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67AF" w14:textId="0FFCC19D" w:rsidR="00AB3073" w:rsidRPr="00A35F81" w:rsidRDefault="004107CB" w:rsidP="00A35F81">
      <w:pPr>
        <w:pStyle w:val="Heading1"/>
      </w:pPr>
      <w:r w:rsidRPr="00A35F81">
        <w:t>Waste</w:t>
      </w:r>
      <w:r w:rsidR="00AB3073" w:rsidRPr="00A35F81">
        <w:t xml:space="preserve"> Management Plan – Guidance &amp; Template</w:t>
      </w:r>
    </w:p>
    <w:p w14:paraId="40887BF7" w14:textId="77777777" w:rsidR="008D1872" w:rsidRPr="00A35F81" w:rsidRDefault="008D1872" w:rsidP="008D1872">
      <w:pPr>
        <w:rPr>
          <w:rFonts w:ascii="Mulish" w:hAnsi="Mulish" w:cstheme="minorHAnsi"/>
          <w:highlight w:val="yellow"/>
        </w:rPr>
      </w:pPr>
      <w:r w:rsidRPr="00A35F81">
        <w:rPr>
          <w:rFonts w:ascii="Mulish" w:hAnsi="Mulish" w:cstheme="minorHAnsi"/>
        </w:rPr>
        <w:t>Waste is defined as any substance or object which the event organizer discards or intends to or is required to discard.</w:t>
      </w:r>
    </w:p>
    <w:p w14:paraId="2CACBD2E" w14:textId="0D7AB0D6" w:rsidR="003D3C29" w:rsidRPr="00A35F81" w:rsidRDefault="003D3C29" w:rsidP="003D3C29">
      <w:pPr>
        <w:spacing w:after="120"/>
        <w:rPr>
          <w:rFonts w:ascii="Mulish" w:hAnsi="Mulish" w:cstheme="minorHAnsi"/>
        </w:rPr>
      </w:pPr>
      <w:r w:rsidRPr="00A35F81">
        <w:rPr>
          <w:rFonts w:ascii="Mulish" w:hAnsi="Mulish" w:cstheme="minorHAnsi"/>
        </w:rPr>
        <w:t xml:space="preserve">This document is part of the </w:t>
      </w:r>
      <w:r w:rsidR="00047D3C">
        <w:rPr>
          <w:rFonts w:ascii="Mulish" w:hAnsi="Mulish" w:cstheme="minorHAnsi"/>
        </w:rPr>
        <w:t>SOEEF</w:t>
      </w:r>
      <w:r w:rsidRPr="00A35F81">
        <w:rPr>
          <w:rFonts w:ascii="Mulish" w:hAnsi="Mulish" w:cstheme="minorHAnsi"/>
        </w:rPr>
        <w:t xml:space="preserve"> Environmental Sustainability Framework guidance to support event organizers to: </w:t>
      </w:r>
    </w:p>
    <w:p w14:paraId="2D94F8BE" w14:textId="1FD12EFF" w:rsidR="000E4BB8" w:rsidRPr="00A35F81" w:rsidRDefault="002E1BA7" w:rsidP="003D3C29">
      <w:pPr>
        <w:pStyle w:val="ListParagraph"/>
        <w:numPr>
          <w:ilvl w:val="0"/>
          <w:numId w:val="11"/>
        </w:numPr>
        <w:spacing w:after="120"/>
        <w:rPr>
          <w:rFonts w:ascii="Mulish" w:hAnsi="Mulish" w:cstheme="minorHAnsi"/>
          <w:b/>
          <w:bCs/>
        </w:rPr>
      </w:pPr>
      <w:r w:rsidRPr="00A35F81">
        <w:rPr>
          <w:rFonts w:ascii="Mulish" w:hAnsi="Mulish" w:cstheme="minorHAnsi"/>
        </w:rPr>
        <w:t>Demonstrate commitments to</w:t>
      </w:r>
      <w:r w:rsidR="000E4BB8" w:rsidRPr="00A35F81">
        <w:rPr>
          <w:rFonts w:ascii="Mulish" w:hAnsi="Mulish" w:cstheme="minorHAnsi"/>
        </w:rPr>
        <w:t xml:space="preserve"> </w:t>
      </w:r>
      <w:r w:rsidR="004E558A" w:rsidRPr="00A35F81">
        <w:rPr>
          <w:rFonts w:ascii="Mulish" w:hAnsi="Mulish" w:cstheme="minorHAnsi"/>
        </w:rPr>
        <w:t xml:space="preserve">reducing waste and </w:t>
      </w:r>
      <w:r w:rsidR="00E95A6F" w:rsidRPr="00A35F81">
        <w:rPr>
          <w:rFonts w:ascii="Mulish" w:hAnsi="Mulish" w:cstheme="minorHAnsi"/>
        </w:rPr>
        <w:t>disposing</w:t>
      </w:r>
      <w:r w:rsidR="004E558A" w:rsidRPr="00A35F81">
        <w:rPr>
          <w:rFonts w:ascii="Mulish" w:hAnsi="Mulish" w:cstheme="minorHAnsi"/>
        </w:rPr>
        <w:t xml:space="preserve"> of </w:t>
      </w:r>
      <w:r w:rsidR="00304489" w:rsidRPr="00A35F81">
        <w:rPr>
          <w:rFonts w:ascii="Mulish" w:hAnsi="Mulish" w:cstheme="minorHAnsi"/>
        </w:rPr>
        <w:t xml:space="preserve">remaining </w:t>
      </w:r>
      <w:r w:rsidR="004E558A" w:rsidRPr="00A35F81">
        <w:rPr>
          <w:rFonts w:ascii="Mulish" w:hAnsi="Mulish" w:cstheme="minorHAnsi"/>
        </w:rPr>
        <w:t>waste responsibly</w:t>
      </w:r>
      <w:r w:rsidR="00433731" w:rsidRPr="00A35F81">
        <w:rPr>
          <w:rFonts w:ascii="Mulish" w:hAnsi="Mulish" w:cstheme="minorHAnsi"/>
        </w:rPr>
        <w:t xml:space="preserve"> for your event</w:t>
      </w:r>
      <w:r w:rsidR="004C301F" w:rsidRPr="00A35F81">
        <w:rPr>
          <w:rFonts w:ascii="Mulish" w:hAnsi="Mulish" w:cstheme="minorHAnsi"/>
        </w:rPr>
        <w:t xml:space="preserve"> to ensure as low a</w:t>
      </w:r>
      <w:r w:rsidR="00304489" w:rsidRPr="00A35F81">
        <w:rPr>
          <w:rFonts w:ascii="Mulish" w:hAnsi="Mulish" w:cstheme="minorHAnsi"/>
        </w:rPr>
        <w:t xml:space="preserve">n environmental impact </w:t>
      </w:r>
      <w:r w:rsidR="004C301F" w:rsidRPr="00A35F81">
        <w:rPr>
          <w:rFonts w:ascii="Mulish" w:hAnsi="Mulish" w:cstheme="minorHAnsi"/>
        </w:rPr>
        <w:t>as possible from your operations</w:t>
      </w:r>
      <w:r w:rsidR="00F45518" w:rsidRPr="00A35F81">
        <w:rPr>
          <w:rFonts w:ascii="Mulish" w:hAnsi="Mulish" w:cstheme="minorHAnsi"/>
        </w:rPr>
        <w:t xml:space="preserve">. </w:t>
      </w:r>
    </w:p>
    <w:p w14:paraId="4D84CA93" w14:textId="7F4A94E1" w:rsidR="004B59A2" w:rsidRPr="00A35F81" w:rsidRDefault="004B59A2" w:rsidP="000E4BB8">
      <w:pPr>
        <w:pStyle w:val="ListParagraph"/>
        <w:numPr>
          <w:ilvl w:val="0"/>
          <w:numId w:val="11"/>
        </w:numPr>
        <w:rPr>
          <w:rFonts w:ascii="Mulish" w:hAnsi="Mulish" w:cstheme="minorHAnsi"/>
          <w:kern w:val="2"/>
          <w14:ligatures w14:val="standardContextual"/>
        </w:rPr>
      </w:pPr>
      <w:r w:rsidRPr="00A35F81">
        <w:rPr>
          <w:rFonts w:ascii="Mulish" w:hAnsi="Mulish" w:cstheme="minorHAnsi"/>
          <w:kern w:val="2"/>
          <w14:ligatures w14:val="standardContextual"/>
        </w:rPr>
        <w:t xml:space="preserve">Create a plan by working through the </w:t>
      </w:r>
      <w:r w:rsidR="001F6950" w:rsidRPr="00A35F81">
        <w:rPr>
          <w:rFonts w:ascii="Mulish" w:hAnsi="Mulish" w:cstheme="minorHAnsi"/>
          <w:kern w:val="2"/>
          <w14:ligatures w14:val="standardContextual"/>
        </w:rPr>
        <w:t xml:space="preserve">waste </w:t>
      </w:r>
      <w:r w:rsidRPr="00A35F81">
        <w:rPr>
          <w:rFonts w:ascii="Mulish" w:hAnsi="Mulish" w:cstheme="minorHAnsi"/>
          <w:kern w:val="2"/>
          <w14:ligatures w14:val="standardContextual"/>
        </w:rPr>
        <w:t xml:space="preserve">hierarchy.  </w:t>
      </w:r>
    </w:p>
    <w:p w14:paraId="11029ABD" w14:textId="38FF1905" w:rsidR="00362033" w:rsidRPr="00A35F81" w:rsidRDefault="00B61A6B" w:rsidP="00362033">
      <w:pPr>
        <w:pStyle w:val="WAICBodyCopy11pt"/>
        <w:numPr>
          <w:ilvl w:val="1"/>
          <w:numId w:val="11"/>
        </w:numPr>
        <w:spacing w:after="120"/>
        <w:rPr>
          <w:rFonts w:ascii="Mulish" w:hAnsi="Mulish" w:cstheme="minorHAnsi"/>
          <w:lang w:val="en-US"/>
        </w:rPr>
      </w:pPr>
      <w:r w:rsidRPr="00A35F81">
        <w:rPr>
          <w:rFonts w:ascii="Mulish" w:hAnsi="Mulish"/>
          <w:noProof/>
          <w:color w:val="2B579A"/>
          <w:shd w:val="clear" w:color="auto" w:fill="E6E6E6"/>
          <w:lang w:val="en-US"/>
        </w:rPr>
        <w:drawing>
          <wp:anchor distT="0" distB="0" distL="114300" distR="114300" simplePos="0" relativeHeight="251658240" behindDoc="1" locked="0" layoutInCell="1" allowOverlap="1" wp14:anchorId="7BE61A2A" wp14:editId="00EDD3D1">
            <wp:simplePos x="0" y="0"/>
            <wp:positionH relativeFrom="column">
              <wp:posOffset>3847465</wp:posOffset>
            </wp:positionH>
            <wp:positionV relativeFrom="paragraph">
              <wp:posOffset>7620</wp:posOffset>
            </wp:positionV>
            <wp:extent cx="2531110" cy="1608455"/>
            <wp:effectExtent l="0" t="0" r="0" b="0"/>
            <wp:wrapSquare wrapText="bothSides"/>
            <wp:docPr id="2111755190" name="Picture 2111755190" descr="What is the Waste Hierarchy? | ISM Waste &amp; Re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Waste Hierarchy? | ISM Waste &amp; Recycl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110" cy="1608455"/>
                    </a:xfrm>
                    <a:prstGeom prst="rect">
                      <a:avLst/>
                    </a:prstGeom>
                    <a:noFill/>
                    <a:ln>
                      <a:noFill/>
                    </a:ln>
                  </pic:spPr>
                </pic:pic>
              </a:graphicData>
            </a:graphic>
          </wp:anchor>
        </w:drawing>
      </w:r>
      <w:r w:rsidR="001F6950" w:rsidRPr="00A35F81">
        <w:rPr>
          <w:rFonts w:ascii="Mulish" w:hAnsi="Mulish" w:cstheme="minorHAnsi"/>
          <w:lang w:val="en-US"/>
        </w:rPr>
        <w:t>PREVENT</w:t>
      </w:r>
      <w:r w:rsidR="00362033" w:rsidRPr="00A35F81">
        <w:rPr>
          <w:rFonts w:ascii="Mulish" w:hAnsi="Mulish" w:cstheme="minorHAnsi"/>
          <w:lang w:val="en-US"/>
        </w:rPr>
        <w:t xml:space="preserve"> –</w:t>
      </w:r>
      <w:r w:rsidR="00940651" w:rsidRPr="00A35F81">
        <w:rPr>
          <w:rFonts w:ascii="Mulish" w:hAnsi="Mulish" w:cstheme="minorHAnsi"/>
          <w:lang w:val="en-US"/>
        </w:rPr>
        <w:t xml:space="preserve"> E</w:t>
      </w:r>
      <w:r w:rsidR="00362033" w:rsidRPr="00A35F81">
        <w:rPr>
          <w:rFonts w:ascii="Mulish" w:hAnsi="Mulish" w:cstheme="minorHAnsi"/>
          <w:lang w:val="en-US"/>
        </w:rPr>
        <w:t xml:space="preserve">liminating unnecessary </w:t>
      </w:r>
      <w:r w:rsidR="004764DE" w:rsidRPr="00A35F81">
        <w:rPr>
          <w:rFonts w:ascii="Mulish" w:hAnsi="Mulish" w:cstheme="minorHAnsi"/>
          <w:lang w:val="en-US"/>
        </w:rPr>
        <w:t>material</w:t>
      </w:r>
      <w:r w:rsidR="00362033" w:rsidRPr="00A35F81">
        <w:rPr>
          <w:rFonts w:ascii="Mulish" w:hAnsi="Mulish" w:cstheme="minorHAnsi"/>
          <w:lang w:val="en-US"/>
        </w:rPr>
        <w:t xml:space="preserve"> needs of the event</w:t>
      </w:r>
      <w:r w:rsidR="00DD3725" w:rsidRPr="00A35F81">
        <w:rPr>
          <w:rFonts w:ascii="Mulish" w:hAnsi="Mulish" w:cstheme="minorHAnsi"/>
          <w:lang w:val="en-US"/>
        </w:rPr>
        <w:t xml:space="preserve"> and working with the venue and suppliers to </w:t>
      </w:r>
      <w:r w:rsidR="00A52C2E" w:rsidRPr="00A35F81">
        <w:rPr>
          <w:rFonts w:ascii="Mulish" w:hAnsi="Mulish" w:cstheme="minorHAnsi"/>
          <w:lang w:val="en-US"/>
        </w:rPr>
        <w:t>reduce the amount of materials in products</w:t>
      </w:r>
      <w:r w:rsidR="007955BC" w:rsidRPr="00A35F81">
        <w:rPr>
          <w:rFonts w:ascii="Mulish" w:hAnsi="Mulish" w:cstheme="minorHAnsi"/>
          <w:lang w:val="en-US"/>
        </w:rPr>
        <w:t xml:space="preserve"> and subsequent waste generation</w:t>
      </w:r>
    </w:p>
    <w:p w14:paraId="3CD685AC" w14:textId="3BBEC953" w:rsidR="00362033" w:rsidRPr="00A35F81" w:rsidRDefault="001F6950">
      <w:pPr>
        <w:pStyle w:val="WAICBodyCopy11pt"/>
        <w:numPr>
          <w:ilvl w:val="1"/>
          <w:numId w:val="11"/>
        </w:numPr>
        <w:spacing w:after="120"/>
        <w:rPr>
          <w:rFonts w:ascii="Mulish" w:hAnsi="Mulish" w:cstheme="minorHAnsi"/>
          <w:lang w:val="en-US"/>
        </w:rPr>
      </w:pPr>
      <w:r w:rsidRPr="00A35F81">
        <w:rPr>
          <w:rFonts w:ascii="Mulish" w:hAnsi="Mulish" w:cstheme="minorHAnsi"/>
          <w:lang w:val="en-US"/>
        </w:rPr>
        <w:t>REUSE</w:t>
      </w:r>
      <w:r w:rsidR="00362033" w:rsidRPr="00A35F81">
        <w:rPr>
          <w:rFonts w:ascii="Mulish" w:hAnsi="Mulish" w:cstheme="minorHAnsi"/>
          <w:lang w:val="en-US"/>
        </w:rPr>
        <w:t xml:space="preserve"> </w:t>
      </w:r>
      <w:r w:rsidR="00462889" w:rsidRPr="00A35F81">
        <w:rPr>
          <w:rFonts w:ascii="Mulish" w:hAnsi="Mulish" w:cstheme="minorHAnsi"/>
          <w:lang w:val="en-US"/>
        </w:rPr>
        <w:t>–</w:t>
      </w:r>
      <w:r w:rsidR="00362033" w:rsidRPr="00A35F81">
        <w:rPr>
          <w:rFonts w:ascii="Mulish" w:hAnsi="Mulish" w:cstheme="minorHAnsi"/>
          <w:lang w:val="en-US"/>
        </w:rPr>
        <w:t xml:space="preserve"> </w:t>
      </w:r>
      <w:r w:rsidR="00462889" w:rsidRPr="00A35F81">
        <w:rPr>
          <w:rFonts w:ascii="Mulish" w:hAnsi="Mulish" w:cstheme="minorHAnsi"/>
          <w:lang w:val="en-US"/>
        </w:rPr>
        <w:t xml:space="preserve">Giving products a second life before they become waste. </w:t>
      </w:r>
      <w:r w:rsidR="003802FD" w:rsidRPr="00A35F81">
        <w:rPr>
          <w:rFonts w:ascii="Mulish" w:hAnsi="Mulish" w:cstheme="minorHAnsi"/>
          <w:lang w:val="en-US"/>
        </w:rPr>
        <w:t>Checking, cleaning, repairing, refurbishing</w:t>
      </w:r>
      <w:r w:rsidR="007955BC" w:rsidRPr="00A35F81">
        <w:rPr>
          <w:rFonts w:ascii="Mulish" w:hAnsi="Mulish" w:cstheme="minorHAnsi"/>
          <w:lang w:val="en-US"/>
        </w:rPr>
        <w:t xml:space="preserve">, </w:t>
      </w:r>
      <w:r w:rsidR="0013445D" w:rsidRPr="00A35F81">
        <w:rPr>
          <w:rFonts w:ascii="Mulish" w:hAnsi="Mulish" w:cstheme="minorHAnsi"/>
          <w:lang w:val="en-US"/>
        </w:rPr>
        <w:t>repurposing,</w:t>
      </w:r>
      <w:r w:rsidR="00940651" w:rsidRPr="00A35F81">
        <w:rPr>
          <w:rFonts w:ascii="Mulish" w:hAnsi="Mulish" w:cstheme="minorHAnsi"/>
          <w:lang w:val="en-US"/>
        </w:rPr>
        <w:t xml:space="preserve"> or</w:t>
      </w:r>
      <w:r w:rsidR="003802FD" w:rsidRPr="00A35F81">
        <w:rPr>
          <w:rFonts w:ascii="Mulish" w:hAnsi="Mulish" w:cstheme="minorHAnsi"/>
          <w:lang w:val="en-US"/>
        </w:rPr>
        <w:t xml:space="preserve"> donating whole items or spare parts</w:t>
      </w:r>
      <w:r w:rsidR="007955BC" w:rsidRPr="00A35F81">
        <w:rPr>
          <w:rFonts w:ascii="Mulish" w:hAnsi="Mulish" w:cstheme="minorHAnsi"/>
          <w:lang w:val="en-US"/>
        </w:rPr>
        <w:t>.</w:t>
      </w:r>
    </w:p>
    <w:p w14:paraId="78A3EDDD" w14:textId="1D892459" w:rsidR="00362033" w:rsidRPr="00A35F81" w:rsidRDefault="001F6950" w:rsidP="00362033">
      <w:pPr>
        <w:pStyle w:val="WAICBodyCopy11pt"/>
        <w:numPr>
          <w:ilvl w:val="1"/>
          <w:numId w:val="11"/>
        </w:numPr>
        <w:spacing w:after="120"/>
        <w:rPr>
          <w:rFonts w:ascii="Mulish" w:hAnsi="Mulish" w:cstheme="minorHAnsi"/>
          <w:lang w:val="en-US"/>
        </w:rPr>
      </w:pPr>
      <w:r w:rsidRPr="00A35F81">
        <w:rPr>
          <w:rFonts w:ascii="Mulish" w:hAnsi="Mulish" w:cstheme="minorHAnsi"/>
          <w:lang w:val="en-US"/>
        </w:rPr>
        <w:t>RECYCLE</w:t>
      </w:r>
      <w:r w:rsidR="00362033" w:rsidRPr="00A35F81">
        <w:rPr>
          <w:rFonts w:ascii="Mulish" w:hAnsi="Mulish" w:cstheme="minorHAnsi"/>
          <w:lang w:val="en-US"/>
        </w:rPr>
        <w:t xml:space="preserve"> </w:t>
      </w:r>
      <w:r w:rsidR="00940651" w:rsidRPr="00A35F81">
        <w:rPr>
          <w:rFonts w:ascii="Mulish" w:hAnsi="Mulish" w:cstheme="minorHAnsi"/>
          <w:lang w:val="en-US"/>
        </w:rPr>
        <w:t xml:space="preserve">– Processing the </w:t>
      </w:r>
      <w:r w:rsidR="00B92BCC" w:rsidRPr="00A35F81">
        <w:rPr>
          <w:rFonts w:ascii="Mulish" w:hAnsi="Mulish" w:cstheme="minorHAnsi"/>
          <w:lang w:val="en-US"/>
        </w:rPr>
        <w:t>waste to create the same product (closed-loop recycling, preferred), or to create other products of similar quality, or to create products of lower quality (downcycling, least preferred)</w:t>
      </w:r>
      <w:r w:rsidR="00675B6F" w:rsidRPr="00A35F81">
        <w:rPr>
          <w:rFonts w:ascii="Mulish" w:hAnsi="Mulish" w:cstheme="minorHAnsi"/>
          <w:lang w:val="en-US"/>
        </w:rPr>
        <w:t>. Includes composting if it meets quality standards.</w:t>
      </w:r>
      <w:r w:rsidR="00362033" w:rsidRPr="00A35F81">
        <w:rPr>
          <w:rFonts w:ascii="Mulish" w:hAnsi="Mulish" w:cstheme="minorHAnsi"/>
          <w:lang w:val="en-US"/>
        </w:rPr>
        <w:t xml:space="preserve"> </w:t>
      </w:r>
    </w:p>
    <w:p w14:paraId="23D92243" w14:textId="1AAD268D" w:rsidR="001F6950" w:rsidRPr="00A35F81" w:rsidRDefault="009A5E5E" w:rsidP="00362033">
      <w:pPr>
        <w:pStyle w:val="WAICBodyCopy11pt"/>
        <w:numPr>
          <w:ilvl w:val="1"/>
          <w:numId w:val="11"/>
        </w:numPr>
        <w:spacing w:after="120"/>
        <w:rPr>
          <w:rFonts w:ascii="Mulish" w:hAnsi="Mulish" w:cstheme="minorHAnsi"/>
          <w:lang w:val="en-US"/>
        </w:rPr>
      </w:pPr>
      <w:r w:rsidRPr="00A35F81">
        <w:rPr>
          <w:rFonts w:ascii="Mulish" w:hAnsi="Mulish" w:cstheme="minorHAnsi"/>
          <w:lang w:val="en-US"/>
        </w:rPr>
        <w:t>RECOVERY –</w:t>
      </w:r>
      <w:r w:rsidR="000F49E6" w:rsidRPr="00A35F81">
        <w:rPr>
          <w:rFonts w:ascii="Mulish" w:hAnsi="Mulish" w:cstheme="minorHAnsi"/>
          <w:lang w:val="en-US"/>
        </w:rPr>
        <w:t xml:space="preserve"> I</w:t>
      </w:r>
      <w:r w:rsidR="003F63CA" w:rsidRPr="00A35F81">
        <w:rPr>
          <w:rFonts w:ascii="Mulish" w:hAnsi="Mulish" w:cstheme="minorHAnsi"/>
          <w:lang w:val="en-US"/>
        </w:rPr>
        <w:t>ncineration with energy recovery</w:t>
      </w:r>
      <w:r w:rsidR="000F49E6" w:rsidRPr="00A35F81">
        <w:rPr>
          <w:rFonts w:ascii="Mulish" w:hAnsi="Mulish" w:cstheme="minorHAnsi"/>
          <w:lang w:val="en-US"/>
        </w:rPr>
        <w:t xml:space="preserve"> and</w:t>
      </w:r>
      <w:r w:rsidR="003F63CA" w:rsidRPr="00A35F81">
        <w:rPr>
          <w:rFonts w:ascii="Mulish" w:hAnsi="Mulish" w:cstheme="minorHAnsi"/>
          <w:lang w:val="en-US"/>
        </w:rPr>
        <w:t xml:space="preserve"> anaerobic digestion</w:t>
      </w:r>
    </w:p>
    <w:p w14:paraId="73D54BA7" w14:textId="320D7002" w:rsidR="00B61A6B" w:rsidRPr="00A35F81" w:rsidRDefault="001F6950" w:rsidP="00B61A6B">
      <w:pPr>
        <w:pStyle w:val="WAICBodyCopy11pt"/>
        <w:numPr>
          <w:ilvl w:val="1"/>
          <w:numId w:val="11"/>
        </w:numPr>
        <w:spacing w:after="120"/>
        <w:rPr>
          <w:rFonts w:ascii="Mulish" w:hAnsi="Mulish" w:cstheme="minorHAnsi"/>
          <w:lang w:val="en-US"/>
        </w:rPr>
      </w:pPr>
      <w:r w:rsidRPr="00A35F81">
        <w:rPr>
          <w:rFonts w:ascii="Mulish" w:hAnsi="Mulish" w:cstheme="minorHAnsi"/>
          <w:lang w:val="en-US"/>
        </w:rPr>
        <w:t>DISPOSAL</w:t>
      </w:r>
      <w:r w:rsidR="003F63CA" w:rsidRPr="00A35F81">
        <w:rPr>
          <w:rFonts w:ascii="Mulish" w:hAnsi="Mulish" w:cstheme="minorHAnsi"/>
          <w:lang w:val="en-US"/>
        </w:rPr>
        <w:t xml:space="preserve"> – Landfill</w:t>
      </w:r>
      <w:r w:rsidR="000F49E6" w:rsidRPr="00A35F81">
        <w:rPr>
          <w:rFonts w:ascii="Mulish" w:hAnsi="Mulish" w:cstheme="minorHAnsi"/>
          <w:lang w:val="en-US"/>
        </w:rPr>
        <w:t xml:space="preserve">, </w:t>
      </w:r>
      <w:r w:rsidR="003F63CA" w:rsidRPr="00A35F81">
        <w:rPr>
          <w:rFonts w:ascii="Mulish" w:hAnsi="Mulish" w:cstheme="minorHAnsi"/>
          <w:lang w:val="en-US"/>
        </w:rPr>
        <w:t>incineration without energy recovery</w:t>
      </w:r>
      <w:r w:rsidR="000F49E6" w:rsidRPr="00A35F81">
        <w:rPr>
          <w:rFonts w:ascii="Mulish" w:hAnsi="Mulish" w:cstheme="minorHAnsi"/>
          <w:lang w:val="en-US"/>
        </w:rPr>
        <w:t>, gasification, pyrolysis</w:t>
      </w:r>
      <w:r w:rsidR="002F6C77" w:rsidRPr="00A35F81">
        <w:rPr>
          <w:rFonts w:ascii="Mulish" w:hAnsi="Mulish" w:cstheme="minorHAnsi"/>
          <w:lang w:val="en-US"/>
        </w:rPr>
        <w:t xml:space="preserve"> and other finalist solutions</w:t>
      </w:r>
    </w:p>
    <w:p w14:paraId="447D5788" w14:textId="4F4A10D8" w:rsidR="00DE3FCB" w:rsidRPr="00A35F81" w:rsidRDefault="00A35F81" w:rsidP="00A35F81">
      <w:pPr>
        <w:pStyle w:val="Heading2"/>
      </w:pPr>
      <w:r w:rsidRPr="00A35F81">
        <w:t>Key Guidance</w:t>
      </w:r>
    </w:p>
    <w:p w14:paraId="00056B3F" w14:textId="1FA80634" w:rsidR="000D7D10" w:rsidRPr="00A35F81" w:rsidRDefault="000D7D10" w:rsidP="00DE3FCB">
      <w:pPr>
        <w:rPr>
          <w:rFonts w:ascii="Mulish" w:hAnsi="Mulish" w:cstheme="minorHAnsi"/>
        </w:rPr>
      </w:pPr>
      <w:r w:rsidRPr="00A35F81">
        <w:rPr>
          <w:rFonts w:ascii="Mulish" w:hAnsi="Mulish" w:cstheme="minorHAnsi"/>
        </w:rPr>
        <w:t xml:space="preserve">This plan compliments your </w:t>
      </w:r>
      <w:r w:rsidR="009B204A" w:rsidRPr="00A35F81">
        <w:rPr>
          <w:rFonts w:ascii="Mulish" w:hAnsi="Mulish" w:cstheme="minorHAnsi"/>
        </w:rPr>
        <w:t>sustainable procurement plan</w:t>
      </w:r>
      <w:r w:rsidR="00F902BD" w:rsidRPr="00A35F81">
        <w:rPr>
          <w:rFonts w:ascii="Mulish" w:hAnsi="Mulish" w:cstheme="minorHAnsi"/>
        </w:rPr>
        <w:t xml:space="preserve"> </w:t>
      </w:r>
      <w:r w:rsidR="007F2D3A" w:rsidRPr="00A35F81">
        <w:rPr>
          <w:rFonts w:ascii="Mulish" w:hAnsi="Mulish" w:cstheme="minorHAnsi"/>
        </w:rPr>
        <w:t>and carbon management and reduction plan</w:t>
      </w:r>
      <w:r w:rsidR="008D1872" w:rsidRPr="00A35F81">
        <w:rPr>
          <w:rFonts w:ascii="Mulish" w:hAnsi="Mulish" w:cstheme="minorHAnsi"/>
        </w:rPr>
        <w:t xml:space="preserve">. </w:t>
      </w:r>
    </w:p>
    <w:p w14:paraId="6B1A4E78" w14:textId="4E8EABE6" w:rsidR="00CF7470" w:rsidRPr="00A35F81" w:rsidRDefault="00210410" w:rsidP="00DE3FCB">
      <w:pPr>
        <w:rPr>
          <w:rFonts w:ascii="Mulish" w:hAnsi="Mulish" w:cstheme="minorHAnsi"/>
        </w:rPr>
      </w:pPr>
      <w:r w:rsidRPr="00A35F81">
        <w:rPr>
          <w:rFonts w:ascii="Mulish" w:hAnsi="Mulish" w:cstheme="minorHAnsi"/>
        </w:rPr>
        <w:t xml:space="preserve">If working with an existing venue, ensure that </w:t>
      </w:r>
      <w:r w:rsidR="00BD3CA6" w:rsidRPr="00A35F81">
        <w:rPr>
          <w:rFonts w:ascii="Mulish" w:hAnsi="Mulish" w:cstheme="minorHAnsi"/>
        </w:rPr>
        <w:t xml:space="preserve">questions around </w:t>
      </w:r>
      <w:r w:rsidR="00CF53C4" w:rsidRPr="00A35F81">
        <w:rPr>
          <w:rFonts w:ascii="Mulish" w:hAnsi="Mulish" w:cstheme="minorHAnsi"/>
        </w:rPr>
        <w:t>waste management</w:t>
      </w:r>
      <w:r w:rsidR="00BD3CA6" w:rsidRPr="00A35F81">
        <w:rPr>
          <w:rFonts w:ascii="Mulish" w:hAnsi="Mulish" w:cstheme="minorHAnsi"/>
        </w:rPr>
        <w:t xml:space="preserve"> provision are asked from </w:t>
      </w:r>
      <w:r w:rsidR="00F902BD" w:rsidRPr="00A35F81">
        <w:rPr>
          <w:rFonts w:ascii="Mulish" w:hAnsi="Mulish" w:cstheme="minorHAnsi"/>
        </w:rPr>
        <w:t>the start of project planning</w:t>
      </w:r>
      <w:r w:rsidR="00CF7470" w:rsidRPr="00A35F81">
        <w:rPr>
          <w:rFonts w:ascii="Mulish" w:hAnsi="Mulish" w:cstheme="minorHAnsi"/>
        </w:rPr>
        <w:t>, for example:</w:t>
      </w:r>
    </w:p>
    <w:p w14:paraId="61EF4678" w14:textId="25692CC6" w:rsidR="00CF7470" w:rsidRPr="00A35F81" w:rsidRDefault="00CF7470" w:rsidP="001B552B">
      <w:pPr>
        <w:pStyle w:val="ListParagraph"/>
        <w:numPr>
          <w:ilvl w:val="0"/>
          <w:numId w:val="28"/>
        </w:numPr>
        <w:spacing w:after="120"/>
        <w:ind w:left="1077" w:hanging="357"/>
        <w:contextualSpacing w:val="0"/>
        <w:rPr>
          <w:rFonts w:ascii="Mulish" w:hAnsi="Mulish" w:cstheme="minorHAnsi"/>
        </w:rPr>
      </w:pPr>
      <w:r w:rsidRPr="00A35F81">
        <w:rPr>
          <w:rFonts w:ascii="Mulish" w:hAnsi="Mulish" w:cstheme="minorHAnsi"/>
        </w:rPr>
        <w:t xml:space="preserve">What </w:t>
      </w:r>
      <w:r w:rsidR="00CF53C4" w:rsidRPr="00A35F81">
        <w:rPr>
          <w:rFonts w:ascii="Mulish" w:hAnsi="Mulish" w:cstheme="minorHAnsi"/>
        </w:rPr>
        <w:t xml:space="preserve">waste </w:t>
      </w:r>
      <w:r w:rsidR="00F902BD" w:rsidRPr="00A35F81">
        <w:rPr>
          <w:rFonts w:ascii="Mulish" w:hAnsi="Mulish" w:cstheme="minorHAnsi"/>
        </w:rPr>
        <w:t>provider i</w:t>
      </w:r>
      <w:r w:rsidRPr="00A35F81">
        <w:rPr>
          <w:rFonts w:ascii="Mulish" w:hAnsi="Mulish" w:cstheme="minorHAnsi"/>
        </w:rPr>
        <w:t>s the venue using?</w:t>
      </w:r>
      <w:r w:rsidR="00104879" w:rsidRPr="00A35F81">
        <w:rPr>
          <w:rFonts w:ascii="Mulish" w:hAnsi="Mulish" w:cstheme="minorHAnsi"/>
        </w:rPr>
        <w:t xml:space="preserve"> </w:t>
      </w:r>
      <w:r w:rsidR="00E2492B" w:rsidRPr="00A35F81">
        <w:rPr>
          <w:rFonts w:ascii="Mulish" w:hAnsi="Mulish" w:cstheme="minorHAnsi"/>
        </w:rPr>
        <w:t xml:space="preserve">What waste streams do they currently </w:t>
      </w:r>
      <w:r w:rsidR="000F3AF6" w:rsidRPr="00A35F81">
        <w:rPr>
          <w:rFonts w:ascii="Mulish" w:hAnsi="Mulish" w:cstheme="minorHAnsi"/>
        </w:rPr>
        <w:t>manage? How much of their waste goes to landfill?</w:t>
      </w:r>
    </w:p>
    <w:p w14:paraId="2FE73983" w14:textId="058BB049" w:rsidR="00BB35F3" w:rsidRPr="00A35F81" w:rsidRDefault="00104F76" w:rsidP="001B552B">
      <w:pPr>
        <w:pStyle w:val="ListParagraph"/>
        <w:numPr>
          <w:ilvl w:val="0"/>
          <w:numId w:val="28"/>
        </w:numPr>
        <w:spacing w:after="120"/>
        <w:ind w:left="1077" w:hanging="357"/>
        <w:contextualSpacing w:val="0"/>
        <w:rPr>
          <w:rFonts w:ascii="Mulish" w:hAnsi="Mulish" w:cstheme="minorHAnsi"/>
        </w:rPr>
      </w:pPr>
      <w:r w:rsidRPr="00A35F81">
        <w:rPr>
          <w:rFonts w:ascii="Mulish" w:hAnsi="Mulish" w:cstheme="minorHAnsi"/>
        </w:rPr>
        <w:t>Does the venue</w:t>
      </w:r>
      <w:r w:rsidR="00BD3CA6" w:rsidRPr="00A35F81">
        <w:rPr>
          <w:rFonts w:ascii="Mulish" w:hAnsi="Mulish" w:cstheme="minorHAnsi"/>
        </w:rPr>
        <w:t xml:space="preserve"> have any policies or procedures in place to monitor and manage their </w:t>
      </w:r>
      <w:r w:rsidR="0015338B" w:rsidRPr="00A35F81">
        <w:rPr>
          <w:rFonts w:ascii="Mulish" w:hAnsi="Mulish" w:cstheme="minorHAnsi"/>
        </w:rPr>
        <w:t>waste</w:t>
      </w:r>
      <w:r w:rsidR="00BD3CA6" w:rsidRPr="00A35F81">
        <w:rPr>
          <w:rFonts w:ascii="Mulish" w:hAnsi="Mulish" w:cstheme="minorHAnsi"/>
        </w:rPr>
        <w:t xml:space="preserve"> </w:t>
      </w:r>
      <w:r w:rsidR="0015338B" w:rsidRPr="00A35F81">
        <w:rPr>
          <w:rFonts w:ascii="Mulish" w:hAnsi="Mulish" w:cstheme="minorHAnsi"/>
        </w:rPr>
        <w:t>production</w:t>
      </w:r>
      <w:r w:rsidR="00BB35F3" w:rsidRPr="00A35F81">
        <w:rPr>
          <w:rFonts w:ascii="Mulish" w:hAnsi="Mulish" w:cstheme="minorHAnsi"/>
        </w:rPr>
        <w:t>?</w:t>
      </w:r>
    </w:p>
    <w:p w14:paraId="75F26619" w14:textId="2BFB15DC" w:rsidR="001B552B" w:rsidRPr="00A35F81" w:rsidRDefault="001B552B" w:rsidP="001B552B">
      <w:pPr>
        <w:pStyle w:val="ListParagraph"/>
        <w:numPr>
          <w:ilvl w:val="0"/>
          <w:numId w:val="28"/>
        </w:numPr>
        <w:spacing w:after="120"/>
        <w:ind w:left="1077" w:hanging="357"/>
        <w:contextualSpacing w:val="0"/>
        <w:rPr>
          <w:rFonts w:ascii="Mulish" w:hAnsi="Mulish" w:cstheme="minorHAnsi"/>
        </w:rPr>
      </w:pPr>
      <w:r w:rsidRPr="00A35F81">
        <w:rPr>
          <w:rFonts w:ascii="Mulish" w:hAnsi="Mulish" w:cstheme="minorHAnsi"/>
        </w:rPr>
        <w:t xml:space="preserve">Are there any opportunities for collaboration on </w:t>
      </w:r>
      <w:r w:rsidR="000F3AF6" w:rsidRPr="00A35F81">
        <w:rPr>
          <w:rFonts w:ascii="Mulish" w:hAnsi="Mulish" w:cstheme="minorHAnsi"/>
        </w:rPr>
        <w:t>waste</w:t>
      </w:r>
      <w:r w:rsidRPr="00A35F81">
        <w:rPr>
          <w:rFonts w:ascii="Mulish" w:hAnsi="Mulish" w:cstheme="minorHAnsi"/>
        </w:rPr>
        <w:t xml:space="preserve"> management for the event</w:t>
      </w:r>
      <w:r w:rsidR="0080568C" w:rsidRPr="00A35F81">
        <w:rPr>
          <w:rFonts w:ascii="Mulish" w:hAnsi="Mulish" w:cstheme="minorHAnsi"/>
        </w:rPr>
        <w:t>?</w:t>
      </w:r>
    </w:p>
    <w:p w14:paraId="77850EF7" w14:textId="2BD3CE7B" w:rsidR="001B552B" w:rsidRPr="00A35F81" w:rsidRDefault="001B552B" w:rsidP="001B552B">
      <w:pPr>
        <w:pStyle w:val="ListParagraph"/>
        <w:numPr>
          <w:ilvl w:val="0"/>
          <w:numId w:val="28"/>
        </w:numPr>
        <w:spacing w:after="120"/>
        <w:ind w:left="1077" w:hanging="357"/>
        <w:contextualSpacing w:val="0"/>
        <w:rPr>
          <w:rFonts w:ascii="Mulish" w:hAnsi="Mulish" w:cstheme="minorHAnsi"/>
        </w:rPr>
      </w:pPr>
      <w:r w:rsidRPr="00A35F81">
        <w:rPr>
          <w:rFonts w:ascii="Mulish" w:hAnsi="Mulish" w:cstheme="minorHAnsi"/>
        </w:rPr>
        <w:t>Who owns and manages</w:t>
      </w:r>
      <w:r w:rsidR="000F3AF6" w:rsidRPr="00A35F81">
        <w:rPr>
          <w:rFonts w:ascii="Mulish" w:hAnsi="Mulish" w:cstheme="minorHAnsi"/>
        </w:rPr>
        <w:t xml:space="preserve"> the</w:t>
      </w:r>
      <w:r w:rsidRPr="00A35F81">
        <w:rPr>
          <w:rFonts w:ascii="Mulish" w:hAnsi="Mulish" w:cstheme="minorHAnsi"/>
        </w:rPr>
        <w:t xml:space="preserve"> </w:t>
      </w:r>
      <w:r w:rsidR="000F3AF6" w:rsidRPr="00A35F81">
        <w:rPr>
          <w:rFonts w:ascii="Mulish" w:hAnsi="Mulish" w:cstheme="minorHAnsi"/>
        </w:rPr>
        <w:t>waste</w:t>
      </w:r>
      <w:r w:rsidRPr="00A35F81">
        <w:rPr>
          <w:rFonts w:ascii="Mulish" w:hAnsi="Mulish" w:cstheme="minorHAnsi"/>
        </w:rPr>
        <w:t xml:space="preserve"> </w:t>
      </w:r>
      <w:r w:rsidR="000F3AF6" w:rsidRPr="00A35F81">
        <w:rPr>
          <w:rFonts w:ascii="Mulish" w:hAnsi="Mulish" w:cstheme="minorHAnsi"/>
        </w:rPr>
        <w:t>production</w:t>
      </w:r>
      <w:r w:rsidRPr="00A35F81">
        <w:rPr>
          <w:rFonts w:ascii="Mulish" w:hAnsi="Mulish" w:cstheme="minorHAnsi"/>
        </w:rPr>
        <w:t xml:space="preserve"> data</w:t>
      </w:r>
      <w:r w:rsidR="0080568C" w:rsidRPr="00A35F81">
        <w:rPr>
          <w:rFonts w:ascii="Mulish" w:hAnsi="Mulish" w:cstheme="minorHAnsi"/>
        </w:rPr>
        <w:t xml:space="preserve">? </w:t>
      </w:r>
    </w:p>
    <w:p w14:paraId="5FBD8E8C" w14:textId="02839BC3" w:rsidR="00903C36" w:rsidRPr="00A35F81" w:rsidRDefault="00104F76" w:rsidP="00EE3A86">
      <w:pPr>
        <w:rPr>
          <w:rFonts w:ascii="Mulish" w:hAnsi="Mulish" w:cstheme="minorHAnsi"/>
        </w:rPr>
      </w:pPr>
      <w:r w:rsidRPr="00A35F81">
        <w:rPr>
          <w:rFonts w:ascii="Mulish" w:hAnsi="Mulish" w:cstheme="minorHAnsi"/>
        </w:rPr>
        <w:t>If working with an s</w:t>
      </w:r>
      <w:r w:rsidR="00013B27" w:rsidRPr="00A35F81">
        <w:rPr>
          <w:rFonts w:ascii="Mulish" w:hAnsi="Mulish" w:cstheme="minorHAnsi"/>
        </w:rPr>
        <w:t>uppliers and partners ensure</w:t>
      </w:r>
      <w:r w:rsidRPr="00A35F81">
        <w:rPr>
          <w:rFonts w:ascii="Mulish" w:hAnsi="Mulish" w:cstheme="minorHAnsi"/>
        </w:rPr>
        <w:t xml:space="preserve"> th</w:t>
      </w:r>
      <w:r w:rsidR="00013B27" w:rsidRPr="00A35F81">
        <w:rPr>
          <w:rFonts w:ascii="Mulish" w:hAnsi="Mulish" w:cstheme="minorHAnsi"/>
        </w:rPr>
        <w:t xml:space="preserve">at </w:t>
      </w:r>
      <w:r w:rsidRPr="00A35F81">
        <w:rPr>
          <w:rFonts w:ascii="Mulish" w:hAnsi="Mulish" w:cstheme="minorHAnsi"/>
        </w:rPr>
        <w:t>key q</w:t>
      </w:r>
      <w:r w:rsidR="00013B27" w:rsidRPr="00A35F81">
        <w:rPr>
          <w:rFonts w:ascii="Mulish" w:hAnsi="Mulish" w:cstheme="minorHAnsi"/>
        </w:rPr>
        <w:t>uestions are asked from the outset. For example:</w:t>
      </w:r>
    </w:p>
    <w:p w14:paraId="543CA0D6" w14:textId="5743AA4D" w:rsidR="00013B27" w:rsidRPr="00A35F81" w:rsidRDefault="00013B27" w:rsidP="00013B27">
      <w:pPr>
        <w:pStyle w:val="ListParagraph"/>
        <w:numPr>
          <w:ilvl w:val="0"/>
          <w:numId w:val="32"/>
        </w:numPr>
        <w:rPr>
          <w:rFonts w:ascii="Mulish" w:hAnsi="Mulish" w:cstheme="minorHAnsi"/>
          <w:kern w:val="2"/>
          <w14:ligatures w14:val="standardContextual"/>
        </w:rPr>
      </w:pPr>
      <w:r w:rsidRPr="00A35F81">
        <w:rPr>
          <w:rFonts w:ascii="Mulish" w:hAnsi="Mulish" w:cstheme="minorHAnsi"/>
          <w:kern w:val="2"/>
          <w14:ligatures w14:val="standardContextual"/>
        </w:rPr>
        <w:lastRenderedPageBreak/>
        <w:t>Can you avoid consumption of a material</w:t>
      </w:r>
      <w:r w:rsidR="00104F76" w:rsidRPr="00A35F81">
        <w:rPr>
          <w:rFonts w:ascii="Mulish" w:hAnsi="Mulish" w:cstheme="minorHAnsi"/>
          <w:kern w:val="2"/>
          <w14:ligatures w14:val="standardContextual"/>
        </w:rPr>
        <w:t xml:space="preserve"> / product</w:t>
      </w:r>
      <w:r w:rsidRPr="00A35F81">
        <w:rPr>
          <w:rFonts w:ascii="Mulish" w:hAnsi="Mulish" w:cstheme="minorHAnsi"/>
          <w:kern w:val="2"/>
          <w14:ligatures w14:val="standardContextual"/>
        </w:rPr>
        <w:t>?</w:t>
      </w:r>
    </w:p>
    <w:p w14:paraId="221B1AFC" w14:textId="21017F25" w:rsidR="00013B27" w:rsidRPr="00A35F81" w:rsidRDefault="00013B27" w:rsidP="00013B27">
      <w:pPr>
        <w:pStyle w:val="ListParagraph"/>
        <w:numPr>
          <w:ilvl w:val="0"/>
          <w:numId w:val="32"/>
        </w:numPr>
        <w:rPr>
          <w:rFonts w:ascii="Mulish" w:hAnsi="Mulish" w:cstheme="minorHAnsi"/>
          <w:kern w:val="2"/>
          <w14:ligatures w14:val="standardContextual"/>
        </w:rPr>
      </w:pPr>
      <w:r w:rsidRPr="00A35F81">
        <w:rPr>
          <w:rFonts w:ascii="Mulish" w:hAnsi="Mulish" w:cstheme="minorHAnsi"/>
          <w:kern w:val="2"/>
          <w14:ligatures w14:val="standardContextual"/>
        </w:rPr>
        <w:t>Are there existing materials that can be reused for this event</w:t>
      </w:r>
      <w:r w:rsidR="00104F76" w:rsidRPr="00A35F81">
        <w:rPr>
          <w:rFonts w:ascii="Mulish" w:hAnsi="Mulish" w:cstheme="minorHAnsi"/>
          <w:kern w:val="2"/>
          <w14:ligatures w14:val="standardContextual"/>
        </w:rPr>
        <w:t xml:space="preserve"> e.g. from other </w:t>
      </w:r>
      <w:r w:rsidR="00A35F81" w:rsidRPr="00A35F81">
        <w:rPr>
          <w:rFonts w:ascii="Mulish" w:hAnsi="Mulish" w:cstheme="minorHAnsi"/>
          <w:kern w:val="2"/>
          <w14:ligatures w14:val="standardContextual"/>
        </w:rPr>
        <w:t>programs</w:t>
      </w:r>
      <w:r w:rsidR="00104F76" w:rsidRPr="00A35F81">
        <w:rPr>
          <w:rFonts w:ascii="Mulish" w:hAnsi="Mulish" w:cstheme="minorHAnsi"/>
          <w:kern w:val="2"/>
          <w14:ligatures w14:val="standardContextual"/>
        </w:rPr>
        <w:t xml:space="preserve"> and events</w:t>
      </w:r>
      <w:r w:rsidRPr="00A35F81">
        <w:rPr>
          <w:rFonts w:ascii="Mulish" w:hAnsi="Mulish" w:cstheme="minorHAnsi"/>
          <w:kern w:val="2"/>
          <w14:ligatures w14:val="standardContextual"/>
        </w:rPr>
        <w:t xml:space="preserve">? </w:t>
      </w:r>
    </w:p>
    <w:p w14:paraId="515C199C" w14:textId="77777777" w:rsidR="00013B27" w:rsidRPr="00A35F81" w:rsidRDefault="00013B27" w:rsidP="00013B27">
      <w:pPr>
        <w:pStyle w:val="ListParagraph"/>
        <w:numPr>
          <w:ilvl w:val="0"/>
          <w:numId w:val="32"/>
        </w:numPr>
        <w:rPr>
          <w:rFonts w:ascii="Mulish" w:hAnsi="Mulish" w:cstheme="minorHAnsi"/>
          <w:kern w:val="2"/>
          <w14:ligatures w14:val="standardContextual"/>
        </w:rPr>
      </w:pPr>
      <w:r w:rsidRPr="00A35F81">
        <w:rPr>
          <w:rFonts w:ascii="Mulish" w:hAnsi="Mulish" w:cstheme="minorHAnsi"/>
          <w:kern w:val="2"/>
          <w14:ligatures w14:val="standardContextual"/>
        </w:rPr>
        <w:t>If not, can the material be collected and reused for another event, or redistributed somewhere else within the community?</w:t>
      </w:r>
    </w:p>
    <w:p w14:paraId="4A589FE8" w14:textId="3B3DEA8E" w:rsidR="00013B27" w:rsidRPr="00A35F81" w:rsidRDefault="00013B27" w:rsidP="00013B27">
      <w:pPr>
        <w:pStyle w:val="ListParagraph"/>
        <w:numPr>
          <w:ilvl w:val="0"/>
          <w:numId w:val="32"/>
        </w:numPr>
        <w:rPr>
          <w:rFonts w:ascii="Mulish" w:hAnsi="Mulish" w:cstheme="minorHAnsi"/>
          <w:kern w:val="2"/>
          <w14:ligatures w14:val="standardContextual"/>
        </w:rPr>
      </w:pPr>
      <w:r w:rsidRPr="00A35F81">
        <w:rPr>
          <w:rFonts w:ascii="Mulish" w:hAnsi="Mulish" w:cstheme="minorHAnsi"/>
          <w:kern w:val="2"/>
          <w14:ligatures w14:val="standardContextual"/>
        </w:rPr>
        <w:t>Can materials be made from recycled materials? And are they fully recyclable according to available waste pathways?</w:t>
      </w:r>
    </w:p>
    <w:p w14:paraId="5BE45E68" w14:textId="50BEE775" w:rsidR="002D42D6" w:rsidRPr="00A35F81" w:rsidRDefault="002D42D6" w:rsidP="00013B27">
      <w:pPr>
        <w:pStyle w:val="ListParagraph"/>
        <w:numPr>
          <w:ilvl w:val="0"/>
          <w:numId w:val="32"/>
        </w:numPr>
        <w:rPr>
          <w:rFonts w:ascii="Mulish" w:hAnsi="Mulish" w:cstheme="minorHAnsi"/>
          <w:kern w:val="2"/>
          <w14:ligatures w14:val="standardContextual"/>
        </w:rPr>
      </w:pPr>
      <w:r w:rsidRPr="00A35F81">
        <w:rPr>
          <w:rFonts w:ascii="Mulish" w:hAnsi="Mulish" w:cstheme="minorHAnsi"/>
          <w:kern w:val="2"/>
          <w14:ligatures w14:val="standardContextual"/>
        </w:rPr>
        <w:t xml:space="preserve">Can the end of life of the material be extended </w:t>
      </w:r>
      <w:r w:rsidR="00EC6D02" w:rsidRPr="00A35F81">
        <w:rPr>
          <w:rFonts w:ascii="Mulish" w:hAnsi="Mulish" w:cstheme="minorHAnsi"/>
          <w:kern w:val="2"/>
          <w14:ligatures w14:val="standardContextual"/>
        </w:rPr>
        <w:t xml:space="preserve">e.g. through re-use or recovery? </w:t>
      </w:r>
    </w:p>
    <w:p w14:paraId="5C1FD697" w14:textId="02A11D75" w:rsidR="009B204A" w:rsidRPr="00A35F81" w:rsidRDefault="009B204A" w:rsidP="009B204A">
      <w:pPr>
        <w:rPr>
          <w:rFonts w:ascii="Mulish" w:hAnsi="Mulish" w:cstheme="minorHAnsi"/>
        </w:rPr>
      </w:pPr>
      <w:r w:rsidRPr="00A35F81">
        <w:rPr>
          <w:rFonts w:ascii="Mulish" w:hAnsi="Mulish" w:cstheme="minorHAnsi"/>
        </w:rPr>
        <w:t xml:space="preserve">This will cross-reference with </w:t>
      </w:r>
      <w:r w:rsidR="000A24AB" w:rsidRPr="00A35F81">
        <w:rPr>
          <w:rFonts w:ascii="Mulish" w:hAnsi="Mulish" w:cstheme="minorHAnsi"/>
        </w:rPr>
        <w:t>SOEE</w:t>
      </w:r>
      <w:r w:rsidRPr="00A35F81">
        <w:rPr>
          <w:rFonts w:ascii="Mulish" w:hAnsi="Mulish" w:cstheme="minorHAnsi"/>
        </w:rPr>
        <w:t xml:space="preserve"> Sustainable Procurement Plan</w:t>
      </w:r>
      <w:r w:rsidR="000A24AB" w:rsidRPr="00A35F81">
        <w:rPr>
          <w:rFonts w:ascii="Mulish" w:hAnsi="Mulish" w:cstheme="minorHAnsi"/>
        </w:rPr>
        <w:t xml:space="preserve">. </w:t>
      </w:r>
    </w:p>
    <w:p w14:paraId="21CE735E" w14:textId="7310CDC9" w:rsidR="00E05EFB" w:rsidRPr="00A35F81" w:rsidRDefault="000A24AB" w:rsidP="006A4F26">
      <w:pPr>
        <w:rPr>
          <w:rFonts w:ascii="Mulish" w:hAnsi="Mulish" w:cstheme="minorHAnsi"/>
        </w:rPr>
      </w:pPr>
      <w:r w:rsidRPr="00A35F81">
        <w:rPr>
          <w:rFonts w:ascii="Mulish" w:hAnsi="Mulish" w:cstheme="minorHAnsi"/>
        </w:rPr>
        <w:t>Further information can be found by contacting Colin Kenny, Senior Manager of Projects and Grants at SOEE</w:t>
      </w:r>
      <w:r w:rsidR="00047D3C">
        <w:rPr>
          <w:rFonts w:ascii="Mulish" w:hAnsi="Mulish" w:cstheme="minorHAnsi"/>
        </w:rPr>
        <w:t>F</w:t>
      </w:r>
      <w:r w:rsidRPr="00A35F81">
        <w:rPr>
          <w:rFonts w:ascii="Mulish" w:hAnsi="Mulish" w:cstheme="minorHAnsi"/>
        </w:rPr>
        <w:t xml:space="preserve">, </w:t>
      </w:r>
      <w:hyperlink r:id="rId12" w:history="1">
        <w:r w:rsidRPr="00A35F81">
          <w:rPr>
            <w:rStyle w:val="Hyperlink"/>
            <w:rFonts w:ascii="Mulish" w:hAnsi="Mulish" w:cstheme="minorHAnsi"/>
          </w:rPr>
          <w:t>ckenny@specialolympics.org</w:t>
        </w:r>
      </w:hyperlink>
      <w:r w:rsidRPr="00A35F81">
        <w:rPr>
          <w:rFonts w:ascii="Mulish" w:hAnsi="Mulish" w:cstheme="minorHAnsi"/>
        </w:rPr>
        <w:t>.</w:t>
      </w:r>
    </w:p>
    <w:p w14:paraId="11F51A31" w14:textId="77777777" w:rsidR="00A7427E" w:rsidRPr="00A35F81" w:rsidRDefault="00A7427E">
      <w:pPr>
        <w:rPr>
          <w:rFonts w:ascii="Mulish" w:hAnsi="Mulish" w:cstheme="minorHAnsi"/>
          <w:b/>
          <w:bCs/>
          <w:sz w:val="28"/>
          <w:szCs w:val="28"/>
        </w:rPr>
      </w:pPr>
      <w:r w:rsidRPr="00A35F81">
        <w:rPr>
          <w:rFonts w:ascii="Mulish" w:hAnsi="Mulish" w:cstheme="minorHAnsi"/>
          <w:b/>
          <w:bCs/>
          <w:sz w:val="28"/>
          <w:szCs w:val="28"/>
        </w:rPr>
        <w:br w:type="page"/>
      </w:r>
    </w:p>
    <w:p w14:paraId="2CE11838" w14:textId="7CA2F099" w:rsidR="00774847" w:rsidRPr="00A35F81" w:rsidRDefault="00C918C6" w:rsidP="00774847">
      <w:pPr>
        <w:rPr>
          <w:rFonts w:ascii="Mulish" w:hAnsi="Mulish" w:cstheme="minorHAnsi"/>
          <w:b/>
          <w:bCs/>
          <w:sz w:val="28"/>
          <w:szCs w:val="28"/>
        </w:rPr>
      </w:pPr>
      <w:r w:rsidRPr="00A35F81">
        <w:rPr>
          <w:rFonts w:ascii="Mulish" w:hAnsi="Mulish" w:cstheme="minorHAnsi"/>
          <w:b/>
          <w:bCs/>
          <w:sz w:val="28"/>
          <w:szCs w:val="28"/>
        </w:rPr>
        <w:t>Waste</w:t>
      </w:r>
      <w:r w:rsidR="00774847" w:rsidRPr="00A35F81">
        <w:rPr>
          <w:rFonts w:ascii="Mulish" w:hAnsi="Mulish" w:cstheme="minorHAnsi"/>
          <w:b/>
          <w:bCs/>
          <w:sz w:val="28"/>
          <w:szCs w:val="28"/>
        </w:rPr>
        <w:t xml:space="preserve"> Management</w:t>
      </w:r>
      <w:r w:rsidR="00E05EFB" w:rsidRPr="00A35F81">
        <w:rPr>
          <w:rFonts w:ascii="Mulish" w:hAnsi="Mulish" w:cstheme="minorHAnsi"/>
          <w:b/>
          <w:bCs/>
          <w:sz w:val="28"/>
          <w:szCs w:val="28"/>
        </w:rPr>
        <w:t xml:space="preserve"> Plan – Template</w:t>
      </w:r>
    </w:p>
    <w:sdt>
      <w:sdtPr>
        <w:rPr>
          <w:rFonts w:asciiTheme="minorHAnsi" w:hAnsiTheme="minorHAnsi" w:cstheme="minorBidi"/>
          <w:b w:val="0"/>
          <w:bCs w:val="0"/>
          <w:color w:val="2E1D69"/>
          <w:kern w:val="2"/>
          <w:sz w:val="24"/>
          <w:szCs w:val="24"/>
          <w14:ligatures w14:val="standardContextual"/>
        </w:rPr>
        <w:id w:val="1077864291"/>
        <w:docPartObj>
          <w:docPartGallery w:val="Table of Contents"/>
          <w:docPartUnique/>
        </w:docPartObj>
      </w:sdtPr>
      <w:sdtEndPr>
        <w:rPr>
          <w:color w:val="auto"/>
          <w:sz w:val="22"/>
          <w:szCs w:val="22"/>
        </w:rPr>
      </w:sdtEndPr>
      <w:sdtContent>
        <w:p w14:paraId="4C0B3C7B" w14:textId="77777777" w:rsidR="00B22C31" w:rsidRPr="00A35F81" w:rsidRDefault="00B22C31" w:rsidP="00A35F81">
          <w:pPr>
            <w:pStyle w:val="TOCHeading"/>
          </w:pPr>
          <w:r w:rsidRPr="00A35F81">
            <w:t>Contents</w:t>
          </w:r>
        </w:p>
        <w:p w14:paraId="0F42DCE9" w14:textId="1AFBCFA8" w:rsidR="00EC1B34" w:rsidRPr="00A35F81" w:rsidRDefault="00B22C31">
          <w:pPr>
            <w:pStyle w:val="TOC1"/>
            <w:tabs>
              <w:tab w:val="right" w:leader="dot" w:pos="9016"/>
            </w:tabs>
            <w:rPr>
              <w:rFonts w:ascii="Mulish" w:eastAsiaTheme="minorEastAsia" w:hAnsi="Mulish" w:cstheme="minorBidi"/>
              <w:noProof/>
              <w:color w:val="auto"/>
              <w:kern w:val="2"/>
              <w:lang w:eastAsia="en-GB"/>
              <w14:ligatures w14:val="standardContextual"/>
            </w:rPr>
          </w:pPr>
          <w:r w:rsidRPr="00A35F81">
            <w:rPr>
              <w:rFonts w:ascii="Mulish" w:hAnsi="Mulish" w:cstheme="minorHAnsi"/>
              <w:color w:val="auto"/>
            </w:rPr>
            <w:fldChar w:fldCharType="begin"/>
          </w:r>
          <w:r w:rsidRPr="00A35F81">
            <w:rPr>
              <w:rFonts w:ascii="Mulish" w:hAnsi="Mulish" w:cstheme="minorHAnsi"/>
              <w:color w:val="auto"/>
            </w:rPr>
            <w:instrText xml:space="preserve"> TOC \o "1-3" \h \z \u </w:instrText>
          </w:r>
          <w:r w:rsidRPr="00A35F81">
            <w:rPr>
              <w:rFonts w:ascii="Mulish" w:hAnsi="Mulish" w:cstheme="minorHAnsi"/>
              <w:color w:val="auto"/>
            </w:rPr>
            <w:fldChar w:fldCharType="separate"/>
          </w:r>
          <w:hyperlink w:anchor="_Toc161312641" w:history="1">
            <w:r w:rsidR="00EC1B34" w:rsidRPr="00A35F81">
              <w:rPr>
                <w:rStyle w:val="Hyperlink"/>
                <w:rFonts w:ascii="Mulish" w:hAnsi="Mulish" w:cstheme="minorHAnsi"/>
                <w:b/>
                <w:bCs/>
                <w:noProof/>
                <w:color w:val="auto"/>
              </w:rPr>
              <w:t>Introduction</w:t>
            </w:r>
            <w:r w:rsidR="00EC1B34" w:rsidRPr="00A35F81">
              <w:rPr>
                <w:rFonts w:ascii="Mulish" w:hAnsi="Mulish"/>
                <w:noProof/>
                <w:webHidden/>
                <w:color w:val="auto"/>
              </w:rPr>
              <w:tab/>
            </w:r>
            <w:r w:rsidR="00EC1B34" w:rsidRPr="00A35F81">
              <w:rPr>
                <w:rFonts w:ascii="Mulish" w:hAnsi="Mulish"/>
                <w:noProof/>
                <w:webHidden/>
                <w:color w:val="auto"/>
              </w:rPr>
              <w:fldChar w:fldCharType="begin"/>
            </w:r>
            <w:r w:rsidR="00EC1B34" w:rsidRPr="00A35F81">
              <w:rPr>
                <w:rFonts w:ascii="Mulish" w:hAnsi="Mulish"/>
                <w:noProof/>
                <w:webHidden/>
                <w:color w:val="auto"/>
              </w:rPr>
              <w:instrText xml:space="preserve"> PAGEREF _Toc161312641 \h </w:instrText>
            </w:r>
            <w:r w:rsidR="00EC1B34" w:rsidRPr="00A35F81">
              <w:rPr>
                <w:rFonts w:ascii="Mulish" w:hAnsi="Mulish"/>
                <w:noProof/>
                <w:webHidden/>
                <w:color w:val="auto"/>
              </w:rPr>
            </w:r>
            <w:r w:rsidR="00EC1B34" w:rsidRPr="00A35F81">
              <w:rPr>
                <w:rFonts w:ascii="Mulish" w:hAnsi="Mulish"/>
                <w:noProof/>
                <w:webHidden/>
                <w:color w:val="auto"/>
              </w:rPr>
              <w:fldChar w:fldCharType="separate"/>
            </w:r>
            <w:r w:rsidR="00A35F81" w:rsidRPr="00A35F81">
              <w:rPr>
                <w:rFonts w:ascii="Mulish" w:hAnsi="Mulish"/>
                <w:noProof/>
                <w:webHidden/>
                <w:color w:val="auto"/>
              </w:rPr>
              <w:t>4</w:t>
            </w:r>
            <w:r w:rsidR="00EC1B34" w:rsidRPr="00A35F81">
              <w:rPr>
                <w:rFonts w:ascii="Mulish" w:hAnsi="Mulish"/>
                <w:noProof/>
                <w:webHidden/>
                <w:color w:val="auto"/>
              </w:rPr>
              <w:fldChar w:fldCharType="end"/>
            </w:r>
          </w:hyperlink>
        </w:p>
        <w:p w14:paraId="132189F9" w14:textId="41160BF1" w:rsidR="00EC1B34" w:rsidRPr="00A35F81" w:rsidRDefault="00EC1B34">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312642" w:history="1">
            <w:r w:rsidRPr="00A35F81">
              <w:rPr>
                <w:rStyle w:val="Hyperlink"/>
                <w:rFonts w:ascii="Mulish" w:hAnsi="Mulish" w:cstheme="minorHAnsi"/>
                <w:b/>
                <w:bCs/>
                <w:noProof/>
                <w:color w:val="auto"/>
              </w:rPr>
              <w:t>Anticipated waste sources</w:t>
            </w:r>
            <w:r w:rsidRPr="00A35F81">
              <w:rPr>
                <w:rFonts w:ascii="Mulish" w:hAnsi="Mulish"/>
                <w:noProof/>
                <w:webHidden/>
                <w:color w:val="auto"/>
              </w:rPr>
              <w:tab/>
            </w:r>
            <w:r w:rsidRPr="00A35F81">
              <w:rPr>
                <w:rFonts w:ascii="Mulish" w:hAnsi="Mulish"/>
                <w:noProof/>
                <w:webHidden/>
                <w:color w:val="auto"/>
              </w:rPr>
              <w:fldChar w:fldCharType="begin"/>
            </w:r>
            <w:r w:rsidRPr="00A35F81">
              <w:rPr>
                <w:rFonts w:ascii="Mulish" w:hAnsi="Mulish"/>
                <w:noProof/>
                <w:webHidden/>
                <w:color w:val="auto"/>
              </w:rPr>
              <w:instrText xml:space="preserve"> PAGEREF _Toc161312642 \h </w:instrText>
            </w:r>
            <w:r w:rsidRPr="00A35F81">
              <w:rPr>
                <w:rFonts w:ascii="Mulish" w:hAnsi="Mulish"/>
                <w:noProof/>
                <w:webHidden/>
                <w:color w:val="auto"/>
              </w:rPr>
            </w:r>
            <w:r w:rsidRPr="00A35F81">
              <w:rPr>
                <w:rFonts w:ascii="Mulish" w:hAnsi="Mulish"/>
                <w:noProof/>
                <w:webHidden/>
                <w:color w:val="auto"/>
              </w:rPr>
              <w:fldChar w:fldCharType="separate"/>
            </w:r>
            <w:r w:rsidR="00A35F81" w:rsidRPr="00A35F81">
              <w:rPr>
                <w:rFonts w:ascii="Mulish" w:hAnsi="Mulish"/>
                <w:noProof/>
                <w:webHidden/>
                <w:color w:val="auto"/>
              </w:rPr>
              <w:t>4</w:t>
            </w:r>
            <w:r w:rsidRPr="00A35F81">
              <w:rPr>
                <w:rFonts w:ascii="Mulish" w:hAnsi="Mulish"/>
                <w:noProof/>
                <w:webHidden/>
                <w:color w:val="auto"/>
              </w:rPr>
              <w:fldChar w:fldCharType="end"/>
            </w:r>
          </w:hyperlink>
        </w:p>
        <w:p w14:paraId="08B6D932" w14:textId="281D84A9" w:rsidR="00EC1B34" w:rsidRPr="00A35F81" w:rsidRDefault="00EC1B34">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312643" w:history="1">
            <w:r w:rsidRPr="00A35F81">
              <w:rPr>
                <w:rStyle w:val="Hyperlink"/>
                <w:rFonts w:ascii="Mulish" w:hAnsi="Mulish" w:cstheme="minorHAnsi"/>
                <w:b/>
                <w:bCs/>
                <w:noProof/>
                <w:color w:val="auto"/>
              </w:rPr>
              <w:t>Waste routes available</w:t>
            </w:r>
            <w:r w:rsidRPr="00A35F81">
              <w:rPr>
                <w:rFonts w:ascii="Mulish" w:hAnsi="Mulish"/>
                <w:noProof/>
                <w:webHidden/>
                <w:color w:val="auto"/>
              </w:rPr>
              <w:tab/>
            </w:r>
            <w:r w:rsidRPr="00A35F81">
              <w:rPr>
                <w:rFonts w:ascii="Mulish" w:hAnsi="Mulish"/>
                <w:noProof/>
                <w:webHidden/>
                <w:color w:val="auto"/>
              </w:rPr>
              <w:fldChar w:fldCharType="begin"/>
            </w:r>
            <w:r w:rsidRPr="00A35F81">
              <w:rPr>
                <w:rFonts w:ascii="Mulish" w:hAnsi="Mulish"/>
                <w:noProof/>
                <w:webHidden/>
                <w:color w:val="auto"/>
              </w:rPr>
              <w:instrText xml:space="preserve"> PAGEREF _Toc161312643 \h </w:instrText>
            </w:r>
            <w:r w:rsidRPr="00A35F81">
              <w:rPr>
                <w:rFonts w:ascii="Mulish" w:hAnsi="Mulish"/>
                <w:noProof/>
                <w:webHidden/>
                <w:color w:val="auto"/>
              </w:rPr>
            </w:r>
            <w:r w:rsidRPr="00A35F81">
              <w:rPr>
                <w:rFonts w:ascii="Mulish" w:hAnsi="Mulish"/>
                <w:noProof/>
                <w:webHidden/>
                <w:color w:val="auto"/>
              </w:rPr>
              <w:fldChar w:fldCharType="separate"/>
            </w:r>
            <w:r w:rsidR="00A35F81" w:rsidRPr="00A35F81">
              <w:rPr>
                <w:rFonts w:ascii="Mulish" w:hAnsi="Mulish"/>
                <w:noProof/>
                <w:webHidden/>
                <w:color w:val="auto"/>
              </w:rPr>
              <w:t>5</w:t>
            </w:r>
            <w:r w:rsidRPr="00A35F81">
              <w:rPr>
                <w:rFonts w:ascii="Mulish" w:hAnsi="Mulish"/>
                <w:noProof/>
                <w:webHidden/>
                <w:color w:val="auto"/>
              </w:rPr>
              <w:fldChar w:fldCharType="end"/>
            </w:r>
          </w:hyperlink>
        </w:p>
        <w:p w14:paraId="69B70E6E" w14:textId="4A5C4839" w:rsidR="00EC1B34" w:rsidRPr="00A35F81" w:rsidRDefault="00EC1B34">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312644" w:history="1">
            <w:r w:rsidRPr="00A35F81">
              <w:rPr>
                <w:rStyle w:val="Hyperlink"/>
                <w:rFonts w:ascii="Mulish" w:hAnsi="Mulish" w:cstheme="minorHAnsi"/>
                <w:b/>
                <w:bCs/>
                <w:noProof/>
                <w:color w:val="auto"/>
              </w:rPr>
              <w:t>Adherence to the waste hierarchy</w:t>
            </w:r>
            <w:r w:rsidRPr="00A35F81">
              <w:rPr>
                <w:rFonts w:ascii="Mulish" w:hAnsi="Mulish"/>
                <w:noProof/>
                <w:webHidden/>
                <w:color w:val="auto"/>
              </w:rPr>
              <w:tab/>
            </w:r>
            <w:r w:rsidRPr="00A35F81">
              <w:rPr>
                <w:rFonts w:ascii="Mulish" w:hAnsi="Mulish"/>
                <w:noProof/>
                <w:webHidden/>
                <w:color w:val="auto"/>
              </w:rPr>
              <w:fldChar w:fldCharType="begin"/>
            </w:r>
            <w:r w:rsidRPr="00A35F81">
              <w:rPr>
                <w:rFonts w:ascii="Mulish" w:hAnsi="Mulish"/>
                <w:noProof/>
                <w:webHidden/>
                <w:color w:val="auto"/>
              </w:rPr>
              <w:instrText xml:space="preserve"> PAGEREF _Toc161312644 \h </w:instrText>
            </w:r>
            <w:r w:rsidRPr="00A35F81">
              <w:rPr>
                <w:rFonts w:ascii="Mulish" w:hAnsi="Mulish"/>
                <w:noProof/>
                <w:webHidden/>
                <w:color w:val="auto"/>
              </w:rPr>
            </w:r>
            <w:r w:rsidRPr="00A35F81">
              <w:rPr>
                <w:rFonts w:ascii="Mulish" w:hAnsi="Mulish"/>
                <w:noProof/>
                <w:webHidden/>
                <w:color w:val="auto"/>
              </w:rPr>
              <w:fldChar w:fldCharType="separate"/>
            </w:r>
            <w:r w:rsidR="00A35F81" w:rsidRPr="00A35F81">
              <w:rPr>
                <w:rFonts w:ascii="Mulish" w:hAnsi="Mulish"/>
                <w:noProof/>
                <w:webHidden/>
                <w:color w:val="auto"/>
              </w:rPr>
              <w:t>5</w:t>
            </w:r>
            <w:r w:rsidRPr="00A35F81">
              <w:rPr>
                <w:rFonts w:ascii="Mulish" w:hAnsi="Mulish"/>
                <w:noProof/>
                <w:webHidden/>
                <w:color w:val="auto"/>
              </w:rPr>
              <w:fldChar w:fldCharType="end"/>
            </w:r>
          </w:hyperlink>
        </w:p>
        <w:p w14:paraId="2EB185CD" w14:textId="2A404F05" w:rsidR="00EC1B34" w:rsidRPr="00A35F81" w:rsidRDefault="00EC1B34">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312645" w:history="1">
            <w:r w:rsidRPr="00A35F81">
              <w:rPr>
                <w:rStyle w:val="Hyperlink"/>
                <w:rFonts w:ascii="Mulish" w:hAnsi="Mulish" w:cstheme="minorHAnsi"/>
                <w:b/>
                <w:bCs/>
                <w:noProof/>
                <w:color w:val="auto"/>
              </w:rPr>
              <w:t>Data Collection and Post-event Reporting</w:t>
            </w:r>
            <w:r w:rsidRPr="00A35F81">
              <w:rPr>
                <w:rFonts w:ascii="Mulish" w:hAnsi="Mulish"/>
                <w:noProof/>
                <w:webHidden/>
                <w:color w:val="auto"/>
              </w:rPr>
              <w:tab/>
            </w:r>
            <w:r w:rsidRPr="00A35F81">
              <w:rPr>
                <w:rFonts w:ascii="Mulish" w:hAnsi="Mulish"/>
                <w:noProof/>
                <w:webHidden/>
                <w:color w:val="auto"/>
              </w:rPr>
              <w:fldChar w:fldCharType="begin"/>
            </w:r>
            <w:r w:rsidRPr="00A35F81">
              <w:rPr>
                <w:rFonts w:ascii="Mulish" w:hAnsi="Mulish"/>
                <w:noProof/>
                <w:webHidden/>
                <w:color w:val="auto"/>
              </w:rPr>
              <w:instrText xml:space="preserve"> PAGEREF _Toc161312645 \h </w:instrText>
            </w:r>
            <w:r w:rsidRPr="00A35F81">
              <w:rPr>
                <w:rFonts w:ascii="Mulish" w:hAnsi="Mulish"/>
                <w:noProof/>
                <w:webHidden/>
                <w:color w:val="auto"/>
              </w:rPr>
            </w:r>
            <w:r w:rsidRPr="00A35F81">
              <w:rPr>
                <w:rFonts w:ascii="Mulish" w:hAnsi="Mulish"/>
                <w:noProof/>
                <w:webHidden/>
                <w:color w:val="auto"/>
              </w:rPr>
              <w:fldChar w:fldCharType="separate"/>
            </w:r>
            <w:r w:rsidR="00A35F81" w:rsidRPr="00A35F81">
              <w:rPr>
                <w:rFonts w:ascii="Mulish" w:hAnsi="Mulish"/>
                <w:noProof/>
                <w:webHidden/>
                <w:color w:val="auto"/>
              </w:rPr>
              <w:t>7</w:t>
            </w:r>
            <w:r w:rsidRPr="00A35F81">
              <w:rPr>
                <w:rFonts w:ascii="Mulish" w:hAnsi="Mulish"/>
                <w:noProof/>
                <w:webHidden/>
                <w:color w:val="auto"/>
              </w:rPr>
              <w:fldChar w:fldCharType="end"/>
            </w:r>
          </w:hyperlink>
        </w:p>
        <w:p w14:paraId="1D132BA7" w14:textId="6B66DC44" w:rsidR="00B22C31" w:rsidRPr="00A35F81" w:rsidRDefault="00B22C31" w:rsidP="00B22C31">
          <w:pPr>
            <w:spacing w:after="0" w:line="240" w:lineRule="auto"/>
            <w:rPr>
              <w:rFonts w:ascii="Mulish" w:hAnsi="Mulish" w:cstheme="minorHAnsi"/>
              <w:b/>
              <w:bCs/>
            </w:rPr>
          </w:pPr>
          <w:r w:rsidRPr="00A35F81">
            <w:rPr>
              <w:rFonts w:ascii="Mulish" w:hAnsi="Mulish" w:cstheme="minorHAnsi"/>
              <w:b/>
              <w:bCs/>
            </w:rPr>
            <w:fldChar w:fldCharType="end"/>
          </w:r>
        </w:p>
      </w:sdtContent>
    </w:sdt>
    <w:p w14:paraId="6510AEB5" w14:textId="68F58627" w:rsidR="00B22C31" w:rsidRDefault="00B22C31">
      <w:pPr>
        <w:rPr>
          <w:rFonts w:ascii="Mulish" w:hAnsi="Mulish" w:cstheme="minorHAnsi"/>
          <w:sz w:val="28"/>
          <w:szCs w:val="28"/>
        </w:rPr>
      </w:pPr>
    </w:p>
    <w:p w14:paraId="3DA8201D" w14:textId="77777777" w:rsidR="00A35F81" w:rsidRDefault="00A35F81">
      <w:pPr>
        <w:rPr>
          <w:rFonts w:ascii="Mulish" w:hAnsi="Mulish" w:cstheme="minorHAnsi"/>
          <w:sz w:val="28"/>
          <w:szCs w:val="28"/>
        </w:rPr>
      </w:pPr>
    </w:p>
    <w:p w14:paraId="64D7FBFC" w14:textId="77777777" w:rsidR="00A35F81" w:rsidRDefault="00A35F81">
      <w:pPr>
        <w:rPr>
          <w:rFonts w:ascii="Mulish" w:hAnsi="Mulish" w:cstheme="minorHAnsi"/>
          <w:sz w:val="28"/>
          <w:szCs w:val="28"/>
        </w:rPr>
      </w:pPr>
    </w:p>
    <w:p w14:paraId="6AC6148F" w14:textId="77777777" w:rsidR="00A35F81" w:rsidRDefault="00A35F81">
      <w:pPr>
        <w:rPr>
          <w:rFonts w:ascii="Mulish" w:hAnsi="Mulish" w:cstheme="minorHAnsi"/>
          <w:sz w:val="28"/>
          <w:szCs w:val="28"/>
        </w:rPr>
      </w:pPr>
    </w:p>
    <w:p w14:paraId="108B9B6B" w14:textId="77777777" w:rsidR="00A35F81" w:rsidRDefault="00A35F81">
      <w:pPr>
        <w:rPr>
          <w:rFonts w:ascii="Mulish" w:hAnsi="Mulish" w:cstheme="minorHAnsi"/>
          <w:sz w:val="28"/>
          <w:szCs w:val="28"/>
        </w:rPr>
      </w:pPr>
    </w:p>
    <w:p w14:paraId="6ECB6C7D" w14:textId="77777777" w:rsidR="00A35F81" w:rsidRDefault="00A35F81">
      <w:pPr>
        <w:rPr>
          <w:rFonts w:ascii="Mulish" w:hAnsi="Mulish" w:cstheme="minorHAnsi"/>
          <w:sz w:val="28"/>
          <w:szCs w:val="28"/>
        </w:rPr>
      </w:pPr>
    </w:p>
    <w:p w14:paraId="6BB0360E" w14:textId="77777777" w:rsidR="00A35F81" w:rsidRDefault="00A35F81">
      <w:pPr>
        <w:rPr>
          <w:rFonts w:ascii="Mulish" w:hAnsi="Mulish" w:cstheme="minorHAnsi"/>
          <w:sz w:val="28"/>
          <w:szCs w:val="28"/>
        </w:rPr>
      </w:pPr>
    </w:p>
    <w:p w14:paraId="17C83A27" w14:textId="77777777" w:rsidR="00A35F81" w:rsidRDefault="00A35F81">
      <w:pPr>
        <w:rPr>
          <w:rFonts w:ascii="Mulish" w:hAnsi="Mulish" w:cstheme="minorHAnsi"/>
          <w:sz w:val="28"/>
          <w:szCs w:val="28"/>
        </w:rPr>
      </w:pPr>
    </w:p>
    <w:p w14:paraId="79DB8E75" w14:textId="77777777" w:rsidR="00A35F81" w:rsidRDefault="00A35F81">
      <w:pPr>
        <w:rPr>
          <w:rFonts w:ascii="Mulish" w:hAnsi="Mulish" w:cstheme="minorHAnsi"/>
          <w:sz w:val="28"/>
          <w:szCs w:val="28"/>
        </w:rPr>
      </w:pPr>
    </w:p>
    <w:p w14:paraId="36628396" w14:textId="77777777" w:rsidR="00A35F81" w:rsidRPr="00A35F81" w:rsidRDefault="00A35F81">
      <w:pPr>
        <w:rPr>
          <w:rFonts w:ascii="Mulish" w:hAnsi="Mulish" w:cstheme="minorHAnsi"/>
          <w:sz w:val="28"/>
          <w:szCs w:val="28"/>
        </w:rPr>
      </w:pPr>
    </w:p>
    <w:p w14:paraId="49F298AD" w14:textId="5E18A615" w:rsidR="008358DD" w:rsidRPr="00A35F81" w:rsidRDefault="008358DD" w:rsidP="008358DD">
      <w:pPr>
        <w:rPr>
          <w:rStyle w:val="WAICContentsPageNumber"/>
          <w:rFonts w:ascii="Mulish" w:hAnsi="Mulish" w:cstheme="minorHAnsi"/>
          <w:b/>
          <w:bCs/>
          <w:color w:val="auto"/>
          <w:sz w:val="40"/>
          <w:szCs w:val="40"/>
        </w:rPr>
      </w:pPr>
      <w:r w:rsidRPr="00A35F81">
        <w:rPr>
          <w:rStyle w:val="WAICContentsPageNumber"/>
          <w:rFonts w:ascii="Mulish" w:hAnsi="Mulish" w:cstheme="minorHAnsi"/>
          <w:b/>
          <w:bCs/>
          <w:color w:val="auto"/>
          <w:sz w:val="40"/>
          <w:szCs w:val="40"/>
        </w:rPr>
        <w:t>Key Contacts</w:t>
      </w:r>
    </w:p>
    <w:p w14:paraId="7AD80427" w14:textId="77777777" w:rsidR="008358DD" w:rsidRPr="00A35F81" w:rsidRDefault="008358DD" w:rsidP="008358DD">
      <w:pPr>
        <w:pStyle w:val="WAICContents"/>
        <w:spacing w:after="0"/>
        <w:rPr>
          <w:rStyle w:val="WAICContentsPageNumber"/>
          <w:rFonts w:ascii="Mulish" w:hAnsi="Mulish" w:cstheme="minorHAnsi"/>
          <w:b w:val="0"/>
          <w:bCs w:val="0"/>
          <w:color w:val="000000" w:themeColor="text1"/>
          <w:sz w:val="24"/>
          <w:szCs w:val="24"/>
          <w:lang w:val="en-US"/>
        </w:rPr>
      </w:pPr>
    </w:p>
    <w:tbl>
      <w:tblPr>
        <w:tblStyle w:val="TableGridLight"/>
        <w:tblW w:w="8359" w:type="dxa"/>
        <w:tblLook w:val="04A0" w:firstRow="1" w:lastRow="0" w:firstColumn="1" w:lastColumn="0" w:noHBand="0" w:noVBand="1"/>
      </w:tblPr>
      <w:tblGrid>
        <w:gridCol w:w="1951"/>
        <w:gridCol w:w="2864"/>
        <w:gridCol w:w="3544"/>
      </w:tblGrid>
      <w:tr w:rsidR="008358DD" w:rsidRPr="00A35F81" w14:paraId="5247E036" w14:textId="77777777" w:rsidTr="008358DD">
        <w:trPr>
          <w:trHeight w:val="384"/>
        </w:trPr>
        <w:tc>
          <w:tcPr>
            <w:tcW w:w="1951" w:type="dxa"/>
            <w:shd w:val="clear" w:color="auto" w:fill="000000" w:themeFill="text1"/>
            <w:vAlign w:val="center"/>
          </w:tcPr>
          <w:p w14:paraId="4C244E2B" w14:textId="77777777" w:rsidR="008358DD" w:rsidRPr="00A35F81" w:rsidRDefault="008358DD">
            <w:pPr>
              <w:pStyle w:val="WAICBodyCopy11pt"/>
              <w:rPr>
                <w:rStyle w:val="WAICContentsPageNumber"/>
                <w:rFonts w:ascii="Mulish" w:hAnsi="Mulish" w:cstheme="minorHAnsi"/>
                <w:b/>
                <w:bCs/>
                <w:color w:val="FFFFFF" w:themeColor="background1"/>
                <w:sz w:val="20"/>
                <w:szCs w:val="20"/>
                <w:lang w:val="en-US"/>
              </w:rPr>
            </w:pPr>
            <w:r w:rsidRPr="00A35F81">
              <w:rPr>
                <w:rStyle w:val="WAICContentsPageNumber"/>
                <w:rFonts w:ascii="Mulish" w:hAnsi="Mulish" w:cstheme="minorHAnsi"/>
                <w:b/>
                <w:bCs/>
                <w:color w:val="FFFFFF" w:themeColor="background1"/>
                <w:sz w:val="20"/>
                <w:szCs w:val="20"/>
                <w:lang w:val="en-US"/>
              </w:rPr>
              <w:t>Name</w:t>
            </w:r>
          </w:p>
        </w:tc>
        <w:tc>
          <w:tcPr>
            <w:tcW w:w="2864" w:type="dxa"/>
            <w:shd w:val="clear" w:color="auto" w:fill="000000" w:themeFill="text1"/>
            <w:vAlign w:val="center"/>
          </w:tcPr>
          <w:p w14:paraId="27D7A728" w14:textId="77777777" w:rsidR="008358DD" w:rsidRPr="00A35F81" w:rsidRDefault="008358DD">
            <w:pPr>
              <w:pStyle w:val="WAICBodyCopy11pt"/>
              <w:rPr>
                <w:rStyle w:val="WAICContentsPageNumber"/>
                <w:rFonts w:ascii="Mulish" w:hAnsi="Mulish" w:cstheme="minorHAnsi"/>
                <w:i/>
                <w:iCs/>
                <w:color w:val="FFFFFF" w:themeColor="background1"/>
                <w:sz w:val="20"/>
                <w:szCs w:val="20"/>
                <w:lang w:val="en-US"/>
              </w:rPr>
            </w:pPr>
            <w:r w:rsidRPr="00A35F81">
              <w:rPr>
                <w:rStyle w:val="WAICContentsPageNumber"/>
                <w:rFonts w:ascii="Mulish" w:hAnsi="Mulish" w:cstheme="minorHAnsi"/>
                <w:b/>
                <w:bCs/>
                <w:color w:val="FFFFFF" w:themeColor="background1"/>
                <w:sz w:val="20"/>
                <w:szCs w:val="20"/>
                <w:lang w:val="en-US"/>
              </w:rPr>
              <w:t>Role</w:t>
            </w:r>
          </w:p>
        </w:tc>
        <w:tc>
          <w:tcPr>
            <w:tcW w:w="3544" w:type="dxa"/>
            <w:shd w:val="clear" w:color="auto" w:fill="000000" w:themeFill="text1"/>
            <w:vAlign w:val="center"/>
          </w:tcPr>
          <w:p w14:paraId="173473B7" w14:textId="77777777" w:rsidR="008358DD" w:rsidRPr="00A35F81" w:rsidRDefault="008358DD">
            <w:pPr>
              <w:pStyle w:val="WAICBodyCopy11pt"/>
              <w:rPr>
                <w:rStyle w:val="WAICContentsPageNumber"/>
                <w:rFonts w:ascii="Mulish" w:hAnsi="Mulish" w:cstheme="minorHAnsi"/>
                <w:color w:val="FFFFFF" w:themeColor="background1"/>
                <w:sz w:val="20"/>
                <w:szCs w:val="20"/>
                <w:lang w:val="en-US"/>
              </w:rPr>
            </w:pPr>
            <w:r w:rsidRPr="00A35F81">
              <w:rPr>
                <w:rStyle w:val="WAICContentsPageNumber"/>
                <w:rFonts w:ascii="Mulish" w:hAnsi="Mulish" w:cstheme="minorHAnsi"/>
                <w:b/>
                <w:bCs/>
                <w:color w:val="FFFFFF" w:themeColor="background1"/>
                <w:sz w:val="20"/>
                <w:szCs w:val="20"/>
                <w:lang w:val="en-US"/>
              </w:rPr>
              <w:t>E-mail Address</w:t>
            </w:r>
          </w:p>
        </w:tc>
      </w:tr>
      <w:tr w:rsidR="008358DD" w:rsidRPr="00A35F81" w14:paraId="3788B882" w14:textId="77777777" w:rsidTr="008358DD">
        <w:tc>
          <w:tcPr>
            <w:tcW w:w="1951" w:type="dxa"/>
          </w:tcPr>
          <w:p w14:paraId="2A716251" w14:textId="6F3D44C3" w:rsidR="008358DD" w:rsidRPr="00A35F81" w:rsidRDefault="008358DD">
            <w:pPr>
              <w:pStyle w:val="WAICBodyCopy11pt"/>
              <w:rPr>
                <w:rStyle w:val="WAICContentsPageNumber"/>
                <w:rFonts w:ascii="Mulish" w:hAnsi="Mulish" w:cstheme="minorHAnsi"/>
                <w:color w:val="auto"/>
                <w:sz w:val="20"/>
                <w:szCs w:val="20"/>
                <w:lang w:val="en-US"/>
              </w:rPr>
            </w:pPr>
          </w:p>
        </w:tc>
        <w:tc>
          <w:tcPr>
            <w:tcW w:w="2864" w:type="dxa"/>
          </w:tcPr>
          <w:p w14:paraId="5AD58A13" w14:textId="6290FCC0" w:rsidR="008358DD" w:rsidRPr="00A35F81" w:rsidRDefault="008358DD">
            <w:pPr>
              <w:pStyle w:val="WAICBodyCopy11pt"/>
              <w:rPr>
                <w:rStyle w:val="WAICContentsPageNumber"/>
                <w:rFonts w:ascii="Mulish" w:hAnsi="Mulish" w:cstheme="minorHAnsi"/>
                <w:color w:val="auto"/>
                <w:sz w:val="20"/>
                <w:szCs w:val="20"/>
                <w:lang w:val="en-US"/>
              </w:rPr>
            </w:pPr>
          </w:p>
        </w:tc>
        <w:tc>
          <w:tcPr>
            <w:tcW w:w="3544" w:type="dxa"/>
          </w:tcPr>
          <w:p w14:paraId="4D1EF423" w14:textId="5D495D66" w:rsidR="008358DD" w:rsidRPr="00A35F81" w:rsidRDefault="008358DD">
            <w:pPr>
              <w:pStyle w:val="WAICBodyCopy11pt"/>
              <w:rPr>
                <w:rFonts w:ascii="Mulish" w:hAnsi="Mulish" w:cstheme="minorHAnsi"/>
                <w:color w:val="auto"/>
                <w:sz w:val="20"/>
                <w:szCs w:val="20"/>
                <w:lang w:val="en-US"/>
              </w:rPr>
            </w:pPr>
          </w:p>
        </w:tc>
      </w:tr>
      <w:tr w:rsidR="008358DD" w:rsidRPr="00A35F81" w14:paraId="3DA5F2B4" w14:textId="77777777" w:rsidTr="008358DD">
        <w:tc>
          <w:tcPr>
            <w:tcW w:w="1951" w:type="dxa"/>
          </w:tcPr>
          <w:p w14:paraId="131B2C3F" w14:textId="2211116C" w:rsidR="008358DD" w:rsidRPr="00A35F81" w:rsidRDefault="008358DD">
            <w:pPr>
              <w:pStyle w:val="WAICBodyCopy11pt"/>
              <w:rPr>
                <w:rStyle w:val="WAICContentsPageNumber"/>
                <w:rFonts w:ascii="Mulish" w:hAnsi="Mulish" w:cstheme="minorHAnsi"/>
                <w:color w:val="auto"/>
                <w:lang w:val="en-US"/>
              </w:rPr>
            </w:pPr>
          </w:p>
        </w:tc>
        <w:tc>
          <w:tcPr>
            <w:tcW w:w="2864" w:type="dxa"/>
          </w:tcPr>
          <w:p w14:paraId="147D1846" w14:textId="0B1E3CD9" w:rsidR="008358DD" w:rsidRPr="00A35F81" w:rsidRDefault="008358DD">
            <w:pPr>
              <w:pStyle w:val="WAICBodyCopy11pt"/>
              <w:rPr>
                <w:rStyle w:val="WAICContentsPageNumber"/>
                <w:rFonts w:ascii="Mulish" w:hAnsi="Mulish" w:cstheme="minorHAnsi"/>
                <w:color w:val="auto"/>
                <w:lang w:val="en-US"/>
              </w:rPr>
            </w:pPr>
          </w:p>
        </w:tc>
        <w:tc>
          <w:tcPr>
            <w:tcW w:w="3544" w:type="dxa"/>
          </w:tcPr>
          <w:p w14:paraId="1E18EF6D" w14:textId="1C83E614" w:rsidR="008358DD" w:rsidRPr="00A35F81" w:rsidRDefault="008358DD">
            <w:pPr>
              <w:pStyle w:val="WAICBodyCopy11pt"/>
              <w:rPr>
                <w:rStyle w:val="WAICContentsPageNumber"/>
                <w:rFonts w:ascii="Mulish" w:hAnsi="Mulish" w:cstheme="minorHAnsi"/>
                <w:color w:val="auto"/>
                <w:lang w:val="en-US"/>
              </w:rPr>
            </w:pPr>
          </w:p>
        </w:tc>
      </w:tr>
    </w:tbl>
    <w:p w14:paraId="66EC8BF8" w14:textId="77777777" w:rsidR="00031DD4" w:rsidRPr="00A35F81" w:rsidRDefault="00031DD4" w:rsidP="00A35F81">
      <w:pPr>
        <w:pStyle w:val="Heading1"/>
        <w:rPr>
          <w:rStyle w:val="WAICContentsPageNumber"/>
          <w:b w:val="0"/>
          <w:bCs w:val="0"/>
          <w:color w:val="auto"/>
        </w:rPr>
      </w:pPr>
    </w:p>
    <w:p w14:paraId="1081D85C" w14:textId="77777777" w:rsidR="00031DD4" w:rsidRPr="00A35F81" w:rsidRDefault="00031DD4">
      <w:pPr>
        <w:rPr>
          <w:rStyle w:val="WAICContentsPageNumber"/>
          <w:rFonts w:ascii="Mulish" w:hAnsi="Mulish" w:cstheme="minorHAnsi"/>
          <w:b/>
          <w:bCs/>
          <w:color w:val="auto"/>
          <w:sz w:val="40"/>
          <w:szCs w:val="40"/>
        </w:rPr>
      </w:pPr>
      <w:r w:rsidRPr="00A35F81">
        <w:rPr>
          <w:rStyle w:val="WAICContentsPageNumber"/>
          <w:rFonts w:ascii="Mulish" w:hAnsi="Mulish" w:cstheme="minorHAnsi"/>
          <w:b/>
          <w:bCs/>
          <w:color w:val="auto"/>
          <w:sz w:val="40"/>
          <w:szCs w:val="40"/>
        </w:rPr>
        <w:br w:type="page"/>
      </w:r>
    </w:p>
    <w:p w14:paraId="68E82645" w14:textId="1BC28555" w:rsidR="00962A5D" w:rsidRPr="00A35F81" w:rsidRDefault="00962A5D" w:rsidP="00A35F81">
      <w:pPr>
        <w:pStyle w:val="Heading1"/>
        <w:rPr>
          <w:rStyle w:val="WAICContentsPageNumber"/>
          <w:b w:val="0"/>
          <w:bCs w:val="0"/>
          <w:color w:val="auto"/>
        </w:rPr>
      </w:pPr>
      <w:bookmarkStart w:id="0" w:name="_Toc161312641"/>
      <w:r w:rsidRPr="00A35F81">
        <w:rPr>
          <w:rStyle w:val="WAICContentsPageNumber"/>
          <w:color w:val="auto"/>
        </w:rPr>
        <w:t>Introduction</w:t>
      </w:r>
      <w:bookmarkEnd w:id="0"/>
    </w:p>
    <w:p w14:paraId="2718A931" w14:textId="04A2D57A" w:rsidR="000C43E8" w:rsidRPr="00A35F81" w:rsidRDefault="00962A5D" w:rsidP="00962A5D">
      <w:pPr>
        <w:rPr>
          <w:rFonts w:ascii="Mulish" w:hAnsi="Mulish" w:cstheme="minorHAnsi"/>
        </w:rPr>
      </w:pPr>
      <w:r w:rsidRPr="00A35F81">
        <w:rPr>
          <w:rFonts w:ascii="Mulish" w:hAnsi="Mulish" w:cstheme="minorHAnsi"/>
          <w:highlight w:val="yellow"/>
        </w:rPr>
        <w:t>[Provide overview of the event</w:t>
      </w:r>
      <w:r w:rsidR="00B5471F" w:rsidRPr="00A35F81">
        <w:rPr>
          <w:rFonts w:ascii="Mulish" w:hAnsi="Mulish" w:cstheme="minorHAnsi"/>
          <w:highlight w:val="yellow"/>
        </w:rPr>
        <w:t xml:space="preserve"> – including name and reporting period</w:t>
      </w:r>
      <w:r w:rsidRPr="00A35F81">
        <w:rPr>
          <w:rFonts w:ascii="Mulish" w:hAnsi="Mulish" w:cstheme="minorHAnsi"/>
          <w:highlight w:val="yellow"/>
        </w:rPr>
        <w:t>].</w:t>
      </w:r>
    </w:p>
    <w:p w14:paraId="6D4DA6EC" w14:textId="77718733" w:rsidR="000C43E8" w:rsidRPr="00A35F81" w:rsidRDefault="000C43E8" w:rsidP="000C43E8">
      <w:pPr>
        <w:pStyle w:val="WAICBodyCopy11pt"/>
        <w:rPr>
          <w:rFonts w:ascii="Mulish" w:hAnsi="Mulish" w:cstheme="minorHAnsi"/>
          <w:lang w:val="en-US"/>
        </w:rPr>
      </w:pPr>
      <w:r w:rsidRPr="00A35F81">
        <w:rPr>
          <w:rFonts w:ascii="Mulish" w:hAnsi="Mulish" w:cstheme="minorHAnsi"/>
          <w:lang w:val="en-US"/>
        </w:rPr>
        <w:t xml:space="preserve">Delivering </w:t>
      </w:r>
      <w:r w:rsidR="00831A31" w:rsidRPr="00A35F81">
        <w:rPr>
          <w:rFonts w:ascii="Mulish" w:hAnsi="Mulish" w:cstheme="minorHAnsi"/>
          <w:lang w:val="en-US"/>
        </w:rPr>
        <w:t>robust waste management plan</w:t>
      </w:r>
      <w:r w:rsidRPr="00A35F81">
        <w:rPr>
          <w:rFonts w:ascii="Mulish" w:hAnsi="Mulish" w:cstheme="minorHAnsi"/>
          <w:lang w:val="en-US"/>
        </w:rPr>
        <w:t xml:space="preserve"> will be key to the success of the event. Not only, from an operational </w:t>
      </w:r>
      <w:r w:rsidR="00AB2058" w:rsidRPr="00A35F81">
        <w:rPr>
          <w:rFonts w:ascii="Mulish" w:hAnsi="Mulish" w:cstheme="minorHAnsi"/>
          <w:lang w:val="en-US"/>
        </w:rPr>
        <w:t xml:space="preserve">and cost-saving </w:t>
      </w:r>
      <w:r w:rsidRPr="00A35F81">
        <w:rPr>
          <w:rFonts w:ascii="Mulish" w:hAnsi="Mulish" w:cstheme="minorHAnsi"/>
          <w:lang w:val="en-US"/>
        </w:rPr>
        <w:t>perspective, but also a sustainability perspective</w:t>
      </w:r>
      <w:r w:rsidR="00DC6EA9" w:rsidRPr="00A35F81">
        <w:rPr>
          <w:rFonts w:ascii="Mulish" w:hAnsi="Mulish" w:cstheme="minorHAnsi"/>
          <w:lang w:val="en-US"/>
        </w:rPr>
        <w:t xml:space="preserve"> through reduced </w:t>
      </w:r>
      <w:r w:rsidR="0064590C" w:rsidRPr="00A35F81">
        <w:rPr>
          <w:rFonts w:ascii="Mulish" w:hAnsi="Mulish" w:cstheme="minorHAnsi"/>
          <w:lang w:val="en-US"/>
        </w:rPr>
        <w:t xml:space="preserve">pollution and </w:t>
      </w:r>
      <w:r w:rsidR="00DC6EA9" w:rsidRPr="00A35F81">
        <w:rPr>
          <w:rFonts w:ascii="Mulish" w:hAnsi="Mulish" w:cstheme="minorHAnsi"/>
          <w:lang w:val="en-US"/>
        </w:rPr>
        <w:t>littering</w:t>
      </w:r>
      <w:r w:rsidR="0064590C" w:rsidRPr="00A35F81">
        <w:rPr>
          <w:rFonts w:ascii="Mulish" w:hAnsi="Mulish" w:cstheme="minorHAnsi"/>
          <w:lang w:val="en-US"/>
        </w:rPr>
        <w:t>,</w:t>
      </w:r>
      <w:r w:rsidR="00DC6EA9" w:rsidRPr="00A35F81">
        <w:rPr>
          <w:rFonts w:ascii="Mulish" w:hAnsi="Mulish" w:cstheme="minorHAnsi"/>
          <w:lang w:val="en-US"/>
        </w:rPr>
        <w:t xml:space="preserve"> and reduced </w:t>
      </w:r>
      <w:r w:rsidR="005C0288" w:rsidRPr="00A35F81">
        <w:rPr>
          <w:rFonts w:ascii="Mulish" w:hAnsi="Mulish" w:cstheme="minorHAnsi"/>
          <w:lang w:val="en-US"/>
        </w:rPr>
        <w:t>carbon footprint.</w:t>
      </w:r>
      <w:r w:rsidRPr="00A35F81">
        <w:rPr>
          <w:rFonts w:ascii="Mulish" w:hAnsi="Mulish" w:cstheme="minorHAnsi"/>
          <w:lang w:val="en-US"/>
        </w:rPr>
        <w:t xml:space="preserve"> </w:t>
      </w:r>
      <w:r w:rsidR="00B201F9" w:rsidRPr="00A35F81">
        <w:rPr>
          <w:rFonts w:ascii="Mulish" w:hAnsi="Mulish" w:cstheme="minorHAnsi"/>
          <w:lang w:val="en-US"/>
        </w:rPr>
        <w:t>Environmental impact</w:t>
      </w:r>
      <w:r w:rsidR="002C68A5" w:rsidRPr="00A35F81">
        <w:rPr>
          <w:rFonts w:ascii="Mulish" w:hAnsi="Mulish" w:cstheme="minorHAnsi"/>
          <w:lang w:val="en-US"/>
        </w:rPr>
        <w:t xml:space="preserve"> can be significantly reduced with a </w:t>
      </w:r>
      <w:r w:rsidR="000C56C8" w:rsidRPr="00A35F81">
        <w:rPr>
          <w:rFonts w:ascii="Mulish" w:hAnsi="Mulish" w:cstheme="minorHAnsi"/>
          <w:lang w:val="en-US"/>
        </w:rPr>
        <w:t>responsibly</w:t>
      </w:r>
      <w:r w:rsidR="00017305" w:rsidRPr="00A35F81">
        <w:rPr>
          <w:rFonts w:ascii="Mulish" w:hAnsi="Mulish" w:cstheme="minorHAnsi"/>
          <w:lang w:val="en-US"/>
        </w:rPr>
        <w:t xml:space="preserve"> managed</w:t>
      </w:r>
      <w:r w:rsidR="002C68A5" w:rsidRPr="00A35F81">
        <w:rPr>
          <w:rFonts w:ascii="Mulish" w:hAnsi="Mulish" w:cstheme="minorHAnsi"/>
          <w:lang w:val="en-US"/>
        </w:rPr>
        <w:t xml:space="preserve"> </w:t>
      </w:r>
      <w:r w:rsidR="00017305" w:rsidRPr="00A35F81">
        <w:rPr>
          <w:rFonts w:ascii="Mulish" w:hAnsi="Mulish" w:cstheme="minorHAnsi"/>
          <w:lang w:val="en-US"/>
        </w:rPr>
        <w:t xml:space="preserve">waste plan </w:t>
      </w:r>
      <w:r w:rsidR="000C5BEE" w:rsidRPr="00A35F81">
        <w:rPr>
          <w:rFonts w:ascii="Mulish" w:hAnsi="Mulish" w:cstheme="minorHAnsi"/>
          <w:lang w:val="en-US"/>
        </w:rPr>
        <w:t>that is aligned to the waste hierarchy.</w:t>
      </w:r>
    </w:p>
    <w:p w14:paraId="5709977B" w14:textId="77777777" w:rsidR="000C43E8" w:rsidRPr="00A35F81" w:rsidRDefault="000C43E8" w:rsidP="000C43E8">
      <w:pPr>
        <w:pStyle w:val="WAICBodyCopy11pt"/>
        <w:rPr>
          <w:rFonts w:ascii="Mulish" w:hAnsi="Mulish" w:cstheme="minorHAnsi"/>
          <w:lang w:val="en-US"/>
        </w:rPr>
      </w:pPr>
    </w:p>
    <w:p w14:paraId="26052B51" w14:textId="5E54C61F" w:rsidR="000C43E8" w:rsidRPr="00A35F81" w:rsidRDefault="000C43E8" w:rsidP="000C43E8">
      <w:pPr>
        <w:pStyle w:val="WAICBodyCopy11pt"/>
        <w:spacing w:after="120"/>
        <w:rPr>
          <w:rFonts w:ascii="Mulish" w:hAnsi="Mulish" w:cstheme="minorHAnsi"/>
          <w:lang w:val="en-US"/>
        </w:rPr>
      </w:pPr>
      <w:r w:rsidRPr="00A35F81">
        <w:rPr>
          <w:rFonts w:ascii="Mulish" w:hAnsi="Mulish" w:cstheme="minorHAnsi"/>
          <w:lang w:val="en-US"/>
        </w:rPr>
        <w:t xml:space="preserve">This </w:t>
      </w:r>
      <w:r w:rsidR="003F4596" w:rsidRPr="00A35F81">
        <w:rPr>
          <w:rFonts w:ascii="Mulish" w:hAnsi="Mulish" w:cstheme="minorHAnsi"/>
          <w:lang w:val="en-US"/>
        </w:rPr>
        <w:t>waste</w:t>
      </w:r>
      <w:r w:rsidRPr="00A35F81">
        <w:rPr>
          <w:rFonts w:ascii="Mulish" w:hAnsi="Mulish" w:cstheme="minorHAnsi"/>
          <w:lang w:val="en-US"/>
        </w:rPr>
        <w:t xml:space="preserve"> management plan, which compliments the</w:t>
      </w:r>
      <w:r w:rsidR="009B204A" w:rsidRPr="00A35F81">
        <w:rPr>
          <w:rFonts w:ascii="Mulish" w:hAnsi="Mulish" w:cstheme="minorHAnsi"/>
          <w:lang w:val="en-US"/>
        </w:rPr>
        <w:t xml:space="preserve"> sustainable procurement</w:t>
      </w:r>
      <w:r w:rsidR="00AA0361" w:rsidRPr="00A35F81">
        <w:rPr>
          <w:rFonts w:ascii="Mulish" w:hAnsi="Mulish" w:cstheme="minorHAnsi"/>
          <w:lang w:val="en-US"/>
        </w:rPr>
        <w:t xml:space="preserve"> plan</w:t>
      </w:r>
      <w:r w:rsidR="0031680F" w:rsidRPr="00A35F81">
        <w:rPr>
          <w:rFonts w:ascii="Mulish" w:hAnsi="Mulish" w:cstheme="minorHAnsi"/>
          <w:lang w:val="en-US"/>
        </w:rPr>
        <w:t xml:space="preserve"> </w:t>
      </w:r>
      <w:r w:rsidR="00017305" w:rsidRPr="00A35F81">
        <w:rPr>
          <w:rFonts w:ascii="Mulish" w:hAnsi="Mulish" w:cstheme="minorHAnsi"/>
          <w:lang w:val="en-US"/>
        </w:rPr>
        <w:t xml:space="preserve">and the </w:t>
      </w:r>
      <w:r w:rsidRPr="00A35F81">
        <w:rPr>
          <w:rFonts w:ascii="Mulish" w:hAnsi="Mulish" w:cstheme="minorHAnsi"/>
          <w:lang w:val="en-US"/>
        </w:rPr>
        <w:t xml:space="preserve">carbon management and reduction plan, outlines how the event will look to implement the </w:t>
      </w:r>
      <w:r w:rsidR="00293998" w:rsidRPr="00A35F81">
        <w:rPr>
          <w:rFonts w:ascii="Mulish" w:hAnsi="Mulish" w:cstheme="minorHAnsi"/>
          <w:lang w:val="en-US"/>
        </w:rPr>
        <w:t>waste</w:t>
      </w:r>
      <w:r w:rsidRPr="00A35F81">
        <w:rPr>
          <w:rFonts w:ascii="Mulish" w:hAnsi="Mulish" w:cstheme="minorHAnsi"/>
          <w:lang w:val="en-US"/>
        </w:rPr>
        <w:t xml:space="preserve"> hierarchy to </w:t>
      </w:r>
      <w:r w:rsidR="00A35F81" w:rsidRPr="00A35F81">
        <w:rPr>
          <w:rFonts w:ascii="Mulish" w:hAnsi="Mulish" w:cstheme="minorHAnsi"/>
          <w:lang w:val="en-US"/>
        </w:rPr>
        <w:t>minimize</w:t>
      </w:r>
      <w:r w:rsidRPr="00A35F81">
        <w:rPr>
          <w:rFonts w:ascii="Mulish" w:hAnsi="Mulish" w:cstheme="minorHAnsi"/>
          <w:lang w:val="en-US"/>
        </w:rPr>
        <w:t xml:space="preserve"> </w:t>
      </w:r>
      <w:r w:rsidR="00B201F9" w:rsidRPr="00A35F81">
        <w:rPr>
          <w:rFonts w:ascii="Mulish" w:hAnsi="Mulish" w:cstheme="minorHAnsi"/>
          <w:lang w:val="en-US"/>
        </w:rPr>
        <w:t>environmental impact</w:t>
      </w:r>
      <w:r w:rsidRPr="00A35F81">
        <w:rPr>
          <w:rFonts w:ascii="Mulish" w:hAnsi="Mulish" w:cstheme="minorHAnsi"/>
          <w:lang w:val="en-US"/>
        </w:rPr>
        <w:t xml:space="preserve">. </w:t>
      </w:r>
      <w:r w:rsidR="00831A31" w:rsidRPr="00A35F81">
        <w:rPr>
          <w:rFonts w:ascii="Mulish" w:hAnsi="Mulish" w:cstheme="minorHAnsi"/>
          <w:lang w:val="en-US"/>
        </w:rPr>
        <w:t>This plan is aligned to the waste management provision locally available, as well as the local legislative requirements.</w:t>
      </w:r>
    </w:p>
    <w:p w14:paraId="0D3F328D" w14:textId="77777777" w:rsidR="00CA63CC" w:rsidRPr="00A35F81" w:rsidRDefault="00CA63CC" w:rsidP="00CA63CC">
      <w:pPr>
        <w:pStyle w:val="WAICBodyCopy11pt"/>
        <w:numPr>
          <w:ilvl w:val="0"/>
          <w:numId w:val="11"/>
        </w:numPr>
        <w:spacing w:after="120"/>
        <w:rPr>
          <w:rFonts w:ascii="Mulish" w:hAnsi="Mulish" w:cstheme="minorHAnsi"/>
          <w:lang w:val="en-US"/>
        </w:rPr>
      </w:pPr>
      <w:r w:rsidRPr="00A35F81">
        <w:rPr>
          <w:rFonts w:ascii="Mulish" w:hAnsi="Mulish"/>
          <w:noProof/>
          <w:color w:val="2B579A"/>
          <w:shd w:val="clear" w:color="auto" w:fill="E6E6E6"/>
          <w:lang w:val="en-US"/>
        </w:rPr>
        <w:drawing>
          <wp:anchor distT="0" distB="0" distL="114300" distR="114300" simplePos="0" relativeHeight="251658241" behindDoc="1" locked="0" layoutInCell="1" allowOverlap="1" wp14:anchorId="07171AB7" wp14:editId="41243D4A">
            <wp:simplePos x="0" y="0"/>
            <wp:positionH relativeFrom="column">
              <wp:posOffset>3545094</wp:posOffset>
            </wp:positionH>
            <wp:positionV relativeFrom="paragraph">
              <wp:posOffset>7178</wp:posOffset>
            </wp:positionV>
            <wp:extent cx="2531110" cy="1608455"/>
            <wp:effectExtent l="0" t="0" r="0" b="0"/>
            <wp:wrapSquare wrapText="bothSides"/>
            <wp:docPr id="883023591" name="Picture 883023591" descr="What is the Waste Hierarchy? | ISM Waste &amp; Re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Waste Hierarchy? | ISM Waste &amp; Recycl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110" cy="1608455"/>
                    </a:xfrm>
                    <a:prstGeom prst="rect">
                      <a:avLst/>
                    </a:prstGeom>
                    <a:noFill/>
                    <a:ln>
                      <a:noFill/>
                    </a:ln>
                  </pic:spPr>
                </pic:pic>
              </a:graphicData>
            </a:graphic>
          </wp:anchor>
        </w:drawing>
      </w:r>
      <w:r w:rsidRPr="00A35F81">
        <w:rPr>
          <w:rFonts w:ascii="Mulish" w:hAnsi="Mulish" w:cstheme="minorHAnsi"/>
          <w:lang w:val="en-US"/>
        </w:rPr>
        <w:t>PREVENT – Eliminating unnecessary material needs of the event and working with the venue and suppliers to reduce the amount of materials in products and subsequent waste generation</w:t>
      </w:r>
    </w:p>
    <w:p w14:paraId="4C82F555" w14:textId="77777777" w:rsidR="00CA63CC" w:rsidRPr="00A35F81" w:rsidRDefault="00CA63CC" w:rsidP="00CA63CC">
      <w:pPr>
        <w:pStyle w:val="WAICBodyCopy11pt"/>
        <w:numPr>
          <w:ilvl w:val="0"/>
          <w:numId w:val="11"/>
        </w:numPr>
        <w:spacing w:after="120"/>
        <w:rPr>
          <w:rFonts w:ascii="Mulish" w:hAnsi="Mulish" w:cstheme="minorHAnsi"/>
          <w:lang w:val="en-US"/>
        </w:rPr>
      </w:pPr>
      <w:r w:rsidRPr="00A35F81">
        <w:rPr>
          <w:rFonts w:ascii="Mulish" w:hAnsi="Mulish" w:cstheme="minorHAnsi"/>
          <w:lang w:val="en-US"/>
        </w:rPr>
        <w:t>REUSE – Giving products a second life before they become waste. Checking, cleaning, repairing, refurbishing, repurposing or donating whole items or spare parts.</w:t>
      </w:r>
    </w:p>
    <w:p w14:paraId="570A9ADD" w14:textId="77777777" w:rsidR="00CA63CC" w:rsidRPr="00A35F81" w:rsidRDefault="00CA63CC" w:rsidP="00CA63CC">
      <w:pPr>
        <w:pStyle w:val="WAICBodyCopy11pt"/>
        <w:numPr>
          <w:ilvl w:val="0"/>
          <w:numId w:val="11"/>
        </w:numPr>
        <w:spacing w:after="120"/>
        <w:rPr>
          <w:rFonts w:ascii="Mulish" w:hAnsi="Mulish" w:cstheme="minorHAnsi"/>
          <w:lang w:val="en-US"/>
        </w:rPr>
      </w:pPr>
      <w:r w:rsidRPr="00A35F81">
        <w:rPr>
          <w:rFonts w:ascii="Mulish" w:hAnsi="Mulish" w:cstheme="minorHAnsi"/>
          <w:lang w:val="en-US"/>
        </w:rPr>
        <w:t xml:space="preserve">RECYCLE – Processing the waste to create the same product (closed-loop recycling, preferred), or to create other products of similar quality, or to create products of lower quality (downcycling, least preferred). Includes composting if it meets quality standards. </w:t>
      </w:r>
    </w:p>
    <w:p w14:paraId="4CE3FA15" w14:textId="77777777" w:rsidR="00CA63CC" w:rsidRPr="00A35F81" w:rsidRDefault="00CA63CC" w:rsidP="00CA63CC">
      <w:pPr>
        <w:pStyle w:val="WAICBodyCopy11pt"/>
        <w:numPr>
          <w:ilvl w:val="0"/>
          <w:numId w:val="11"/>
        </w:numPr>
        <w:spacing w:after="120"/>
        <w:rPr>
          <w:rFonts w:ascii="Mulish" w:hAnsi="Mulish" w:cstheme="minorHAnsi"/>
          <w:lang w:val="en-US"/>
        </w:rPr>
      </w:pPr>
      <w:r w:rsidRPr="00A35F81">
        <w:rPr>
          <w:rFonts w:ascii="Mulish" w:hAnsi="Mulish" w:cstheme="minorHAnsi"/>
          <w:lang w:val="en-US"/>
        </w:rPr>
        <w:t>RECOVERY – Incineration with energy recovery and anaerobic digestion</w:t>
      </w:r>
    </w:p>
    <w:p w14:paraId="60FDE3C0" w14:textId="77777777" w:rsidR="00CA63CC" w:rsidRPr="00A35F81" w:rsidRDefault="00CA63CC" w:rsidP="00CA63CC">
      <w:pPr>
        <w:pStyle w:val="WAICBodyCopy11pt"/>
        <w:numPr>
          <w:ilvl w:val="0"/>
          <w:numId w:val="11"/>
        </w:numPr>
        <w:spacing w:after="120"/>
        <w:rPr>
          <w:rFonts w:ascii="Mulish" w:hAnsi="Mulish" w:cstheme="minorHAnsi"/>
          <w:lang w:val="en-US"/>
        </w:rPr>
      </w:pPr>
      <w:r w:rsidRPr="00A35F81">
        <w:rPr>
          <w:rFonts w:ascii="Mulish" w:hAnsi="Mulish" w:cstheme="minorHAnsi"/>
          <w:lang w:val="en-US"/>
        </w:rPr>
        <w:t>DISPOSAL – Landfill, incineration without energy recovery, gasification, pyrolysis and other finalist solutions</w:t>
      </w:r>
    </w:p>
    <w:p w14:paraId="6A5C775E" w14:textId="77777777" w:rsidR="000C43E8" w:rsidRPr="00A35F81" w:rsidRDefault="000C43E8" w:rsidP="00962A5D">
      <w:pPr>
        <w:rPr>
          <w:rFonts w:ascii="Mulish" w:hAnsi="Mulish" w:cstheme="minorHAnsi"/>
        </w:rPr>
      </w:pPr>
    </w:p>
    <w:p w14:paraId="292BB374" w14:textId="0241255C" w:rsidR="00B54D3A" w:rsidRPr="00A35F81" w:rsidRDefault="007D4581" w:rsidP="00A35F81">
      <w:pPr>
        <w:pStyle w:val="Heading1"/>
        <w:rPr>
          <w:rStyle w:val="WAICContentsPageNumber"/>
          <w:b w:val="0"/>
          <w:bCs w:val="0"/>
          <w:color w:val="auto"/>
        </w:rPr>
      </w:pPr>
      <w:bookmarkStart w:id="1" w:name="_Toc161312642"/>
      <w:r w:rsidRPr="00A35F81">
        <w:rPr>
          <w:rStyle w:val="WAICContentsPageNumber"/>
          <w:color w:val="auto"/>
        </w:rPr>
        <w:t>Anticipated waste sources</w:t>
      </w:r>
      <w:bookmarkEnd w:id="1"/>
    </w:p>
    <w:p w14:paraId="10504371" w14:textId="1CA18168" w:rsidR="00B54D3A" w:rsidRPr="00A35F81" w:rsidRDefault="00B54D3A" w:rsidP="00B54D3A">
      <w:pPr>
        <w:pStyle w:val="WAICBodyCopy11pt"/>
        <w:rPr>
          <w:rFonts w:ascii="Mulish" w:hAnsi="Mulish" w:cstheme="minorHAnsi"/>
          <w:lang w:val="en-US"/>
        </w:rPr>
      </w:pPr>
      <w:r w:rsidRPr="00A35F81">
        <w:rPr>
          <w:rFonts w:ascii="Mulish" w:hAnsi="Mulish" w:cstheme="minorHAnsi"/>
          <w:lang w:val="en-US"/>
        </w:rPr>
        <w:t xml:space="preserve">The key </w:t>
      </w:r>
      <w:r w:rsidR="007D4581" w:rsidRPr="00A35F81">
        <w:rPr>
          <w:rFonts w:ascii="Mulish" w:hAnsi="Mulish" w:cstheme="minorHAnsi"/>
          <w:lang w:val="en-US"/>
        </w:rPr>
        <w:t>sources of waste</w:t>
      </w:r>
      <w:r w:rsidRPr="00A35F81">
        <w:rPr>
          <w:rFonts w:ascii="Mulish" w:hAnsi="Mulish" w:cstheme="minorHAnsi"/>
          <w:lang w:val="en-US"/>
        </w:rPr>
        <w:t xml:space="preserve"> for the event are:</w:t>
      </w:r>
    </w:p>
    <w:p w14:paraId="3A6559C7" w14:textId="1CB89C00" w:rsidR="008857E2" w:rsidRPr="00A35F81" w:rsidRDefault="008857E2" w:rsidP="00C20DFF">
      <w:pPr>
        <w:pStyle w:val="ListParagraph"/>
        <w:numPr>
          <w:ilvl w:val="0"/>
          <w:numId w:val="23"/>
        </w:numPr>
        <w:rPr>
          <w:rFonts w:ascii="Mulish" w:hAnsi="Mulish" w:cstheme="minorHAnsi"/>
          <w:i/>
          <w:iCs/>
          <w:highlight w:val="yellow"/>
        </w:rPr>
      </w:pPr>
      <w:r w:rsidRPr="00A35F81">
        <w:rPr>
          <w:rFonts w:ascii="Mulish" w:hAnsi="Mulish" w:cstheme="minorHAnsi"/>
          <w:i/>
          <w:iCs/>
          <w:highlight w:val="yellow"/>
        </w:rPr>
        <w:t>Food and beverage packaging</w:t>
      </w:r>
      <w:r w:rsidR="00762BC9" w:rsidRPr="00A35F81">
        <w:rPr>
          <w:rFonts w:ascii="Mulish" w:hAnsi="Mulish" w:cstheme="minorHAnsi"/>
          <w:i/>
          <w:iCs/>
          <w:highlight w:val="yellow"/>
        </w:rPr>
        <w:t xml:space="preserve"> – [material types</w:t>
      </w:r>
      <w:r w:rsidR="0057151A" w:rsidRPr="00A35F81">
        <w:rPr>
          <w:rFonts w:ascii="Mulish" w:hAnsi="Mulish" w:cstheme="minorHAnsi"/>
          <w:i/>
          <w:iCs/>
          <w:highlight w:val="yellow"/>
        </w:rPr>
        <w:t xml:space="preserve"> and sources</w:t>
      </w:r>
      <w:r w:rsidR="00762BC9" w:rsidRPr="00A35F81">
        <w:rPr>
          <w:rFonts w:ascii="Mulish" w:hAnsi="Mulish" w:cstheme="minorHAnsi"/>
          <w:i/>
          <w:iCs/>
          <w:highlight w:val="yellow"/>
        </w:rPr>
        <w:t xml:space="preserve">, e.g. </w:t>
      </w:r>
      <w:r w:rsidRPr="00A35F81">
        <w:rPr>
          <w:rFonts w:ascii="Mulish" w:hAnsi="Mulish" w:cstheme="minorHAnsi"/>
          <w:i/>
          <w:iCs/>
          <w:highlight w:val="yellow"/>
        </w:rPr>
        <w:t>plastic sandwich boxes</w:t>
      </w:r>
      <w:r w:rsidR="00CD04A1" w:rsidRPr="00A35F81">
        <w:rPr>
          <w:rFonts w:ascii="Mulish" w:hAnsi="Mulish" w:cstheme="minorHAnsi"/>
          <w:i/>
          <w:iCs/>
          <w:highlight w:val="yellow"/>
        </w:rPr>
        <w:t xml:space="preserve">, disposable </w:t>
      </w:r>
      <w:r w:rsidR="003F4596" w:rsidRPr="00A35F81">
        <w:rPr>
          <w:rFonts w:ascii="Mulish" w:hAnsi="Mulish" w:cstheme="minorHAnsi"/>
          <w:i/>
          <w:iCs/>
          <w:highlight w:val="yellow"/>
        </w:rPr>
        <w:t xml:space="preserve">wooden </w:t>
      </w:r>
      <w:r w:rsidR="00CD04A1" w:rsidRPr="00A35F81">
        <w:rPr>
          <w:rFonts w:ascii="Mulish" w:hAnsi="Mulish" w:cstheme="minorHAnsi"/>
          <w:i/>
          <w:iCs/>
          <w:highlight w:val="yellow"/>
        </w:rPr>
        <w:t>cutlery</w:t>
      </w:r>
      <w:r w:rsidR="003F4596" w:rsidRPr="00A35F81">
        <w:rPr>
          <w:rFonts w:ascii="Mulish" w:hAnsi="Mulish" w:cstheme="minorHAnsi"/>
          <w:i/>
          <w:iCs/>
          <w:highlight w:val="yellow"/>
        </w:rPr>
        <w:t xml:space="preserve">, disposable compostable </w:t>
      </w:r>
      <w:r w:rsidR="00CD04A1" w:rsidRPr="00A35F81">
        <w:rPr>
          <w:rFonts w:ascii="Mulish" w:hAnsi="Mulish" w:cstheme="minorHAnsi"/>
          <w:i/>
          <w:iCs/>
          <w:highlight w:val="yellow"/>
        </w:rPr>
        <w:t>cups</w:t>
      </w:r>
      <w:r w:rsidRPr="00A35F81">
        <w:rPr>
          <w:rFonts w:ascii="Mulish" w:hAnsi="Mulish" w:cstheme="minorHAnsi"/>
          <w:i/>
          <w:iCs/>
          <w:highlight w:val="yellow"/>
        </w:rPr>
        <w:t>, single use plastic bottles</w:t>
      </w:r>
      <w:r w:rsidR="00CD04A1" w:rsidRPr="00A35F81">
        <w:rPr>
          <w:rFonts w:ascii="Mulish" w:hAnsi="Mulish" w:cstheme="minorHAnsi"/>
          <w:i/>
          <w:iCs/>
          <w:highlight w:val="yellow"/>
        </w:rPr>
        <w:t>]</w:t>
      </w:r>
    </w:p>
    <w:p w14:paraId="7369C480" w14:textId="38ADCBDB" w:rsidR="003F4596" w:rsidRPr="00A35F81" w:rsidRDefault="008857E2" w:rsidP="0057151A">
      <w:pPr>
        <w:pStyle w:val="ListParagraph"/>
        <w:numPr>
          <w:ilvl w:val="0"/>
          <w:numId w:val="23"/>
        </w:numPr>
        <w:rPr>
          <w:rFonts w:ascii="Mulish" w:hAnsi="Mulish" w:cstheme="minorHAnsi"/>
          <w:i/>
          <w:iCs/>
          <w:highlight w:val="yellow"/>
        </w:rPr>
      </w:pPr>
      <w:r w:rsidRPr="00A35F81">
        <w:rPr>
          <w:rFonts w:ascii="Mulish" w:hAnsi="Mulish" w:cstheme="minorHAnsi"/>
          <w:i/>
          <w:iCs/>
          <w:highlight w:val="yellow"/>
        </w:rPr>
        <w:t>F</w:t>
      </w:r>
      <w:r w:rsidR="00C20DFF" w:rsidRPr="00A35F81">
        <w:rPr>
          <w:rFonts w:ascii="Mulish" w:hAnsi="Mulish" w:cstheme="minorHAnsi"/>
          <w:i/>
          <w:iCs/>
          <w:highlight w:val="yellow"/>
        </w:rPr>
        <w:t xml:space="preserve">ood waste (see </w:t>
      </w:r>
      <w:r w:rsidR="00FB6817" w:rsidRPr="00A35F81">
        <w:rPr>
          <w:rFonts w:ascii="Mulish" w:hAnsi="Mulish" w:cstheme="minorHAnsi"/>
          <w:i/>
          <w:iCs/>
          <w:highlight w:val="yellow"/>
        </w:rPr>
        <w:t>food management plan</w:t>
      </w:r>
      <w:r w:rsidR="00382670" w:rsidRPr="00A35F81">
        <w:rPr>
          <w:rFonts w:ascii="Mulish" w:hAnsi="Mulish" w:cstheme="minorHAnsi"/>
          <w:i/>
          <w:iCs/>
          <w:highlight w:val="yellow"/>
        </w:rPr>
        <w:t xml:space="preserve"> </w:t>
      </w:r>
      <w:r w:rsidR="00DE3D89" w:rsidRPr="00A35F81">
        <w:rPr>
          <w:rFonts w:ascii="Mulish" w:hAnsi="Mulish" w:cstheme="minorHAnsi"/>
          <w:i/>
          <w:iCs/>
          <w:highlight w:val="yellow"/>
        </w:rPr>
        <w:t>for further details on how the event will reduce and manage food waste</w:t>
      </w:r>
      <w:r w:rsidR="00C20DFF" w:rsidRPr="00A35F81">
        <w:rPr>
          <w:rFonts w:ascii="Mulish" w:hAnsi="Mulish" w:cstheme="minorHAnsi"/>
          <w:i/>
          <w:iCs/>
          <w:highlight w:val="yellow"/>
        </w:rPr>
        <w:t>)</w:t>
      </w:r>
    </w:p>
    <w:p w14:paraId="06ED6E90" w14:textId="1B5793B9" w:rsidR="00382670" w:rsidRPr="00A35F81" w:rsidRDefault="004F5DD3" w:rsidP="00B54D3A">
      <w:pPr>
        <w:pStyle w:val="ListParagraph"/>
        <w:numPr>
          <w:ilvl w:val="0"/>
          <w:numId w:val="23"/>
        </w:numPr>
        <w:rPr>
          <w:rFonts w:ascii="Mulish" w:hAnsi="Mulish" w:cstheme="minorHAnsi"/>
          <w:i/>
          <w:iCs/>
          <w:highlight w:val="yellow"/>
        </w:rPr>
      </w:pPr>
      <w:r w:rsidRPr="00A35F81">
        <w:rPr>
          <w:rFonts w:ascii="Mulish" w:hAnsi="Mulish" w:cstheme="minorHAnsi"/>
          <w:i/>
          <w:iCs/>
          <w:highlight w:val="yellow"/>
        </w:rPr>
        <w:t>Athlete anti-doping areas</w:t>
      </w:r>
      <w:r w:rsidR="00762BC9" w:rsidRPr="00A35F81">
        <w:rPr>
          <w:rFonts w:ascii="Mulish" w:hAnsi="Mulish" w:cstheme="minorHAnsi"/>
          <w:i/>
          <w:iCs/>
          <w:highlight w:val="yellow"/>
        </w:rPr>
        <w:t xml:space="preserve"> – [material types</w:t>
      </w:r>
      <w:r w:rsidR="0057151A" w:rsidRPr="00A35F81">
        <w:rPr>
          <w:rFonts w:ascii="Mulish" w:hAnsi="Mulish" w:cstheme="minorHAnsi"/>
          <w:i/>
          <w:iCs/>
          <w:highlight w:val="yellow"/>
        </w:rPr>
        <w:t xml:space="preserve"> and sources</w:t>
      </w:r>
      <w:r w:rsidR="00762BC9" w:rsidRPr="00A35F81">
        <w:rPr>
          <w:rFonts w:ascii="Mulish" w:hAnsi="Mulish" w:cstheme="minorHAnsi"/>
          <w:i/>
          <w:iCs/>
          <w:highlight w:val="yellow"/>
        </w:rPr>
        <w:t>, e.g. single use plastics</w:t>
      </w:r>
      <w:r w:rsidR="00245077" w:rsidRPr="00A35F81">
        <w:rPr>
          <w:rFonts w:ascii="Mulish" w:hAnsi="Mulish" w:cstheme="minorHAnsi"/>
          <w:i/>
          <w:iCs/>
          <w:highlight w:val="yellow"/>
        </w:rPr>
        <w:t>, medical samples</w:t>
      </w:r>
      <w:r w:rsidR="00762BC9" w:rsidRPr="00A35F81">
        <w:rPr>
          <w:rFonts w:ascii="Mulish" w:hAnsi="Mulish" w:cstheme="minorHAnsi"/>
          <w:i/>
          <w:iCs/>
          <w:highlight w:val="yellow"/>
        </w:rPr>
        <w:t>]</w:t>
      </w:r>
    </w:p>
    <w:p w14:paraId="36E37601" w14:textId="7713374D" w:rsidR="00C00D4D" w:rsidRPr="00A35F81" w:rsidRDefault="00C00D4D" w:rsidP="00B54D3A">
      <w:pPr>
        <w:pStyle w:val="ListParagraph"/>
        <w:numPr>
          <w:ilvl w:val="0"/>
          <w:numId w:val="23"/>
        </w:numPr>
        <w:rPr>
          <w:rFonts w:ascii="Mulish" w:hAnsi="Mulish" w:cstheme="minorHAnsi"/>
          <w:i/>
          <w:iCs/>
          <w:highlight w:val="yellow"/>
        </w:rPr>
      </w:pPr>
      <w:r w:rsidRPr="00A35F81">
        <w:rPr>
          <w:rFonts w:ascii="Mulish" w:hAnsi="Mulish" w:cstheme="minorHAnsi"/>
          <w:i/>
          <w:iCs/>
          <w:highlight w:val="yellow"/>
        </w:rPr>
        <w:t xml:space="preserve">[Other </w:t>
      </w:r>
      <w:r w:rsidR="00245077" w:rsidRPr="00A35F81">
        <w:rPr>
          <w:rFonts w:ascii="Mulish" w:hAnsi="Mulish" w:cstheme="minorHAnsi"/>
          <w:i/>
          <w:iCs/>
          <w:highlight w:val="yellow"/>
        </w:rPr>
        <w:t>identified sources]</w:t>
      </w:r>
    </w:p>
    <w:p w14:paraId="5D67FBC5" w14:textId="7DCA0A91" w:rsidR="007D4581" w:rsidRPr="00A35F81" w:rsidRDefault="007D4581" w:rsidP="00A35F81">
      <w:pPr>
        <w:pStyle w:val="Heading1"/>
        <w:rPr>
          <w:rStyle w:val="WAICContentsPageNumber"/>
          <w:b w:val="0"/>
          <w:bCs w:val="0"/>
          <w:color w:val="auto"/>
        </w:rPr>
      </w:pPr>
      <w:bookmarkStart w:id="2" w:name="_Toc161312643"/>
      <w:r w:rsidRPr="00A35F81">
        <w:rPr>
          <w:rStyle w:val="WAICContentsPageNumber"/>
          <w:color w:val="auto"/>
        </w:rPr>
        <w:t>Waste routes available</w:t>
      </w:r>
      <w:bookmarkEnd w:id="2"/>
    </w:p>
    <w:p w14:paraId="2C2DB259" w14:textId="4A75771E" w:rsidR="00B00371" w:rsidRPr="00A35F81" w:rsidRDefault="007D4581" w:rsidP="007D4581">
      <w:pPr>
        <w:pStyle w:val="WAICBodyCopy11pt"/>
        <w:rPr>
          <w:rFonts w:ascii="Mulish" w:hAnsi="Mulish" w:cstheme="minorHAnsi"/>
          <w:lang w:val="en-US"/>
        </w:rPr>
      </w:pPr>
      <w:r w:rsidRPr="00A35F81">
        <w:rPr>
          <w:rFonts w:ascii="Mulish" w:hAnsi="Mulish" w:cstheme="minorHAnsi"/>
          <w:lang w:val="en-US"/>
        </w:rPr>
        <w:t>The waste management provider is [</w:t>
      </w:r>
      <w:r w:rsidRPr="00A35F81">
        <w:rPr>
          <w:rFonts w:ascii="Mulish" w:hAnsi="Mulish" w:cstheme="minorHAnsi"/>
          <w:highlight w:val="yellow"/>
          <w:lang w:val="en-US"/>
        </w:rPr>
        <w:t>XXXXX</w:t>
      </w:r>
      <w:r w:rsidRPr="00A35F81">
        <w:rPr>
          <w:rFonts w:ascii="Mulish" w:hAnsi="Mulish" w:cstheme="minorHAnsi"/>
          <w:lang w:val="en-US"/>
        </w:rPr>
        <w:t>] and is based in [</w:t>
      </w:r>
      <w:proofErr w:type="spellStart"/>
      <w:r w:rsidRPr="00A35F81">
        <w:rPr>
          <w:rFonts w:ascii="Mulish" w:hAnsi="Mulish" w:cstheme="minorHAnsi"/>
          <w:highlight w:val="yellow"/>
          <w:lang w:val="en-US"/>
        </w:rPr>
        <w:t>xxxxx</w:t>
      </w:r>
      <w:proofErr w:type="spellEnd"/>
      <w:r w:rsidRPr="00A35F81">
        <w:rPr>
          <w:rFonts w:ascii="Mulish" w:hAnsi="Mulish" w:cstheme="minorHAnsi"/>
          <w:lang w:val="en-US"/>
        </w:rPr>
        <w:t xml:space="preserve">] location. </w:t>
      </w:r>
      <w:r w:rsidR="00B00371" w:rsidRPr="00A35F81">
        <w:rPr>
          <w:rFonts w:ascii="Mulish" w:hAnsi="Mulish" w:cstheme="minorHAnsi"/>
          <w:lang w:val="en-US"/>
        </w:rPr>
        <w:t>The waste streams that [</w:t>
      </w:r>
      <w:r w:rsidR="00B00371" w:rsidRPr="00A35F81">
        <w:rPr>
          <w:rFonts w:ascii="Mulish" w:hAnsi="Mulish" w:cstheme="minorHAnsi"/>
          <w:highlight w:val="yellow"/>
          <w:lang w:val="en-US"/>
        </w:rPr>
        <w:t xml:space="preserve">waste </w:t>
      </w:r>
      <w:r w:rsidR="00B8647C" w:rsidRPr="00A35F81">
        <w:rPr>
          <w:rFonts w:ascii="Mulish" w:hAnsi="Mulish" w:cstheme="minorHAnsi"/>
          <w:highlight w:val="yellow"/>
          <w:lang w:val="en-US"/>
        </w:rPr>
        <w:t>provider</w:t>
      </w:r>
      <w:r w:rsidR="00B8647C" w:rsidRPr="00A35F81">
        <w:rPr>
          <w:rFonts w:ascii="Mulish" w:hAnsi="Mulish" w:cstheme="minorHAnsi"/>
          <w:lang w:val="en-US"/>
        </w:rPr>
        <w:t>] can provide are:</w:t>
      </w:r>
    </w:p>
    <w:p w14:paraId="79E97EDB" w14:textId="4D586035" w:rsidR="00B8647C" w:rsidRPr="00A35F81" w:rsidRDefault="008421E3" w:rsidP="00B8647C">
      <w:pPr>
        <w:pStyle w:val="WAICBodyCopy11pt"/>
        <w:numPr>
          <w:ilvl w:val="0"/>
          <w:numId w:val="31"/>
        </w:numPr>
        <w:rPr>
          <w:rFonts w:ascii="Mulish" w:hAnsi="Mulish" w:cstheme="minorHAnsi"/>
          <w:highlight w:val="yellow"/>
          <w:lang w:val="en-US"/>
        </w:rPr>
      </w:pPr>
      <w:r w:rsidRPr="00A35F81">
        <w:rPr>
          <w:rFonts w:ascii="Mulish" w:hAnsi="Mulish" w:cstheme="minorHAnsi"/>
          <w:i/>
          <w:iCs/>
          <w:highlight w:val="yellow"/>
          <w:lang w:val="en-US"/>
        </w:rPr>
        <w:t>General waste (non-recyclable)</w:t>
      </w:r>
    </w:p>
    <w:p w14:paraId="09F6019F" w14:textId="741880CA" w:rsidR="008421E3" w:rsidRPr="00A35F81" w:rsidRDefault="00375465" w:rsidP="00B8647C">
      <w:pPr>
        <w:pStyle w:val="WAICBodyCopy11pt"/>
        <w:numPr>
          <w:ilvl w:val="0"/>
          <w:numId w:val="31"/>
        </w:numPr>
        <w:rPr>
          <w:rFonts w:ascii="Mulish" w:hAnsi="Mulish" w:cstheme="minorHAnsi"/>
          <w:highlight w:val="yellow"/>
          <w:lang w:val="en-US"/>
        </w:rPr>
      </w:pPr>
      <w:r w:rsidRPr="00A35F81">
        <w:rPr>
          <w:rFonts w:ascii="Mulish" w:hAnsi="Mulish" w:cstheme="minorHAnsi"/>
          <w:i/>
          <w:iCs/>
          <w:highlight w:val="yellow"/>
          <w:lang w:val="en-US"/>
        </w:rPr>
        <w:t>Dry mixed recyclables</w:t>
      </w:r>
    </w:p>
    <w:p w14:paraId="212F7BC3" w14:textId="27E2EAE9" w:rsidR="00375465" w:rsidRPr="00A35F81" w:rsidRDefault="00375465" w:rsidP="00B8647C">
      <w:pPr>
        <w:pStyle w:val="WAICBodyCopy11pt"/>
        <w:numPr>
          <w:ilvl w:val="0"/>
          <w:numId w:val="31"/>
        </w:numPr>
        <w:rPr>
          <w:rFonts w:ascii="Mulish" w:hAnsi="Mulish" w:cstheme="minorHAnsi"/>
          <w:highlight w:val="yellow"/>
          <w:lang w:val="en-US"/>
        </w:rPr>
      </w:pPr>
      <w:r w:rsidRPr="00A35F81">
        <w:rPr>
          <w:rFonts w:ascii="Mulish" w:hAnsi="Mulish" w:cstheme="minorHAnsi"/>
          <w:i/>
          <w:iCs/>
          <w:highlight w:val="yellow"/>
          <w:lang w:val="en-US"/>
        </w:rPr>
        <w:t>Food waste</w:t>
      </w:r>
    </w:p>
    <w:p w14:paraId="7C80E2A0" w14:textId="4CE4F7D4" w:rsidR="00375465" w:rsidRPr="00A35F81" w:rsidRDefault="00375465" w:rsidP="00B8647C">
      <w:pPr>
        <w:pStyle w:val="WAICBodyCopy11pt"/>
        <w:numPr>
          <w:ilvl w:val="0"/>
          <w:numId w:val="31"/>
        </w:numPr>
        <w:rPr>
          <w:rFonts w:ascii="Mulish" w:hAnsi="Mulish" w:cstheme="minorHAnsi"/>
          <w:highlight w:val="yellow"/>
          <w:lang w:val="en-US"/>
        </w:rPr>
      </w:pPr>
      <w:r w:rsidRPr="00A35F81">
        <w:rPr>
          <w:rFonts w:ascii="Mulish" w:hAnsi="Mulish" w:cstheme="minorHAnsi"/>
          <w:i/>
          <w:iCs/>
          <w:highlight w:val="yellow"/>
          <w:lang w:val="en-US"/>
        </w:rPr>
        <w:t>Glass</w:t>
      </w:r>
    </w:p>
    <w:p w14:paraId="3CA2FB4E" w14:textId="6C38D2BC" w:rsidR="00375465" w:rsidRPr="00A35F81" w:rsidRDefault="00375465" w:rsidP="00B8647C">
      <w:pPr>
        <w:pStyle w:val="WAICBodyCopy11pt"/>
        <w:numPr>
          <w:ilvl w:val="0"/>
          <w:numId w:val="31"/>
        </w:numPr>
        <w:rPr>
          <w:rFonts w:ascii="Mulish" w:hAnsi="Mulish" w:cstheme="minorHAnsi"/>
          <w:highlight w:val="yellow"/>
          <w:lang w:val="en-US"/>
        </w:rPr>
      </w:pPr>
      <w:r w:rsidRPr="00A35F81">
        <w:rPr>
          <w:rFonts w:ascii="Mulish" w:hAnsi="Mulish" w:cstheme="minorHAnsi"/>
          <w:i/>
          <w:iCs/>
          <w:highlight w:val="yellow"/>
          <w:lang w:val="en-US"/>
        </w:rPr>
        <w:t>Cooking oil</w:t>
      </w:r>
    </w:p>
    <w:p w14:paraId="2E35AA68" w14:textId="169CAA97" w:rsidR="00375465" w:rsidRPr="00A35F81" w:rsidRDefault="00375465" w:rsidP="00B8647C">
      <w:pPr>
        <w:pStyle w:val="WAICBodyCopy11pt"/>
        <w:numPr>
          <w:ilvl w:val="0"/>
          <w:numId w:val="31"/>
        </w:numPr>
        <w:rPr>
          <w:rFonts w:ascii="Mulish" w:hAnsi="Mulish" w:cstheme="minorHAnsi"/>
          <w:highlight w:val="yellow"/>
          <w:lang w:val="en-US"/>
        </w:rPr>
      </w:pPr>
      <w:r w:rsidRPr="00A35F81">
        <w:rPr>
          <w:rFonts w:ascii="Mulish" w:hAnsi="Mulish" w:cstheme="minorHAnsi"/>
          <w:i/>
          <w:iCs/>
          <w:highlight w:val="yellow"/>
          <w:lang w:val="en-US"/>
        </w:rPr>
        <w:t>Medical, sanitary and hazardous waste</w:t>
      </w:r>
    </w:p>
    <w:p w14:paraId="7A207C0D" w14:textId="747B4A95" w:rsidR="00375465" w:rsidRPr="00A35F81" w:rsidRDefault="00375465" w:rsidP="00B8647C">
      <w:pPr>
        <w:pStyle w:val="WAICBodyCopy11pt"/>
        <w:numPr>
          <w:ilvl w:val="0"/>
          <w:numId w:val="31"/>
        </w:numPr>
        <w:rPr>
          <w:rFonts w:ascii="Mulish" w:hAnsi="Mulish" w:cstheme="minorHAnsi"/>
          <w:highlight w:val="yellow"/>
          <w:lang w:val="en-US"/>
        </w:rPr>
      </w:pPr>
      <w:r w:rsidRPr="00A35F81">
        <w:rPr>
          <w:rFonts w:ascii="Mulish" w:hAnsi="Mulish" w:cstheme="minorHAnsi"/>
          <w:i/>
          <w:iCs/>
          <w:highlight w:val="yellow"/>
          <w:lang w:val="en-US"/>
        </w:rPr>
        <w:t>Confidential waste</w:t>
      </w:r>
    </w:p>
    <w:p w14:paraId="5EFB8370" w14:textId="1CA993BC" w:rsidR="002705AB" w:rsidRPr="00A35F81" w:rsidRDefault="002705AB" w:rsidP="00B8647C">
      <w:pPr>
        <w:pStyle w:val="WAICBodyCopy11pt"/>
        <w:numPr>
          <w:ilvl w:val="0"/>
          <w:numId w:val="31"/>
        </w:numPr>
        <w:rPr>
          <w:rFonts w:ascii="Mulish" w:hAnsi="Mulish" w:cstheme="minorHAnsi"/>
          <w:highlight w:val="yellow"/>
          <w:lang w:val="en-US"/>
        </w:rPr>
      </w:pPr>
      <w:r w:rsidRPr="00A35F81">
        <w:rPr>
          <w:rFonts w:ascii="Mulish" w:hAnsi="Mulish" w:cstheme="minorHAnsi"/>
          <w:i/>
          <w:iCs/>
          <w:highlight w:val="yellow"/>
          <w:lang w:val="en-US"/>
        </w:rPr>
        <w:t>[Other identified waste stream</w:t>
      </w:r>
      <w:r w:rsidR="007C3F7F" w:rsidRPr="00A35F81">
        <w:rPr>
          <w:rFonts w:ascii="Mulish" w:hAnsi="Mulish" w:cstheme="minorHAnsi"/>
          <w:i/>
          <w:iCs/>
          <w:highlight w:val="yellow"/>
          <w:lang w:val="en-US"/>
        </w:rPr>
        <w:t>s</w:t>
      </w:r>
      <w:r w:rsidRPr="00A35F81">
        <w:rPr>
          <w:rFonts w:ascii="Mulish" w:hAnsi="Mulish" w:cstheme="minorHAnsi"/>
          <w:i/>
          <w:iCs/>
          <w:highlight w:val="yellow"/>
          <w:lang w:val="en-US"/>
        </w:rPr>
        <w:t>]</w:t>
      </w:r>
    </w:p>
    <w:p w14:paraId="0CBA6CEF" w14:textId="77777777" w:rsidR="00B00371" w:rsidRPr="00A35F81" w:rsidRDefault="00B00371" w:rsidP="007D4581">
      <w:pPr>
        <w:pStyle w:val="WAICBodyCopy11pt"/>
        <w:rPr>
          <w:rFonts w:ascii="Mulish" w:hAnsi="Mulish" w:cstheme="minorHAnsi"/>
          <w:lang w:val="en-US"/>
        </w:rPr>
      </w:pPr>
    </w:p>
    <w:p w14:paraId="3479F78F" w14:textId="701FBD9F" w:rsidR="006239C8" w:rsidRPr="00A35F81" w:rsidRDefault="0054099C" w:rsidP="007D4581">
      <w:pPr>
        <w:pStyle w:val="WAICBodyCopy11pt"/>
        <w:rPr>
          <w:rFonts w:ascii="Mulish" w:hAnsi="Mulish" w:cstheme="minorHAnsi"/>
          <w:lang w:val="en-US"/>
        </w:rPr>
      </w:pPr>
      <w:r w:rsidRPr="00A35F81">
        <w:rPr>
          <w:rFonts w:ascii="Mulish" w:hAnsi="Mulish" w:cstheme="minorHAnsi"/>
          <w:lang w:val="en-US"/>
        </w:rPr>
        <w:t>As part of the waste management contract</w:t>
      </w:r>
      <w:r w:rsidR="00D57C27" w:rsidRPr="00A35F81">
        <w:rPr>
          <w:rFonts w:ascii="Mulish" w:hAnsi="Mulish" w:cstheme="minorHAnsi"/>
          <w:lang w:val="en-US"/>
        </w:rPr>
        <w:t>,</w:t>
      </w:r>
      <w:r w:rsidR="004F0D43" w:rsidRPr="00A35F81">
        <w:rPr>
          <w:rFonts w:ascii="Mulish" w:hAnsi="Mulish" w:cstheme="minorHAnsi"/>
          <w:lang w:val="en-US"/>
        </w:rPr>
        <w:t xml:space="preserve"> [</w:t>
      </w:r>
      <w:r w:rsidR="004F0D43" w:rsidRPr="00A35F81">
        <w:rPr>
          <w:rFonts w:ascii="Mulish" w:hAnsi="Mulish" w:cstheme="minorHAnsi"/>
          <w:highlight w:val="yellow"/>
          <w:lang w:val="en-US"/>
        </w:rPr>
        <w:t>waste provider</w:t>
      </w:r>
      <w:r w:rsidR="004F0D43" w:rsidRPr="00A35F81">
        <w:rPr>
          <w:rFonts w:ascii="Mulish" w:hAnsi="Mulish" w:cstheme="minorHAnsi"/>
          <w:lang w:val="en-US"/>
        </w:rPr>
        <w:t>] has committed to</w:t>
      </w:r>
      <w:r w:rsidR="00D57C27" w:rsidRPr="00A35F81">
        <w:rPr>
          <w:rFonts w:ascii="Mulish" w:hAnsi="Mulish" w:cstheme="minorHAnsi"/>
          <w:lang w:val="en-US"/>
        </w:rPr>
        <w:t xml:space="preserve"> [</w:t>
      </w:r>
      <w:r w:rsidR="004F0D43" w:rsidRPr="00A35F81">
        <w:rPr>
          <w:rFonts w:ascii="Mulish" w:hAnsi="Mulish" w:cstheme="minorHAnsi"/>
          <w:highlight w:val="yellow"/>
          <w:lang w:val="en-US"/>
        </w:rPr>
        <w:t>sustainability commitments in contract</w:t>
      </w:r>
      <w:r w:rsidR="00D57C27" w:rsidRPr="00A35F81">
        <w:rPr>
          <w:rFonts w:ascii="Mulish" w:hAnsi="Mulish" w:cstheme="minorHAnsi"/>
          <w:lang w:val="en-US"/>
        </w:rPr>
        <w:t>]</w:t>
      </w:r>
      <w:r w:rsidR="00EC1D59" w:rsidRPr="00A35F81">
        <w:rPr>
          <w:rFonts w:ascii="Mulish" w:hAnsi="Mulish" w:cstheme="minorHAnsi"/>
          <w:lang w:val="en-US"/>
        </w:rPr>
        <w:t xml:space="preserve"> for this event. Waste routes available for the event will be</w:t>
      </w:r>
      <w:r w:rsidR="006239C8" w:rsidRPr="00A35F81">
        <w:rPr>
          <w:rFonts w:ascii="Mulish" w:hAnsi="Mulish" w:cstheme="minorHAnsi"/>
          <w:lang w:val="en-US"/>
        </w:rPr>
        <w:t>:</w:t>
      </w:r>
    </w:p>
    <w:p w14:paraId="20A78D88" w14:textId="2BF45843" w:rsidR="008421E3" w:rsidRPr="00A35F81" w:rsidRDefault="008421E3" w:rsidP="006239C8">
      <w:pPr>
        <w:pStyle w:val="WAICBodyCopy11pt"/>
        <w:numPr>
          <w:ilvl w:val="0"/>
          <w:numId w:val="30"/>
        </w:numPr>
        <w:rPr>
          <w:rFonts w:ascii="Mulish" w:hAnsi="Mulish" w:cstheme="minorHAnsi"/>
          <w:highlight w:val="yellow"/>
          <w:lang w:val="en-US"/>
        </w:rPr>
      </w:pPr>
      <w:r w:rsidRPr="00A35F81">
        <w:rPr>
          <w:rFonts w:ascii="Mulish" w:hAnsi="Mulish" w:cstheme="minorHAnsi"/>
          <w:highlight w:val="yellow"/>
          <w:lang w:val="en-US"/>
        </w:rPr>
        <w:t>General waste</w:t>
      </w:r>
      <w:r w:rsidR="00E763A3" w:rsidRPr="00A35F81">
        <w:rPr>
          <w:rFonts w:ascii="Mulish" w:hAnsi="Mulish" w:cstheme="minorHAnsi"/>
          <w:highlight w:val="yellow"/>
          <w:lang w:val="en-US"/>
        </w:rPr>
        <w:t>:</w:t>
      </w:r>
      <w:r w:rsidRPr="00A35F81">
        <w:rPr>
          <w:rFonts w:ascii="Mulish" w:hAnsi="Mulish" w:cstheme="minorHAnsi"/>
          <w:highlight w:val="yellow"/>
          <w:lang w:val="en-US"/>
        </w:rPr>
        <w:t xml:space="preserve"> [details on </w:t>
      </w:r>
      <w:r w:rsidR="00CA2213" w:rsidRPr="00A35F81">
        <w:rPr>
          <w:rFonts w:ascii="Mulish" w:hAnsi="Mulish" w:cstheme="minorHAnsi"/>
          <w:highlight w:val="yellow"/>
          <w:lang w:val="en-US"/>
        </w:rPr>
        <w:t xml:space="preserve">what happens to </w:t>
      </w:r>
      <w:r w:rsidRPr="00A35F81">
        <w:rPr>
          <w:rFonts w:ascii="Mulish" w:hAnsi="Mulish" w:cstheme="minorHAnsi"/>
          <w:highlight w:val="yellow"/>
          <w:lang w:val="en-US"/>
        </w:rPr>
        <w:t>waste sent down this route, e.g. treatment type, facility, location]</w:t>
      </w:r>
    </w:p>
    <w:p w14:paraId="0AABCE6F" w14:textId="03D3EF7D" w:rsidR="006239C8" w:rsidRPr="00A35F81" w:rsidRDefault="00E763A3" w:rsidP="006239C8">
      <w:pPr>
        <w:pStyle w:val="WAICBodyCopy11pt"/>
        <w:numPr>
          <w:ilvl w:val="0"/>
          <w:numId w:val="30"/>
        </w:numPr>
        <w:rPr>
          <w:rFonts w:ascii="Mulish" w:hAnsi="Mulish" w:cstheme="minorHAnsi"/>
          <w:highlight w:val="yellow"/>
          <w:lang w:val="en-US"/>
        </w:rPr>
      </w:pPr>
      <w:r w:rsidRPr="00A35F81">
        <w:rPr>
          <w:rFonts w:ascii="Mulish" w:hAnsi="Mulish" w:cstheme="minorHAnsi"/>
          <w:highlight w:val="yellow"/>
          <w:lang w:val="en-US"/>
        </w:rPr>
        <w:t>Dry mixed recyclables</w:t>
      </w:r>
      <w:r w:rsidR="00211BC2" w:rsidRPr="00A35F81">
        <w:rPr>
          <w:rFonts w:ascii="Mulish" w:hAnsi="Mulish" w:cstheme="minorHAnsi"/>
          <w:highlight w:val="yellow"/>
          <w:lang w:val="en-US"/>
        </w:rPr>
        <w:t xml:space="preserve">: </w:t>
      </w:r>
      <w:r w:rsidR="00285A3B" w:rsidRPr="00A35F81">
        <w:rPr>
          <w:rFonts w:ascii="Mulish" w:hAnsi="Mulish" w:cstheme="minorHAnsi"/>
          <w:highlight w:val="yellow"/>
          <w:lang w:val="en-US"/>
        </w:rPr>
        <w:t xml:space="preserve">[details on </w:t>
      </w:r>
      <w:r w:rsidR="00CA2213" w:rsidRPr="00A35F81">
        <w:rPr>
          <w:rFonts w:ascii="Mulish" w:hAnsi="Mulish" w:cstheme="minorHAnsi"/>
          <w:highlight w:val="yellow"/>
          <w:lang w:val="en-US"/>
        </w:rPr>
        <w:t xml:space="preserve">what happens to </w:t>
      </w:r>
      <w:r w:rsidR="00285A3B" w:rsidRPr="00A35F81">
        <w:rPr>
          <w:rFonts w:ascii="Mulish" w:hAnsi="Mulish" w:cstheme="minorHAnsi"/>
          <w:highlight w:val="yellow"/>
          <w:lang w:val="en-US"/>
        </w:rPr>
        <w:t xml:space="preserve">waste </w:t>
      </w:r>
      <w:r w:rsidR="00211BC2" w:rsidRPr="00A35F81">
        <w:rPr>
          <w:rFonts w:ascii="Mulish" w:hAnsi="Mulish" w:cstheme="minorHAnsi"/>
          <w:highlight w:val="yellow"/>
          <w:lang w:val="en-US"/>
        </w:rPr>
        <w:t xml:space="preserve">sent down this </w:t>
      </w:r>
      <w:r w:rsidR="00285A3B" w:rsidRPr="00A35F81">
        <w:rPr>
          <w:rFonts w:ascii="Mulish" w:hAnsi="Mulish" w:cstheme="minorHAnsi"/>
          <w:highlight w:val="yellow"/>
          <w:lang w:val="en-US"/>
        </w:rPr>
        <w:t>route, e.g. treatment type, facility, location</w:t>
      </w:r>
      <w:r w:rsidR="00C319E6" w:rsidRPr="00A35F81">
        <w:rPr>
          <w:rFonts w:ascii="Mulish" w:hAnsi="Mulish" w:cstheme="minorHAnsi"/>
          <w:highlight w:val="yellow"/>
          <w:lang w:val="en-US"/>
        </w:rPr>
        <w:t>]</w:t>
      </w:r>
    </w:p>
    <w:p w14:paraId="027D0947" w14:textId="4747C5CF" w:rsidR="007D4581" w:rsidRPr="00A35F81" w:rsidRDefault="00E763A3" w:rsidP="006239C8">
      <w:pPr>
        <w:pStyle w:val="WAICBodyCopy11pt"/>
        <w:numPr>
          <w:ilvl w:val="0"/>
          <w:numId w:val="30"/>
        </w:numPr>
        <w:rPr>
          <w:rFonts w:ascii="Mulish" w:hAnsi="Mulish" w:cstheme="minorHAnsi"/>
          <w:highlight w:val="yellow"/>
          <w:lang w:val="en-US"/>
        </w:rPr>
      </w:pPr>
      <w:r w:rsidRPr="00A35F81">
        <w:rPr>
          <w:rFonts w:ascii="Mulish" w:hAnsi="Mulish" w:cstheme="minorHAnsi"/>
          <w:highlight w:val="yellow"/>
          <w:lang w:val="en-US"/>
        </w:rPr>
        <w:t>Food waste</w:t>
      </w:r>
      <w:r w:rsidR="00211BC2" w:rsidRPr="00A35F81">
        <w:rPr>
          <w:rFonts w:ascii="Mulish" w:hAnsi="Mulish" w:cstheme="minorHAnsi"/>
          <w:highlight w:val="yellow"/>
          <w:lang w:val="en-US"/>
        </w:rPr>
        <w:t xml:space="preserve">: </w:t>
      </w:r>
      <w:r w:rsidR="00285A3B" w:rsidRPr="00A35F81">
        <w:rPr>
          <w:rFonts w:ascii="Mulish" w:hAnsi="Mulish" w:cstheme="minorHAnsi"/>
          <w:highlight w:val="yellow"/>
          <w:lang w:val="en-US"/>
        </w:rPr>
        <w:t>[details on</w:t>
      </w:r>
      <w:r w:rsidR="00CA2213" w:rsidRPr="00A35F81">
        <w:rPr>
          <w:rFonts w:ascii="Mulish" w:hAnsi="Mulish" w:cstheme="minorHAnsi"/>
          <w:highlight w:val="yellow"/>
          <w:lang w:val="en-US"/>
        </w:rPr>
        <w:t xml:space="preserve"> what happens to</w:t>
      </w:r>
      <w:r w:rsidR="00285A3B" w:rsidRPr="00A35F81">
        <w:rPr>
          <w:rFonts w:ascii="Mulish" w:hAnsi="Mulish" w:cstheme="minorHAnsi"/>
          <w:highlight w:val="yellow"/>
          <w:lang w:val="en-US"/>
        </w:rPr>
        <w:t xml:space="preserve"> waste </w:t>
      </w:r>
      <w:r w:rsidR="00211BC2" w:rsidRPr="00A35F81">
        <w:rPr>
          <w:rFonts w:ascii="Mulish" w:hAnsi="Mulish" w:cstheme="minorHAnsi"/>
          <w:highlight w:val="yellow"/>
          <w:lang w:val="en-US"/>
        </w:rPr>
        <w:t xml:space="preserve">sent down this </w:t>
      </w:r>
      <w:r w:rsidR="00285A3B" w:rsidRPr="00A35F81">
        <w:rPr>
          <w:rFonts w:ascii="Mulish" w:hAnsi="Mulish" w:cstheme="minorHAnsi"/>
          <w:highlight w:val="yellow"/>
          <w:lang w:val="en-US"/>
        </w:rPr>
        <w:t>route, e.g. treatment type, facility, location</w:t>
      </w:r>
      <w:r w:rsidR="00C319E6" w:rsidRPr="00A35F81">
        <w:rPr>
          <w:rFonts w:ascii="Mulish" w:hAnsi="Mulish" w:cstheme="minorHAnsi"/>
          <w:highlight w:val="yellow"/>
          <w:lang w:val="en-US"/>
        </w:rPr>
        <w:t>]</w:t>
      </w:r>
    </w:p>
    <w:p w14:paraId="737499EB" w14:textId="5283F088" w:rsidR="006239C8" w:rsidRPr="00A35F81" w:rsidRDefault="00CA2213" w:rsidP="006239C8">
      <w:pPr>
        <w:pStyle w:val="WAICBodyCopy11pt"/>
        <w:numPr>
          <w:ilvl w:val="0"/>
          <w:numId w:val="30"/>
        </w:numPr>
        <w:rPr>
          <w:rFonts w:ascii="Mulish" w:hAnsi="Mulish" w:cstheme="minorHAnsi"/>
          <w:highlight w:val="yellow"/>
          <w:lang w:val="en-US"/>
        </w:rPr>
      </w:pPr>
      <w:r w:rsidRPr="00A35F81">
        <w:rPr>
          <w:rFonts w:ascii="Mulish" w:hAnsi="Mulish" w:cstheme="minorHAnsi"/>
          <w:highlight w:val="yellow"/>
          <w:lang w:val="en-US"/>
        </w:rPr>
        <w:t>Glass</w:t>
      </w:r>
      <w:r w:rsidR="00211BC2" w:rsidRPr="00A35F81">
        <w:rPr>
          <w:rFonts w:ascii="Mulish" w:hAnsi="Mulish" w:cstheme="minorHAnsi"/>
          <w:highlight w:val="yellow"/>
          <w:lang w:val="en-US"/>
        </w:rPr>
        <w:t xml:space="preserve">: </w:t>
      </w:r>
      <w:r w:rsidR="006239C8" w:rsidRPr="00A35F81">
        <w:rPr>
          <w:rFonts w:ascii="Mulish" w:hAnsi="Mulish" w:cstheme="minorHAnsi"/>
          <w:highlight w:val="yellow"/>
          <w:lang w:val="en-US"/>
        </w:rPr>
        <w:t>[details on</w:t>
      </w:r>
      <w:r w:rsidRPr="00A35F81">
        <w:rPr>
          <w:rFonts w:ascii="Mulish" w:hAnsi="Mulish" w:cstheme="minorHAnsi"/>
          <w:highlight w:val="yellow"/>
          <w:lang w:val="en-US"/>
        </w:rPr>
        <w:t xml:space="preserve"> what happens to</w:t>
      </w:r>
      <w:r w:rsidR="006239C8" w:rsidRPr="00A35F81">
        <w:rPr>
          <w:rFonts w:ascii="Mulish" w:hAnsi="Mulish" w:cstheme="minorHAnsi"/>
          <w:highlight w:val="yellow"/>
          <w:lang w:val="en-US"/>
        </w:rPr>
        <w:t xml:space="preserve"> waste </w:t>
      </w:r>
      <w:r w:rsidR="00211BC2" w:rsidRPr="00A35F81">
        <w:rPr>
          <w:rFonts w:ascii="Mulish" w:hAnsi="Mulish" w:cstheme="minorHAnsi"/>
          <w:highlight w:val="yellow"/>
          <w:lang w:val="en-US"/>
        </w:rPr>
        <w:t xml:space="preserve">sent down this </w:t>
      </w:r>
      <w:r w:rsidR="006239C8" w:rsidRPr="00A35F81">
        <w:rPr>
          <w:rFonts w:ascii="Mulish" w:hAnsi="Mulish" w:cstheme="minorHAnsi"/>
          <w:highlight w:val="yellow"/>
          <w:lang w:val="en-US"/>
        </w:rPr>
        <w:t>route, e.g. treatment type, facility, location]</w:t>
      </w:r>
    </w:p>
    <w:p w14:paraId="2547F1DB" w14:textId="582B9019" w:rsidR="00CA2213" w:rsidRPr="00A35F81" w:rsidRDefault="00055C9B" w:rsidP="006239C8">
      <w:pPr>
        <w:pStyle w:val="WAICBodyCopy11pt"/>
        <w:numPr>
          <w:ilvl w:val="0"/>
          <w:numId w:val="30"/>
        </w:numPr>
        <w:rPr>
          <w:rFonts w:ascii="Mulish" w:hAnsi="Mulish" w:cstheme="minorHAnsi"/>
          <w:highlight w:val="yellow"/>
          <w:lang w:val="en-US"/>
        </w:rPr>
      </w:pPr>
      <w:r w:rsidRPr="00A35F81">
        <w:rPr>
          <w:rFonts w:ascii="Mulish" w:hAnsi="Mulish" w:cstheme="minorHAnsi"/>
          <w:highlight w:val="yellow"/>
          <w:lang w:val="en-US"/>
        </w:rPr>
        <w:t>[</w:t>
      </w:r>
      <w:r w:rsidR="00CA2213" w:rsidRPr="00A35F81">
        <w:rPr>
          <w:rFonts w:ascii="Mulish" w:hAnsi="Mulish" w:cstheme="minorHAnsi"/>
          <w:highlight w:val="yellow"/>
          <w:lang w:val="en-US"/>
        </w:rPr>
        <w:t>Etc</w:t>
      </w:r>
      <w:r w:rsidRPr="00A35F81">
        <w:rPr>
          <w:rFonts w:ascii="Mulish" w:hAnsi="Mulish" w:cstheme="minorHAnsi"/>
          <w:highlight w:val="yellow"/>
          <w:lang w:val="en-US"/>
        </w:rPr>
        <w:t>.,</w:t>
      </w:r>
      <w:r w:rsidR="00A54FE4" w:rsidRPr="00A35F81">
        <w:rPr>
          <w:rFonts w:ascii="Mulish" w:hAnsi="Mulish" w:cstheme="minorHAnsi"/>
          <w:highlight w:val="yellow"/>
          <w:lang w:val="en-US"/>
        </w:rPr>
        <w:t xml:space="preserve"> cover each waste stream identified </w:t>
      </w:r>
      <w:r w:rsidRPr="00A35F81">
        <w:rPr>
          <w:rFonts w:ascii="Mulish" w:hAnsi="Mulish" w:cstheme="minorHAnsi"/>
          <w:highlight w:val="yellow"/>
          <w:lang w:val="en-US"/>
        </w:rPr>
        <w:t>by the event]</w:t>
      </w:r>
    </w:p>
    <w:p w14:paraId="10ABE14C" w14:textId="77777777" w:rsidR="007D4581" w:rsidRPr="00A35F81" w:rsidRDefault="007D4581" w:rsidP="008658D8">
      <w:pPr>
        <w:pStyle w:val="WAICBodyCopy11pt"/>
        <w:rPr>
          <w:rFonts w:ascii="Mulish" w:hAnsi="Mulish" w:cstheme="minorHAnsi"/>
          <w:highlight w:val="yellow"/>
          <w:lang w:val="en-US"/>
        </w:rPr>
      </w:pPr>
    </w:p>
    <w:p w14:paraId="35490EA2" w14:textId="66958E8E" w:rsidR="00216E7D" w:rsidRPr="00A35F81" w:rsidRDefault="00216E7D" w:rsidP="00A35F81">
      <w:pPr>
        <w:pStyle w:val="Heading1"/>
        <w:rPr>
          <w:rStyle w:val="WAICContentsPageNumber"/>
          <w:b w:val="0"/>
          <w:bCs w:val="0"/>
          <w:color w:val="auto"/>
        </w:rPr>
      </w:pPr>
      <w:bookmarkStart w:id="3" w:name="_Toc155885941"/>
      <w:bookmarkStart w:id="4" w:name="_Toc161312644"/>
      <w:r w:rsidRPr="00A35F81">
        <w:rPr>
          <w:rStyle w:val="WAICContentsPageNumber"/>
          <w:color w:val="auto"/>
        </w:rPr>
        <w:t xml:space="preserve">Adherence to the </w:t>
      </w:r>
      <w:r w:rsidR="0057151A" w:rsidRPr="00A35F81">
        <w:rPr>
          <w:rStyle w:val="WAICContentsPageNumber"/>
          <w:color w:val="auto"/>
        </w:rPr>
        <w:t>waste</w:t>
      </w:r>
      <w:r w:rsidRPr="00A35F81">
        <w:rPr>
          <w:rStyle w:val="WAICContentsPageNumber"/>
          <w:color w:val="auto"/>
        </w:rPr>
        <w:t xml:space="preserve"> hierarchy</w:t>
      </w:r>
      <w:bookmarkEnd w:id="3"/>
      <w:bookmarkEnd w:id="4"/>
      <w:r w:rsidRPr="00A35F81">
        <w:rPr>
          <w:rStyle w:val="WAICContentsPageNumber"/>
          <w:color w:val="auto"/>
        </w:rPr>
        <w:t xml:space="preserve"> </w:t>
      </w:r>
    </w:p>
    <w:p w14:paraId="4EC332CB" w14:textId="77777777" w:rsidR="00216E7D" w:rsidRPr="00A35F81" w:rsidRDefault="00216E7D" w:rsidP="00216E7D">
      <w:pPr>
        <w:pStyle w:val="WAICBodyCopy11pt"/>
        <w:rPr>
          <w:rFonts w:ascii="Mulish" w:hAnsi="Mulish" w:cstheme="minorHAnsi"/>
          <w:highlight w:val="yellow"/>
          <w:lang w:val="en-US"/>
        </w:rPr>
      </w:pPr>
    </w:p>
    <w:p w14:paraId="31807CB3" w14:textId="23BF5577" w:rsidR="00216E7D" w:rsidRPr="00A35F81" w:rsidRDefault="00216E7D" w:rsidP="00216E7D">
      <w:pPr>
        <w:rPr>
          <w:rFonts w:ascii="Mulish" w:hAnsi="Mulish" w:cstheme="minorHAnsi"/>
        </w:rPr>
      </w:pPr>
      <w:r w:rsidRPr="00A35F81">
        <w:rPr>
          <w:rFonts w:ascii="Mulish" w:hAnsi="Mulish" w:cstheme="minorHAnsi"/>
        </w:rPr>
        <w:t xml:space="preserve">There are a number of challenges which may limit the event's ability to integrate a really innovative </w:t>
      </w:r>
      <w:r w:rsidR="0057151A" w:rsidRPr="00A35F81">
        <w:rPr>
          <w:rFonts w:ascii="Mulish" w:hAnsi="Mulish" w:cstheme="minorHAnsi"/>
        </w:rPr>
        <w:t>waste</w:t>
      </w:r>
      <w:r w:rsidRPr="00A35F81">
        <w:rPr>
          <w:rFonts w:ascii="Mulish" w:hAnsi="Mulish" w:cstheme="minorHAnsi"/>
        </w:rPr>
        <w:t xml:space="preserve"> management plan. These include:</w:t>
      </w:r>
    </w:p>
    <w:p w14:paraId="293CA889" w14:textId="0596B1B3" w:rsidR="00216E7D" w:rsidRPr="00A35F81" w:rsidRDefault="00A7533E" w:rsidP="00216E7D">
      <w:pPr>
        <w:pStyle w:val="ListParagraph"/>
        <w:numPr>
          <w:ilvl w:val="0"/>
          <w:numId w:val="23"/>
        </w:numPr>
        <w:rPr>
          <w:rFonts w:ascii="Mulish" w:hAnsi="Mulish" w:cstheme="minorHAnsi"/>
          <w:i/>
          <w:iCs/>
          <w:highlight w:val="yellow"/>
        </w:rPr>
      </w:pPr>
      <w:r w:rsidRPr="00A35F81">
        <w:rPr>
          <w:rFonts w:ascii="Mulish" w:hAnsi="Mulish" w:cstheme="minorHAnsi"/>
          <w:i/>
          <w:iCs/>
          <w:highlight w:val="yellow"/>
        </w:rPr>
        <w:t xml:space="preserve">Cost </w:t>
      </w:r>
      <w:r w:rsidR="00C011DE" w:rsidRPr="00A35F81">
        <w:rPr>
          <w:rFonts w:ascii="Mulish" w:hAnsi="Mulish" w:cstheme="minorHAnsi"/>
          <w:i/>
          <w:iCs/>
          <w:highlight w:val="yellow"/>
        </w:rPr>
        <w:t xml:space="preserve">or availability </w:t>
      </w:r>
      <w:r w:rsidRPr="00A35F81">
        <w:rPr>
          <w:rFonts w:ascii="Mulish" w:hAnsi="Mulish" w:cstheme="minorHAnsi"/>
          <w:i/>
          <w:iCs/>
          <w:highlight w:val="yellow"/>
        </w:rPr>
        <w:t xml:space="preserve">of </w:t>
      </w:r>
      <w:r w:rsidR="0057151A" w:rsidRPr="00A35F81">
        <w:rPr>
          <w:rFonts w:ascii="Mulish" w:hAnsi="Mulish" w:cstheme="minorHAnsi"/>
          <w:i/>
          <w:iCs/>
          <w:highlight w:val="yellow"/>
        </w:rPr>
        <w:t>waste management</w:t>
      </w:r>
      <w:r w:rsidRPr="00A35F81">
        <w:rPr>
          <w:rFonts w:ascii="Mulish" w:hAnsi="Mulish" w:cstheme="minorHAnsi"/>
          <w:i/>
          <w:iCs/>
          <w:highlight w:val="yellow"/>
        </w:rPr>
        <w:t xml:space="preserve"> options</w:t>
      </w:r>
    </w:p>
    <w:p w14:paraId="32EC6CA0" w14:textId="62993726" w:rsidR="003E403A" w:rsidRPr="00A35F81" w:rsidRDefault="00A7533E" w:rsidP="003E403A">
      <w:pPr>
        <w:pStyle w:val="ListParagraph"/>
        <w:numPr>
          <w:ilvl w:val="0"/>
          <w:numId w:val="23"/>
        </w:numPr>
        <w:rPr>
          <w:rFonts w:ascii="Mulish" w:hAnsi="Mulish" w:cstheme="minorHAnsi"/>
          <w:i/>
          <w:iCs/>
          <w:highlight w:val="yellow"/>
        </w:rPr>
      </w:pPr>
      <w:r w:rsidRPr="00A35F81">
        <w:rPr>
          <w:rFonts w:ascii="Mulish" w:hAnsi="Mulish" w:cstheme="minorHAnsi"/>
          <w:i/>
          <w:iCs/>
          <w:highlight w:val="yellow"/>
        </w:rPr>
        <w:t xml:space="preserve">Existing contract / supplier for venue </w:t>
      </w:r>
      <w:r w:rsidR="0057151A" w:rsidRPr="00A35F81">
        <w:rPr>
          <w:rFonts w:ascii="Mulish" w:hAnsi="Mulish" w:cstheme="minorHAnsi"/>
          <w:i/>
          <w:iCs/>
          <w:highlight w:val="yellow"/>
        </w:rPr>
        <w:t>waste</w:t>
      </w:r>
      <w:r w:rsidRPr="00A35F81">
        <w:rPr>
          <w:rFonts w:ascii="Mulish" w:hAnsi="Mulish" w:cstheme="minorHAnsi"/>
          <w:i/>
          <w:iCs/>
          <w:highlight w:val="yellow"/>
        </w:rPr>
        <w:t xml:space="preserve"> </w:t>
      </w:r>
    </w:p>
    <w:p w14:paraId="453FEF31" w14:textId="0E8908A3" w:rsidR="00CB3C8E" w:rsidRPr="00A35F81" w:rsidRDefault="00CB3C8E" w:rsidP="003E403A">
      <w:pPr>
        <w:pStyle w:val="ListParagraph"/>
        <w:numPr>
          <w:ilvl w:val="0"/>
          <w:numId w:val="23"/>
        </w:numPr>
        <w:rPr>
          <w:rFonts w:ascii="Mulish" w:hAnsi="Mulish" w:cstheme="minorHAnsi"/>
          <w:i/>
          <w:iCs/>
          <w:highlight w:val="yellow"/>
        </w:rPr>
      </w:pPr>
      <w:r w:rsidRPr="00A35F81">
        <w:rPr>
          <w:rFonts w:ascii="Mulish" w:hAnsi="Mulish" w:cstheme="minorHAnsi"/>
          <w:i/>
          <w:iCs/>
          <w:highlight w:val="yellow"/>
        </w:rPr>
        <w:t>Products from event sponsors/partners not adhering to the available waste routes/facilities of the waste provider</w:t>
      </w:r>
    </w:p>
    <w:p w14:paraId="0CC7FBBD" w14:textId="01F76719" w:rsidR="00216E7D" w:rsidRPr="00A35F81" w:rsidRDefault="00D729DC">
      <w:pPr>
        <w:pStyle w:val="ListParagraph"/>
        <w:numPr>
          <w:ilvl w:val="0"/>
          <w:numId w:val="23"/>
        </w:numPr>
        <w:rPr>
          <w:rFonts w:ascii="Mulish" w:hAnsi="Mulish" w:cstheme="minorHAnsi"/>
          <w:highlight w:val="yellow"/>
        </w:rPr>
      </w:pPr>
      <w:r w:rsidRPr="00A35F81">
        <w:rPr>
          <w:rFonts w:ascii="Mulish" w:hAnsi="Mulish" w:cstheme="minorHAnsi"/>
          <w:i/>
          <w:iCs/>
          <w:highlight w:val="yellow"/>
        </w:rPr>
        <w:t xml:space="preserve">Trade-off between using local smaller suppliers versus large suppliers with </w:t>
      </w:r>
      <w:r w:rsidR="0057151A" w:rsidRPr="00A35F81">
        <w:rPr>
          <w:rFonts w:ascii="Mulish" w:hAnsi="Mulish" w:cstheme="minorHAnsi"/>
          <w:i/>
          <w:iCs/>
          <w:highlight w:val="yellow"/>
        </w:rPr>
        <w:t>responsible waste</w:t>
      </w:r>
      <w:r w:rsidRPr="00A35F81">
        <w:rPr>
          <w:rFonts w:ascii="Mulish" w:hAnsi="Mulish" w:cstheme="minorHAnsi"/>
          <w:i/>
          <w:iCs/>
          <w:highlight w:val="yellow"/>
        </w:rPr>
        <w:t xml:space="preserve"> options </w:t>
      </w:r>
    </w:p>
    <w:p w14:paraId="6F11277F" w14:textId="3AB70E7D" w:rsidR="00216E7D" w:rsidRPr="00A35F81" w:rsidRDefault="00216E7D" w:rsidP="00216E7D">
      <w:pPr>
        <w:rPr>
          <w:rFonts w:ascii="Mulish" w:hAnsi="Mulish" w:cstheme="minorHAnsi"/>
        </w:rPr>
      </w:pPr>
      <w:r w:rsidRPr="00A35F81">
        <w:rPr>
          <w:rFonts w:ascii="Mulish" w:hAnsi="Mulish" w:cstheme="minorHAnsi"/>
        </w:rPr>
        <w:t xml:space="preserve">However, working through procurement, the </w:t>
      </w:r>
      <w:r w:rsidR="004E2565" w:rsidRPr="00A35F81">
        <w:rPr>
          <w:rFonts w:ascii="Mulish" w:hAnsi="Mulish" w:cstheme="minorHAnsi"/>
        </w:rPr>
        <w:t>venue,</w:t>
      </w:r>
      <w:r w:rsidRPr="00A35F81">
        <w:rPr>
          <w:rFonts w:ascii="Mulish" w:hAnsi="Mulish" w:cstheme="minorHAnsi"/>
        </w:rPr>
        <w:t xml:space="preserve"> and the </w:t>
      </w:r>
      <w:r w:rsidR="00FC7D6A" w:rsidRPr="00A35F81">
        <w:rPr>
          <w:rFonts w:ascii="Mulish" w:hAnsi="Mulish" w:cstheme="minorHAnsi"/>
        </w:rPr>
        <w:t>waste management</w:t>
      </w:r>
      <w:r w:rsidRPr="00A35F81">
        <w:rPr>
          <w:rFonts w:ascii="Mulish" w:hAnsi="Mulish" w:cstheme="minorHAnsi"/>
        </w:rPr>
        <w:t xml:space="preserve"> provider we have:</w:t>
      </w:r>
    </w:p>
    <w:p w14:paraId="2C9FD441" w14:textId="2AEB3185" w:rsidR="00216E7D" w:rsidRPr="00A35F81" w:rsidRDefault="00FC7D6A" w:rsidP="00895803">
      <w:pPr>
        <w:pStyle w:val="ListParagraph"/>
        <w:numPr>
          <w:ilvl w:val="0"/>
          <w:numId w:val="23"/>
        </w:numPr>
        <w:spacing w:after="120"/>
        <w:contextualSpacing w:val="0"/>
        <w:rPr>
          <w:rFonts w:ascii="Mulish" w:hAnsi="Mulish" w:cstheme="minorHAnsi"/>
        </w:rPr>
      </w:pPr>
      <w:r w:rsidRPr="00A35F81">
        <w:rPr>
          <w:rFonts w:ascii="Mulish" w:hAnsi="Mulish" w:cstheme="minorHAnsi"/>
        </w:rPr>
        <w:t>PREVENT</w:t>
      </w:r>
      <w:r w:rsidR="00216E7D" w:rsidRPr="00A35F81">
        <w:rPr>
          <w:rFonts w:ascii="Mulish" w:hAnsi="Mulish" w:cstheme="minorHAnsi"/>
        </w:rPr>
        <w:t>:</w:t>
      </w:r>
    </w:p>
    <w:p w14:paraId="0A9E9863" w14:textId="42D177C6" w:rsidR="00216E7D" w:rsidRPr="00A35F81" w:rsidRDefault="00216E7D" w:rsidP="00216E7D">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rPr>
        <w:t>[</w:t>
      </w:r>
      <w:r w:rsidR="004E2565" w:rsidRPr="00A35F81">
        <w:rPr>
          <w:rFonts w:ascii="Mulish" w:hAnsi="Mulish" w:cstheme="minorHAnsi"/>
          <w:highlight w:val="yellow"/>
        </w:rPr>
        <w:t>Add initiatives on</w:t>
      </w:r>
      <w:r w:rsidRPr="00A35F81">
        <w:rPr>
          <w:rFonts w:ascii="Mulish" w:hAnsi="Mulish" w:cstheme="minorHAnsi"/>
          <w:highlight w:val="yellow"/>
        </w:rPr>
        <w:t xml:space="preserve"> </w:t>
      </w:r>
      <w:r w:rsidR="00FC7D6A" w:rsidRPr="00A35F81">
        <w:rPr>
          <w:rFonts w:ascii="Mulish" w:hAnsi="Mulish" w:cstheme="minorHAnsi"/>
          <w:highlight w:val="yellow"/>
        </w:rPr>
        <w:t xml:space="preserve">prevention of material use, e.g. </w:t>
      </w:r>
      <w:r w:rsidR="009F6F5A" w:rsidRPr="00A35F81">
        <w:rPr>
          <w:rFonts w:ascii="Mulish" w:hAnsi="Mulish" w:cstheme="minorHAnsi"/>
          <w:highlight w:val="yellow"/>
        </w:rPr>
        <w:t>eliminating single use plastic bottles by installing water fountains/refill stations</w:t>
      </w:r>
      <w:r w:rsidRPr="00A35F81">
        <w:rPr>
          <w:rFonts w:ascii="Mulish" w:hAnsi="Mulish" w:cstheme="minorHAnsi"/>
          <w:highlight w:val="yellow"/>
        </w:rPr>
        <w:t>]</w:t>
      </w:r>
    </w:p>
    <w:p w14:paraId="619FAAAC" w14:textId="6BD85103" w:rsidR="00422596" w:rsidRPr="00A35F81" w:rsidRDefault="004E4861" w:rsidP="00216E7D">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highlight w:val="yellow"/>
        </w:rPr>
        <w:t>[</w:t>
      </w:r>
      <w:r w:rsidR="00422596" w:rsidRPr="00A35F81">
        <w:rPr>
          <w:rFonts w:ascii="Mulish" w:hAnsi="Mulish" w:cstheme="minorHAnsi"/>
          <w:highlight w:val="yellow"/>
        </w:rPr>
        <w:t>Add initiatives regarding supplier engagement</w:t>
      </w:r>
      <w:r w:rsidRPr="00A35F81">
        <w:rPr>
          <w:rFonts w:ascii="Mulish" w:hAnsi="Mulish" w:cstheme="minorHAnsi"/>
          <w:highlight w:val="yellow"/>
        </w:rPr>
        <w:t xml:space="preserve">, </w:t>
      </w:r>
      <w:r w:rsidR="00422596" w:rsidRPr="00A35F81">
        <w:rPr>
          <w:rFonts w:ascii="Mulish" w:hAnsi="Mulish" w:cstheme="minorHAnsi"/>
          <w:highlight w:val="yellow"/>
        </w:rPr>
        <w:t>e.g. providing on-hand support for the redesign of products to help reduce waste]</w:t>
      </w:r>
    </w:p>
    <w:p w14:paraId="3B9514C1" w14:textId="52B186F8" w:rsidR="00216E7D" w:rsidRPr="00A35F81" w:rsidRDefault="004E2565" w:rsidP="00422596">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highlight w:val="yellow"/>
        </w:rPr>
        <w:t>[Add wider initiatives where relevant]</w:t>
      </w:r>
    </w:p>
    <w:p w14:paraId="614A035B" w14:textId="77777777" w:rsidR="00216E7D" w:rsidRPr="00A35F81" w:rsidRDefault="00216E7D" w:rsidP="00216E7D">
      <w:pPr>
        <w:pStyle w:val="ListParagraph"/>
        <w:spacing w:after="120"/>
        <w:ind w:left="1440"/>
        <w:contextualSpacing w:val="0"/>
        <w:rPr>
          <w:rFonts w:ascii="Mulish" w:hAnsi="Mulish" w:cstheme="minorHAnsi"/>
          <w:highlight w:val="yellow"/>
        </w:rPr>
      </w:pPr>
    </w:p>
    <w:p w14:paraId="6F6FB2B1" w14:textId="4F4C6982" w:rsidR="00216E7D" w:rsidRPr="00A35F81" w:rsidRDefault="00895803" w:rsidP="00216E7D">
      <w:pPr>
        <w:pStyle w:val="ListParagraph"/>
        <w:numPr>
          <w:ilvl w:val="0"/>
          <w:numId w:val="23"/>
        </w:numPr>
        <w:spacing w:after="120"/>
        <w:ind w:left="714" w:hanging="357"/>
        <w:contextualSpacing w:val="0"/>
        <w:rPr>
          <w:rFonts w:ascii="Mulish" w:hAnsi="Mulish" w:cstheme="minorHAnsi"/>
        </w:rPr>
      </w:pPr>
      <w:r w:rsidRPr="00A35F81">
        <w:rPr>
          <w:rFonts w:ascii="Mulish" w:hAnsi="Mulish" w:cstheme="minorHAnsi"/>
        </w:rPr>
        <w:t>REUSE</w:t>
      </w:r>
      <w:r w:rsidR="00216E7D" w:rsidRPr="00A35F81">
        <w:rPr>
          <w:rFonts w:ascii="Mulish" w:hAnsi="Mulish" w:cstheme="minorHAnsi"/>
        </w:rPr>
        <w:t xml:space="preserve">: </w:t>
      </w:r>
    </w:p>
    <w:p w14:paraId="0F6C7A1B" w14:textId="002F48FD" w:rsidR="00EE7036" w:rsidRPr="00A35F81" w:rsidRDefault="00EE7036" w:rsidP="00413940">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highlight w:val="yellow"/>
        </w:rPr>
        <w:t xml:space="preserve">[Add initiatives on reusing products, e.g. </w:t>
      </w:r>
      <w:r w:rsidR="0081200C" w:rsidRPr="00A35F81">
        <w:rPr>
          <w:rFonts w:ascii="Mulish" w:hAnsi="Mulish" w:cstheme="minorHAnsi"/>
          <w:highlight w:val="yellow"/>
        </w:rPr>
        <w:t xml:space="preserve">reusing event assets in future events such as uniforms or </w:t>
      </w:r>
      <w:r w:rsidR="002744A7" w:rsidRPr="00A35F81">
        <w:rPr>
          <w:rFonts w:ascii="Mulish" w:hAnsi="Mulish" w:cstheme="minorHAnsi"/>
          <w:highlight w:val="yellow"/>
        </w:rPr>
        <w:t>medal trays]</w:t>
      </w:r>
    </w:p>
    <w:p w14:paraId="619AA37E" w14:textId="7D61BADA" w:rsidR="00413940" w:rsidRPr="00A35F81" w:rsidRDefault="00413940" w:rsidP="00413940">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highlight w:val="yellow"/>
        </w:rPr>
        <w:t>[</w:t>
      </w:r>
      <w:r w:rsidR="004E2565" w:rsidRPr="00A35F81">
        <w:rPr>
          <w:rFonts w:ascii="Mulish" w:hAnsi="Mulish" w:cstheme="minorHAnsi"/>
          <w:highlight w:val="yellow"/>
        </w:rPr>
        <w:t>Add initiatives on</w:t>
      </w:r>
      <w:r w:rsidRPr="00A35F81">
        <w:rPr>
          <w:rFonts w:ascii="Mulish" w:hAnsi="Mulish" w:cstheme="minorHAnsi"/>
          <w:highlight w:val="yellow"/>
        </w:rPr>
        <w:t xml:space="preserve"> </w:t>
      </w:r>
      <w:r w:rsidR="004E4861" w:rsidRPr="00A35F81">
        <w:rPr>
          <w:rFonts w:ascii="Mulish" w:hAnsi="Mulish" w:cstheme="minorHAnsi"/>
          <w:highlight w:val="yellow"/>
        </w:rPr>
        <w:t>redistributing products</w:t>
      </w:r>
      <w:r w:rsidR="00EE7036" w:rsidRPr="00A35F81">
        <w:rPr>
          <w:rFonts w:ascii="Mulish" w:hAnsi="Mulish" w:cstheme="minorHAnsi"/>
          <w:highlight w:val="yellow"/>
        </w:rPr>
        <w:t xml:space="preserve">, e.g. equipment from the event being donated to local </w:t>
      </w:r>
      <w:r w:rsidR="00492EA9">
        <w:rPr>
          <w:rFonts w:ascii="Mulish" w:hAnsi="Mulish" w:cstheme="minorHAnsi"/>
          <w:highlight w:val="yellow"/>
        </w:rPr>
        <w:t>sports</w:t>
      </w:r>
      <w:r w:rsidR="00EE7036" w:rsidRPr="00A35F81">
        <w:rPr>
          <w:rFonts w:ascii="Mulish" w:hAnsi="Mulish" w:cstheme="minorHAnsi"/>
          <w:highlight w:val="yellow"/>
        </w:rPr>
        <w:t xml:space="preserve"> clubs</w:t>
      </w:r>
      <w:r w:rsidR="00946120" w:rsidRPr="00A35F81">
        <w:rPr>
          <w:rFonts w:ascii="Mulish" w:hAnsi="Mulish" w:cstheme="minorHAnsi"/>
          <w:highlight w:val="yellow"/>
        </w:rPr>
        <w:t>, or surplus food being donated to local food banks</w:t>
      </w:r>
      <w:r w:rsidRPr="00A35F81">
        <w:rPr>
          <w:rFonts w:ascii="Mulish" w:hAnsi="Mulish" w:cstheme="minorHAnsi"/>
          <w:highlight w:val="yellow"/>
        </w:rPr>
        <w:t>]</w:t>
      </w:r>
    </w:p>
    <w:p w14:paraId="2B271B13" w14:textId="68480C24" w:rsidR="00216E7D" w:rsidRPr="00A35F81" w:rsidRDefault="004E2565" w:rsidP="00216E7D">
      <w:pPr>
        <w:pStyle w:val="ListParagraph"/>
        <w:numPr>
          <w:ilvl w:val="1"/>
          <w:numId w:val="23"/>
        </w:numPr>
        <w:spacing w:after="120"/>
        <w:contextualSpacing w:val="0"/>
        <w:rPr>
          <w:rFonts w:ascii="Mulish" w:hAnsi="Mulish" w:cstheme="minorHAnsi"/>
        </w:rPr>
      </w:pPr>
      <w:r w:rsidRPr="00A35F81">
        <w:rPr>
          <w:rFonts w:ascii="Mulish" w:hAnsi="Mulish" w:cstheme="minorHAnsi"/>
          <w:highlight w:val="yellow"/>
        </w:rPr>
        <w:t>[Add wider initiatives where relevant]</w:t>
      </w:r>
    </w:p>
    <w:p w14:paraId="14DC197D" w14:textId="77777777" w:rsidR="00413940" w:rsidRPr="00A35F81" w:rsidRDefault="00413940" w:rsidP="00413940">
      <w:pPr>
        <w:pStyle w:val="ListParagraph"/>
        <w:spacing w:after="120"/>
        <w:ind w:left="714"/>
        <w:contextualSpacing w:val="0"/>
        <w:rPr>
          <w:rFonts w:ascii="Mulish" w:hAnsi="Mulish" w:cstheme="minorHAnsi"/>
          <w:highlight w:val="yellow"/>
        </w:rPr>
      </w:pPr>
    </w:p>
    <w:p w14:paraId="112DC606" w14:textId="10C5674D" w:rsidR="00216E7D" w:rsidRPr="00A35F81" w:rsidRDefault="00895803" w:rsidP="00216E7D">
      <w:pPr>
        <w:pStyle w:val="ListParagraph"/>
        <w:numPr>
          <w:ilvl w:val="0"/>
          <w:numId w:val="23"/>
        </w:numPr>
        <w:spacing w:after="120"/>
        <w:ind w:left="714" w:hanging="357"/>
        <w:contextualSpacing w:val="0"/>
        <w:rPr>
          <w:rFonts w:ascii="Mulish" w:hAnsi="Mulish" w:cstheme="minorHAnsi"/>
        </w:rPr>
      </w:pPr>
      <w:r w:rsidRPr="00A35F81">
        <w:rPr>
          <w:rFonts w:ascii="Mulish" w:hAnsi="Mulish" w:cstheme="minorHAnsi"/>
        </w:rPr>
        <w:t>RECYCLE</w:t>
      </w:r>
      <w:r w:rsidR="00216E7D" w:rsidRPr="00A35F81">
        <w:rPr>
          <w:rFonts w:ascii="Mulish" w:hAnsi="Mulish" w:cstheme="minorHAnsi"/>
        </w:rPr>
        <w:t>:</w:t>
      </w:r>
    </w:p>
    <w:p w14:paraId="241283B0" w14:textId="23C6F861" w:rsidR="00216E7D" w:rsidRPr="00A35F81" w:rsidRDefault="00413940" w:rsidP="00216E7D">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highlight w:val="yellow"/>
        </w:rPr>
        <w:t>[</w:t>
      </w:r>
      <w:r w:rsidR="004E2565" w:rsidRPr="00A35F81">
        <w:rPr>
          <w:rFonts w:ascii="Mulish" w:hAnsi="Mulish" w:cstheme="minorHAnsi"/>
          <w:highlight w:val="yellow"/>
        </w:rPr>
        <w:t>Add initiatives on</w:t>
      </w:r>
      <w:r w:rsidRPr="00A35F81">
        <w:rPr>
          <w:rFonts w:ascii="Mulish" w:hAnsi="Mulish" w:cstheme="minorHAnsi"/>
          <w:highlight w:val="yellow"/>
        </w:rPr>
        <w:t xml:space="preserve"> </w:t>
      </w:r>
      <w:r w:rsidR="00817344" w:rsidRPr="00A35F81">
        <w:rPr>
          <w:rFonts w:ascii="Mulish" w:hAnsi="Mulish" w:cstheme="minorHAnsi"/>
          <w:highlight w:val="yellow"/>
        </w:rPr>
        <w:t>segregated waste streams and how these are communicated to stakeholders during the event, e.g. clearly signposted waste receptacles for the different waste streams</w:t>
      </w:r>
      <w:r w:rsidR="002B4B57" w:rsidRPr="00A35F81">
        <w:rPr>
          <w:rFonts w:ascii="Mulish" w:hAnsi="Mulish" w:cstheme="minorHAnsi"/>
          <w:highlight w:val="yellow"/>
        </w:rPr>
        <w:t>]</w:t>
      </w:r>
    </w:p>
    <w:p w14:paraId="5149BBDF" w14:textId="275101F9" w:rsidR="00537137" w:rsidRPr="00A35F81" w:rsidRDefault="00537137" w:rsidP="00216E7D">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highlight w:val="yellow"/>
        </w:rPr>
        <w:t>[Add initiatives on working with suppliers and partners to use products that align to the waste streams identified</w:t>
      </w:r>
      <w:r w:rsidR="00B6057C" w:rsidRPr="00A35F81">
        <w:rPr>
          <w:rFonts w:ascii="Mulish" w:hAnsi="Mulish" w:cstheme="minorHAnsi"/>
          <w:highlight w:val="yellow"/>
        </w:rPr>
        <w:t>, e.g.</w:t>
      </w:r>
      <w:r w:rsidRPr="00A35F81">
        <w:rPr>
          <w:rFonts w:ascii="Mulish" w:hAnsi="Mulish" w:cstheme="minorHAnsi"/>
          <w:highlight w:val="yellow"/>
        </w:rPr>
        <w:t xml:space="preserve"> </w:t>
      </w:r>
      <w:r w:rsidR="00B6057C" w:rsidRPr="00A35F81">
        <w:rPr>
          <w:rFonts w:ascii="Mulish" w:hAnsi="Mulish" w:cstheme="minorHAnsi"/>
          <w:highlight w:val="yellow"/>
        </w:rPr>
        <w:t>only using products that can be</w:t>
      </w:r>
      <w:r w:rsidRPr="00A35F81">
        <w:rPr>
          <w:rFonts w:ascii="Mulish" w:hAnsi="Mulish" w:cstheme="minorHAnsi"/>
          <w:highlight w:val="yellow"/>
        </w:rPr>
        <w:t xml:space="preserve"> correctly recycled based on the waste provider</w:t>
      </w:r>
      <w:r w:rsidR="00B6057C" w:rsidRPr="00A35F81">
        <w:rPr>
          <w:rFonts w:ascii="Mulish" w:hAnsi="Mulish" w:cstheme="minorHAnsi"/>
          <w:highlight w:val="yellow"/>
        </w:rPr>
        <w:t>s’ routes</w:t>
      </w:r>
      <w:r w:rsidRPr="00A35F81">
        <w:rPr>
          <w:rFonts w:ascii="Mulish" w:hAnsi="Mulish" w:cstheme="minorHAnsi"/>
          <w:highlight w:val="yellow"/>
        </w:rPr>
        <w:t>]</w:t>
      </w:r>
    </w:p>
    <w:p w14:paraId="15CAFEBC" w14:textId="7FB5C369" w:rsidR="00422596" w:rsidRPr="00A35F81" w:rsidRDefault="00422596" w:rsidP="00422596">
      <w:pPr>
        <w:pStyle w:val="ListParagraph"/>
        <w:numPr>
          <w:ilvl w:val="0"/>
          <w:numId w:val="23"/>
        </w:numPr>
        <w:spacing w:after="120"/>
        <w:contextualSpacing w:val="0"/>
        <w:rPr>
          <w:rFonts w:ascii="Mulish" w:hAnsi="Mulish" w:cstheme="minorHAnsi"/>
        </w:rPr>
      </w:pPr>
      <w:r w:rsidRPr="00A35F81">
        <w:rPr>
          <w:rFonts w:ascii="Mulish" w:hAnsi="Mulish" w:cstheme="minorHAnsi"/>
        </w:rPr>
        <w:t>DISPOSAL</w:t>
      </w:r>
    </w:p>
    <w:p w14:paraId="2C648BFA" w14:textId="29F012D2" w:rsidR="00422596" w:rsidRPr="00A35F81" w:rsidRDefault="00422596" w:rsidP="00422596">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highlight w:val="yellow"/>
        </w:rPr>
        <w:t>[Add any zero waste to landfill</w:t>
      </w:r>
      <w:r w:rsidR="0024312B" w:rsidRPr="00A35F81">
        <w:rPr>
          <w:rFonts w:ascii="Mulish" w:hAnsi="Mulish" w:cstheme="minorHAnsi"/>
          <w:highlight w:val="yellow"/>
        </w:rPr>
        <w:t xml:space="preserve"> initiatives]</w:t>
      </w:r>
    </w:p>
    <w:p w14:paraId="15997558" w14:textId="312BAC82" w:rsidR="0024312B" w:rsidRPr="00A35F81" w:rsidRDefault="0024312B" w:rsidP="0024312B">
      <w:pPr>
        <w:pStyle w:val="ListParagraph"/>
        <w:numPr>
          <w:ilvl w:val="1"/>
          <w:numId w:val="23"/>
        </w:numPr>
        <w:spacing w:after="120"/>
        <w:contextualSpacing w:val="0"/>
        <w:rPr>
          <w:rFonts w:ascii="Mulish" w:hAnsi="Mulish" w:cstheme="minorHAnsi"/>
          <w:highlight w:val="yellow"/>
        </w:rPr>
      </w:pPr>
      <w:r w:rsidRPr="00A35F81">
        <w:rPr>
          <w:rFonts w:ascii="Mulish" w:hAnsi="Mulish" w:cstheme="minorHAnsi"/>
          <w:highlight w:val="yellow"/>
        </w:rPr>
        <w:t>[Add wider initiatives where relevant]</w:t>
      </w:r>
    </w:p>
    <w:p w14:paraId="62A1D286" w14:textId="2725876B" w:rsidR="00422596" w:rsidRPr="00A35F81" w:rsidRDefault="00422596" w:rsidP="00422596">
      <w:pPr>
        <w:spacing w:after="120"/>
        <w:rPr>
          <w:rFonts w:ascii="Mulish" w:hAnsi="Mulish" w:cstheme="minorHAnsi"/>
          <w:highlight w:val="yellow"/>
        </w:rPr>
      </w:pPr>
    </w:p>
    <w:p w14:paraId="64090B18" w14:textId="77777777" w:rsidR="00D81D59" w:rsidRPr="00A35F81" w:rsidRDefault="00D81D59" w:rsidP="00D81D59">
      <w:pPr>
        <w:spacing w:after="120"/>
        <w:rPr>
          <w:rFonts w:ascii="Mulish" w:hAnsi="Mulish" w:cstheme="minorHAnsi"/>
        </w:rPr>
      </w:pPr>
    </w:p>
    <w:p w14:paraId="62ED48FD" w14:textId="77777777" w:rsidR="00D81D59" w:rsidRPr="00A35F81" w:rsidRDefault="00D81D59" w:rsidP="00D81D59">
      <w:pPr>
        <w:spacing w:after="120"/>
        <w:rPr>
          <w:rFonts w:ascii="Mulish" w:hAnsi="Mulish" w:cstheme="minorHAnsi"/>
        </w:rPr>
      </w:pPr>
    </w:p>
    <w:p w14:paraId="1CA24124" w14:textId="77777777" w:rsidR="00D81D59" w:rsidRPr="00A35F81" w:rsidRDefault="00D81D59" w:rsidP="00D81D59">
      <w:pPr>
        <w:spacing w:after="120"/>
        <w:rPr>
          <w:rFonts w:ascii="Mulish" w:hAnsi="Mulish" w:cstheme="minorHAnsi"/>
        </w:rPr>
      </w:pPr>
    </w:p>
    <w:p w14:paraId="0591AC01" w14:textId="77777777" w:rsidR="00311901" w:rsidRPr="00A35F81" w:rsidRDefault="00311901">
      <w:pPr>
        <w:rPr>
          <w:rStyle w:val="WAICContentsPageNumber"/>
          <w:rFonts w:ascii="Mulish" w:hAnsi="Mulish" w:cstheme="minorHAnsi"/>
          <w:b/>
          <w:bCs/>
          <w:color w:val="auto"/>
          <w:sz w:val="40"/>
          <w:szCs w:val="40"/>
        </w:rPr>
      </w:pPr>
      <w:bookmarkStart w:id="5" w:name="_Toc155885942"/>
      <w:r w:rsidRPr="00A35F81">
        <w:rPr>
          <w:rStyle w:val="WAICContentsPageNumber"/>
          <w:rFonts w:ascii="Mulish" w:hAnsi="Mulish" w:cstheme="minorHAnsi"/>
          <w:b/>
          <w:bCs/>
          <w:color w:val="auto"/>
          <w:sz w:val="40"/>
          <w:szCs w:val="40"/>
        </w:rPr>
        <w:br w:type="page"/>
      </w:r>
    </w:p>
    <w:p w14:paraId="5A9189C7" w14:textId="75417C62" w:rsidR="00311901" w:rsidRPr="00A35F81" w:rsidRDefault="00311901" w:rsidP="00A35F81">
      <w:pPr>
        <w:pStyle w:val="Heading1"/>
      </w:pPr>
      <w:bookmarkStart w:id="6" w:name="_Toc161312645"/>
      <w:r w:rsidRPr="00A35F81">
        <w:rPr>
          <w:rStyle w:val="WAICContentsPageNumber"/>
          <w:color w:val="auto"/>
        </w:rPr>
        <w:t>Data Collection and Post-event Reporting</w:t>
      </w:r>
      <w:bookmarkEnd w:id="5"/>
      <w:bookmarkEnd w:id="6"/>
    </w:p>
    <w:p w14:paraId="1C5F83B7" w14:textId="2BEB45A0" w:rsidR="00311901" w:rsidRPr="00A35F81" w:rsidRDefault="00311901" w:rsidP="00311901">
      <w:pPr>
        <w:pStyle w:val="WAICBodyCopy11pt"/>
        <w:rPr>
          <w:rFonts w:ascii="Mulish" w:hAnsi="Mulish" w:cstheme="minorHAnsi"/>
          <w:color w:val="auto"/>
          <w:lang w:val="en-US"/>
        </w:rPr>
      </w:pPr>
      <w:r w:rsidRPr="00A35F81">
        <w:rPr>
          <w:rFonts w:ascii="Mulish" w:hAnsi="Mulish" w:cstheme="minorHAnsi"/>
          <w:color w:val="auto"/>
          <w:lang w:val="en-US"/>
        </w:rPr>
        <w:t xml:space="preserve">Data relating to </w:t>
      </w:r>
      <w:r w:rsidR="00042612" w:rsidRPr="00A35F81">
        <w:rPr>
          <w:rFonts w:ascii="Mulish" w:hAnsi="Mulish" w:cstheme="minorHAnsi"/>
          <w:color w:val="auto"/>
          <w:lang w:val="en-US"/>
        </w:rPr>
        <w:t>waste</w:t>
      </w:r>
      <w:r w:rsidR="00B24F77" w:rsidRPr="00A35F81">
        <w:rPr>
          <w:rFonts w:ascii="Mulish" w:hAnsi="Mulish" w:cstheme="minorHAnsi"/>
          <w:color w:val="auto"/>
          <w:lang w:val="en-US"/>
        </w:rPr>
        <w:t xml:space="preserve"> </w:t>
      </w:r>
      <w:r w:rsidR="00042612" w:rsidRPr="00A35F81">
        <w:rPr>
          <w:rFonts w:ascii="Mulish" w:hAnsi="Mulish" w:cstheme="minorHAnsi"/>
          <w:color w:val="auto"/>
          <w:lang w:val="en-US"/>
        </w:rPr>
        <w:t>pr</w:t>
      </w:r>
      <w:r w:rsidR="001E6045" w:rsidRPr="00A35F81">
        <w:rPr>
          <w:rFonts w:ascii="Mulish" w:hAnsi="Mulish" w:cstheme="minorHAnsi"/>
          <w:color w:val="auto"/>
          <w:lang w:val="en-US"/>
        </w:rPr>
        <w:t>oduction</w:t>
      </w:r>
      <w:r w:rsidR="00B24F77" w:rsidRPr="00A35F81">
        <w:rPr>
          <w:rFonts w:ascii="Mulish" w:hAnsi="Mulish" w:cstheme="minorHAnsi"/>
          <w:color w:val="auto"/>
          <w:lang w:val="en-US"/>
        </w:rPr>
        <w:t xml:space="preserve"> of </w:t>
      </w:r>
      <w:r w:rsidRPr="00A35F81">
        <w:rPr>
          <w:rFonts w:ascii="Mulish" w:hAnsi="Mulish" w:cstheme="minorHAnsi"/>
          <w:color w:val="auto"/>
          <w:lang w:val="en-US"/>
        </w:rPr>
        <w:t xml:space="preserve">the event will be reported to </w:t>
      </w:r>
      <w:r w:rsidR="00186BD1" w:rsidRPr="00A35F81">
        <w:rPr>
          <w:rFonts w:ascii="Mulish" w:hAnsi="Mulish" w:cstheme="minorHAnsi"/>
          <w:color w:val="auto"/>
          <w:lang w:val="en-US"/>
        </w:rPr>
        <w:t>the event organizers</w:t>
      </w:r>
      <w:r w:rsidRPr="00A35F81">
        <w:rPr>
          <w:rFonts w:ascii="Mulish" w:hAnsi="Mulish" w:cstheme="minorHAnsi"/>
          <w:color w:val="auto"/>
          <w:lang w:val="en-US"/>
        </w:rPr>
        <w:t xml:space="preserve"> by the relevant suppliers, as soon as possible after the event. </w:t>
      </w:r>
    </w:p>
    <w:p w14:paraId="174CD6F4" w14:textId="77777777" w:rsidR="00311901" w:rsidRPr="00A35F81" w:rsidRDefault="00311901" w:rsidP="00311901">
      <w:pPr>
        <w:pStyle w:val="WAICBodyCopy11pt"/>
        <w:rPr>
          <w:rFonts w:ascii="Mulish" w:hAnsi="Mulish" w:cstheme="minorHAnsi"/>
          <w:color w:val="auto"/>
          <w:highlight w:val="yellow"/>
          <w:lang w:val="en-US"/>
        </w:rPr>
      </w:pPr>
    </w:p>
    <w:p w14:paraId="79DF0F73" w14:textId="77777777" w:rsidR="00311901" w:rsidRPr="00A35F81" w:rsidRDefault="00311901" w:rsidP="00311901">
      <w:pPr>
        <w:pStyle w:val="WAICBodyCopy11pt"/>
        <w:rPr>
          <w:rFonts w:ascii="Mulish" w:hAnsi="Mulish" w:cstheme="minorHAnsi"/>
          <w:lang w:val="en-US"/>
        </w:rPr>
      </w:pPr>
      <w:r w:rsidRPr="00A35F81">
        <w:rPr>
          <w:rFonts w:ascii="Mulish" w:hAnsi="Mulish" w:cstheme="minorHAnsi"/>
          <w:color w:val="auto"/>
          <w:lang w:val="en-US"/>
        </w:rPr>
        <w:t>The below types of d</w:t>
      </w:r>
      <w:r w:rsidRPr="00A35F81">
        <w:rPr>
          <w:rFonts w:ascii="Mulish" w:hAnsi="Mulish" w:cstheme="minorHAnsi"/>
          <w:lang w:val="en-US"/>
        </w:rPr>
        <w:t xml:space="preserve">ata will be collected: </w:t>
      </w:r>
    </w:p>
    <w:p w14:paraId="3F52590B" w14:textId="72B18BD4" w:rsidR="001E6045" w:rsidRPr="00A35F81" w:rsidRDefault="001E6045" w:rsidP="00311901">
      <w:pPr>
        <w:pStyle w:val="WAICBodyCopy11pt"/>
        <w:numPr>
          <w:ilvl w:val="0"/>
          <w:numId w:val="25"/>
        </w:numPr>
        <w:rPr>
          <w:rFonts w:ascii="Mulish" w:hAnsi="Mulish" w:cstheme="minorHAnsi"/>
          <w:lang w:val="en-US"/>
        </w:rPr>
      </w:pPr>
      <w:r w:rsidRPr="00A35F81">
        <w:rPr>
          <w:rFonts w:ascii="Mulish" w:hAnsi="Mulish" w:cstheme="minorHAnsi"/>
          <w:lang w:val="en-US"/>
        </w:rPr>
        <w:t>Total quantity of waste (</w:t>
      </w:r>
      <w:proofErr w:type="spellStart"/>
      <w:r w:rsidRPr="00A35F81">
        <w:rPr>
          <w:rFonts w:ascii="Mulish" w:hAnsi="Mulish" w:cstheme="minorHAnsi"/>
          <w:lang w:val="en-US"/>
        </w:rPr>
        <w:t>tonnes</w:t>
      </w:r>
      <w:proofErr w:type="spellEnd"/>
      <w:r w:rsidRPr="00A35F81">
        <w:rPr>
          <w:rFonts w:ascii="Mulish" w:hAnsi="Mulish" w:cstheme="minorHAnsi"/>
          <w:lang w:val="en-US"/>
        </w:rPr>
        <w:t>)</w:t>
      </w:r>
    </w:p>
    <w:p w14:paraId="72FB485A" w14:textId="14B37F16" w:rsidR="001E6045" w:rsidRPr="00A35F81" w:rsidRDefault="001E6045" w:rsidP="00311901">
      <w:pPr>
        <w:pStyle w:val="WAICBodyCopy11pt"/>
        <w:numPr>
          <w:ilvl w:val="0"/>
          <w:numId w:val="25"/>
        </w:numPr>
        <w:rPr>
          <w:rFonts w:ascii="Mulish" w:hAnsi="Mulish" w:cstheme="minorHAnsi"/>
          <w:lang w:val="en-US"/>
        </w:rPr>
      </w:pPr>
      <w:r w:rsidRPr="00A35F81">
        <w:rPr>
          <w:rFonts w:ascii="Mulish" w:hAnsi="Mulish" w:cstheme="minorHAnsi"/>
          <w:lang w:val="en-US"/>
        </w:rPr>
        <w:t xml:space="preserve">% split across </w:t>
      </w:r>
      <w:r w:rsidR="008414D2" w:rsidRPr="00A35F81">
        <w:rPr>
          <w:rFonts w:ascii="Mulish" w:hAnsi="Mulish" w:cstheme="minorHAnsi"/>
          <w:lang w:val="en-US"/>
        </w:rPr>
        <w:t>waste stream/type (e.g. general, recycled, glass, food etc.)</w:t>
      </w:r>
    </w:p>
    <w:p w14:paraId="57BEF8A7" w14:textId="489DD444" w:rsidR="008414D2" w:rsidRPr="00A35F81" w:rsidRDefault="008414D2" w:rsidP="00311901">
      <w:pPr>
        <w:pStyle w:val="WAICBodyCopy11pt"/>
        <w:numPr>
          <w:ilvl w:val="0"/>
          <w:numId w:val="25"/>
        </w:numPr>
        <w:rPr>
          <w:rFonts w:ascii="Mulish" w:hAnsi="Mulish" w:cstheme="minorHAnsi"/>
          <w:lang w:val="en-US"/>
        </w:rPr>
      </w:pPr>
      <w:r w:rsidRPr="00A35F81">
        <w:rPr>
          <w:rFonts w:ascii="Mulish" w:hAnsi="Mulish" w:cstheme="minorHAnsi"/>
          <w:lang w:val="en-US"/>
        </w:rPr>
        <w:t>Processing method of each waste stream</w:t>
      </w:r>
    </w:p>
    <w:p w14:paraId="28FB6EB0" w14:textId="3F8A1C6B" w:rsidR="00F765A4" w:rsidRPr="00A35F81" w:rsidRDefault="00F765A4" w:rsidP="00311901">
      <w:pPr>
        <w:pStyle w:val="WAICBodyCopy11pt"/>
        <w:numPr>
          <w:ilvl w:val="0"/>
          <w:numId w:val="25"/>
        </w:numPr>
        <w:rPr>
          <w:rFonts w:ascii="Mulish" w:hAnsi="Mulish" w:cstheme="minorHAnsi"/>
          <w:lang w:val="en-US"/>
        </w:rPr>
      </w:pPr>
      <w:r w:rsidRPr="00A35F81">
        <w:rPr>
          <w:rFonts w:ascii="Mulish" w:hAnsi="Mulish" w:cstheme="minorHAnsi"/>
          <w:lang w:val="en-US"/>
        </w:rPr>
        <w:t xml:space="preserve">Additional information on the success of </w:t>
      </w:r>
      <w:r w:rsidR="008414D2" w:rsidRPr="00A35F81">
        <w:rPr>
          <w:rFonts w:ascii="Mulish" w:hAnsi="Mulish" w:cstheme="minorHAnsi"/>
          <w:lang w:val="en-US"/>
        </w:rPr>
        <w:t>waste</w:t>
      </w:r>
      <w:r w:rsidRPr="00A35F81">
        <w:rPr>
          <w:rFonts w:ascii="Mulish" w:hAnsi="Mulish" w:cstheme="minorHAnsi"/>
          <w:lang w:val="en-US"/>
        </w:rPr>
        <w:t xml:space="preserve"> management initiatives (e.g. staff </w:t>
      </w:r>
      <w:r w:rsidR="00AA67EC" w:rsidRPr="00A35F81">
        <w:rPr>
          <w:rFonts w:ascii="Mulish" w:hAnsi="Mulish" w:cstheme="minorHAnsi"/>
          <w:lang w:val="en-US"/>
        </w:rPr>
        <w:t>waste</w:t>
      </w:r>
      <w:r w:rsidRPr="00A35F81">
        <w:rPr>
          <w:rFonts w:ascii="Mulish" w:hAnsi="Mulish" w:cstheme="minorHAnsi"/>
          <w:lang w:val="en-US"/>
        </w:rPr>
        <w:t xml:space="preserve"> training, </w:t>
      </w:r>
      <w:r w:rsidR="00E46B8B" w:rsidRPr="00A35F81">
        <w:rPr>
          <w:rFonts w:ascii="Mulish" w:hAnsi="Mulish" w:cstheme="minorHAnsi"/>
          <w:lang w:val="en-US"/>
        </w:rPr>
        <w:t xml:space="preserve">reduction in </w:t>
      </w:r>
      <w:r w:rsidR="00AA67EC" w:rsidRPr="00A35F81">
        <w:rPr>
          <w:rFonts w:ascii="Mulish" w:hAnsi="Mulish" w:cstheme="minorHAnsi"/>
          <w:lang w:val="en-US"/>
        </w:rPr>
        <w:t>waste</w:t>
      </w:r>
      <w:r w:rsidR="00E46B8B" w:rsidRPr="00A35F81">
        <w:rPr>
          <w:rFonts w:ascii="Mulish" w:hAnsi="Mulish" w:cstheme="minorHAnsi"/>
          <w:lang w:val="en-US"/>
        </w:rPr>
        <w:t xml:space="preserve"> against baseline)</w:t>
      </w:r>
    </w:p>
    <w:p w14:paraId="17D7BABF" w14:textId="77777777" w:rsidR="00311901" w:rsidRPr="00A35F81" w:rsidRDefault="00311901" w:rsidP="00311901">
      <w:pPr>
        <w:rPr>
          <w:rFonts w:ascii="Mulish" w:hAnsi="Mulish" w:cstheme="minorHAnsi"/>
        </w:rPr>
      </w:pPr>
    </w:p>
    <w:p w14:paraId="4A23F905" w14:textId="080BF47B" w:rsidR="00311901" w:rsidRPr="00A35F81" w:rsidRDefault="00E46B8B" w:rsidP="00311901">
      <w:pPr>
        <w:pStyle w:val="WAICBodyCopy11pt"/>
        <w:rPr>
          <w:rFonts w:ascii="Mulish" w:hAnsi="Mulish" w:cstheme="minorHAnsi"/>
          <w:color w:val="auto"/>
          <w:lang w:val="en-US"/>
        </w:rPr>
      </w:pPr>
      <w:r w:rsidRPr="00A35F81">
        <w:rPr>
          <w:rFonts w:ascii="Mulish" w:hAnsi="Mulish" w:cstheme="minorHAnsi"/>
          <w:color w:val="auto"/>
          <w:lang w:val="en-US"/>
        </w:rPr>
        <w:t>The key sources of data may come from:</w:t>
      </w:r>
      <w:r w:rsidR="00311901" w:rsidRPr="00A35F81">
        <w:rPr>
          <w:rFonts w:ascii="Mulish" w:hAnsi="Mulish" w:cstheme="minorHAnsi"/>
          <w:color w:val="auto"/>
          <w:lang w:val="en-US"/>
        </w:rPr>
        <w:t xml:space="preserve"> </w:t>
      </w:r>
    </w:p>
    <w:p w14:paraId="7D95DF0B" w14:textId="4364D725" w:rsidR="00AA67EC" w:rsidRPr="00A35F81" w:rsidRDefault="00AA67EC" w:rsidP="00311901">
      <w:pPr>
        <w:pStyle w:val="WAICBodyCopy11pt"/>
        <w:numPr>
          <w:ilvl w:val="0"/>
          <w:numId w:val="26"/>
        </w:numPr>
        <w:rPr>
          <w:rFonts w:ascii="Mulish" w:hAnsi="Mulish" w:cstheme="minorHAnsi"/>
          <w:color w:val="auto"/>
          <w:lang w:val="en-US"/>
        </w:rPr>
      </w:pPr>
      <w:r w:rsidRPr="00A35F81">
        <w:rPr>
          <w:rFonts w:ascii="Mulish" w:hAnsi="Mulish" w:cstheme="minorHAnsi"/>
          <w:color w:val="auto"/>
          <w:lang w:val="en-US"/>
        </w:rPr>
        <w:t>Waste management provider</w:t>
      </w:r>
    </w:p>
    <w:p w14:paraId="6115012B" w14:textId="30711741" w:rsidR="00311901" w:rsidRPr="00A35F81" w:rsidRDefault="00311901" w:rsidP="00311901">
      <w:pPr>
        <w:pStyle w:val="WAICBodyCopy11pt"/>
        <w:numPr>
          <w:ilvl w:val="0"/>
          <w:numId w:val="26"/>
        </w:numPr>
        <w:rPr>
          <w:rFonts w:ascii="Mulish" w:hAnsi="Mulish" w:cstheme="minorHAnsi"/>
          <w:color w:val="auto"/>
          <w:lang w:val="en-US"/>
        </w:rPr>
      </w:pPr>
      <w:r w:rsidRPr="00A35F81">
        <w:rPr>
          <w:rFonts w:ascii="Mulish" w:hAnsi="Mulish" w:cstheme="minorHAnsi"/>
          <w:color w:val="auto"/>
          <w:lang w:val="en-US"/>
        </w:rPr>
        <w:t>Venue facilities team</w:t>
      </w:r>
    </w:p>
    <w:p w14:paraId="7DC9798D" w14:textId="77777777" w:rsidR="00216E7D" w:rsidRPr="00A35F81" w:rsidRDefault="00216E7D" w:rsidP="00962A5D">
      <w:pPr>
        <w:tabs>
          <w:tab w:val="left" w:pos="3555"/>
        </w:tabs>
        <w:rPr>
          <w:rFonts w:ascii="Mulish" w:hAnsi="Mulish" w:cstheme="minorHAnsi"/>
          <w:sz w:val="40"/>
          <w:szCs w:val="40"/>
        </w:rPr>
      </w:pPr>
    </w:p>
    <w:p w14:paraId="56373EB8" w14:textId="2F405A18" w:rsidR="00796474" w:rsidRPr="00E75B48" w:rsidRDefault="00047D3C" w:rsidP="00F37970">
      <w:pPr>
        <w:tabs>
          <w:tab w:val="left" w:pos="3555"/>
        </w:tabs>
        <w:rPr>
          <w:rFonts w:ascii="Mulish" w:hAnsi="Mulish" w:cstheme="minorHAnsi"/>
        </w:rPr>
      </w:pPr>
      <w:r w:rsidRPr="00047D3C">
        <w:rPr>
          <w:rFonts w:ascii="Mulish" w:hAnsi="Mulish" w:cstheme="minorHAnsi"/>
          <w:b/>
          <w:bC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796474" w:rsidRPr="00E75B48" w:rsidSect="00047D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1436" w14:textId="77777777" w:rsidR="0020304A" w:rsidRPr="00A35F81" w:rsidRDefault="0020304A" w:rsidP="006A4F26">
      <w:pPr>
        <w:spacing w:after="0" w:line="240" w:lineRule="auto"/>
      </w:pPr>
      <w:r w:rsidRPr="00A35F81">
        <w:separator/>
      </w:r>
    </w:p>
  </w:endnote>
  <w:endnote w:type="continuationSeparator" w:id="0">
    <w:p w14:paraId="1A861687" w14:textId="77777777" w:rsidR="0020304A" w:rsidRPr="00A35F81" w:rsidRDefault="0020304A" w:rsidP="006A4F26">
      <w:pPr>
        <w:spacing w:after="0" w:line="240" w:lineRule="auto"/>
      </w:pPr>
      <w:r w:rsidRPr="00A35F81">
        <w:continuationSeparator/>
      </w:r>
    </w:p>
  </w:endnote>
  <w:endnote w:type="continuationNotice" w:id="1">
    <w:p w14:paraId="190AC0BF" w14:textId="77777777" w:rsidR="0020304A" w:rsidRPr="00A35F81" w:rsidRDefault="00203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Museo 500">
    <w:altName w:val="Calibri"/>
    <w:panose1 w:val="00000000000000000000"/>
    <w:charset w:val="4D"/>
    <w:family w:val="auto"/>
    <w:notTrueType/>
    <w:pitch w:val="variable"/>
    <w:sig w:usb0="A00000AF" w:usb1="4000004A" w:usb2="00000000" w:usb3="00000000" w:csb0="00000093" w:csb1="00000000"/>
  </w:font>
  <w:font w:name="Times New Roman (Body CS)">
    <w:altName w:val="Times New Roman"/>
    <w:charset w:val="00"/>
    <w:family w:val="roman"/>
    <w:pitch w:val="default"/>
  </w:font>
  <w:font w:name="World Athletics Bold">
    <w:altName w:val="Calibri"/>
    <w:panose1 w:val="00000000000000000000"/>
    <w:charset w:val="00"/>
    <w:family w:val="modern"/>
    <w:notTrueType/>
    <w:pitch w:val="variable"/>
    <w:sig w:usb0="A00000EF" w:usb1="0000F47B" w:usb2="00000000" w:usb3="00000000" w:csb0="00000093" w:csb1="00000000"/>
  </w:font>
  <w:font w:name="World Athletics Regular">
    <w:altName w:val="Calibri"/>
    <w:charset w:val="00"/>
    <w:family w:val="auto"/>
    <w:pitch w:val="variable"/>
    <w:sig w:usb0="A00000EF" w:usb1="0000F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2308" w14:textId="77777777" w:rsidR="00721736" w:rsidRDefault="00721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51911110"/>
      <w:docPartObj>
        <w:docPartGallery w:val="Page Numbers (Bottom of Page)"/>
        <w:docPartUnique/>
      </w:docPartObj>
    </w:sdtPr>
    <w:sdtEndPr>
      <w:rPr>
        <w:rFonts w:ascii="Mulish" w:hAnsi="Mulish"/>
      </w:rPr>
    </w:sdtEndPr>
    <w:sdtContent>
      <w:p w14:paraId="2E06B013" w14:textId="05F6C5CE" w:rsidR="00075D71" w:rsidRPr="00A35F81" w:rsidRDefault="00075D71">
        <w:pPr>
          <w:pStyle w:val="Footer"/>
          <w:jc w:val="center"/>
          <w:rPr>
            <w:rFonts w:ascii="Mulish" w:hAnsi="Mulish"/>
            <w:sz w:val="20"/>
            <w:szCs w:val="20"/>
          </w:rPr>
        </w:pPr>
        <w:r w:rsidRPr="00A35F81">
          <w:rPr>
            <w:rFonts w:ascii="Mulish" w:hAnsi="Mulish"/>
            <w:sz w:val="20"/>
            <w:szCs w:val="20"/>
          </w:rPr>
          <w:fldChar w:fldCharType="begin"/>
        </w:r>
        <w:r w:rsidRPr="00A35F81">
          <w:rPr>
            <w:rFonts w:ascii="Mulish" w:hAnsi="Mulish"/>
            <w:sz w:val="20"/>
            <w:szCs w:val="20"/>
          </w:rPr>
          <w:instrText xml:space="preserve"> PAGE   \* MERGEFORMAT </w:instrText>
        </w:r>
        <w:r w:rsidRPr="00A35F81">
          <w:rPr>
            <w:rFonts w:ascii="Mulish" w:hAnsi="Mulish"/>
            <w:sz w:val="20"/>
            <w:szCs w:val="20"/>
          </w:rPr>
          <w:fldChar w:fldCharType="separate"/>
        </w:r>
        <w:r w:rsidRPr="00A35F81">
          <w:rPr>
            <w:rFonts w:ascii="Mulish" w:hAnsi="Mulish"/>
            <w:sz w:val="20"/>
            <w:szCs w:val="20"/>
          </w:rPr>
          <w:t>2</w:t>
        </w:r>
        <w:r w:rsidRPr="00A35F81">
          <w:rPr>
            <w:rFonts w:ascii="Mulish" w:hAnsi="Mulish"/>
            <w:sz w:val="20"/>
            <w:szCs w:val="20"/>
          </w:rPr>
          <w:fldChar w:fldCharType="end"/>
        </w:r>
        <w:r w:rsidR="001463C5" w:rsidRPr="00A35F81">
          <w:rPr>
            <w:rFonts w:ascii="Mulish" w:hAnsi="Mulish"/>
            <w:sz w:val="20"/>
            <w:szCs w:val="20"/>
          </w:rPr>
          <w:br/>
        </w:r>
        <w:r w:rsidR="00104F76" w:rsidRPr="00A35F81">
          <w:rPr>
            <w:rFonts w:ascii="Mulish" w:hAnsi="Mulish" w:cs="Arial"/>
            <w:color w:val="1D1C1D"/>
            <w:sz w:val="20"/>
            <w:szCs w:val="20"/>
            <w:shd w:val="clear" w:color="auto" w:fill="F8F8F8"/>
          </w:rPr>
          <w:t>SOEE</w:t>
        </w:r>
        <w:r w:rsidR="00047D3C">
          <w:rPr>
            <w:rFonts w:ascii="Mulish" w:hAnsi="Mulish" w:cs="Arial"/>
            <w:color w:val="1D1C1D"/>
            <w:sz w:val="20"/>
            <w:szCs w:val="20"/>
            <w:shd w:val="clear" w:color="auto" w:fill="F8F8F8"/>
          </w:rPr>
          <w:t>F</w:t>
        </w:r>
        <w:r w:rsidR="001463C5" w:rsidRPr="00A35F81">
          <w:rPr>
            <w:rFonts w:ascii="Mulish" w:hAnsi="Mulish" w:cs="Arial"/>
            <w:color w:val="1D1C1D"/>
            <w:sz w:val="20"/>
            <w:szCs w:val="20"/>
            <w:shd w:val="clear" w:color="auto" w:fill="F8F8F8"/>
          </w:rPr>
          <w:t xml:space="preserve"> </w:t>
        </w:r>
        <w:r w:rsidR="00D122FB" w:rsidRPr="00A35F81">
          <w:rPr>
            <w:rFonts w:ascii="Mulish" w:hAnsi="Mulish" w:cs="Arial"/>
            <w:color w:val="1D1C1D"/>
            <w:sz w:val="20"/>
            <w:szCs w:val="20"/>
            <w:shd w:val="clear" w:color="auto" w:fill="F8F8F8"/>
          </w:rPr>
          <w:t xml:space="preserve">Waste </w:t>
        </w:r>
        <w:r w:rsidR="001463C5" w:rsidRPr="00A35F81">
          <w:rPr>
            <w:rFonts w:ascii="Mulish" w:hAnsi="Mulish" w:cs="Arial"/>
            <w:color w:val="1D1C1D"/>
            <w:sz w:val="20"/>
            <w:szCs w:val="20"/>
            <w:shd w:val="clear" w:color="auto" w:fill="F8F8F8"/>
          </w:rPr>
          <w:t xml:space="preserve">Management Plan template – v1 </w:t>
        </w:r>
        <w:r w:rsidR="00104F76" w:rsidRPr="00A35F81">
          <w:rPr>
            <w:rFonts w:ascii="Mulish" w:hAnsi="Mulish" w:cs="Arial"/>
            <w:color w:val="1D1C1D"/>
            <w:sz w:val="20"/>
            <w:szCs w:val="20"/>
            <w:shd w:val="clear" w:color="auto" w:fill="F8F8F8"/>
          </w:rPr>
          <w:t xml:space="preserve">December </w:t>
        </w:r>
        <w:r w:rsidR="001463C5" w:rsidRPr="00A35F81">
          <w:rPr>
            <w:rFonts w:ascii="Mulish" w:hAnsi="Mulish" w:cs="Arial"/>
            <w:color w:val="1D1C1D"/>
            <w:sz w:val="20"/>
            <w:szCs w:val="20"/>
            <w:shd w:val="clear" w:color="auto" w:fill="F8F8F8"/>
          </w:rPr>
          <w:t>2024</w:t>
        </w:r>
      </w:p>
    </w:sdtContent>
  </w:sdt>
  <w:p w14:paraId="5EA82DE7" w14:textId="77777777" w:rsidR="00075D71" w:rsidRPr="00A35F81" w:rsidRDefault="00075D71">
    <w:pPr>
      <w:pStyle w:val="Footer"/>
      <w:rPr>
        <w:rFonts w:ascii="Mulish" w:hAnsi="Mul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BCA3" w14:textId="77777777" w:rsidR="00721736" w:rsidRDefault="00721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0B90" w14:textId="77777777" w:rsidR="0020304A" w:rsidRPr="00A35F81" w:rsidRDefault="0020304A" w:rsidP="006A4F26">
      <w:pPr>
        <w:spacing w:after="0" w:line="240" w:lineRule="auto"/>
      </w:pPr>
      <w:r w:rsidRPr="00A35F81">
        <w:separator/>
      </w:r>
    </w:p>
  </w:footnote>
  <w:footnote w:type="continuationSeparator" w:id="0">
    <w:p w14:paraId="3B8DECDB" w14:textId="77777777" w:rsidR="0020304A" w:rsidRPr="00A35F81" w:rsidRDefault="0020304A" w:rsidP="006A4F26">
      <w:pPr>
        <w:spacing w:after="0" w:line="240" w:lineRule="auto"/>
      </w:pPr>
      <w:r w:rsidRPr="00A35F81">
        <w:continuationSeparator/>
      </w:r>
    </w:p>
  </w:footnote>
  <w:footnote w:type="continuationNotice" w:id="1">
    <w:p w14:paraId="5E2D17D5" w14:textId="77777777" w:rsidR="0020304A" w:rsidRPr="00A35F81" w:rsidRDefault="00203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4FD5" w14:textId="77777777" w:rsidR="00721736" w:rsidRDefault="00721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8014" w14:textId="4B7F88AD" w:rsidR="00047D3C" w:rsidRDefault="00047D3C" w:rsidP="001E1D36">
    <w:pPr>
      <w:pStyle w:val="Header"/>
      <w:rPr>
        <w:rFonts w:ascii="Mulish" w:hAnsi="Mulish"/>
      </w:rPr>
    </w:pPr>
    <w:r w:rsidRPr="00491E07">
      <w:rPr>
        <w:rFonts w:ascii="Mulish" w:hAnsi="Mulish" w:cstheme="minorHAnsi"/>
        <w:noProof/>
      </w:rPr>
      <w:drawing>
        <wp:anchor distT="0" distB="0" distL="114300" distR="114300" simplePos="0" relativeHeight="251661312" behindDoc="0" locked="0" layoutInCell="1" allowOverlap="1" wp14:anchorId="76AB283D" wp14:editId="40AA2BDE">
          <wp:simplePos x="0" y="0"/>
          <wp:positionH relativeFrom="margin">
            <wp:align>left</wp:align>
          </wp:positionH>
          <wp:positionV relativeFrom="margin">
            <wp:posOffset>-1283970</wp:posOffset>
          </wp:positionV>
          <wp:extent cx="2351852" cy="521367"/>
          <wp:effectExtent l="0" t="0" r="0" b="0"/>
          <wp:wrapSquare wrapText="bothSides"/>
          <wp:docPr id="3" name="Picture 2" descr="Blue text on a white background&#10;&#10;Description automatically generated">
            <a:extLst xmlns:a="http://schemas.openxmlformats.org/drawingml/2006/main">
              <a:ext uri="{FF2B5EF4-FFF2-40B4-BE49-F238E27FC236}">
                <a16:creationId xmlns:a16="http://schemas.microsoft.com/office/drawing/2014/main" id="{7F1F0724-05EC-3432-702B-7CA364A90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lue text on a white background&#10;&#10;Description automatically generated">
                    <a:extLst>
                      <a:ext uri="{FF2B5EF4-FFF2-40B4-BE49-F238E27FC236}">
                        <a16:creationId xmlns:a16="http://schemas.microsoft.com/office/drawing/2014/main" id="{7F1F0724-05EC-3432-702B-7CA364A908C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51852" cy="521367"/>
                  </a:xfrm>
                  <a:prstGeom prst="rect">
                    <a:avLst/>
                  </a:prstGeom>
                </pic:spPr>
              </pic:pic>
            </a:graphicData>
          </a:graphic>
        </wp:anchor>
      </w:drawing>
    </w:r>
  </w:p>
  <w:p w14:paraId="26DCB4FF" w14:textId="50ECC11E" w:rsidR="001E1D36" w:rsidRPr="00A35F81" w:rsidRDefault="001E1D36" w:rsidP="001E1D36">
    <w:pPr>
      <w:pStyle w:val="Header"/>
      <w:rPr>
        <w:rFonts w:ascii="Mulish" w:hAnsi="Mulish"/>
      </w:rPr>
    </w:pPr>
    <w:r w:rsidRPr="00A35F81">
      <w:rPr>
        <w:rFonts w:ascii="Mulish" w:hAnsi="Mulish"/>
        <w:noProof/>
      </w:rPr>
      <w:drawing>
        <wp:anchor distT="0" distB="0" distL="114300" distR="114300" simplePos="0" relativeHeight="251659264" behindDoc="0" locked="0" layoutInCell="1" allowOverlap="1" wp14:anchorId="3BB176C1" wp14:editId="2225A2FB">
          <wp:simplePos x="0" y="0"/>
          <wp:positionH relativeFrom="column">
            <wp:posOffset>4381114</wp:posOffset>
          </wp:positionH>
          <wp:positionV relativeFrom="paragraph">
            <wp:posOffset>-351517</wp:posOffset>
          </wp:positionV>
          <wp:extent cx="2100580" cy="497840"/>
          <wp:effectExtent l="0" t="0" r="0" b="0"/>
          <wp:wrapTopAndBottom/>
          <wp:docPr id="1124625521" name="Picture 1" descr="A black background with white text&#10;&#10;Description automatically generated">
            <a:extLst xmlns:a="http://schemas.openxmlformats.org/drawingml/2006/main">
              <a:ext uri="{FF2B5EF4-FFF2-40B4-BE49-F238E27FC236}">
                <a16:creationId xmlns:a16="http://schemas.microsoft.com/office/drawing/2014/main" id="{7E541131-F072-4BEE-8E7C-E3BD1A96E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a:extLst>
                      <a:ext uri="{FF2B5EF4-FFF2-40B4-BE49-F238E27FC236}">
                        <a16:creationId xmlns:a16="http://schemas.microsoft.com/office/drawing/2014/main" id="{7E541131-F072-4BEE-8E7C-E3BD1A96EFD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00580" cy="497840"/>
                  </a:xfrm>
                  <a:prstGeom prst="rect">
                    <a:avLst/>
                  </a:prstGeom>
                </pic:spPr>
              </pic:pic>
            </a:graphicData>
          </a:graphic>
          <wp14:sizeRelH relativeFrom="margin">
            <wp14:pctWidth>0</wp14:pctWidth>
          </wp14:sizeRelH>
          <wp14:sizeRelV relativeFrom="margin">
            <wp14:pctHeight>0</wp14:pctHeight>
          </wp14:sizeRelV>
        </wp:anchor>
      </w:drawing>
    </w:r>
    <w:r w:rsidRPr="00A35F81">
      <w:rPr>
        <w:rFonts w:ascii="Mulish" w:hAnsi="Mulish"/>
      </w:rPr>
      <w:t>S</w:t>
    </w:r>
    <w:r w:rsidR="00047D3C">
      <w:rPr>
        <w:rFonts w:ascii="Mulish" w:hAnsi="Mulish"/>
      </w:rPr>
      <w:t xml:space="preserve">O Europe Eurasia Foundation (SOEEF) </w:t>
    </w:r>
    <w:r w:rsidRPr="00A35F81">
      <w:rPr>
        <w:rFonts w:ascii="Mulish" w:hAnsi="Mulish"/>
      </w:rPr>
      <w:t>Sustainability Framework</w:t>
    </w:r>
  </w:p>
  <w:p w14:paraId="7C186EED" w14:textId="77777777" w:rsidR="001E1D36" w:rsidRPr="00A35F81" w:rsidRDefault="001E1D36" w:rsidP="001E1D36">
    <w:pPr>
      <w:pStyle w:val="Header"/>
      <w:rPr>
        <w:rFonts w:ascii="Mulish" w:hAnsi="Mulish"/>
      </w:rPr>
    </w:pPr>
  </w:p>
  <w:p w14:paraId="50648790" w14:textId="2BDFD0AA" w:rsidR="001E1D36" w:rsidRPr="00A35F81" w:rsidRDefault="001E1D36" w:rsidP="001E1D36">
    <w:pPr>
      <w:pStyle w:val="Header"/>
      <w:rPr>
        <w:rFonts w:ascii="Mulish" w:hAnsi="Mulish"/>
      </w:rPr>
    </w:pPr>
    <w:r w:rsidRPr="00A35F81">
      <w:rPr>
        <w:rFonts w:ascii="Mulish" w:hAnsi="Mulish"/>
      </w:rPr>
      <w:t>Reference</w:t>
    </w:r>
    <w:r w:rsidR="00A35F81" w:rsidRPr="00A35F81">
      <w:rPr>
        <w:rFonts w:ascii="Mulish" w:hAnsi="Mulish"/>
      </w:rPr>
      <w:t>:</w:t>
    </w:r>
    <w:r w:rsidRPr="00A35F81">
      <w:rPr>
        <w:rFonts w:ascii="Mulish" w:hAnsi="Mulish"/>
      </w:rPr>
      <w:t xml:space="preserve"> </w:t>
    </w:r>
    <w:r w:rsidR="00E41E7D" w:rsidRPr="00A35F81">
      <w:rPr>
        <w:rFonts w:ascii="Mulish" w:hAnsi="Mulish"/>
      </w:rPr>
      <w:t>WM1</w:t>
    </w:r>
    <w:r w:rsidR="00A35F81" w:rsidRPr="00A35F81">
      <w:rPr>
        <w:rFonts w:ascii="Mulish" w:hAnsi="Mulish"/>
      </w:rPr>
      <w:t xml:space="preserve"> </w:t>
    </w:r>
    <w:r w:rsidRPr="00A35F81">
      <w:rPr>
        <w:rFonts w:ascii="Mulish" w:hAnsi="Mulish"/>
      </w:rPr>
      <w:t>Waste Management Plan</w:t>
    </w:r>
  </w:p>
  <w:p w14:paraId="59424D0F" w14:textId="7F3CA782" w:rsidR="006A4F26" w:rsidRPr="00A35F81" w:rsidRDefault="00721736" w:rsidP="00721736">
    <w:pPr>
      <w:pStyle w:val="Header"/>
      <w:tabs>
        <w:tab w:val="clear" w:pos="4513"/>
        <w:tab w:val="clear" w:pos="9026"/>
        <w:tab w:val="left" w:pos="159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79D5" w14:textId="77777777" w:rsidR="00721736" w:rsidRDefault="00721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ACA"/>
    <w:multiLevelType w:val="hybridMultilevel"/>
    <w:tmpl w:val="1996D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93E4463"/>
    <w:multiLevelType w:val="hybridMultilevel"/>
    <w:tmpl w:val="B2F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70F42"/>
    <w:multiLevelType w:val="hybridMultilevel"/>
    <w:tmpl w:val="2358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0B2D"/>
    <w:multiLevelType w:val="hybridMultilevel"/>
    <w:tmpl w:val="36D61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4033"/>
    <w:multiLevelType w:val="hybridMultilevel"/>
    <w:tmpl w:val="634A871A"/>
    <w:lvl w:ilvl="0" w:tplc="6B482F1A">
      <w:start w:val="1"/>
      <w:numFmt w:val="bullet"/>
      <w:lvlText w:val="•"/>
      <w:lvlJc w:val="left"/>
      <w:pPr>
        <w:tabs>
          <w:tab w:val="num" w:pos="720"/>
        </w:tabs>
        <w:ind w:left="720" w:hanging="360"/>
      </w:pPr>
      <w:rPr>
        <w:rFonts w:ascii="Arial" w:hAnsi="Arial" w:hint="default"/>
      </w:rPr>
    </w:lvl>
    <w:lvl w:ilvl="1" w:tplc="859C1FF2" w:tentative="1">
      <w:start w:val="1"/>
      <w:numFmt w:val="bullet"/>
      <w:lvlText w:val="•"/>
      <w:lvlJc w:val="left"/>
      <w:pPr>
        <w:tabs>
          <w:tab w:val="num" w:pos="1440"/>
        </w:tabs>
        <w:ind w:left="1440" w:hanging="360"/>
      </w:pPr>
      <w:rPr>
        <w:rFonts w:ascii="Arial" w:hAnsi="Arial" w:hint="default"/>
      </w:rPr>
    </w:lvl>
    <w:lvl w:ilvl="2" w:tplc="CED6A85A" w:tentative="1">
      <w:start w:val="1"/>
      <w:numFmt w:val="bullet"/>
      <w:lvlText w:val="•"/>
      <w:lvlJc w:val="left"/>
      <w:pPr>
        <w:tabs>
          <w:tab w:val="num" w:pos="2160"/>
        </w:tabs>
        <w:ind w:left="2160" w:hanging="360"/>
      </w:pPr>
      <w:rPr>
        <w:rFonts w:ascii="Arial" w:hAnsi="Arial" w:hint="default"/>
      </w:rPr>
    </w:lvl>
    <w:lvl w:ilvl="3" w:tplc="3796EF74" w:tentative="1">
      <w:start w:val="1"/>
      <w:numFmt w:val="bullet"/>
      <w:lvlText w:val="•"/>
      <w:lvlJc w:val="left"/>
      <w:pPr>
        <w:tabs>
          <w:tab w:val="num" w:pos="2880"/>
        </w:tabs>
        <w:ind w:left="2880" w:hanging="360"/>
      </w:pPr>
      <w:rPr>
        <w:rFonts w:ascii="Arial" w:hAnsi="Arial" w:hint="default"/>
      </w:rPr>
    </w:lvl>
    <w:lvl w:ilvl="4" w:tplc="E8E67F08" w:tentative="1">
      <w:start w:val="1"/>
      <w:numFmt w:val="bullet"/>
      <w:lvlText w:val="•"/>
      <w:lvlJc w:val="left"/>
      <w:pPr>
        <w:tabs>
          <w:tab w:val="num" w:pos="3600"/>
        </w:tabs>
        <w:ind w:left="3600" w:hanging="360"/>
      </w:pPr>
      <w:rPr>
        <w:rFonts w:ascii="Arial" w:hAnsi="Arial" w:hint="default"/>
      </w:rPr>
    </w:lvl>
    <w:lvl w:ilvl="5" w:tplc="EB163362" w:tentative="1">
      <w:start w:val="1"/>
      <w:numFmt w:val="bullet"/>
      <w:lvlText w:val="•"/>
      <w:lvlJc w:val="left"/>
      <w:pPr>
        <w:tabs>
          <w:tab w:val="num" w:pos="4320"/>
        </w:tabs>
        <w:ind w:left="4320" w:hanging="360"/>
      </w:pPr>
      <w:rPr>
        <w:rFonts w:ascii="Arial" w:hAnsi="Arial" w:hint="default"/>
      </w:rPr>
    </w:lvl>
    <w:lvl w:ilvl="6" w:tplc="8B4AFD34" w:tentative="1">
      <w:start w:val="1"/>
      <w:numFmt w:val="bullet"/>
      <w:lvlText w:val="•"/>
      <w:lvlJc w:val="left"/>
      <w:pPr>
        <w:tabs>
          <w:tab w:val="num" w:pos="5040"/>
        </w:tabs>
        <w:ind w:left="5040" w:hanging="360"/>
      </w:pPr>
      <w:rPr>
        <w:rFonts w:ascii="Arial" w:hAnsi="Arial" w:hint="default"/>
      </w:rPr>
    </w:lvl>
    <w:lvl w:ilvl="7" w:tplc="6F0220A2" w:tentative="1">
      <w:start w:val="1"/>
      <w:numFmt w:val="bullet"/>
      <w:lvlText w:val="•"/>
      <w:lvlJc w:val="left"/>
      <w:pPr>
        <w:tabs>
          <w:tab w:val="num" w:pos="5760"/>
        </w:tabs>
        <w:ind w:left="5760" w:hanging="360"/>
      </w:pPr>
      <w:rPr>
        <w:rFonts w:ascii="Arial" w:hAnsi="Arial" w:hint="default"/>
      </w:rPr>
    </w:lvl>
    <w:lvl w:ilvl="8" w:tplc="3A6C8D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C53267"/>
    <w:multiLevelType w:val="hybridMultilevel"/>
    <w:tmpl w:val="8B6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E34D2"/>
    <w:multiLevelType w:val="hybridMultilevel"/>
    <w:tmpl w:val="201674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1744A23"/>
    <w:multiLevelType w:val="hybridMultilevel"/>
    <w:tmpl w:val="B552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27281"/>
    <w:multiLevelType w:val="hybridMultilevel"/>
    <w:tmpl w:val="38CA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71976"/>
    <w:multiLevelType w:val="hybridMultilevel"/>
    <w:tmpl w:val="17D46ED2"/>
    <w:lvl w:ilvl="0" w:tplc="D97AB8CA">
      <w:start w:val="1"/>
      <w:numFmt w:val="bullet"/>
      <w:lvlText w:val="•"/>
      <w:lvlJc w:val="left"/>
      <w:pPr>
        <w:tabs>
          <w:tab w:val="num" w:pos="720"/>
        </w:tabs>
        <w:ind w:left="720" w:hanging="360"/>
      </w:pPr>
      <w:rPr>
        <w:rFonts w:ascii="Arial" w:hAnsi="Arial" w:hint="default"/>
      </w:rPr>
    </w:lvl>
    <w:lvl w:ilvl="1" w:tplc="B8B2F7E8" w:tentative="1">
      <w:start w:val="1"/>
      <w:numFmt w:val="bullet"/>
      <w:lvlText w:val="•"/>
      <w:lvlJc w:val="left"/>
      <w:pPr>
        <w:tabs>
          <w:tab w:val="num" w:pos="1440"/>
        </w:tabs>
        <w:ind w:left="1440" w:hanging="360"/>
      </w:pPr>
      <w:rPr>
        <w:rFonts w:ascii="Arial" w:hAnsi="Arial" w:hint="default"/>
      </w:rPr>
    </w:lvl>
    <w:lvl w:ilvl="2" w:tplc="393039F4" w:tentative="1">
      <w:start w:val="1"/>
      <w:numFmt w:val="bullet"/>
      <w:lvlText w:val="•"/>
      <w:lvlJc w:val="left"/>
      <w:pPr>
        <w:tabs>
          <w:tab w:val="num" w:pos="2160"/>
        </w:tabs>
        <w:ind w:left="2160" w:hanging="360"/>
      </w:pPr>
      <w:rPr>
        <w:rFonts w:ascii="Arial" w:hAnsi="Arial" w:hint="default"/>
      </w:rPr>
    </w:lvl>
    <w:lvl w:ilvl="3" w:tplc="D69A63D6" w:tentative="1">
      <w:start w:val="1"/>
      <w:numFmt w:val="bullet"/>
      <w:lvlText w:val="•"/>
      <w:lvlJc w:val="left"/>
      <w:pPr>
        <w:tabs>
          <w:tab w:val="num" w:pos="2880"/>
        </w:tabs>
        <w:ind w:left="2880" w:hanging="360"/>
      </w:pPr>
      <w:rPr>
        <w:rFonts w:ascii="Arial" w:hAnsi="Arial" w:hint="default"/>
      </w:rPr>
    </w:lvl>
    <w:lvl w:ilvl="4" w:tplc="7FDA5EF4" w:tentative="1">
      <w:start w:val="1"/>
      <w:numFmt w:val="bullet"/>
      <w:lvlText w:val="•"/>
      <w:lvlJc w:val="left"/>
      <w:pPr>
        <w:tabs>
          <w:tab w:val="num" w:pos="3600"/>
        </w:tabs>
        <w:ind w:left="3600" w:hanging="360"/>
      </w:pPr>
      <w:rPr>
        <w:rFonts w:ascii="Arial" w:hAnsi="Arial" w:hint="default"/>
      </w:rPr>
    </w:lvl>
    <w:lvl w:ilvl="5" w:tplc="2B60683E" w:tentative="1">
      <w:start w:val="1"/>
      <w:numFmt w:val="bullet"/>
      <w:lvlText w:val="•"/>
      <w:lvlJc w:val="left"/>
      <w:pPr>
        <w:tabs>
          <w:tab w:val="num" w:pos="4320"/>
        </w:tabs>
        <w:ind w:left="4320" w:hanging="360"/>
      </w:pPr>
      <w:rPr>
        <w:rFonts w:ascii="Arial" w:hAnsi="Arial" w:hint="default"/>
      </w:rPr>
    </w:lvl>
    <w:lvl w:ilvl="6" w:tplc="A66AADDE" w:tentative="1">
      <w:start w:val="1"/>
      <w:numFmt w:val="bullet"/>
      <w:lvlText w:val="•"/>
      <w:lvlJc w:val="left"/>
      <w:pPr>
        <w:tabs>
          <w:tab w:val="num" w:pos="5040"/>
        </w:tabs>
        <w:ind w:left="5040" w:hanging="360"/>
      </w:pPr>
      <w:rPr>
        <w:rFonts w:ascii="Arial" w:hAnsi="Arial" w:hint="default"/>
      </w:rPr>
    </w:lvl>
    <w:lvl w:ilvl="7" w:tplc="AEBCEFAE" w:tentative="1">
      <w:start w:val="1"/>
      <w:numFmt w:val="bullet"/>
      <w:lvlText w:val="•"/>
      <w:lvlJc w:val="left"/>
      <w:pPr>
        <w:tabs>
          <w:tab w:val="num" w:pos="5760"/>
        </w:tabs>
        <w:ind w:left="5760" w:hanging="360"/>
      </w:pPr>
      <w:rPr>
        <w:rFonts w:ascii="Arial" w:hAnsi="Arial" w:hint="default"/>
      </w:rPr>
    </w:lvl>
    <w:lvl w:ilvl="8" w:tplc="78FA84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165133"/>
    <w:multiLevelType w:val="hybridMultilevel"/>
    <w:tmpl w:val="C7A6CE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3295DE8"/>
    <w:multiLevelType w:val="hybridMultilevel"/>
    <w:tmpl w:val="943E7352"/>
    <w:lvl w:ilvl="0" w:tplc="45369696">
      <w:start w:val="11"/>
      <w:numFmt w:val="bullet"/>
      <w:lvlText w:val="-"/>
      <w:lvlJc w:val="left"/>
      <w:pPr>
        <w:ind w:left="720" w:hanging="360"/>
      </w:pPr>
      <w:rPr>
        <w:rFonts w:ascii="Abadi Extra Light" w:eastAsiaTheme="minorHAnsi" w:hAnsi="Abadi Extr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F48E9"/>
    <w:multiLevelType w:val="hybridMultilevel"/>
    <w:tmpl w:val="D29E85B2"/>
    <w:lvl w:ilvl="0" w:tplc="9A82DFF6">
      <w:start w:val="1"/>
      <w:numFmt w:val="bullet"/>
      <w:lvlText w:val="•"/>
      <w:lvlJc w:val="left"/>
      <w:pPr>
        <w:tabs>
          <w:tab w:val="num" w:pos="720"/>
        </w:tabs>
        <w:ind w:left="720" w:hanging="360"/>
      </w:pPr>
      <w:rPr>
        <w:rFonts w:ascii="Arial" w:hAnsi="Arial" w:hint="default"/>
      </w:rPr>
    </w:lvl>
    <w:lvl w:ilvl="1" w:tplc="8E18D5C0">
      <w:start w:val="1"/>
      <w:numFmt w:val="bullet"/>
      <w:lvlText w:val="•"/>
      <w:lvlJc w:val="left"/>
      <w:pPr>
        <w:tabs>
          <w:tab w:val="num" w:pos="1440"/>
        </w:tabs>
        <w:ind w:left="1440" w:hanging="360"/>
      </w:pPr>
      <w:rPr>
        <w:rFonts w:ascii="Arial" w:hAnsi="Arial" w:hint="default"/>
      </w:rPr>
    </w:lvl>
    <w:lvl w:ilvl="2" w:tplc="BD54F682" w:tentative="1">
      <w:start w:val="1"/>
      <w:numFmt w:val="bullet"/>
      <w:lvlText w:val="•"/>
      <w:lvlJc w:val="left"/>
      <w:pPr>
        <w:tabs>
          <w:tab w:val="num" w:pos="2160"/>
        </w:tabs>
        <w:ind w:left="2160" w:hanging="360"/>
      </w:pPr>
      <w:rPr>
        <w:rFonts w:ascii="Arial" w:hAnsi="Arial" w:hint="default"/>
      </w:rPr>
    </w:lvl>
    <w:lvl w:ilvl="3" w:tplc="8424035A" w:tentative="1">
      <w:start w:val="1"/>
      <w:numFmt w:val="bullet"/>
      <w:lvlText w:val="•"/>
      <w:lvlJc w:val="left"/>
      <w:pPr>
        <w:tabs>
          <w:tab w:val="num" w:pos="2880"/>
        </w:tabs>
        <w:ind w:left="2880" w:hanging="360"/>
      </w:pPr>
      <w:rPr>
        <w:rFonts w:ascii="Arial" w:hAnsi="Arial" w:hint="default"/>
      </w:rPr>
    </w:lvl>
    <w:lvl w:ilvl="4" w:tplc="F3745BEE" w:tentative="1">
      <w:start w:val="1"/>
      <w:numFmt w:val="bullet"/>
      <w:lvlText w:val="•"/>
      <w:lvlJc w:val="left"/>
      <w:pPr>
        <w:tabs>
          <w:tab w:val="num" w:pos="3600"/>
        </w:tabs>
        <w:ind w:left="3600" w:hanging="360"/>
      </w:pPr>
      <w:rPr>
        <w:rFonts w:ascii="Arial" w:hAnsi="Arial" w:hint="default"/>
      </w:rPr>
    </w:lvl>
    <w:lvl w:ilvl="5" w:tplc="3698BF56" w:tentative="1">
      <w:start w:val="1"/>
      <w:numFmt w:val="bullet"/>
      <w:lvlText w:val="•"/>
      <w:lvlJc w:val="left"/>
      <w:pPr>
        <w:tabs>
          <w:tab w:val="num" w:pos="4320"/>
        </w:tabs>
        <w:ind w:left="4320" w:hanging="360"/>
      </w:pPr>
      <w:rPr>
        <w:rFonts w:ascii="Arial" w:hAnsi="Arial" w:hint="default"/>
      </w:rPr>
    </w:lvl>
    <w:lvl w:ilvl="6" w:tplc="F37EBC64" w:tentative="1">
      <w:start w:val="1"/>
      <w:numFmt w:val="bullet"/>
      <w:lvlText w:val="•"/>
      <w:lvlJc w:val="left"/>
      <w:pPr>
        <w:tabs>
          <w:tab w:val="num" w:pos="5040"/>
        </w:tabs>
        <w:ind w:left="5040" w:hanging="360"/>
      </w:pPr>
      <w:rPr>
        <w:rFonts w:ascii="Arial" w:hAnsi="Arial" w:hint="default"/>
      </w:rPr>
    </w:lvl>
    <w:lvl w:ilvl="7" w:tplc="F984EA56" w:tentative="1">
      <w:start w:val="1"/>
      <w:numFmt w:val="bullet"/>
      <w:lvlText w:val="•"/>
      <w:lvlJc w:val="left"/>
      <w:pPr>
        <w:tabs>
          <w:tab w:val="num" w:pos="5760"/>
        </w:tabs>
        <w:ind w:left="5760" w:hanging="360"/>
      </w:pPr>
      <w:rPr>
        <w:rFonts w:ascii="Arial" w:hAnsi="Arial" w:hint="default"/>
      </w:rPr>
    </w:lvl>
    <w:lvl w:ilvl="8" w:tplc="AB0C95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843A1F"/>
    <w:multiLevelType w:val="hybridMultilevel"/>
    <w:tmpl w:val="D1C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D699C"/>
    <w:multiLevelType w:val="hybridMultilevel"/>
    <w:tmpl w:val="B4CC6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7818C0"/>
    <w:multiLevelType w:val="hybridMultilevel"/>
    <w:tmpl w:val="4258A9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3872231"/>
    <w:multiLevelType w:val="hybridMultilevel"/>
    <w:tmpl w:val="C86E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027B1"/>
    <w:multiLevelType w:val="hybridMultilevel"/>
    <w:tmpl w:val="D9484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3755D"/>
    <w:multiLevelType w:val="hybridMultilevel"/>
    <w:tmpl w:val="06ECF5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C0AED"/>
    <w:multiLevelType w:val="hybridMultilevel"/>
    <w:tmpl w:val="8C0E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16A"/>
    <w:multiLevelType w:val="hybridMultilevel"/>
    <w:tmpl w:val="95B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F6F47"/>
    <w:multiLevelType w:val="hybridMultilevel"/>
    <w:tmpl w:val="A594AB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84C71E1"/>
    <w:multiLevelType w:val="hybridMultilevel"/>
    <w:tmpl w:val="20FA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7606E"/>
    <w:multiLevelType w:val="hybridMultilevel"/>
    <w:tmpl w:val="B0C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33F73"/>
    <w:multiLevelType w:val="hybridMultilevel"/>
    <w:tmpl w:val="9ED0FD6C"/>
    <w:lvl w:ilvl="0" w:tplc="C1D0F6D2">
      <w:start w:val="1"/>
      <w:numFmt w:val="bullet"/>
      <w:lvlText w:val="•"/>
      <w:lvlJc w:val="left"/>
      <w:pPr>
        <w:tabs>
          <w:tab w:val="num" w:pos="720"/>
        </w:tabs>
        <w:ind w:left="720" w:hanging="360"/>
      </w:pPr>
      <w:rPr>
        <w:rFonts w:ascii="Arial" w:hAnsi="Arial" w:hint="default"/>
      </w:rPr>
    </w:lvl>
    <w:lvl w:ilvl="1" w:tplc="6A3E24A8" w:tentative="1">
      <w:start w:val="1"/>
      <w:numFmt w:val="bullet"/>
      <w:lvlText w:val="•"/>
      <w:lvlJc w:val="left"/>
      <w:pPr>
        <w:tabs>
          <w:tab w:val="num" w:pos="1440"/>
        </w:tabs>
        <w:ind w:left="1440" w:hanging="360"/>
      </w:pPr>
      <w:rPr>
        <w:rFonts w:ascii="Arial" w:hAnsi="Arial" w:hint="default"/>
      </w:rPr>
    </w:lvl>
    <w:lvl w:ilvl="2" w:tplc="B79C6FE2" w:tentative="1">
      <w:start w:val="1"/>
      <w:numFmt w:val="bullet"/>
      <w:lvlText w:val="•"/>
      <w:lvlJc w:val="left"/>
      <w:pPr>
        <w:tabs>
          <w:tab w:val="num" w:pos="2160"/>
        </w:tabs>
        <w:ind w:left="2160" w:hanging="360"/>
      </w:pPr>
      <w:rPr>
        <w:rFonts w:ascii="Arial" w:hAnsi="Arial" w:hint="default"/>
      </w:rPr>
    </w:lvl>
    <w:lvl w:ilvl="3" w:tplc="B27E0184" w:tentative="1">
      <w:start w:val="1"/>
      <w:numFmt w:val="bullet"/>
      <w:lvlText w:val="•"/>
      <w:lvlJc w:val="left"/>
      <w:pPr>
        <w:tabs>
          <w:tab w:val="num" w:pos="2880"/>
        </w:tabs>
        <w:ind w:left="2880" w:hanging="360"/>
      </w:pPr>
      <w:rPr>
        <w:rFonts w:ascii="Arial" w:hAnsi="Arial" w:hint="default"/>
      </w:rPr>
    </w:lvl>
    <w:lvl w:ilvl="4" w:tplc="8C1A21DE" w:tentative="1">
      <w:start w:val="1"/>
      <w:numFmt w:val="bullet"/>
      <w:lvlText w:val="•"/>
      <w:lvlJc w:val="left"/>
      <w:pPr>
        <w:tabs>
          <w:tab w:val="num" w:pos="3600"/>
        </w:tabs>
        <w:ind w:left="3600" w:hanging="360"/>
      </w:pPr>
      <w:rPr>
        <w:rFonts w:ascii="Arial" w:hAnsi="Arial" w:hint="default"/>
      </w:rPr>
    </w:lvl>
    <w:lvl w:ilvl="5" w:tplc="9D204BF2" w:tentative="1">
      <w:start w:val="1"/>
      <w:numFmt w:val="bullet"/>
      <w:lvlText w:val="•"/>
      <w:lvlJc w:val="left"/>
      <w:pPr>
        <w:tabs>
          <w:tab w:val="num" w:pos="4320"/>
        </w:tabs>
        <w:ind w:left="4320" w:hanging="360"/>
      </w:pPr>
      <w:rPr>
        <w:rFonts w:ascii="Arial" w:hAnsi="Arial" w:hint="default"/>
      </w:rPr>
    </w:lvl>
    <w:lvl w:ilvl="6" w:tplc="17B02A84" w:tentative="1">
      <w:start w:val="1"/>
      <w:numFmt w:val="bullet"/>
      <w:lvlText w:val="•"/>
      <w:lvlJc w:val="left"/>
      <w:pPr>
        <w:tabs>
          <w:tab w:val="num" w:pos="5040"/>
        </w:tabs>
        <w:ind w:left="5040" w:hanging="360"/>
      </w:pPr>
      <w:rPr>
        <w:rFonts w:ascii="Arial" w:hAnsi="Arial" w:hint="default"/>
      </w:rPr>
    </w:lvl>
    <w:lvl w:ilvl="7" w:tplc="766A3928" w:tentative="1">
      <w:start w:val="1"/>
      <w:numFmt w:val="bullet"/>
      <w:lvlText w:val="•"/>
      <w:lvlJc w:val="left"/>
      <w:pPr>
        <w:tabs>
          <w:tab w:val="num" w:pos="5760"/>
        </w:tabs>
        <w:ind w:left="5760" w:hanging="360"/>
      </w:pPr>
      <w:rPr>
        <w:rFonts w:ascii="Arial" w:hAnsi="Arial" w:hint="default"/>
      </w:rPr>
    </w:lvl>
    <w:lvl w:ilvl="8" w:tplc="079651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1A2057"/>
    <w:multiLevelType w:val="hybridMultilevel"/>
    <w:tmpl w:val="11949EE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61403C"/>
    <w:multiLevelType w:val="hybridMultilevel"/>
    <w:tmpl w:val="6BB2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B85901"/>
    <w:multiLevelType w:val="hybridMultilevel"/>
    <w:tmpl w:val="66A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12FD8"/>
    <w:multiLevelType w:val="hybridMultilevel"/>
    <w:tmpl w:val="46A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0606F"/>
    <w:multiLevelType w:val="hybridMultilevel"/>
    <w:tmpl w:val="2DDEE7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9669FA"/>
    <w:multiLevelType w:val="hybridMultilevel"/>
    <w:tmpl w:val="CFB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D3F9D"/>
    <w:multiLevelType w:val="hybridMultilevel"/>
    <w:tmpl w:val="4C2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3447">
    <w:abstractNumId w:val="11"/>
  </w:num>
  <w:num w:numId="2" w16cid:durableId="577600189">
    <w:abstractNumId w:val="30"/>
  </w:num>
  <w:num w:numId="3" w16cid:durableId="1347172604">
    <w:abstractNumId w:val="20"/>
  </w:num>
  <w:num w:numId="4" w16cid:durableId="570384567">
    <w:abstractNumId w:val="6"/>
  </w:num>
  <w:num w:numId="5" w16cid:durableId="2076203444">
    <w:abstractNumId w:val="7"/>
  </w:num>
  <w:num w:numId="6" w16cid:durableId="13770591">
    <w:abstractNumId w:val="4"/>
  </w:num>
  <w:num w:numId="7" w16cid:durableId="136461593">
    <w:abstractNumId w:val="24"/>
  </w:num>
  <w:num w:numId="8" w16cid:durableId="1826167943">
    <w:abstractNumId w:val="9"/>
  </w:num>
  <w:num w:numId="9" w16cid:durableId="1710183176">
    <w:abstractNumId w:val="12"/>
  </w:num>
  <w:num w:numId="10" w16cid:durableId="1363362601">
    <w:abstractNumId w:val="10"/>
  </w:num>
  <w:num w:numId="11" w16cid:durableId="669986622">
    <w:abstractNumId w:val="3"/>
  </w:num>
  <w:num w:numId="12" w16cid:durableId="72090642">
    <w:abstractNumId w:val="17"/>
  </w:num>
  <w:num w:numId="13" w16cid:durableId="2133359375">
    <w:abstractNumId w:val="26"/>
  </w:num>
  <w:num w:numId="14" w16cid:durableId="1779252628">
    <w:abstractNumId w:val="25"/>
  </w:num>
  <w:num w:numId="15" w16cid:durableId="772823277">
    <w:abstractNumId w:val="16"/>
  </w:num>
  <w:num w:numId="16" w16cid:durableId="78795639">
    <w:abstractNumId w:val="13"/>
  </w:num>
  <w:num w:numId="17" w16cid:durableId="1403485179">
    <w:abstractNumId w:val="5"/>
  </w:num>
  <w:num w:numId="18" w16cid:durableId="1055665133">
    <w:abstractNumId w:val="18"/>
  </w:num>
  <w:num w:numId="19" w16cid:durableId="446972590">
    <w:abstractNumId w:val="15"/>
  </w:num>
  <w:num w:numId="20" w16cid:durableId="1340228795">
    <w:abstractNumId w:val="2"/>
  </w:num>
  <w:num w:numId="21" w16cid:durableId="1122115756">
    <w:abstractNumId w:val="29"/>
  </w:num>
  <w:num w:numId="22" w16cid:durableId="1253901774">
    <w:abstractNumId w:val="23"/>
  </w:num>
  <w:num w:numId="23" w16cid:durableId="255093614">
    <w:abstractNumId w:val="8"/>
  </w:num>
  <w:num w:numId="24" w16cid:durableId="123013967">
    <w:abstractNumId w:val="31"/>
  </w:num>
  <w:num w:numId="25" w16cid:durableId="767509627">
    <w:abstractNumId w:val="27"/>
  </w:num>
  <w:num w:numId="26" w16cid:durableId="276644900">
    <w:abstractNumId w:val="21"/>
  </w:num>
  <w:num w:numId="27" w16cid:durableId="704059042">
    <w:abstractNumId w:val="0"/>
  </w:num>
  <w:num w:numId="28" w16cid:durableId="13113780">
    <w:abstractNumId w:val="14"/>
  </w:num>
  <w:num w:numId="29" w16cid:durableId="39788384">
    <w:abstractNumId w:val="19"/>
  </w:num>
  <w:num w:numId="30" w16cid:durableId="1767073878">
    <w:abstractNumId w:val="1"/>
  </w:num>
  <w:num w:numId="31" w16cid:durableId="952177714">
    <w:abstractNumId w:val="22"/>
  </w:num>
  <w:num w:numId="32" w16cid:durableId="3162276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6"/>
    <w:rsid w:val="00013B27"/>
    <w:rsid w:val="00017305"/>
    <w:rsid w:val="0002073C"/>
    <w:rsid w:val="000228EB"/>
    <w:rsid w:val="000266C9"/>
    <w:rsid w:val="00026E83"/>
    <w:rsid w:val="00031DD4"/>
    <w:rsid w:val="0003753E"/>
    <w:rsid w:val="00042612"/>
    <w:rsid w:val="00047D3C"/>
    <w:rsid w:val="00055C9B"/>
    <w:rsid w:val="00075D71"/>
    <w:rsid w:val="00077BC6"/>
    <w:rsid w:val="00085567"/>
    <w:rsid w:val="000A24AB"/>
    <w:rsid w:val="000C43E8"/>
    <w:rsid w:val="000C56C8"/>
    <w:rsid w:val="000C5BEE"/>
    <w:rsid w:val="000D7D10"/>
    <w:rsid w:val="000E4BB8"/>
    <w:rsid w:val="000F3AF6"/>
    <w:rsid w:val="000F49E6"/>
    <w:rsid w:val="000F6BDB"/>
    <w:rsid w:val="00102157"/>
    <w:rsid w:val="00104879"/>
    <w:rsid w:val="00104F76"/>
    <w:rsid w:val="0011067D"/>
    <w:rsid w:val="001316D6"/>
    <w:rsid w:val="0013445D"/>
    <w:rsid w:val="001463C5"/>
    <w:rsid w:val="0015338B"/>
    <w:rsid w:val="00156F9C"/>
    <w:rsid w:val="0017372F"/>
    <w:rsid w:val="0017438B"/>
    <w:rsid w:val="00186BD1"/>
    <w:rsid w:val="001B552B"/>
    <w:rsid w:val="001C15B5"/>
    <w:rsid w:val="001C3A24"/>
    <w:rsid w:val="001E1D36"/>
    <w:rsid w:val="001E6045"/>
    <w:rsid w:val="001F6950"/>
    <w:rsid w:val="0020304A"/>
    <w:rsid w:val="00210410"/>
    <w:rsid w:val="00211BC2"/>
    <w:rsid w:val="00216E7D"/>
    <w:rsid w:val="0022359B"/>
    <w:rsid w:val="0024312B"/>
    <w:rsid w:val="00245077"/>
    <w:rsid w:val="002705AB"/>
    <w:rsid w:val="002744A7"/>
    <w:rsid w:val="00285A3B"/>
    <w:rsid w:val="002876AB"/>
    <w:rsid w:val="00287A01"/>
    <w:rsid w:val="00293998"/>
    <w:rsid w:val="002B4B57"/>
    <w:rsid w:val="002C68A5"/>
    <w:rsid w:val="002D42D6"/>
    <w:rsid w:val="002E1BA7"/>
    <w:rsid w:val="002E2780"/>
    <w:rsid w:val="002F6C77"/>
    <w:rsid w:val="00303A76"/>
    <w:rsid w:val="00304489"/>
    <w:rsid w:val="00311901"/>
    <w:rsid w:val="0031680F"/>
    <w:rsid w:val="00362033"/>
    <w:rsid w:val="00375465"/>
    <w:rsid w:val="003802FD"/>
    <w:rsid w:val="00382670"/>
    <w:rsid w:val="00394D63"/>
    <w:rsid w:val="00397E49"/>
    <w:rsid w:val="003C18D3"/>
    <w:rsid w:val="003D3C29"/>
    <w:rsid w:val="003E403A"/>
    <w:rsid w:val="003F4596"/>
    <w:rsid w:val="003F63CA"/>
    <w:rsid w:val="003F6F82"/>
    <w:rsid w:val="00402B37"/>
    <w:rsid w:val="004107CB"/>
    <w:rsid w:val="00413940"/>
    <w:rsid w:val="00422596"/>
    <w:rsid w:val="004327AB"/>
    <w:rsid w:val="00433731"/>
    <w:rsid w:val="00450F9F"/>
    <w:rsid w:val="00457CEE"/>
    <w:rsid w:val="004623BB"/>
    <w:rsid w:val="00462889"/>
    <w:rsid w:val="004764DE"/>
    <w:rsid w:val="0048557C"/>
    <w:rsid w:val="0049140A"/>
    <w:rsid w:val="004917FD"/>
    <w:rsid w:val="00492EA9"/>
    <w:rsid w:val="004A4A3E"/>
    <w:rsid w:val="004B28D5"/>
    <w:rsid w:val="004B59A2"/>
    <w:rsid w:val="004C301F"/>
    <w:rsid w:val="004C7E2C"/>
    <w:rsid w:val="004D4EEF"/>
    <w:rsid w:val="004E08BB"/>
    <w:rsid w:val="004E2565"/>
    <w:rsid w:val="004E32BC"/>
    <w:rsid w:val="004E4861"/>
    <w:rsid w:val="004E558A"/>
    <w:rsid w:val="004F0D43"/>
    <w:rsid w:val="004F2839"/>
    <w:rsid w:val="004F5DD3"/>
    <w:rsid w:val="005012F5"/>
    <w:rsid w:val="00527778"/>
    <w:rsid w:val="00537137"/>
    <w:rsid w:val="0054099C"/>
    <w:rsid w:val="00544DBA"/>
    <w:rsid w:val="00565367"/>
    <w:rsid w:val="00567568"/>
    <w:rsid w:val="0057151A"/>
    <w:rsid w:val="00595970"/>
    <w:rsid w:val="005A2B59"/>
    <w:rsid w:val="005C0288"/>
    <w:rsid w:val="00604A7E"/>
    <w:rsid w:val="006239C8"/>
    <w:rsid w:val="00641342"/>
    <w:rsid w:val="0064590C"/>
    <w:rsid w:val="00660741"/>
    <w:rsid w:val="006756B3"/>
    <w:rsid w:val="00675B6F"/>
    <w:rsid w:val="00680359"/>
    <w:rsid w:val="00695315"/>
    <w:rsid w:val="0069642C"/>
    <w:rsid w:val="006A4F26"/>
    <w:rsid w:val="006B368E"/>
    <w:rsid w:val="006E0413"/>
    <w:rsid w:val="006F0FA3"/>
    <w:rsid w:val="00703ACE"/>
    <w:rsid w:val="00721736"/>
    <w:rsid w:val="00753557"/>
    <w:rsid w:val="007574E3"/>
    <w:rsid w:val="00762BC9"/>
    <w:rsid w:val="00774847"/>
    <w:rsid w:val="007809EF"/>
    <w:rsid w:val="007955BC"/>
    <w:rsid w:val="00796474"/>
    <w:rsid w:val="007974C7"/>
    <w:rsid w:val="007B0E1A"/>
    <w:rsid w:val="007C3F7F"/>
    <w:rsid w:val="007D283F"/>
    <w:rsid w:val="007D3240"/>
    <w:rsid w:val="007D4581"/>
    <w:rsid w:val="007E7D87"/>
    <w:rsid w:val="007F2D3A"/>
    <w:rsid w:val="0080568C"/>
    <w:rsid w:val="0081200C"/>
    <w:rsid w:val="008136A7"/>
    <w:rsid w:val="00817344"/>
    <w:rsid w:val="00830ED3"/>
    <w:rsid w:val="00831A31"/>
    <w:rsid w:val="008358DD"/>
    <w:rsid w:val="008414D2"/>
    <w:rsid w:val="008421E3"/>
    <w:rsid w:val="008441B6"/>
    <w:rsid w:val="00854FC8"/>
    <w:rsid w:val="008658D8"/>
    <w:rsid w:val="00872E6B"/>
    <w:rsid w:val="008857E2"/>
    <w:rsid w:val="00895693"/>
    <w:rsid w:val="00895803"/>
    <w:rsid w:val="008C6D1B"/>
    <w:rsid w:val="008D1872"/>
    <w:rsid w:val="008E4327"/>
    <w:rsid w:val="008E5F89"/>
    <w:rsid w:val="008E7E8A"/>
    <w:rsid w:val="008F36C5"/>
    <w:rsid w:val="008F7DC3"/>
    <w:rsid w:val="00903C36"/>
    <w:rsid w:val="00916B0D"/>
    <w:rsid w:val="00940651"/>
    <w:rsid w:val="00946120"/>
    <w:rsid w:val="00962A5D"/>
    <w:rsid w:val="00977E90"/>
    <w:rsid w:val="009A5E5E"/>
    <w:rsid w:val="009B204A"/>
    <w:rsid w:val="009B363B"/>
    <w:rsid w:val="009B3FF6"/>
    <w:rsid w:val="009D598D"/>
    <w:rsid w:val="009E0A36"/>
    <w:rsid w:val="009E453F"/>
    <w:rsid w:val="009F6F5A"/>
    <w:rsid w:val="00A0459F"/>
    <w:rsid w:val="00A04A9E"/>
    <w:rsid w:val="00A163C0"/>
    <w:rsid w:val="00A17684"/>
    <w:rsid w:val="00A20ED8"/>
    <w:rsid w:val="00A35F81"/>
    <w:rsid w:val="00A52C2E"/>
    <w:rsid w:val="00A54FE4"/>
    <w:rsid w:val="00A7427E"/>
    <w:rsid w:val="00A7533E"/>
    <w:rsid w:val="00AA0361"/>
    <w:rsid w:val="00AA67EC"/>
    <w:rsid w:val="00AB2058"/>
    <w:rsid w:val="00AB3073"/>
    <w:rsid w:val="00B00371"/>
    <w:rsid w:val="00B201F9"/>
    <w:rsid w:val="00B22C31"/>
    <w:rsid w:val="00B24F77"/>
    <w:rsid w:val="00B27A20"/>
    <w:rsid w:val="00B32C57"/>
    <w:rsid w:val="00B3442F"/>
    <w:rsid w:val="00B5471F"/>
    <w:rsid w:val="00B54D3A"/>
    <w:rsid w:val="00B6057C"/>
    <w:rsid w:val="00B61A6B"/>
    <w:rsid w:val="00B72769"/>
    <w:rsid w:val="00B8647C"/>
    <w:rsid w:val="00B92BCC"/>
    <w:rsid w:val="00BB35F3"/>
    <w:rsid w:val="00BD3CA6"/>
    <w:rsid w:val="00BF1F9E"/>
    <w:rsid w:val="00BF4E3D"/>
    <w:rsid w:val="00C00D4D"/>
    <w:rsid w:val="00C011DE"/>
    <w:rsid w:val="00C20DFF"/>
    <w:rsid w:val="00C211EA"/>
    <w:rsid w:val="00C319E6"/>
    <w:rsid w:val="00C31EC5"/>
    <w:rsid w:val="00C918C6"/>
    <w:rsid w:val="00CA2213"/>
    <w:rsid w:val="00CA63CC"/>
    <w:rsid w:val="00CB3C8E"/>
    <w:rsid w:val="00CD04A1"/>
    <w:rsid w:val="00CD37A7"/>
    <w:rsid w:val="00CF37D0"/>
    <w:rsid w:val="00CF53C4"/>
    <w:rsid w:val="00CF7470"/>
    <w:rsid w:val="00D042A5"/>
    <w:rsid w:val="00D122FB"/>
    <w:rsid w:val="00D13579"/>
    <w:rsid w:val="00D16DA6"/>
    <w:rsid w:val="00D50D15"/>
    <w:rsid w:val="00D57C27"/>
    <w:rsid w:val="00D729DC"/>
    <w:rsid w:val="00D81D59"/>
    <w:rsid w:val="00DB00D9"/>
    <w:rsid w:val="00DB0D4E"/>
    <w:rsid w:val="00DC6EA9"/>
    <w:rsid w:val="00DD3725"/>
    <w:rsid w:val="00DE3D89"/>
    <w:rsid w:val="00DE3FCB"/>
    <w:rsid w:val="00DF0395"/>
    <w:rsid w:val="00E05EFB"/>
    <w:rsid w:val="00E17999"/>
    <w:rsid w:val="00E2492B"/>
    <w:rsid w:val="00E41E7D"/>
    <w:rsid w:val="00E438D5"/>
    <w:rsid w:val="00E46B8B"/>
    <w:rsid w:val="00E5438B"/>
    <w:rsid w:val="00E57761"/>
    <w:rsid w:val="00E64F13"/>
    <w:rsid w:val="00E75B48"/>
    <w:rsid w:val="00E763A3"/>
    <w:rsid w:val="00E92EDB"/>
    <w:rsid w:val="00E95A6F"/>
    <w:rsid w:val="00EC1B34"/>
    <w:rsid w:val="00EC1D59"/>
    <w:rsid w:val="00EC6D02"/>
    <w:rsid w:val="00EE3A86"/>
    <w:rsid w:val="00EE7036"/>
    <w:rsid w:val="00F33094"/>
    <w:rsid w:val="00F37970"/>
    <w:rsid w:val="00F45518"/>
    <w:rsid w:val="00F765A4"/>
    <w:rsid w:val="00F902BD"/>
    <w:rsid w:val="00FA2D81"/>
    <w:rsid w:val="00FA2EEA"/>
    <w:rsid w:val="00FB03E5"/>
    <w:rsid w:val="00FB6817"/>
    <w:rsid w:val="00FC7D6A"/>
    <w:rsid w:val="1E6735F4"/>
    <w:rsid w:val="3A6DF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99D64"/>
  <w15:chartTrackingRefBased/>
  <w15:docId w15:val="{9337D10A-399C-4D46-9217-85D985FB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35F81"/>
    <w:pPr>
      <w:outlineLvl w:val="0"/>
    </w:pPr>
    <w:rPr>
      <w:rFonts w:ascii="Mulish" w:hAnsi="Mulish" w:cstheme="minorHAnsi"/>
      <w:b/>
      <w:bCs/>
      <w:sz w:val="40"/>
      <w:szCs w:val="40"/>
    </w:rPr>
  </w:style>
  <w:style w:type="paragraph" w:styleId="Heading2">
    <w:name w:val="heading 2"/>
    <w:basedOn w:val="Normal"/>
    <w:next w:val="Normal"/>
    <w:link w:val="Heading2Char"/>
    <w:uiPriority w:val="9"/>
    <w:unhideWhenUsed/>
    <w:qFormat/>
    <w:rsid w:val="00A35F81"/>
    <w:pPr>
      <w:outlineLvl w:val="1"/>
    </w:pPr>
    <w:rPr>
      <w:rFonts w:ascii="Mulish" w:hAnsi="Mulish"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26"/>
  </w:style>
  <w:style w:type="paragraph" w:styleId="Footer">
    <w:name w:val="footer"/>
    <w:basedOn w:val="Normal"/>
    <w:link w:val="FooterChar"/>
    <w:uiPriority w:val="99"/>
    <w:unhideWhenUsed/>
    <w:rsid w:val="006A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26"/>
  </w:style>
  <w:style w:type="paragraph" w:styleId="ListParagraph">
    <w:name w:val="List Paragraph"/>
    <w:basedOn w:val="Normal"/>
    <w:uiPriority w:val="34"/>
    <w:qFormat/>
    <w:rsid w:val="006A4F26"/>
    <w:pPr>
      <w:ind w:left="720"/>
      <w:contextualSpacing/>
    </w:pPr>
    <w:rPr>
      <w:rFonts w:ascii="Abadi Extra Light" w:hAnsi="Abadi Extra Light"/>
      <w:kern w:val="0"/>
      <w14:ligatures w14:val="none"/>
    </w:rPr>
  </w:style>
  <w:style w:type="character" w:styleId="Hyperlink">
    <w:name w:val="Hyperlink"/>
    <w:basedOn w:val="DefaultParagraphFont"/>
    <w:uiPriority w:val="99"/>
    <w:unhideWhenUsed/>
    <w:rsid w:val="006A4F26"/>
    <w:rPr>
      <w:color w:val="0563C1" w:themeColor="hyperlink"/>
      <w:u w:val="single"/>
    </w:rPr>
  </w:style>
  <w:style w:type="character" w:customStyle="1" w:styleId="Heading1Char">
    <w:name w:val="Heading 1 Char"/>
    <w:basedOn w:val="DefaultParagraphFont"/>
    <w:link w:val="Heading1"/>
    <w:uiPriority w:val="9"/>
    <w:rsid w:val="00A35F81"/>
    <w:rPr>
      <w:rFonts w:ascii="Mulish" w:hAnsi="Mulish" w:cstheme="minorHAnsi"/>
      <w:b/>
      <w:bCs/>
      <w:sz w:val="40"/>
      <w:szCs w:val="40"/>
      <w:lang w:val="en-US"/>
    </w:rPr>
  </w:style>
  <w:style w:type="paragraph" w:styleId="TOCHeading">
    <w:name w:val="TOC Heading"/>
    <w:basedOn w:val="Heading1"/>
    <w:next w:val="Normal"/>
    <w:uiPriority w:val="39"/>
    <w:unhideWhenUsed/>
    <w:qFormat/>
    <w:rsid w:val="00B22C31"/>
    <w:pPr>
      <w:outlineLvl w:val="9"/>
    </w:pPr>
    <w:rPr>
      <w:kern w:val="0"/>
      <w14:ligatures w14:val="none"/>
    </w:rPr>
  </w:style>
  <w:style w:type="paragraph" w:styleId="TOC1">
    <w:name w:val="toc 1"/>
    <w:basedOn w:val="Normal"/>
    <w:next w:val="Normal"/>
    <w:autoRedefine/>
    <w:uiPriority w:val="39"/>
    <w:unhideWhenUsed/>
    <w:rsid w:val="00B22C31"/>
    <w:pPr>
      <w:spacing w:after="100" w:line="240" w:lineRule="auto"/>
    </w:pPr>
    <w:rPr>
      <w:rFonts w:ascii="Museo 500" w:hAnsi="Museo 500" w:cs="Times New Roman (Body CS)"/>
      <w:color w:val="2E1D69"/>
      <w:kern w:val="0"/>
      <w:sz w:val="24"/>
      <w:szCs w:val="24"/>
      <w14:ligatures w14:val="none"/>
    </w:rPr>
  </w:style>
  <w:style w:type="paragraph" w:customStyle="1" w:styleId="WAICContents">
    <w:name w:val="WAIC Contents"/>
    <w:basedOn w:val="NoSpacing"/>
    <w:qFormat/>
    <w:rsid w:val="008358DD"/>
    <w:pPr>
      <w:spacing w:after="240"/>
    </w:pPr>
    <w:rPr>
      <w:rFonts w:ascii="World Athletics Bold" w:hAnsi="World Athletics Bold" w:cs="Times New Roman (Body CS)"/>
      <w:b/>
      <w:bCs/>
      <w:color w:val="493C89"/>
      <w:kern w:val="0"/>
      <w:sz w:val="40"/>
      <w:szCs w:val="40"/>
      <w14:ligatures w14:val="none"/>
    </w:rPr>
  </w:style>
  <w:style w:type="character" w:customStyle="1" w:styleId="WAICContentsPageNumber">
    <w:name w:val="WAIC Contents Page Number"/>
    <w:basedOn w:val="DefaultParagraphFont"/>
    <w:uiPriority w:val="1"/>
    <w:qFormat/>
    <w:rsid w:val="008358DD"/>
    <w:rPr>
      <w:color w:val="493C89"/>
    </w:rPr>
  </w:style>
  <w:style w:type="paragraph" w:customStyle="1" w:styleId="WAICBodyCopy11pt">
    <w:name w:val="WAIC Body Copy 11pt"/>
    <w:basedOn w:val="NoSpacing"/>
    <w:qFormat/>
    <w:rsid w:val="008358DD"/>
    <w:pPr>
      <w:spacing w:line="280" w:lineRule="exact"/>
    </w:pPr>
    <w:rPr>
      <w:rFonts w:ascii="World Athletics Regular" w:hAnsi="World Athletics Regular" w:cs="Times New Roman (Body CS)"/>
      <w:color w:val="000000" w:themeColor="text1"/>
      <w:kern w:val="0"/>
      <w14:ligatures w14:val="none"/>
    </w:rPr>
  </w:style>
  <w:style w:type="table" w:styleId="TableGridLight">
    <w:name w:val="Grid Table Light"/>
    <w:basedOn w:val="TableNormal"/>
    <w:uiPriority w:val="40"/>
    <w:rsid w:val="008358DD"/>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358DD"/>
    <w:pPr>
      <w:spacing w:after="0" w:line="240" w:lineRule="auto"/>
    </w:pPr>
  </w:style>
  <w:style w:type="table" w:styleId="TableGrid">
    <w:name w:val="Table Grid"/>
    <w:basedOn w:val="TableNormal"/>
    <w:uiPriority w:val="39"/>
    <w:rsid w:val="00962A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4E3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F4E3D"/>
    <w:rPr>
      <w:color w:val="605E5C"/>
      <w:shd w:val="clear" w:color="auto" w:fill="E1DFDD"/>
    </w:rPr>
  </w:style>
  <w:style w:type="character" w:styleId="CommentReference">
    <w:name w:val="annotation reference"/>
    <w:basedOn w:val="DefaultParagraphFont"/>
    <w:uiPriority w:val="99"/>
    <w:semiHidden/>
    <w:unhideWhenUsed/>
    <w:rsid w:val="007D3240"/>
    <w:rPr>
      <w:sz w:val="16"/>
      <w:szCs w:val="16"/>
    </w:rPr>
  </w:style>
  <w:style w:type="paragraph" w:styleId="CommentText">
    <w:name w:val="annotation text"/>
    <w:basedOn w:val="Normal"/>
    <w:link w:val="CommentTextChar"/>
    <w:uiPriority w:val="99"/>
    <w:unhideWhenUsed/>
    <w:rsid w:val="007D3240"/>
    <w:pPr>
      <w:spacing w:line="240" w:lineRule="auto"/>
    </w:pPr>
    <w:rPr>
      <w:sz w:val="20"/>
      <w:szCs w:val="20"/>
    </w:rPr>
  </w:style>
  <w:style w:type="character" w:customStyle="1" w:styleId="CommentTextChar">
    <w:name w:val="Comment Text Char"/>
    <w:basedOn w:val="DefaultParagraphFont"/>
    <w:link w:val="CommentText"/>
    <w:uiPriority w:val="99"/>
    <w:rsid w:val="007D3240"/>
    <w:rPr>
      <w:sz w:val="20"/>
      <w:szCs w:val="20"/>
    </w:rPr>
  </w:style>
  <w:style w:type="paragraph" w:styleId="CommentSubject">
    <w:name w:val="annotation subject"/>
    <w:basedOn w:val="CommentText"/>
    <w:next w:val="CommentText"/>
    <w:link w:val="CommentSubjectChar"/>
    <w:uiPriority w:val="99"/>
    <w:semiHidden/>
    <w:unhideWhenUsed/>
    <w:rsid w:val="007D3240"/>
    <w:rPr>
      <w:b/>
      <w:bCs/>
    </w:rPr>
  </w:style>
  <w:style w:type="character" w:customStyle="1" w:styleId="CommentSubjectChar">
    <w:name w:val="Comment Subject Char"/>
    <w:basedOn w:val="CommentTextChar"/>
    <w:link w:val="CommentSubject"/>
    <w:uiPriority w:val="99"/>
    <w:semiHidden/>
    <w:rsid w:val="007D3240"/>
    <w:rPr>
      <w:b/>
      <w:bCs/>
      <w:sz w:val="20"/>
      <w:szCs w:val="20"/>
    </w:rPr>
  </w:style>
  <w:style w:type="character" w:styleId="Mention">
    <w:name w:val="Mention"/>
    <w:basedOn w:val="DefaultParagraphFont"/>
    <w:uiPriority w:val="99"/>
    <w:unhideWhenUsed/>
    <w:rsid w:val="007D3240"/>
    <w:rPr>
      <w:color w:val="2B579A"/>
      <w:shd w:val="clear" w:color="auto" w:fill="E1DFDD"/>
    </w:rPr>
  </w:style>
  <w:style w:type="character" w:customStyle="1" w:styleId="Heading2Char">
    <w:name w:val="Heading 2 Char"/>
    <w:basedOn w:val="DefaultParagraphFont"/>
    <w:link w:val="Heading2"/>
    <w:uiPriority w:val="9"/>
    <w:rsid w:val="00A35F81"/>
    <w:rPr>
      <w:rFonts w:ascii="Mulish" w:hAnsi="Mulish" w:cstheme="minorHAns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608">
      <w:bodyDiv w:val="1"/>
      <w:marLeft w:val="0"/>
      <w:marRight w:val="0"/>
      <w:marTop w:val="0"/>
      <w:marBottom w:val="0"/>
      <w:divBdr>
        <w:top w:val="none" w:sz="0" w:space="0" w:color="auto"/>
        <w:left w:val="none" w:sz="0" w:space="0" w:color="auto"/>
        <w:bottom w:val="none" w:sz="0" w:space="0" w:color="auto"/>
        <w:right w:val="none" w:sz="0" w:space="0" w:color="auto"/>
      </w:divBdr>
      <w:divsChild>
        <w:div w:id="253363349">
          <w:marLeft w:val="1195"/>
          <w:marRight w:val="432"/>
          <w:marTop w:val="20"/>
          <w:marBottom w:val="0"/>
          <w:divBdr>
            <w:top w:val="none" w:sz="0" w:space="0" w:color="auto"/>
            <w:left w:val="none" w:sz="0" w:space="0" w:color="auto"/>
            <w:bottom w:val="none" w:sz="0" w:space="0" w:color="auto"/>
            <w:right w:val="none" w:sz="0" w:space="0" w:color="auto"/>
          </w:divBdr>
        </w:div>
        <w:div w:id="351764112">
          <w:marLeft w:val="1195"/>
          <w:marRight w:val="432"/>
          <w:marTop w:val="20"/>
          <w:marBottom w:val="0"/>
          <w:divBdr>
            <w:top w:val="none" w:sz="0" w:space="0" w:color="auto"/>
            <w:left w:val="none" w:sz="0" w:space="0" w:color="auto"/>
            <w:bottom w:val="none" w:sz="0" w:space="0" w:color="auto"/>
            <w:right w:val="none" w:sz="0" w:space="0" w:color="auto"/>
          </w:divBdr>
        </w:div>
      </w:divsChild>
    </w:div>
    <w:div w:id="496117596">
      <w:bodyDiv w:val="1"/>
      <w:marLeft w:val="0"/>
      <w:marRight w:val="0"/>
      <w:marTop w:val="0"/>
      <w:marBottom w:val="0"/>
      <w:divBdr>
        <w:top w:val="none" w:sz="0" w:space="0" w:color="auto"/>
        <w:left w:val="none" w:sz="0" w:space="0" w:color="auto"/>
        <w:bottom w:val="none" w:sz="0" w:space="0" w:color="auto"/>
        <w:right w:val="none" w:sz="0" w:space="0" w:color="auto"/>
      </w:divBdr>
    </w:div>
    <w:div w:id="498885400">
      <w:bodyDiv w:val="1"/>
      <w:marLeft w:val="0"/>
      <w:marRight w:val="0"/>
      <w:marTop w:val="0"/>
      <w:marBottom w:val="0"/>
      <w:divBdr>
        <w:top w:val="none" w:sz="0" w:space="0" w:color="auto"/>
        <w:left w:val="none" w:sz="0" w:space="0" w:color="auto"/>
        <w:bottom w:val="none" w:sz="0" w:space="0" w:color="auto"/>
        <w:right w:val="none" w:sz="0" w:space="0" w:color="auto"/>
      </w:divBdr>
      <w:divsChild>
        <w:div w:id="620309641">
          <w:marLeft w:val="475"/>
          <w:marRight w:val="432"/>
          <w:marTop w:val="20"/>
          <w:marBottom w:val="120"/>
          <w:divBdr>
            <w:top w:val="none" w:sz="0" w:space="0" w:color="auto"/>
            <w:left w:val="none" w:sz="0" w:space="0" w:color="auto"/>
            <w:bottom w:val="none" w:sz="0" w:space="0" w:color="auto"/>
            <w:right w:val="none" w:sz="0" w:space="0" w:color="auto"/>
          </w:divBdr>
        </w:div>
        <w:div w:id="1583486888">
          <w:marLeft w:val="475"/>
          <w:marRight w:val="432"/>
          <w:marTop w:val="20"/>
          <w:marBottom w:val="120"/>
          <w:divBdr>
            <w:top w:val="none" w:sz="0" w:space="0" w:color="auto"/>
            <w:left w:val="none" w:sz="0" w:space="0" w:color="auto"/>
            <w:bottom w:val="none" w:sz="0" w:space="0" w:color="auto"/>
            <w:right w:val="none" w:sz="0" w:space="0" w:color="auto"/>
          </w:divBdr>
        </w:div>
      </w:divsChild>
    </w:div>
    <w:div w:id="592708134">
      <w:bodyDiv w:val="1"/>
      <w:marLeft w:val="0"/>
      <w:marRight w:val="0"/>
      <w:marTop w:val="0"/>
      <w:marBottom w:val="0"/>
      <w:divBdr>
        <w:top w:val="none" w:sz="0" w:space="0" w:color="auto"/>
        <w:left w:val="none" w:sz="0" w:space="0" w:color="auto"/>
        <w:bottom w:val="none" w:sz="0" w:space="0" w:color="auto"/>
        <w:right w:val="none" w:sz="0" w:space="0" w:color="auto"/>
      </w:divBdr>
    </w:div>
    <w:div w:id="880023002">
      <w:bodyDiv w:val="1"/>
      <w:marLeft w:val="0"/>
      <w:marRight w:val="0"/>
      <w:marTop w:val="0"/>
      <w:marBottom w:val="0"/>
      <w:divBdr>
        <w:top w:val="none" w:sz="0" w:space="0" w:color="auto"/>
        <w:left w:val="none" w:sz="0" w:space="0" w:color="auto"/>
        <w:bottom w:val="none" w:sz="0" w:space="0" w:color="auto"/>
        <w:right w:val="none" w:sz="0" w:space="0" w:color="auto"/>
      </w:divBdr>
    </w:div>
    <w:div w:id="903678812">
      <w:bodyDiv w:val="1"/>
      <w:marLeft w:val="0"/>
      <w:marRight w:val="0"/>
      <w:marTop w:val="0"/>
      <w:marBottom w:val="0"/>
      <w:divBdr>
        <w:top w:val="none" w:sz="0" w:space="0" w:color="auto"/>
        <w:left w:val="none" w:sz="0" w:space="0" w:color="auto"/>
        <w:bottom w:val="none" w:sz="0" w:space="0" w:color="auto"/>
        <w:right w:val="none" w:sz="0" w:space="0" w:color="auto"/>
      </w:divBdr>
    </w:div>
    <w:div w:id="1392117459">
      <w:bodyDiv w:val="1"/>
      <w:marLeft w:val="0"/>
      <w:marRight w:val="0"/>
      <w:marTop w:val="0"/>
      <w:marBottom w:val="0"/>
      <w:divBdr>
        <w:top w:val="none" w:sz="0" w:space="0" w:color="auto"/>
        <w:left w:val="none" w:sz="0" w:space="0" w:color="auto"/>
        <w:bottom w:val="none" w:sz="0" w:space="0" w:color="auto"/>
        <w:right w:val="none" w:sz="0" w:space="0" w:color="auto"/>
      </w:divBdr>
    </w:div>
    <w:div w:id="1556355397">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475"/>
          <w:marRight w:val="432"/>
          <w:marTop w:val="20"/>
          <w:marBottom w:val="120"/>
          <w:divBdr>
            <w:top w:val="none" w:sz="0" w:space="0" w:color="auto"/>
            <w:left w:val="none" w:sz="0" w:space="0" w:color="auto"/>
            <w:bottom w:val="none" w:sz="0" w:space="0" w:color="auto"/>
            <w:right w:val="none" w:sz="0" w:space="0" w:color="auto"/>
          </w:divBdr>
        </w:div>
        <w:div w:id="2138718528">
          <w:marLeft w:val="475"/>
          <w:marRight w:val="432"/>
          <w:marTop w:val="20"/>
          <w:marBottom w:val="120"/>
          <w:divBdr>
            <w:top w:val="none" w:sz="0" w:space="0" w:color="auto"/>
            <w:left w:val="none" w:sz="0" w:space="0" w:color="auto"/>
            <w:bottom w:val="none" w:sz="0" w:space="0" w:color="auto"/>
            <w:right w:val="none" w:sz="0" w:space="0" w:color="auto"/>
          </w:divBdr>
        </w:div>
      </w:divsChild>
    </w:div>
    <w:div w:id="1808159605">
      <w:bodyDiv w:val="1"/>
      <w:marLeft w:val="0"/>
      <w:marRight w:val="0"/>
      <w:marTop w:val="0"/>
      <w:marBottom w:val="0"/>
      <w:divBdr>
        <w:top w:val="none" w:sz="0" w:space="0" w:color="auto"/>
        <w:left w:val="none" w:sz="0" w:space="0" w:color="auto"/>
        <w:bottom w:val="none" w:sz="0" w:space="0" w:color="auto"/>
        <w:right w:val="none" w:sz="0" w:space="0" w:color="auto"/>
      </w:divBdr>
    </w:div>
    <w:div w:id="1837838475">
      <w:bodyDiv w:val="1"/>
      <w:marLeft w:val="0"/>
      <w:marRight w:val="0"/>
      <w:marTop w:val="0"/>
      <w:marBottom w:val="0"/>
      <w:divBdr>
        <w:top w:val="none" w:sz="0" w:space="0" w:color="auto"/>
        <w:left w:val="none" w:sz="0" w:space="0" w:color="auto"/>
        <w:bottom w:val="none" w:sz="0" w:space="0" w:color="auto"/>
        <w:right w:val="none" w:sz="0" w:space="0" w:color="auto"/>
      </w:divBdr>
    </w:div>
    <w:div w:id="21236497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639">
          <w:marLeft w:val="475"/>
          <w:marRight w:val="432"/>
          <w:marTop w:val="20"/>
          <w:marBottom w:val="0"/>
          <w:divBdr>
            <w:top w:val="none" w:sz="0" w:space="0" w:color="auto"/>
            <w:left w:val="none" w:sz="0" w:space="0" w:color="auto"/>
            <w:bottom w:val="none" w:sz="0" w:space="0" w:color="auto"/>
            <w:right w:val="none" w:sz="0" w:space="0" w:color="auto"/>
          </w:divBdr>
        </w:div>
      </w:divsChild>
    </w:div>
    <w:div w:id="2129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kenny@specialolympic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0c33e3-c8ac-494c-88e5-c6d8d48436c9">
      <Terms xmlns="http://schemas.microsoft.com/office/infopath/2007/PartnerControls"/>
    </lcf76f155ced4ddcb4097134ff3c332f>
    <TaxCatchAll xmlns="624e4de5-59ee-4809-8f96-9ed99d514c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C73C697CB38B48B69D1D1C28CCF8A8" ma:contentTypeVersion="19" ma:contentTypeDescription="Create a new document." ma:contentTypeScope="" ma:versionID="0697e70703986c1e8ab451d33a58331d">
  <xsd:schema xmlns:xsd="http://www.w3.org/2001/XMLSchema" xmlns:xs="http://www.w3.org/2001/XMLSchema" xmlns:p="http://schemas.microsoft.com/office/2006/metadata/properties" xmlns:ns2="520c33e3-c8ac-494c-88e5-c6d8d48436c9" xmlns:ns3="624e4de5-59ee-4809-8f96-9ed99d514c6b" targetNamespace="http://schemas.microsoft.com/office/2006/metadata/properties" ma:root="true" ma:fieldsID="6b16b55417ed60df14cdaf148eb9e865" ns2:_="" ns3:_="">
    <xsd:import namespace="520c33e3-c8ac-494c-88e5-c6d8d48436c9"/>
    <xsd:import namespace="624e4de5-59ee-4809-8f96-9ed99d514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c33e3-c8ac-494c-88e5-c6d8d4843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00186-1ca8-4db5-901f-cb9cda3d8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4de5-59ee-4809-8f96-9ed99d514c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ce076-74a2-4fc1-9362-a20f7d5f5a77}" ma:internalName="TaxCatchAll" ma:showField="CatchAllData" ma:web="624e4de5-59ee-4809-8f96-9ed99d514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3BF2B-DF24-4ED8-BA8A-C28C8AD6C4C5}">
  <ds:schemaRefs>
    <ds:schemaRef ds:uri="http://schemas.microsoft.com/sharepoint/v3/contenttype/forms"/>
  </ds:schemaRefs>
</ds:datastoreItem>
</file>

<file path=customXml/itemProps2.xml><?xml version="1.0" encoding="utf-8"?>
<ds:datastoreItem xmlns:ds="http://schemas.openxmlformats.org/officeDocument/2006/customXml" ds:itemID="{7760932C-5558-4EE9-9812-AEE7BFB173F5}">
  <ds:schemaRefs>
    <ds:schemaRef ds:uri="http://schemas.microsoft.com/office/2006/metadata/properties"/>
    <ds:schemaRef ds:uri="http://schemas.microsoft.com/office/infopath/2007/PartnerControls"/>
    <ds:schemaRef ds:uri="520c33e3-c8ac-494c-88e5-c6d8d48436c9"/>
    <ds:schemaRef ds:uri="624e4de5-59ee-4809-8f96-9ed99d514c6b"/>
  </ds:schemaRefs>
</ds:datastoreItem>
</file>

<file path=customXml/itemProps3.xml><?xml version="1.0" encoding="utf-8"?>
<ds:datastoreItem xmlns:ds="http://schemas.openxmlformats.org/officeDocument/2006/customXml" ds:itemID="{0C6BA2B5-53F8-4208-BECC-58AAAA3D0CC4}">
  <ds:schemaRefs>
    <ds:schemaRef ds:uri="http://schemas.openxmlformats.org/officeDocument/2006/bibliography"/>
  </ds:schemaRefs>
</ds:datastoreItem>
</file>

<file path=customXml/itemProps4.xml><?xml version="1.0" encoding="utf-8"?>
<ds:datastoreItem xmlns:ds="http://schemas.openxmlformats.org/officeDocument/2006/customXml" ds:itemID="{42E95170-EAE0-4022-B2C7-D3742F4D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c33e3-c8ac-494c-88e5-c6d8d48436c9"/>
    <ds:schemaRef ds:uri="624e4de5-59ee-4809-8f96-9ed99d51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Links>
    <vt:vector size="36" baseType="variant">
      <vt:variant>
        <vt:i4>1310775</vt:i4>
      </vt:variant>
      <vt:variant>
        <vt:i4>29</vt:i4>
      </vt:variant>
      <vt:variant>
        <vt:i4>0</vt:i4>
      </vt:variant>
      <vt:variant>
        <vt:i4>5</vt:i4>
      </vt:variant>
      <vt:variant>
        <vt:lpwstr/>
      </vt:variant>
      <vt:variant>
        <vt:lpwstr>_Toc161312645</vt:lpwstr>
      </vt:variant>
      <vt:variant>
        <vt:i4>1310775</vt:i4>
      </vt:variant>
      <vt:variant>
        <vt:i4>23</vt:i4>
      </vt:variant>
      <vt:variant>
        <vt:i4>0</vt:i4>
      </vt:variant>
      <vt:variant>
        <vt:i4>5</vt:i4>
      </vt:variant>
      <vt:variant>
        <vt:lpwstr/>
      </vt:variant>
      <vt:variant>
        <vt:lpwstr>_Toc161312644</vt:lpwstr>
      </vt:variant>
      <vt:variant>
        <vt:i4>1310775</vt:i4>
      </vt:variant>
      <vt:variant>
        <vt:i4>17</vt:i4>
      </vt:variant>
      <vt:variant>
        <vt:i4>0</vt:i4>
      </vt:variant>
      <vt:variant>
        <vt:i4>5</vt:i4>
      </vt:variant>
      <vt:variant>
        <vt:lpwstr/>
      </vt:variant>
      <vt:variant>
        <vt:lpwstr>_Toc161312643</vt:lpwstr>
      </vt:variant>
      <vt:variant>
        <vt:i4>1310775</vt:i4>
      </vt:variant>
      <vt:variant>
        <vt:i4>11</vt:i4>
      </vt:variant>
      <vt:variant>
        <vt:i4>0</vt:i4>
      </vt:variant>
      <vt:variant>
        <vt:i4>5</vt:i4>
      </vt:variant>
      <vt:variant>
        <vt:lpwstr/>
      </vt:variant>
      <vt:variant>
        <vt:lpwstr>_Toc161312642</vt:lpwstr>
      </vt:variant>
      <vt:variant>
        <vt:i4>1310775</vt:i4>
      </vt:variant>
      <vt:variant>
        <vt:i4>5</vt:i4>
      </vt:variant>
      <vt:variant>
        <vt:i4>0</vt:i4>
      </vt:variant>
      <vt:variant>
        <vt:i4>5</vt:i4>
      </vt:variant>
      <vt:variant>
        <vt:lpwstr/>
      </vt:variant>
      <vt:variant>
        <vt:lpwstr>_Toc161312641</vt:lpwstr>
      </vt:variant>
      <vt:variant>
        <vt:i4>2162752</vt:i4>
      </vt:variant>
      <vt:variant>
        <vt:i4>0</vt:i4>
      </vt:variant>
      <vt:variant>
        <vt:i4>0</vt:i4>
      </vt:variant>
      <vt:variant>
        <vt:i4>5</vt:i4>
      </vt:variant>
      <vt:variant>
        <vt:lpwstr>mailto:bob.ramsak@worldathletics.org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Leigh</dc:creator>
  <cp:keywords/>
  <dc:description/>
  <cp:lastModifiedBy>Colin Kenny</cp:lastModifiedBy>
  <cp:revision>188</cp:revision>
  <dcterms:created xsi:type="dcterms:W3CDTF">2024-01-12T23:34:00Z</dcterms:created>
  <dcterms:modified xsi:type="dcterms:W3CDTF">2025-01-21T15:59:00Z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0x010100BEC73C697CB38B48B69D1D1C28CCF8A8</vt:lpwstr>
  </property>
  <property fmtid="{D5CDD505-2E9C-101B-9397-08002B2CF9AE}" pid="3" name="MediaServiceImageTags">
    <vt:lpwstr/>
  </property>
</Properties>
</file>