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FA" w:rsidRDefault="00297BFA" w:rsidP="0017620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8"/>
          <w:szCs w:val="24"/>
        </w:rPr>
      </w:pPr>
    </w:p>
    <w:p w:rsidR="00E315E4" w:rsidRPr="00DE433C" w:rsidRDefault="00CA60F5" w:rsidP="0017620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8"/>
          <w:szCs w:val="24"/>
          <w:lang w:val="ru-RU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4"/>
          <w:lang w:val="ru-RU"/>
        </w:rPr>
        <w:t>Стратегический план Специальной Олимпиады на 2021-2024 годы</w:t>
      </w:r>
    </w:p>
    <w:p w:rsidR="00176204" w:rsidRPr="00DE433C" w:rsidRDefault="00CA60F5" w:rsidP="00176204">
      <w:pPr>
        <w:spacing w:after="0" w:line="240" w:lineRule="auto"/>
        <w:jc w:val="center"/>
        <w:textAlignment w:val="baseline"/>
        <w:rPr>
          <w:b/>
          <w:bCs/>
          <w:iCs/>
          <w:sz w:val="32"/>
          <w:szCs w:val="28"/>
          <w:lang w:val="ru-RU"/>
        </w:rPr>
      </w:pPr>
      <w:r w:rsidRPr="00176204">
        <w:rPr>
          <w:rFonts w:ascii="Arial" w:hAnsi="Arial" w:cs="Arial"/>
          <w:b/>
          <w:bCs/>
          <w:color w:val="2E74B5" w:themeColor="accent1" w:themeShade="BF"/>
          <w:sz w:val="28"/>
          <w:szCs w:val="24"/>
          <w:lang w:val="ru-RU"/>
        </w:rPr>
        <w:t xml:space="preserve">Руководство по реализации программ </w:t>
      </w:r>
    </w:p>
    <w:p w:rsidR="00176204" w:rsidRPr="00DE433C" w:rsidRDefault="00176204" w:rsidP="0017620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ru-RU"/>
        </w:rPr>
      </w:pPr>
    </w:p>
    <w:p w:rsidR="007A3D8E" w:rsidRPr="00DE433C" w:rsidRDefault="00CA60F5" w:rsidP="007A3D8E">
      <w:pPr>
        <w:rPr>
          <w:sz w:val="24"/>
          <w:szCs w:val="24"/>
          <w:lang w:val="ru-RU"/>
        </w:rPr>
      </w:pPr>
      <w:bookmarkStart w:id="0" w:name="_GoBack"/>
      <w:bookmarkEnd w:id="0"/>
      <w:r w:rsidRPr="00FE7281">
        <w:rPr>
          <w:sz w:val="24"/>
          <w:szCs w:val="24"/>
          <w:lang w:val="ru-RU"/>
        </w:rPr>
        <w:t>В данном документе представлены дальнейшие рекомендации по выполнению Программ, которые предусматривают реализацию стратегий и механизмов, изложенных в международном Стратегическом плане на 2021-2024 годы. Здесь представлены предполагаемые направления работы и сферы деятельности для реализации Программами, основываясь на вкладе и совместном опыте представителей Программы, регионов и SOI.</w:t>
      </w:r>
    </w:p>
    <w:p w:rsidR="00EC54C0" w:rsidRPr="00DE433C" w:rsidRDefault="00CA60F5" w:rsidP="00EC54C0">
      <w:pPr>
        <w:rPr>
          <w:sz w:val="24"/>
          <w:szCs w:val="24"/>
          <w:lang w:val="ru-RU"/>
        </w:rPr>
      </w:pPr>
      <w:r w:rsidRPr="00FE7281">
        <w:rPr>
          <w:sz w:val="24"/>
          <w:szCs w:val="24"/>
          <w:lang w:val="ru-RU"/>
        </w:rPr>
        <w:t xml:space="preserve">Программы не обязательно должны реализовать все действия, предлагаемые данным документом.  Мы рекомендуем, чтобы каждая Программа была нацелена на определенный прогресс по каждой из стратегий и механизмов с учетом вашей уникальной ситуации и возможностей.  Это поможет вам принять собственный план и сделать все возможное для его реализации.  </w:t>
      </w:r>
    </w:p>
    <w:p w:rsidR="006B5FF7" w:rsidRPr="00DE433C" w:rsidRDefault="00CA60F5" w:rsidP="006B5FF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столбце «Приоритет» каждое действие помечено как имеющее «высокий» или «средний» приоритет. Приоритеты расставлены с целью помочь вам решить, какие действия могут быть более важными по сравнению с другими. Для создания осуществимого и соответствующего вашей ситуации плана, мы рекомендуем учитывать возможности, ресурсы и прочие факторы Программы в каждом плане Программы.</w:t>
      </w:r>
    </w:p>
    <w:p w:rsidR="00354C77" w:rsidRPr="00DE433C" w:rsidRDefault="00CA60F5" w:rsidP="00354C77">
      <w:pPr>
        <w:rPr>
          <w:sz w:val="24"/>
          <w:szCs w:val="24"/>
          <w:lang w:val="ru-RU"/>
        </w:rPr>
      </w:pPr>
      <w:r w:rsidRPr="00FE7281">
        <w:rPr>
          <w:sz w:val="24"/>
          <w:szCs w:val="24"/>
          <w:lang w:val="ru-RU"/>
        </w:rPr>
        <w:t>2021 год - это этап Восстановления нового стратегического цикла (Этап 1), поскольку мы все оцениваем ущерб, нанесенный COVID-19 и спадом глобальной экономики. По мере того, как вы оцениваете потери и степень дестабилизации Программы, мы рекомендуем вам также искать новые возможности, например, использовать цифровые технологии для усиления воздействия. Также могут появиться новые потенциальные партнеры и спонсоры, чей бизнес «выжил» или испытал рост в результате кризиса. Каждая страна и регион окажутся в своей уникальной ситуации, поэтому решения, которое бы отвечало всем потребностям, просто не существует.</w:t>
      </w:r>
    </w:p>
    <w:p w:rsidR="00EC54C0" w:rsidRPr="00DE433C" w:rsidRDefault="00CA60F5" w:rsidP="001A4676">
      <w:pPr>
        <w:rPr>
          <w:sz w:val="24"/>
          <w:szCs w:val="24"/>
          <w:lang w:val="ru-RU"/>
        </w:rPr>
      </w:pPr>
      <w:r w:rsidRPr="00FE7281">
        <w:rPr>
          <w:sz w:val="24"/>
          <w:szCs w:val="24"/>
          <w:lang w:val="ru-RU"/>
        </w:rPr>
        <w:t xml:space="preserve">Мудрец однажды сказал: «Дайте мне шесть часов, чтобы срубить дерево, и я потрачу четыре часа на то, чтобы наточить топор». Мы надеемся, что это руководство поможет Программам Специальной Олимпиады разработать надежные планы роста и совершенствования, которые принесут пользу миллионам людей с интеллектуальными нарушениями и их сообществам. </w:t>
      </w:r>
    </w:p>
    <w:p w:rsidR="00EC54C0" w:rsidRPr="00DE433C" w:rsidRDefault="00EC54C0" w:rsidP="00176204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ru-RU"/>
        </w:rPr>
      </w:pPr>
    </w:p>
    <w:p w:rsidR="006D058E" w:rsidRPr="00DE433C" w:rsidRDefault="00CA60F5" w:rsidP="00176204">
      <w:pPr>
        <w:spacing w:after="0" w:line="240" w:lineRule="auto"/>
        <w:jc w:val="center"/>
        <w:textAlignment w:val="baseline"/>
        <w:rPr>
          <w:b/>
          <w:bCs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ru-RU"/>
        </w:rPr>
        <w:t>Стратегия 1 (С1): повышение качества и доступности локальных Программ</w:t>
      </w:r>
    </w:p>
    <w:p w:rsidR="00DE457C" w:rsidRPr="00DE433C" w:rsidRDefault="00DE457C" w:rsidP="00270B7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ru-RU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316"/>
        <w:gridCol w:w="1421"/>
        <w:gridCol w:w="890"/>
      </w:tblGrid>
      <w:tr w:rsidR="00D957F0" w:rsidTr="00FE7281">
        <w:tc>
          <w:tcPr>
            <w:tcW w:w="8631" w:type="dxa"/>
          </w:tcPr>
          <w:p w:rsidR="00A5427D" w:rsidRDefault="00CA60F5" w:rsidP="009317D6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0B7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ПРЕДЛАГАЕМЫЕ ИНИЦИАТИВЫ  </w:t>
            </w:r>
          </w:p>
        </w:tc>
        <w:tc>
          <w:tcPr>
            <w:tcW w:w="1098" w:type="dxa"/>
          </w:tcPr>
          <w:p w:rsidR="00A5427D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ПРИОРИТЕТ</w:t>
            </w:r>
          </w:p>
        </w:tc>
        <w:tc>
          <w:tcPr>
            <w:tcW w:w="898" w:type="dxa"/>
          </w:tcPr>
          <w:p w:rsidR="00A5427D" w:rsidRPr="003F6D13" w:rsidRDefault="00CA60F5" w:rsidP="00711A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ЭТАП</w:t>
            </w:r>
          </w:p>
        </w:tc>
      </w:tr>
      <w:tr w:rsidR="00D957F0" w:rsidRPr="00A96F40" w:rsidTr="003120B4">
        <w:trPr>
          <w:trHeight w:val="260"/>
        </w:trPr>
        <w:tc>
          <w:tcPr>
            <w:tcW w:w="10627" w:type="dxa"/>
            <w:gridSpan w:val="3"/>
            <w:shd w:val="clear" w:color="auto" w:fill="FF0000"/>
          </w:tcPr>
          <w:p w:rsidR="00A5427D" w:rsidRPr="00A96F40" w:rsidRDefault="00CA60F5" w:rsidP="00711AEF">
            <w:pPr>
              <w:jc w:val="center"/>
              <w:rPr>
                <w:color w:val="FFFFFF" w:themeColor="background1"/>
                <w:lang w:val="ru-RU"/>
              </w:rPr>
            </w:pPr>
            <w:r w:rsidRPr="003120B4">
              <w:rPr>
                <w:b/>
                <w:bCs/>
                <w:color w:val="FFFFFF" w:themeColor="background1"/>
                <w:lang w:val="ru-RU"/>
              </w:rPr>
              <w:t>С1 - 1 (Локальные мероприятия, структуры и охват)</w:t>
            </w:r>
          </w:p>
        </w:tc>
      </w:tr>
      <w:tr w:rsidR="00D957F0" w:rsidTr="00FE7281">
        <w:tc>
          <w:tcPr>
            <w:tcW w:w="8631" w:type="dxa"/>
            <w:shd w:val="clear" w:color="auto" w:fill="FFFFFF" w:themeFill="background1"/>
          </w:tcPr>
          <w:p w:rsidR="00A5427D" w:rsidRPr="00A96F40" w:rsidRDefault="00CA60F5" w:rsidP="00150C95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Fonts w:cstheme="minorHAnsi"/>
                <w:lang w:val="ru-RU"/>
              </w:rPr>
            </w:pPr>
            <w:r w:rsidRPr="00580ECF">
              <w:rPr>
                <w:rStyle w:val="normaltextrun"/>
                <w:rFonts w:cstheme="minorHAnsi"/>
                <w:lang w:val="ru-RU"/>
              </w:rPr>
              <w:t xml:space="preserve">Соберите исходные данные о наличии возможностей на местном уровне и присутствии в городских и сельских районах, а также оцените возможности для роста и укрепления на местном уровне </w:t>
            </w:r>
          </w:p>
        </w:tc>
        <w:tc>
          <w:tcPr>
            <w:tcW w:w="1098" w:type="dxa"/>
          </w:tcPr>
          <w:p w:rsidR="00A5427D" w:rsidRPr="00A11BB3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A5427D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</w:t>
            </w:r>
          </w:p>
        </w:tc>
      </w:tr>
      <w:tr w:rsidR="00D957F0" w:rsidTr="00FE7281">
        <w:tc>
          <w:tcPr>
            <w:tcW w:w="8631" w:type="dxa"/>
            <w:shd w:val="clear" w:color="auto" w:fill="FFFFFF" w:themeFill="background1"/>
          </w:tcPr>
          <w:p w:rsidR="00A5427D" w:rsidRPr="00A96F40" w:rsidRDefault="00CA60F5" w:rsidP="00150C95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rFonts w:cstheme="minorHAnsi"/>
                <w:lang w:val="ru-RU"/>
              </w:rPr>
            </w:pPr>
            <w:r>
              <w:rPr>
                <w:rStyle w:val="normaltextrun"/>
                <w:lang w:val="ru-RU"/>
              </w:rPr>
              <w:t>Разработайте схемы и ресурсы для регулярных, расширенных спортивных и прочих мероприятий, предусмотренных местной Программой (например, семейные клубы, партнерство с существующими внешними организациями и т.д.)</w:t>
            </w:r>
          </w:p>
        </w:tc>
        <w:tc>
          <w:tcPr>
            <w:tcW w:w="1098" w:type="dxa"/>
          </w:tcPr>
          <w:p w:rsidR="00A5427D" w:rsidRPr="00A11BB3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A5427D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</w:t>
            </w:r>
          </w:p>
        </w:tc>
      </w:tr>
      <w:tr w:rsidR="00D957F0" w:rsidTr="000F6FC5">
        <w:tc>
          <w:tcPr>
            <w:tcW w:w="8631" w:type="dxa"/>
          </w:tcPr>
          <w:p w:rsidR="0006278E" w:rsidRPr="00A96F40" w:rsidRDefault="00CA60F5" w:rsidP="000F6FC5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Fonts w:eastAsia="Times New Roman" w:cstheme="minorHAnsi"/>
                <w:lang w:val="ru-RU"/>
              </w:rPr>
            </w:pPr>
            <w:r>
              <w:rPr>
                <w:rStyle w:val="normaltextrun"/>
                <w:lang w:val="ru-RU"/>
              </w:rPr>
              <w:lastRenderedPageBreak/>
              <w:t>Обучайте, готовьте и развивайте спортивных лидеров, чтобы они могли стать тренерами, официальными лицами, посланниками по вопросам здоровья и волонтерами на местном уровне</w:t>
            </w:r>
          </w:p>
        </w:tc>
        <w:tc>
          <w:tcPr>
            <w:tcW w:w="1098" w:type="dxa"/>
          </w:tcPr>
          <w:p w:rsidR="0006278E" w:rsidRPr="00A11BB3" w:rsidRDefault="00CA60F5" w:rsidP="000F6FC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06278E" w:rsidRPr="00A11BB3" w:rsidRDefault="00CA60F5" w:rsidP="000F6FC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</w:t>
            </w:r>
          </w:p>
        </w:tc>
      </w:tr>
      <w:tr w:rsidR="00D957F0" w:rsidTr="00FE7281">
        <w:tc>
          <w:tcPr>
            <w:tcW w:w="8631" w:type="dxa"/>
            <w:shd w:val="clear" w:color="auto" w:fill="FFFFFF" w:themeFill="background1"/>
          </w:tcPr>
          <w:p w:rsidR="00A5427D" w:rsidRPr="00A96F40" w:rsidRDefault="00CA60F5" w:rsidP="006110E6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>
              <w:rPr>
                <w:rStyle w:val="normaltextrun"/>
                <w:rFonts w:cstheme="minorHAnsi"/>
                <w:lang w:val="ru-RU"/>
              </w:rPr>
              <w:t>Устраняйте пробелы в удержании спортсменов после школы путем вовлечения в жизнь сообщества общественных организаций, таких как спортивные клубы, медицинские учреждения, университеты, частные клубы, предприятия</w:t>
            </w:r>
          </w:p>
        </w:tc>
        <w:tc>
          <w:tcPr>
            <w:tcW w:w="1098" w:type="dxa"/>
          </w:tcPr>
          <w:p w:rsidR="00A5427D" w:rsidRPr="00A11BB3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A5427D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2</w:t>
            </w:r>
          </w:p>
        </w:tc>
      </w:tr>
      <w:tr w:rsidR="00D957F0" w:rsidTr="00FE7281">
        <w:tc>
          <w:tcPr>
            <w:tcW w:w="8631" w:type="dxa"/>
          </w:tcPr>
          <w:p w:rsidR="00A5427D" w:rsidRPr="00A96F40" w:rsidRDefault="00CA60F5" w:rsidP="009317D6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Fonts w:cstheme="minorHAnsi"/>
                <w:lang w:val="ru-RU"/>
              </w:rPr>
            </w:pPr>
            <w:r w:rsidRPr="0086052F">
              <w:rPr>
                <w:rStyle w:val="normaltextrun"/>
                <w:rFonts w:cstheme="minorHAnsi"/>
                <w:lang w:val="ru-RU"/>
              </w:rPr>
              <w:t>Разверните курс «Спортивное семейное воспитание» на портале SO Learning Portal, чтобы выстроить программы Специальной Олимпиады с жизненным циклом спортсмена (может варьироваться в зависимости от региона / программы)</w:t>
            </w:r>
          </w:p>
        </w:tc>
        <w:tc>
          <w:tcPr>
            <w:tcW w:w="1098" w:type="dxa"/>
          </w:tcPr>
          <w:p w:rsidR="00A5427D" w:rsidRPr="00A11BB3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A5427D" w:rsidRPr="00A11BB3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2</w:t>
            </w:r>
          </w:p>
        </w:tc>
      </w:tr>
      <w:tr w:rsidR="00D957F0" w:rsidTr="003120B4">
        <w:tc>
          <w:tcPr>
            <w:tcW w:w="10627" w:type="dxa"/>
            <w:gridSpan w:val="3"/>
            <w:shd w:val="clear" w:color="auto" w:fill="FF0000"/>
          </w:tcPr>
          <w:p w:rsidR="00711AEF" w:rsidRPr="003120B4" w:rsidRDefault="00CA60F5" w:rsidP="00711AEF">
            <w:pPr>
              <w:jc w:val="center"/>
              <w:textAlignment w:val="baseline"/>
              <w:rPr>
                <w:rFonts w:eastAsia="Times New Roman" w:cstheme="minorHAnsi"/>
                <w:color w:val="FFFFFF" w:themeColor="background1"/>
              </w:rPr>
            </w:pPr>
            <w:r w:rsidRPr="003120B4">
              <w:rPr>
                <w:b/>
                <w:bCs/>
                <w:color w:val="FFFFFF" w:themeColor="background1"/>
                <w:lang w:val="ru-RU"/>
              </w:rPr>
              <w:t>С1 - 2 (Обучение тренеров)</w:t>
            </w:r>
          </w:p>
        </w:tc>
      </w:tr>
      <w:tr w:rsidR="00D957F0" w:rsidTr="00FE7281">
        <w:tc>
          <w:tcPr>
            <w:tcW w:w="8631" w:type="dxa"/>
            <w:shd w:val="clear" w:color="auto" w:fill="FFFFFF" w:themeFill="background1"/>
          </w:tcPr>
          <w:p w:rsidR="00C72047" w:rsidRPr="00A96F40" w:rsidRDefault="00CA60F5" w:rsidP="00C72047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lang w:val="ru-RU"/>
              </w:rPr>
            </w:pPr>
            <w:r w:rsidRPr="00031630">
              <w:rPr>
                <w:rStyle w:val="normaltextrun"/>
                <w:rFonts w:cstheme="minorHAnsi"/>
                <w:lang w:val="ru-RU"/>
              </w:rPr>
              <w:t>Отбирайте и принимайте на работу спортивных тренеров через спортивные федерации, ассоциации и фонды</w:t>
            </w:r>
          </w:p>
        </w:tc>
        <w:tc>
          <w:tcPr>
            <w:tcW w:w="1098" w:type="dxa"/>
          </w:tcPr>
          <w:p w:rsidR="00C72047" w:rsidRPr="00A11BB3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C72047" w:rsidRPr="00A11BB3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</w:t>
            </w:r>
          </w:p>
        </w:tc>
      </w:tr>
      <w:tr w:rsidR="00D957F0" w:rsidTr="00FE7281">
        <w:tc>
          <w:tcPr>
            <w:tcW w:w="8631" w:type="dxa"/>
            <w:shd w:val="clear" w:color="auto" w:fill="FFFFFF" w:themeFill="background1"/>
          </w:tcPr>
          <w:p w:rsidR="00C72047" w:rsidRPr="00A96F40" w:rsidRDefault="00CA60F5" w:rsidP="00492227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rFonts w:cstheme="minorHAnsi"/>
                <w:lang w:val="ru-RU"/>
              </w:rPr>
            </w:pPr>
            <w:r>
              <w:rPr>
                <w:rStyle w:val="normaltextrun"/>
                <w:rFonts w:cstheme="minorHAnsi"/>
                <w:lang w:val="ru-RU"/>
              </w:rPr>
              <w:t>Обеспечьте, чтобы все тренеры, в том числе школьные учителя, молодежные лидеры, волонтеры или сертифицированные тренеры, прошли обучение в Глобальной системе обучения тренеров Специальной Олимпиады и портале «SO Learn»</w:t>
            </w:r>
          </w:p>
        </w:tc>
        <w:tc>
          <w:tcPr>
            <w:tcW w:w="1098" w:type="dxa"/>
          </w:tcPr>
          <w:p w:rsidR="00C72047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C72047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2</w:t>
            </w:r>
          </w:p>
        </w:tc>
      </w:tr>
      <w:tr w:rsidR="00D957F0" w:rsidTr="000F6FC5">
        <w:tc>
          <w:tcPr>
            <w:tcW w:w="8631" w:type="dxa"/>
          </w:tcPr>
          <w:p w:rsidR="0006278E" w:rsidRPr="00A96F40" w:rsidRDefault="00CA60F5" w:rsidP="000F6FC5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lang w:val="ru-RU"/>
              </w:rPr>
            </w:pPr>
            <w:r>
              <w:rPr>
                <w:rStyle w:val="normaltextrun"/>
                <w:lang w:val="ru-RU"/>
              </w:rPr>
              <w:t xml:space="preserve">Обучайте и сертифицируйте тренеров школ и спортивных программ муниципалитетов, правительств и других общественных организаций, чтобы расширить их знания о тренировках спортсменов с интеллектуальными нарушениями (ИН) и обеспечить их включение в другие программы организации </w:t>
            </w:r>
          </w:p>
        </w:tc>
        <w:tc>
          <w:tcPr>
            <w:tcW w:w="1098" w:type="dxa"/>
          </w:tcPr>
          <w:p w:rsidR="0006278E" w:rsidRPr="00A11BB3" w:rsidRDefault="00CA60F5" w:rsidP="000F6FC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06278E" w:rsidRPr="00A11BB3" w:rsidRDefault="00CA60F5" w:rsidP="000F6FC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2</w:t>
            </w:r>
          </w:p>
        </w:tc>
      </w:tr>
      <w:tr w:rsidR="00D957F0" w:rsidTr="00FE7281">
        <w:tc>
          <w:tcPr>
            <w:tcW w:w="8631" w:type="dxa"/>
            <w:shd w:val="clear" w:color="auto" w:fill="FFFFFF" w:themeFill="background1"/>
          </w:tcPr>
          <w:p w:rsidR="00C72047" w:rsidRPr="00A96F40" w:rsidRDefault="00CA60F5" w:rsidP="00150C95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rFonts w:cstheme="minorHAnsi"/>
                <w:lang w:val="ru-RU"/>
              </w:rPr>
            </w:pPr>
            <w:r>
              <w:rPr>
                <w:rStyle w:val="normaltextrun"/>
                <w:lang w:val="ru-RU"/>
              </w:rPr>
              <w:t>Стремитесь обеспечить дополнительную подготовку и возможности партнерства с местными государственными комитетами, спортивными организациями и университетами, предлагающими программы физического воспитания</w:t>
            </w:r>
          </w:p>
        </w:tc>
        <w:tc>
          <w:tcPr>
            <w:tcW w:w="1098" w:type="dxa"/>
          </w:tcPr>
          <w:p w:rsidR="00C72047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Средний</w:t>
            </w:r>
          </w:p>
        </w:tc>
        <w:tc>
          <w:tcPr>
            <w:tcW w:w="898" w:type="dxa"/>
          </w:tcPr>
          <w:p w:rsidR="00C72047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</w:t>
            </w:r>
          </w:p>
        </w:tc>
      </w:tr>
      <w:tr w:rsidR="00D957F0" w:rsidTr="00FE7281">
        <w:tc>
          <w:tcPr>
            <w:tcW w:w="8631" w:type="dxa"/>
          </w:tcPr>
          <w:p w:rsidR="00C72047" w:rsidRPr="00A96F40" w:rsidRDefault="00CA60F5" w:rsidP="00684FC9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9D25B5">
              <w:rPr>
                <w:rStyle w:val="normaltextrun"/>
                <w:rFonts w:cstheme="minorHAnsi"/>
                <w:lang w:val="ru-RU"/>
              </w:rPr>
              <w:t>Разработайте процедуру поощрения и признания тренеров через награждения, торжественные мероприятия или иной формат, который поможет выразить благодарность людям за их службу</w:t>
            </w:r>
          </w:p>
        </w:tc>
        <w:tc>
          <w:tcPr>
            <w:tcW w:w="1098" w:type="dxa"/>
          </w:tcPr>
          <w:p w:rsidR="00C72047" w:rsidRPr="00A11BB3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Средний</w:t>
            </w:r>
          </w:p>
        </w:tc>
        <w:tc>
          <w:tcPr>
            <w:tcW w:w="898" w:type="dxa"/>
          </w:tcPr>
          <w:p w:rsidR="00C72047" w:rsidRPr="00C22DA1" w:rsidRDefault="00CA60F5" w:rsidP="00711A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2</w:t>
            </w:r>
          </w:p>
        </w:tc>
      </w:tr>
      <w:tr w:rsidR="00D957F0" w:rsidRPr="00A96F40" w:rsidTr="003120B4">
        <w:tc>
          <w:tcPr>
            <w:tcW w:w="10627" w:type="dxa"/>
            <w:gridSpan w:val="3"/>
            <w:shd w:val="clear" w:color="auto" w:fill="FF0000"/>
          </w:tcPr>
          <w:p w:rsidR="00711AEF" w:rsidRPr="00A96F40" w:rsidRDefault="00CA60F5" w:rsidP="00711AEF">
            <w:pPr>
              <w:jc w:val="center"/>
              <w:rPr>
                <w:rFonts w:eastAsia="Times New Roman" w:cstheme="minorHAnsi"/>
                <w:color w:val="FFFFFF" w:themeColor="background1"/>
                <w:lang w:val="ru-RU"/>
              </w:rPr>
            </w:pPr>
            <w:r w:rsidRPr="003120B4">
              <w:rPr>
                <w:rFonts w:cstheme="minorHAnsi"/>
                <w:b/>
                <w:bCs/>
                <w:color w:val="FFFFFF" w:themeColor="background1"/>
                <w:lang w:val="ru-RU"/>
              </w:rPr>
              <w:t>С1 - 3 (Частота и качество занятий спортом)</w:t>
            </w:r>
          </w:p>
        </w:tc>
      </w:tr>
      <w:tr w:rsidR="00D957F0" w:rsidTr="000F6FC5">
        <w:tc>
          <w:tcPr>
            <w:tcW w:w="8631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9C72E3">
              <w:rPr>
                <w:rStyle w:val="normaltextrun"/>
                <w:lang w:val="ru-RU"/>
              </w:rPr>
              <w:t xml:space="preserve">Включите программы физической подготовки и еженедельные тренировки в график каждого спортивного тренировочного сезона (физкультурные модели SOI, ФИТ 5, местные физкультурно-/оздоровительные организации) </w:t>
            </w:r>
          </w:p>
        </w:tc>
        <w:tc>
          <w:tcPr>
            <w:tcW w:w="1098" w:type="dxa"/>
          </w:tcPr>
          <w:p w:rsidR="007F7151" w:rsidRPr="00A11BB3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7F7151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</w:t>
            </w:r>
          </w:p>
        </w:tc>
      </w:tr>
      <w:tr w:rsidR="00D957F0" w:rsidTr="00FE7281">
        <w:tc>
          <w:tcPr>
            <w:tcW w:w="8631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9D25B5">
              <w:rPr>
                <w:rStyle w:val="normaltextrun"/>
                <w:lang w:val="ru-RU"/>
              </w:rPr>
              <w:t>Свяжитесь с местными основными спортивными организациями, чтобы предложить спортсменам показательные выступления/мастер-классы, а также возможности для тренировок и соревнований</w:t>
            </w:r>
          </w:p>
        </w:tc>
        <w:tc>
          <w:tcPr>
            <w:tcW w:w="1098" w:type="dxa"/>
          </w:tcPr>
          <w:p w:rsidR="007F7151" w:rsidRPr="00A11BB3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A11BB3"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7F7151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0F6FC5">
        <w:tc>
          <w:tcPr>
            <w:tcW w:w="8631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lang w:val="ru-RU"/>
              </w:rPr>
            </w:pPr>
            <w:r w:rsidRPr="009C72E3">
              <w:rPr>
                <w:rStyle w:val="normaltextrun"/>
                <w:lang w:val="ru-RU"/>
              </w:rPr>
              <w:t xml:space="preserve">Создайте рекламные материалы с целью привлечь семьи и сообщества и обеспечить им поддержку в постоянных занятиях спортом, ведении здорового образа жизни и развитии спортивных лидерских качеств </w:t>
            </w:r>
          </w:p>
        </w:tc>
        <w:tc>
          <w:tcPr>
            <w:tcW w:w="1098" w:type="dxa"/>
          </w:tcPr>
          <w:p w:rsidR="007F7151" w:rsidRPr="00A11BB3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Средний</w:t>
            </w:r>
          </w:p>
        </w:tc>
        <w:tc>
          <w:tcPr>
            <w:tcW w:w="898" w:type="dxa"/>
          </w:tcPr>
          <w:p w:rsidR="007F7151" w:rsidRPr="00A11BB3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31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lang w:val="ru-RU"/>
              </w:rPr>
            </w:pPr>
            <w:r w:rsidRPr="009D25B5">
              <w:rPr>
                <w:rStyle w:val="normaltextrun"/>
                <w:lang w:val="ru-RU"/>
              </w:rPr>
              <w:t>Развивайте и продвигайте календарные матчи или соревнования, которые проводятся раз в две недели, чтобы у спортсменов было больше возможностей для регулярных соревнований и повышения результативности</w:t>
            </w:r>
          </w:p>
        </w:tc>
        <w:tc>
          <w:tcPr>
            <w:tcW w:w="1098" w:type="dxa"/>
          </w:tcPr>
          <w:p w:rsidR="007F7151" w:rsidRPr="00A11BB3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Средний</w:t>
            </w:r>
          </w:p>
        </w:tc>
        <w:tc>
          <w:tcPr>
            <w:tcW w:w="898" w:type="dxa"/>
          </w:tcPr>
          <w:p w:rsidR="007F7151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2</w:t>
            </w:r>
          </w:p>
        </w:tc>
      </w:tr>
      <w:tr w:rsidR="00D957F0" w:rsidTr="00FE7281">
        <w:tc>
          <w:tcPr>
            <w:tcW w:w="8631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9D25B5">
              <w:rPr>
                <w:rStyle w:val="normaltextrun"/>
                <w:lang w:val="ru-RU"/>
              </w:rPr>
              <w:t>Проводите объединенные лиги Специальной Олимпиады в дополнение к существующим основным спортивным лигам</w:t>
            </w:r>
          </w:p>
        </w:tc>
        <w:tc>
          <w:tcPr>
            <w:tcW w:w="1098" w:type="dxa"/>
          </w:tcPr>
          <w:p w:rsidR="007F7151" w:rsidRPr="00A11BB3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Средний</w:t>
            </w:r>
          </w:p>
        </w:tc>
        <w:tc>
          <w:tcPr>
            <w:tcW w:w="898" w:type="dxa"/>
          </w:tcPr>
          <w:p w:rsidR="007F7151" w:rsidRPr="00A11BB3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2</w:t>
            </w:r>
          </w:p>
        </w:tc>
      </w:tr>
      <w:tr w:rsidR="00D957F0" w:rsidTr="003120B4">
        <w:tc>
          <w:tcPr>
            <w:tcW w:w="10627" w:type="dxa"/>
            <w:gridSpan w:val="3"/>
            <w:shd w:val="clear" w:color="auto" w:fill="FF0000"/>
          </w:tcPr>
          <w:p w:rsidR="007F7151" w:rsidRPr="003120B4" w:rsidRDefault="00CA60F5" w:rsidP="007F7151">
            <w:pPr>
              <w:jc w:val="center"/>
              <w:textAlignment w:val="baseline"/>
              <w:rPr>
                <w:rFonts w:eastAsia="Times New Roman" w:cstheme="minorHAnsi"/>
                <w:color w:val="FFFFFF" w:themeColor="background1"/>
              </w:rPr>
            </w:pPr>
            <w:r w:rsidRPr="003120B4">
              <w:rPr>
                <w:b/>
                <w:bCs/>
                <w:color w:val="FFFFFF" w:themeColor="background1"/>
                <w:lang w:val="ru-RU"/>
              </w:rPr>
              <w:t>С1 - 4 (Локальное партнерство)</w:t>
            </w:r>
          </w:p>
        </w:tc>
      </w:tr>
      <w:tr w:rsidR="00D957F0" w:rsidTr="00FE7281">
        <w:tc>
          <w:tcPr>
            <w:tcW w:w="8631" w:type="dxa"/>
            <w:shd w:val="clear" w:color="auto" w:fill="auto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>
              <w:rPr>
                <w:rStyle w:val="normaltextrun"/>
                <w:lang w:val="ru-RU"/>
              </w:rPr>
              <w:t>Набирайте и развивайте добровольцев для проведения мероприятий, а также специалистов в области здравоохранения и образования через федерации, правительственные и образовательные учреждения, предприятия, спортивные и медицинские организации; используйте государственные каналы для расширения партнерства на местном уровне</w:t>
            </w:r>
          </w:p>
        </w:tc>
        <w:tc>
          <w:tcPr>
            <w:tcW w:w="1098" w:type="dxa"/>
          </w:tcPr>
          <w:p w:rsidR="007F7151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7F7151" w:rsidRPr="00A11BB3" w:rsidRDefault="00CA60F5" w:rsidP="007F715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</w:t>
            </w:r>
          </w:p>
        </w:tc>
      </w:tr>
      <w:tr w:rsidR="00D957F0" w:rsidTr="000F6FC5">
        <w:tc>
          <w:tcPr>
            <w:tcW w:w="8631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>
              <w:rPr>
                <w:rStyle w:val="normaltextrun"/>
                <w:lang w:val="ru-RU"/>
              </w:rPr>
              <w:lastRenderedPageBreak/>
              <w:t>Сотрудничайте с целевыми местными группами/организациями, которые могут изменить приоритеты местной программы, такие как целевое привлечение местных авторитетных лиц</w:t>
            </w:r>
          </w:p>
        </w:tc>
        <w:tc>
          <w:tcPr>
            <w:tcW w:w="1098" w:type="dxa"/>
          </w:tcPr>
          <w:p w:rsidR="007F7151" w:rsidRPr="00A11BB3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A11BB3"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7F7151" w:rsidRPr="00A11BB3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0F6FC5">
        <w:tc>
          <w:tcPr>
            <w:tcW w:w="8631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>
              <w:rPr>
                <w:rStyle w:val="normaltextrun"/>
                <w:lang w:val="ru-RU"/>
              </w:rPr>
              <w:t>Обучайте местные спортивные организации, поставщиков медицинских услуг и университеты физического воспитания/здоровья тому, как понимать и поддерживать людей с ИН; привлекайте их экспертов и студентов для усовершенствования программы, обеспечения доступа к экспертным знаниям для проведения исследований, получения образования и т.п.</w:t>
            </w:r>
          </w:p>
        </w:tc>
        <w:tc>
          <w:tcPr>
            <w:tcW w:w="1098" w:type="dxa"/>
          </w:tcPr>
          <w:p w:rsidR="007F7151" w:rsidRPr="00A11BB3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Средний</w:t>
            </w:r>
          </w:p>
        </w:tc>
        <w:tc>
          <w:tcPr>
            <w:tcW w:w="898" w:type="dxa"/>
          </w:tcPr>
          <w:p w:rsidR="007F7151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0F6FC5">
        <w:tc>
          <w:tcPr>
            <w:tcW w:w="8631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Fonts w:cstheme="minorHAnsi"/>
                <w:lang w:val="ru-RU"/>
              </w:rPr>
            </w:pPr>
            <w:r w:rsidRPr="009D25B5">
              <w:rPr>
                <w:rStyle w:val="normaltextrun"/>
                <w:rFonts w:cstheme="minorHAnsi"/>
                <w:lang w:val="ru-RU"/>
              </w:rPr>
              <w:t xml:space="preserve">Найдите возможности для участия лидеров Специальной Олимпиады в местных спортивных состязаниях и общественных собраниях, с целью вовлечения сообщества и получения практического опыта (например, публичное выступление, установление новых отношений, участие в учебных сессиях и т.п. </w:t>
            </w:r>
          </w:p>
        </w:tc>
        <w:tc>
          <w:tcPr>
            <w:tcW w:w="1098" w:type="dxa"/>
          </w:tcPr>
          <w:p w:rsidR="007F7151" w:rsidRPr="00A11BB3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Средний</w:t>
            </w:r>
          </w:p>
        </w:tc>
        <w:tc>
          <w:tcPr>
            <w:tcW w:w="898" w:type="dxa"/>
          </w:tcPr>
          <w:p w:rsidR="007F7151" w:rsidRPr="00A11BB3" w:rsidRDefault="00CA60F5" w:rsidP="007F715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31" w:type="dxa"/>
            <w:shd w:val="clear" w:color="auto" w:fill="auto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>
              <w:rPr>
                <w:rStyle w:val="normaltextrun"/>
                <w:lang w:val="ru-RU"/>
              </w:rPr>
              <w:t>Определите на местном уровне наставников, тренеров по лидерству и других тренеров, которые могут поддержать рост и развитие спортивных лидеров для Специальной Олимпиады</w:t>
            </w:r>
          </w:p>
        </w:tc>
        <w:tc>
          <w:tcPr>
            <w:tcW w:w="1098" w:type="dxa"/>
          </w:tcPr>
          <w:p w:rsidR="007F7151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Средний</w:t>
            </w:r>
          </w:p>
        </w:tc>
        <w:tc>
          <w:tcPr>
            <w:tcW w:w="898" w:type="dxa"/>
          </w:tcPr>
          <w:p w:rsidR="007F7151" w:rsidRPr="00A11BB3" w:rsidRDefault="00CA60F5" w:rsidP="007F715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2</w:t>
            </w:r>
          </w:p>
        </w:tc>
      </w:tr>
      <w:tr w:rsidR="00D957F0" w:rsidRPr="00A96F40" w:rsidTr="003120B4">
        <w:tc>
          <w:tcPr>
            <w:tcW w:w="10627" w:type="dxa"/>
            <w:gridSpan w:val="3"/>
            <w:shd w:val="clear" w:color="auto" w:fill="FF0000"/>
          </w:tcPr>
          <w:p w:rsidR="007F7151" w:rsidRPr="00A96F40" w:rsidRDefault="00CA60F5" w:rsidP="007F7151">
            <w:pPr>
              <w:jc w:val="center"/>
              <w:rPr>
                <w:color w:val="FFFFFF" w:themeColor="background1"/>
                <w:lang w:val="ru-RU"/>
              </w:rPr>
            </w:pPr>
            <w:r w:rsidRPr="003120B4">
              <w:rPr>
                <w:b/>
                <w:bCs/>
                <w:color w:val="FFFFFF" w:themeColor="background1"/>
                <w:lang w:val="ru-RU"/>
              </w:rPr>
              <w:t>С1 - 5 (Интеграция здоровья и самочувствия)</w:t>
            </w:r>
          </w:p>
        </w:tc>
      </w:tr>
      <w:tr w:rsidR="00D957F0" w:rsidTr="00FE7281">
        <w:tc>
          <w:tcPr>
            <w:tcW w:w="8631" w:type="dxa"/>
            <w:shd w:val="clear" w:color="auto" w:fill="FFFFFF" w:themeFill="background1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>
              <w:rPr>
                <w:rStyle w:val="normaltextrun"/>
                <w:lang w:val="ru-RU"/>
              </w:rPr>
              <w:t xml:space="preserve">Активизируйте деятельность посланников по вопросам здоровья и лидерства спортсменов на местном уровне, чтобы побудить участников взять на себя ответственность за собственное здоровье, физическую форму и развитие </w:t>
            </w:r>
          </w:p>
        </w:tc>
        <w:tc>
          <w:tcPr>
            <w:tcW w:w="1098" w:type="dxa"/>
          </w:tcPr>
          <w:p w:rsidR="007F7151" w:rsidRPr="00A11BB3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7F7151" w:rsidRPr="00A11BB3" w:rsidRDefault="00CA60F5" w:rsidP="007F715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31" w:type="dxa"/>
            <w:shd w:val="clear" w:color="auto" w:fill="FFFFFF" w:themeFill="background1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31420A">
              <w:rPr>
                <w:rStyle w:val="normaltextrun"/>
                <w:lang w:val="ru-RU"/>
              </w:rPr>
              <w:t>Обеспечьте такую подготовку тренеров, которая усилит их консультативную роль, посредством изучения следующих тем: физическое здоровье, питание и водный баланс, лидерство</w:t>
            </w:r>
          </w:p>
        </w:tc>
        <w:tc>
          <w:tcPr>
            <w:tcW w:w="1098" w:type="dxa"/>
          </w:tcPr>
          <w:p w:rsidR="007F7151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7F7151" w:rsidRDefault="00CA60F5" w:rsidP="007F715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2</w:t>
            </w:r>
          </w:p>
        </w:tc>
      </w:tr>
      <w:tr w:rsidR="00D957F0" w:rsidTr="000F6FC5">
        <w:tc>
          <w:tcPr>
            <w:tcW w:w="8631" w:type="dxa"/>
          </w:tcPr>
          <w:p w:rsidR="007F7151" w:rsidRPr="00A96F40" w:rsidRDefault="00CA60F5" w:rsidP="000F6FC5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224227">
              <w:rPr>
                <w:rStyle w:val="normaltextrun"/>
                <w:lang w:val="ru-RU"/>
              </w:rPr>
              <w:t>Включите элементы физической культуры (правильная разминка/завершение тренировки, здоровое питание и водный баланс) в процесс соревнований, чтобы повысить результативность и улучшить самочувствие участников</w:t>
            </w:r>
          </w:p>
        </w:tc>
        <w:tc>
          <w:tcPr>
            <w:tcW w:w="1098" w:type="dxa"/>
          </w:tcPr>
          <w:p w:rsidR="007F7151" w:rsidRPr="00A11BB3" w:rsidRDefault="00CA60F5" w:rsidP="000F6FC5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898" w:type="dxa"/>
          </w:tcPr>
          <w:p w:rsidR="007F7151" w:rsidRPr="00A11BB3" w:rsidRDefault="00CA60F5" w:rsidP="000F6FC5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2</w:t>
            </w:r>
          </w:p>
        </w:tc>
      </w:tr>
      <w:tr w:rsidR="00D957F0" w:rsidTr="00FE7281">
        <w:tc>
          <w:tcPr>
            <w:tcW w:w="8631" w:type="dxa"/>
            <w:shd w:val="clear" w:color="auto" w:fill="FFFFFF" w:themeFill="background1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1D40DA">
              <w:rPr>
                <w:rStyle w:val="normaltextrun"/>
                <w:lang w:val="ru-RU"/>
              </w:rPr>
              <w:t>Разработайте или используйте материалы SOI (руководства и карманные справочники), которые смогут легко применяться неподготовленными спортсменами или теми, кто не имеет доступа к технологическим платформам</w:t>
            </w:r>
          </w:p>
        </w:tc>
        <w:tc>
          <w:tcPr>
            <w:tcW w:w="1098" w:type="dxa"/>
          </w:tcPr>
          <w:p w:rsidR="007F7151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Средний</w:t>
            </w:r>
          </w:p>
        </w:tc>
        <w:tc>
          <w:tcPr>
            <w:tcW w:w="898" w:type="dxa"/>
          </w:tcPr>
          <w:p w:rsidR="007F7151" w:rsidRDefault="00CA60F5" w:rsidP="007F715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</w:t>
            </w:r>
          </w:p>
        </w:tc>
      </w:tr>
      <w:tr w:rsidR="00D957F0" w:rsidTr="00FE7281">
        <w:tc>
          <w:tcPr>
            <w:tcW w:w="8631" w:type="dxa"/>
            <w:shd w:val="clear" w:color="auto" w:fill="FFFFFF" w:themeFill="background1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571352">
              <w:rPr>
                <w:rStyle w:val="normaltextrun"/>
                <w:lang w:val="ru-RU"/>
              </w:rPr>
              <w:t>Предлагайте виртуальные или домашние курсы физической подготовки, чтобы повысить физическую активность в выходные дни, когда не проводятся спортивные тренировки</w:t>
            </w:r>
          </w:p>
        </w:tc>
        <w:tc>
          <w:tcPr>
            <w:tcW w:w="1098" w:type="dxa"/>
          </w:tcPr>
          <w:p w:rsidR="007F7151" w:rsidRPr="00A11BB3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Средний</w:t>
            </w:r>
          </w:p>
        </w:tc>
        <w:tc>
          <w:tcPr>
            <w:tcW w:w="898" w:type="dxa"/>
          </w:tcPr>
          <w:p w:rsidR="007F7151" w:rsidRPr="00A11BB3" w:rsidRDefault="00CA60F5" w:rsidP="007F715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</w:tbl>
    <w:p w:rsidR="00DE457C" w:rsidRDefault="00DE457C" w:rsidP="00270B7D">
      <w:pPr>
        <w:spacing w:after="0" w:line="240" w:lineRule="auto"/>
        <w:textAlignment w:val="baseline"/>
        <w:rPr>
          <w:rFonts w:eastAsia="Times New Roman" w:cstheme="minorHAnsi"/>
        </w:rPr>
      </w:pPr>
    </w:p>
    <w:p w:rsidR="00D24C27" w:rsidRDefault="00D24C27" w:rsidP="003C41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:rsidR="00FE7281" w:rsidRDefault="00CA60F5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br w:type="page"/>
      </w:r>
    </w:p>
    <w:p w:rsidR="003C4155" w:rsidRPr="00A96F40" w:rsidRDefault="00CA60F5" w:rsidP="003C41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ru-RU"/>
        </w:rPr>
        <w:lastRenderedPageBreak/>
        <w:t>Стратегия 2 (С2): Расширение возможностей Атлетов-лидеров и других участников</w:t>
      </w:r>
    </w:p>
    <w:p w:rsidR="003C4155" w:rsidRPr="00A96F40" w:rsidRDefault="003C4155" w:rsidP="00270B7D">
      <w:pPr>
        <w:spacing w:after="0" w:line="240" w:lineRule="auto"/>
        <w:textAlignment w:val="baseline"/>
        <w:rPr>
          <w:rFonts w:eastAsia="Times New Roman" w:cstheme="minorHAnsi"/>
          <w:lang w:val="ru-RU"/>
        </w:rPr>
      </w:pP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8329"/>
        <w:gridCol w:w="1421"/>
        <w:gridCol w:w="898"/>
      </w:tblGrid>
      <w:tr w:rsidR="00D957F0" w:rsidTr="00FE7281">
        <w:tc>
          <w:tcPr>
            <w:tcW w:w="8642" w:type="dxa"/>
          </w:tcPr>
          <w:p w:rsidR="003C4155" w:rsidRDefault="00CA60F5" w:rsidP="00B2095D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0B7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ПРЕДЛАГАЕМЫЕ ВИДЫ ДЕЯТЕЛЬНОСТИ  </w:t>
            </w:r>
          </w:p>
        </w:tc>
        <w:tc>
          <w:tcPr>
            <w:tcW w:w="1098" w:type="dxa"/>
          </w:tcPr>
          <w:p w:rsidR="003C4155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ПРИОРИТЕТ</w:t>
            </w:r>
          </w:p>
        </w:tc>
        <w:tc>
          <w:tcPr>
            <w:tcW w:w="908" w:type="dxa"/>
          </w:tcPr>
          <w:p w:rsidR="003C4155" w:rsidRPr="003F6D13" w:rsidRDefault="00CA60F5" w:rsidP="00711A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ЭТАП</w:t>
            </w:r>
          </w:p>
        </w:tc>
      </w:tr>
      <w:tr w:rsidR="00D957F0" w:rsidTr="003120B4">
        <w:trPr>
          <w:trHeight w:val="260"/>
        </w:trPr>
        <w:tc>
          <w:tcPr>
            <w:tcW w:w="10648" w:type="dxa"/>
            <w:gridSpan w:val="3"/>
            <w:shd w:val="clear" w:color="auto" w:fill="FFC000"/>
          </w:tcPr>
          <w:p w:rsidR="003C4155" w:rsidRPr="00546E58" w:rsidRDefault="00CA60F5" w:rsidP="00711AEF">
            <w:pPr>
              <w:jc w:val="center"/>
            </w:pPr>
            <w:r>
              <w:rPr>
                <w:b/>
                <w:bCs/>
                <w:lang w:val="ru-RU"/>
              </w:rPr>
              <w:t>С2 - 1 (Навыки и знания)</w:t>
            </w:r>
          </w:p>
        </w:tc>
      </w:tr>
      <w:tr w:rsidR="00D957F0" w:rsidTr="00FE7281">
        <w:trPr>
          <w:trHeight w:val="503"/>
        </w:trPr>
        <w:tc>
          <w:tcPr>
            <w:tcW w:w="8642" w:type="dxa"/>
          </w:tcPr>
          <w:p w:rsidR="003C4155" w:rsidRPr="00A96F40" w:rsidRDefault="00CA60F5" w:rsidP="003E7729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lang w:val="ru-RU"/>
              </w:rPr>
              <w:t>Увеличьте интеграцию программ школьного, спортивного и молодежного лидерства за счет увеличения инвестиций в персонал Программы или повышения роли волонтеров</w:t>
            </w:r>
          </w:p>
        </w:tc>
        <w:tc>
          <w:tcPr>
            <w:tcW w:w="1098" w:type="dxa"/>
          </w:tcPr>
          <w:p w:rsidR="003C4155" w:rsidRPr="008B0D0F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3C4155" w:rsidRPr="008B0D0F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FE7281">
        <w:trPr>
          <w:trHeight w:val="503"/>
        </w:trPr>
        <w:tc>
          <w:tcPr>
            <w:tcW w:w="8642" w:type="dxa"/>
          </w:tcPr>
          <w:p w:rsidR="006116D3" w:rsidRPr="00A96F40" w:rsidRDefault="00CA60F5" w:rsidP="00150C95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Проанализируйте потребности ваших главных участников на национальном уровне, в частности, как они получают доступ к технологиям и каким образом обучение будет предоставляться им или ими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FE7281">
        <w:trPr>
          <w:trHeight w:val="260"/>
        </w:trPr>
        <w:tc>
          <w:tcPr>
            <w:tcW w:w="8642" w:type="dxa"/>
          </w:tcPr>
          <w:p w:rsidR="006116D3" w:rsidRPr="00A96F40" w:rsidRDefault="00CA60F5" w:rsidP="00D73CD1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Определите «уровень» готовности к определенному обучению/взаимодействию (например, с помощью анализа сильных и слабых сторон, возможностей и угроз), чтобы разработать конкретный план того, что предлагать и как это предоставлять 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FE7281">
        <w:trPr>
          <w:trHeight w:val="260"/>
        </w:trPr>
        <w:tc>
          <w:tcPr>
            <w:tcW w:w="8642" w:type="dxa"/>
          </w:tcPr>
          <w:p w:rsidR="006116D3" w:rsidRPr="00A96F40" w:rsidRDefault="00CA60F5" w:rsidP="00D73CD1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Организуйте обучение и взаимодействие с главными участниками, уделяя особое внимание автономным ресурсам, чтобы обеспечить доступ тем из них, кому не хватает технологий и связи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  <w:p w:rsidR="006116D3" w:rsidRDefault="006116D3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FE7281">
        <w:trPr>
          <w:trHeight w:val="260"/>
        </w:trPr>
        <w:tc>
          <w:tcPr>
            <w:tcW w:w="8642" w:type="dxa"/>
          </w:tcPr>
          <w:p w:rsidR="006116D3" w:rsidRPr="00A96F40" w:rsidRDefault="00CA60F5" w:rsidP="006116D3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 w:rsidRPr="00B95698">
              <w:rPr>
                <w:rFonts w:ascii="Calibri" w:eastAsia="Calibri" w:hAnsi="Calibri" w:cs="Calibri"/>
                <w:lang w:val="ru-RU"/>
              </w:rPr>
              <w:t>Привлекайте спортсменов в качестве тренеров для внешних групп, чтобы они делились своим опытом и идеями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3120B4">
        <w:trPr>
          <w:trHeight w:val="260"/>
        </w:trPr>
        <w:tc>
          <w:tcPr>
            <w:tcW w:w="10648" w:type="dxa"/>
            <w:gridSpan w:val="3"/>
            <w:shd w:val="clear" w:color="auto" w:fill="FFC000"/>
          </w:tcPr>
          <w:p w:rsidR="006116D3" w:rsidRPr="00546E58" w:rsidRDefault="00CA60F5" w:rsidP="00711AEF">
            <w:pPr>
              <w:jc w:val="center"/>
            </w:pPr>
            <w:r>
              <w:rPr>
                <w:b/>
                <w:bCs/>
                <w:lang w:val="ru-RU"/>
              </w:rPr>
              <w:t>С2 - 2 (Объединенные школы)</w:t>
            </w:r>
          </w:p>
        </w:tc>
      </w:tr>
      <w:tr w:rsidR="00D957F0" w:rsidTr="00FE7281">
        <w:tc>
          <w:tcPr>
            <w:tcW w:w="8642" w:type="dxa"/>
          </w:tcPr>
          <w:p w:rsidR="006116D3" w:rsidRPr="00B95698" w:rsidRDefault="00CA60F5" w:rsidP="006116D3">
            <w:pPr>
              <w:pStyle w:val="ListParagraph"/>
              <w:numPr>
                <w:ilvl w:val="0"/>
                <w:numId w:val="18"/>
              </w:numPr>
              <w:ind w:left="340" w:hanging="200"/>
            </w:pPr>
            <w:r w:rsidRPr="00B95698">
              <w:rPr>
                <w:lang w:val="ru-RU"/>
              </w:rPr>
              <w:t xml:space="preserve">Привлекайте педагогов, семьи и молодежь к развитию Объединенных школ чемпионов (ОШЧ) 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D73CD1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B95698">
              <w:rPr>
                <w:lang w:val="ru-RU"/>
              </w:rPr>
              <w:t>Адаптируйте школьные программы, включая в них цифровые элементы, такие как виртуальные тренировки или виртуальные собрания, и держите связь со спортсменами/молодежными лидерами посредством цифровых технологий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D73CD1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>
              <w:rPr>
                <w:lang w:val="ru-RU"/>
              </w:rPr>
              <w:t>С поддержкой SOI отслеживайте новые меры, такие как устойчивое развитие и распространение цифровых технологий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7521BF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B95698">
              <w:rPr>
                <w:lang w:val="ru-RU"/>
              </w:rPr>
              <w:t xml:space="preserve">Обеспечьте перевод ресурсов ОШЧ и их адаптирование к местным потребностям и культуре 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6116D3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9318D8">
              <w:rPr>
                <w:lang w:val="ru-RU"/>
              </w:rPr>
              <w:t>Выявляйте и используйте ресурсы за пределами организации для поддержки работы ОШЧ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RPr="00A96F40" w:rsidTr="003120B4">
        <w:trPr>
          <w:trHeight w:val="260"/>
        </w:trPr>
        <w:tc>
          <w:tcPr>
            <w:tcW w:w="10648" w:type="dxa"/>
            <w:gridSpan w:val="3"/>
            <w:shd w:val="clear" w:color="auto" w:fill="FFC000"/>
          </w:tcPr>
          <w:p w:rsidR="006116D3" w:rsidRPr="00A96F40" w:rsidRDefault="00CA60F5" w:rsidP="00711AEF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С2 - 3 (Роль/функциональные обязанности атлета)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150C95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Style w:val="normaltextrun"/>
                <w:lang w:val="ru-RU"/>
              </w:rPr>
            </w:pPr>
            <w:r w:rsidRPr="00B95698">
              <w:rPr>
                <w:lang w:val="ru-RU"/>
              </w:rPr>
              <w:t>Определите, как включить молодежных и атлетов-лидеров в структуру Программы, согласовав их интересы и навыки с существующими инициативами и мероприятиями и уточнив функциональные обязанности</w:t>
            </w:r>
          </w:p>
        </w:tc>
        <w:tc>
          <w:tcPr>
            <w:tcW w:w="1098" w:type="dxa"/>
          </w:tcPr>
          <w:p w:rsidR="006116D3" w:rsidRPr="008B0D0F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6116D3" w:rsidRPr="008B0D0F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6116D3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B95698">
              <w:rPr>
                <w:lang w:val="ru-RU"/>
              </w:rPr>
              <w:t>Вовлекайте атлетов и молодежных лидеров в процесс принятия решений по Программе и сбор средств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D73CD1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B95698">
              <w:rPr>
                <w:lang w:val="ru-RU"/>
              </w:rPr>
              <w:t>Определите и предоставьте те знания и навыки, которые необходимы молодежным и атлетам-лидерам для повышения их значимого участия в процессах принятия решений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09501E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 w:rsidRPr="00B95698">
              <w:rPr>
                <w:lang w:val="ru-RU"/>
              </w:rPr>
              <w:t>Внедрите новую "Программу обучения спортсменов лидерским навыкам" в качестве подготовки к принятию на работу/выполнению функциональных обязанностей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150C95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B95698">
              <w:rPr>
                <w:lang w:val="ru-RU"/>
              </w:rPr>
              <w:t>Наращивайте потенциал персонала и волонтеров, не занимающихся спортом, уделяя особое внимание обучению в рамках программы "Объединенный спорт" для оценки и улучшения инклюзивных практик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FE7281">
        <w:tc>
          <w:tcPr>
            <w:tcW w:w="8642" w:type="dxa"/>
          </w:tcPr>
          <w:p w:rsidR="00963069" w:rsidRPr="00A96F40" w:rsidRDefault="00CA60F5" w:rsidP="002445EA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B95698">
              <w:rPr>
                <w:lang w:val="ru-RU"/>
              </w:rPr>
              <w:t>Определите партнеров для обучения лидерству и другим навыкам/обеспечения соответствующих ресурсов на местном уровне</w:t>
            </w:r>
          </w:p>
        </w:tc>
        <w:tc>
          <w:tcPr>
            <w:tcW w:w="1098" w:type="dxa"/>
          </w:tcPr>
          <w:p w:rsidR="00963069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8" w:type="dxa"/>
          </w:tcPr>
          <w:p w:rsidR="00963069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RPr="00A96F40" w:rsidTr="003120B4">
        <w:trPr>
          <w:trHeight w:val="260"/>
        </w:trPr>
        <w:tc>
          <w:tcPr>
            <w:tcW w:w="10648" w:type="dxa"/>
            <w:gridSpan w:val="3"/>
            <w:shd w:val="clear" w:color="auto" w:fill="FFC000"/>
          </w:tcPr>
          <w:p w:rsidR="006116D3" w:rsidRPr="00A96F40" w:rsidRDefault="00CA60F5" w:rsidP="00711AEF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С2 - 4 (Включение спортсменов и молодежи в процесс преподавания)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150C95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E84C8B">
              <w:rPr>
                <w:lang w:val="ru-RU"/>
              </w:rPr>
              <w:t>Информируйте сотрудников и руководителей волонтеров о важности и ценности молодежного и лидерства атлетов, чтобы они поняли и взяли на себя обязательство перейти от традиционного «содействия» к расширению прав и возможностей атлетов и молодежных лидеров путем предоставления им значимых возможностей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9E6B99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9F52C4">
              <w:rPr>
                <w:lang w:val="ru-RU"/>
              </w:rPr>
              <w:t xml:space="preserve">По возможности объединяйте молодежных и атлетов-лидеров с помощью мероприятий, тренировок 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6116D3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E84C8B">
              <w:rPr>
                <w:lang w:val="ru-RU"/>
              </w:rPr>
              <w:t>Изучайте возможности развития молодежного лидерства (помимо молодежных саммитов) с помощью партнерства и виртуального обучения навыкам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6116D3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9F52C4">
              <w:rPr>
                <w:lang w:val="ru-RU"/>
              </w:rPr>
              <w:t>Определите атлетов и молодых людей, которые выбыли из Программы, и найдите способы снова привлечь их (например, в качестве волонтеров, а не «участников»)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0F6FC5">
        <w:tc>
          <w:tcPr>
            <w:tcW w:w="8642" w:type="dxa"/>
          </w:tcPr>
          <w:p w:rsidR="007F7151" w:rsidRPr="00A96F40" w:rsidRDefault="00CA60F5" w:rsidP="000F6FC5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9F52C4">
              <w:rPr>
                <w:lang w:val="ru-RU"/>
              </w:rPr>
              <w:t>Разработайте программу развития для молодежных и атлетов-лидеров, четко объяснив, «что дальше», к чему нужно стремиться</w:t>
            </w:r>
          </w:p>
        </w:tc>
        <w:tc>
          <w:tcPr>
            <w:tcW w:w="1098" w:type="dxa"/>
          </w:tcPr>
          <w:p w:rsidR="007F7151" w:rsidRDefault="00CA60F5" w:rsidP="000F6FC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7F7151" w:rsidRDefault="00CA60F5" w:rsidP="000F6FC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0F6FC5">
        <w:tc>
          <w:tcPr>
            <w:tcW w:w="8642" w:type="dxa"/>
          </w:tcPr>
          <w:p w:rsidR="007F7151" w:rsidRPr="00A96F40" w:rsidRDefault="00CA60F5" w:rsidP="004D5455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>
              <w:rPr>
                <w:lang w:val="ru-RU"/>
              </w:rPr>
              <w:t>Привлекайте молодежных и атл</w:t>
            </w:r>
            <w:r w:rsidR="004D5455">
              <w:rPr>
                <w:lang w:val="ru-RU"/>
              </w:rPr>
              <w:t>е</w:t>
            </w:r>
            <w:r>
              <w:rPr>
                <w:lang w:val="ru-RU"/>
              </w:rPr>
              <w:t>тов-лидеров в качестве экспертов к преподаванию на различных этапах Программы, подчеркивая ценность межпоколенческого подхода</w:t>
            </w:r>
          </w:p>
        </w:tc>
        <w:tc>
          <w:tcPr>
            <w:tcW w:w="1098" w:type="dxa"/>
          </w:tcPr>
          <w:p w:rsidR="007F7151" w:rsidRDefault="00CA60F5" w:rsidP="000F6FC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7F7151" w:rsidRDefault="00CA60F5" w:rsidP="000F6FC5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6116D3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>
              <w:rPr>
                <w:lang w:val="ru-RU"/>
              </w:rPr>
              <w:t>Определите, разработайте структуру и организуйте молодежные консультативные группы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FE7281">
        <w:tc>
          <w:tcPr>
            <w:tcW w:w="8642" w:type="dxa"/>
          </w:tcPr>
          <w:p w:rsidR="006116D3" w:rsidRPr="00A96F40" w:rsidRDefault="00CA60F5" w:rsidP="006116D3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9F52C4">
              <w:rPr>
                <w:lang w:val="ru-RU"/>
              </w:rPr>
              <w:t>Обучайте молодежных и атлетов-лидеров тому, как строить отношения с государственными чиновниками</w:t>
            </w:r>
          </w:p>
        </w:tc>
        <w:tc>
          <w:tcPr>
            <w:tcW w:w="109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8" w:type="dxa"/>
          </w:tcPr>
          <w:p w:rsidR="006116D3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</w:tbl>
    <w:p w:rsidR="008C5111" w:rsidRDefault="008C5111" w:rsidP="001F1910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:rsidR="00D24C27" w:rsidRDefault="00D24C27" w:rsidP="001F1910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:rsidR="00057670" w:rsidRDefault="00057670" w:rsidP="001F1910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:rsidR="001F1910" w:rsidRPr="00A96F40" w:rsidRDefault="00CA60F5" w:rsidP="001F1910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ru-RU"/>
        </w:rPr>
        <w:t>Стратегия 3 (С3): Содействие инклюзивным методам и подходам</w:t>
      </w:r>
    </w:p>
    <w:p w:rsidR="00270B7D" w:rsidRPr="00A96F40" w:rsidRDefault="00CA60F5" w:rsidP="00270B7D">
      <w:pPr>
        <w:spacing w:after="0" w:line="240" w:lineRule="auto"/>
        <w:textAlignment w:val="baseline"/>
        <w:rPr>
          <w:rFonts w:eastAsia="Times New Roman" w:cstheme="minorHAnsi"/>
          <w:lang w:val="ru-RU"/>
        </w:rPr>
      </w:pPr>
      <w:r w:rsidRPr="00A11BB3">
        <w:rPr>
          <w:rFonts w:eastAsia="Times New Roman" w:cstheme="minorHAnsi"/>
        </w:rPr>
        <w:t>  </w:t>
      </w:r>
    </w:p>
    <w:tbl>
      <w:tblPr>
        <w:tblStyle w:val="TableGrid"/>
        <w:tblW w:w="10649" w:type="dxa"/>
        <w:tblLook w:val="04A0" w:firstRow="1" w:lastRow="0" w:firstColumn="1" w:lastColumn="0" w:noHBand="0" w:noVBand="1"/>
      </w:tblPr>
      <w:tblGrid>
        <w:gridCol w:w="8327"/>
        <w:gridCol w:w="1421"/>
        <w:gridCol w:w="901"/>
      </w:tblGrid>
      <w:tr w:rsidR="00D957F0" w:rsidTr="00FE7281">
        <w:tc>
          <w:tcPr>
            <w:tcW w:w="8642" w:type="dxa"/>
          </w:tcPr>
          <w:p w:rsidR="001F1910" w:rsidRDefault="00CA60F5" w:rsidP="00036EEB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0B7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ПРЕДЛАГАЕМЫЕ МЕРЫ  </w:t>
            </w:r>
          </w:p>
        </w:tc>
        <w:tc>
          <w:tcPr>
            <w:tcW w:w="1098" w:type="dxa"/>
          </w:tcPr>
          <w:p w:rsidR="001F1910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ПРИОРИТЕТ</w:t>
            </w:r>
          </w:p>
        </w:tc>
        <w:tc>
          <w:tcPr>
            <w:tcW w:w="909" w:type="dxa"/>
          </w:tcPr>
          <w:p w:rsidR="001F1910" w:rsidRPr="003F6D13" w:rsidRDefault="00CA60F5" w:rsidP="00711A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ЭТАП</w:t>
            </w:r>
          </w:p>
        </w:tc>
      </w:tr>
      <w:tr w:rsidR="00D957F0" w:rsidRPr="00A96F40" w:rsidTr="003120B4">
        <w:trPr>
          <w:trHeight w:val="260"/>
        </w:trPr>
        <w:tc>
          <w:tcPr>
            <w:tcW w:w="10649" w:type="dxa"/>
            <w:gridSpan w:val="3"/>
            <w:shd w:val="clear" w:color="auto" w:fill="FFFF00"/>
          </w:tcPr>
          <w:p w:rsidR="001F1910" w:rsidRPr="00A96F40" w:rsidRDefault="00CA60F5" w:rsidP="00711AEF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С3 - 1 (Изменение систем высокого уровня)</w:t>
            </w:r>
          </w:p>
        </w:tc>
      </w:tr>
      <w:tr w:rsidR="00D957F0" w:rsidTr="00FE7281">
        <w:tc>
          <w:tcPr>
            <w:tcW w:w="8642" w:type="dxa"/>
            <w:shd w:val="clear" w:color="auto" w:fill="FFF2CC" w:themeFill="accent4" w:themeFillTint="33"/>
          </w:tcPr>
          <w:p w:rsidR="001F1910" w:rsidRPr="00A96F40" w:rsidRDefault="00CA60F5" w:rsidP="00B26840">
            <w:pPr>
              <w:rPr>
                <w:rStyle w:val="normaltextrun"/>
                <w:rFonts w:ascii="Calibri" w:eastAsia="Calibri" w:hAnsi="Calibri" w:cs="Calibri"/>
                <w:lang w:val="ru-RU"/>
              </w:rPr>
            </w:pPr>
            <w:r w:rsidRPr="001F1910">
              <w:rPr>
                <w:rFonts w:ascii="Calibri" w:eastAsia="Calibri" w:hAnsi="Calibri" w:cs="Calibri"/>
                <w:lang w:val="ru-RU"/>
              </w:rPr>
              <w:t>Наметьте системные изменения в конкретных организациях и государственных учреждениях:</w:t>
            </w:r>
          </w:p>
        </w:tc>
        <w:tc>
          <w:tcPr>
            <w:tcW w:w="1098" w:type="dxa"/>
          </w:tcPr>
          <w:p w:rsidR="001F1910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1F1910" w:rsidRDefault="00CA60F5" w:rsidP="00711A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42" w:type="dxa"/>
            <w:shd w:val="clear" w:color="auto" w:fill="FFFFFF" w:themeFill="background1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lang w:val="ru-RU"/>
              </w:rPr>
            </w:pPr>
            <w:r w:rsidRPr="001F1910">
              <w:rPr>
                <w:rStyle w:val="normaltextrun"/>
                <w:lang w:val="ru-RU"/>
              </w:rPr>
              <w:t>Выберите и оцените государственное министерство, департамент или организацию (на государственном или региональном уровне), которые являются главной заинтересованной стороной вашей Программы СО, чтобы определить, как инклюзивность может стать взаимовыгодной (например, СО может помочь в реализации положений Конвенции по правам инвалидов (КПИ)</w:t>
            </w:r>
          </w:p>
        </w:tc>
        <w:tc>
          <w:tcPr>
            <w:tcW w:w="1098" w:type="dxa"/>
          </w:tcPr>
          <w:p w:rsidR="007F7151" w:rsidRDefault="00CA60F5" w:rsidP="007F7151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F7151" w:rsidRDefault="00CA60F5" w:rsidP="007F715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42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1F1910">
              <w:rPr>
                <w:rStyle w:val="normaltextrun"/>
                <w:lang w:val="ru-RU"/>
              </w:rPr>
              <w:t>Вместе со спортсменом перечислите препятствия, с которыми сталкиваются лица с ИН, при доступе к услугам или ресурсам этой организации; и преимущества включения лиц с ИН</w:t>
            </w:r>
          </w:p>
        </w:tc>
        <w:tc>
          <w:tcPr>
            <w:tcW w:w="1098" w:type="dxa"/>
          </w:tcPr>
          <w:p w:rsidR="007F7151" w:rsidRDefault="00CA60F5" w:rsidP="007F7151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F7151" w:rsidRDefault="00CA60F5" w:rsidP="007F7151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42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1F1910">
              <w:rPr>
                <w:rStyle w:val="normaltextrun"/>
                <w:lang w:val="ru-RU"/>
              </w:rPr>
              <w:t>В отношении Программы, определите, как вы могли бы работать с организацией, чтобы устранить препятствия и сделать ее услуги более инклюзивными. Деятельность должна затрагивать области, которые тесно связаны с вашей текущей работой или реализацией программы, например пропаганда Объединенных команд в школах или клубных лигах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42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1F1910">
              <w:rPr>
                <w:rStyle w:val="normaltextrun"/>
                <w:lang w:val="ru-RU"/>
              </w:rPr>
              <w:t xml:space="preserve">Под руководством спортсмена обратитесь в организацию и предложите им поддержку в инклюзивном подходе к людям с ИН, предлагая данные и практические решения, например программу "Объединенный спорт". </w:t>
            </w:r>
            <w:r w:rsidRPr="001F1910">
              <w:rPr>
                <w:rStyle w:val="normaltextrun"/>
                <w:lang w:val="ru-RU"/>
              </w:rPr>
              <w:lastRenderedPageBreak/>
              <w:t>Используйте данные, тематические исследования и опыт спортсменов, чтобы добиваться системных изменений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eastAsia="Times New Roman" w:cstheme="minorHAnsi"/>
                <w:lang w:val="ru-RU"/>
              </w:rPr>
              <w:lastRenderedPageBreak/>
              <w:t>Высокий</w:t>
            </w:r>
          </w:p>
        </w:tc>
        <w:tc>
          <w:tcPr>
            <w:tcW w:w="909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42" w:type="dxa"/>
            <w:shd w:val="clear" w:color="auto" w:fill="FFF2CC" w:themeFill="accent4" w:themeFillTint="33"/>
          </w:tcPr>
          <w:p w:rsidR="007F7151" w:rsidRPr="00A96F40" w:rsidRDefault="00CA60F5" w:rsidP="007F7151">
            <w:pPr>
              <w:rPr>
                <w:rFonts w:ascii="Calibri" w:eastAsia="Calibri" w:hAnsi="Calibri" w:cs="Calibri"/>
                <w:lang w:val="ru-RU"/>
              </w:rPr>
            </w:pPr>
            <w:r w:rsidRPr="00A06310">
              <w:rPr>
                <w:rFonts w:ascii="Calibri" w:eastAsia="Calibri" w:hAnsi="Calibri" w:cs="Calibri"/>
                <w:lang w:val="ru-RU"/>
              </w:rPr>
              <w:t>Развивайте кадровый потенциал и потенциал Программы для работы с правительственными и государственными организациями, которые предоставляют услуги людям с ИН и их семьям:</w:t>
            </w:r>
          </w:p>
        </w:tc>
        <w:tc>
          <w:tcPr>
            <w:tcW w:w="1098" w:type="dxa"/>
          </w:tcPr>
          <w:p w:rsidR="007F7151" w:rsidRDefault="00CA60F5" w:rsidP="007F7151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F7151" w:rsidRDefault="00CA60F5" w:rsidP="007F7151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42" w:type="dxa"/>
            <w:shd w:val="clear" w:color="auto" w:fill="FFFFFF" w:themeFill="background1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lang w:val="ru-RU"/>
              </w:rPr>
            </w:pPr>
            <w:r>
              <w:rPr>
                <w:rStyle w:val="normaltextrun"/>
                <w:lang w:val="ru-RU"/>
              </w:rPr>
              <w:t>Определите инструменты, навыки и ресурсы, необходимые для развития инклюзивных услуг и практик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F7151" w:rsidRDefault="00CA60F5" w:rsidP="007F7151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42" w:type="dxa"/>
            <w:shd w:val="clear" w:color="auto" w:fill="FFFFFF" w:themeFill="background1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>
              <w:rPr>
                <w:rStyle w:val="normaltextrun"/>
                <w:lang w:val="ru-RU"/>
              </w:rPr>
              <w:t>Разработайте соответствующие инструменты и учебные модули, а также обеспечьте соответствующий перевод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F7151" w:rsidRDefault="00CA60F5" w:rsidP="007F7151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42" w:type="dxa"/>
            <w:shd w:val="clear" w:color="auto" w:fill="FFFFFF" w:themeFill="background1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A06310">
              <w:rPr>
                <w:rStyle w:val="normaltextrun"/>
                <w:lang w:val="ru-RU"/>
              </w:rPr>
              <w:t>Обеспечьте проведение тренировок соответствующим персоналом, спортсменами и волонтерами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F7151" w:rsidRDefault="00CA60F5" w:rsidP="007F7151">
            <w:pPr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rPr>
          <w:trHeight w:val="260"/>
        </w:trPr>
        <w:tc>
          <w:tcPr>
            <w:tcW w:w="8642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lang w:val="ru-RU"/>
              </w:rPr>
            </w:pPr>
            <w:r w:rsidRPr="00A06310">
              <w:rPr>
                <w:rStyle w:val="normaltextrun"/>
                <w:lang w:val="ru-RU"/>
              </w:rPr>
              <w:t>Отслеживайте постоянную потребность в разработке дополнительных инструментов и обучении по мере повышения потенциала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eastAsia="Times New Roman" w:cstheme="minorHAnsi"/>
                <w:lang w:val="ru-RU"/>
              </w:rPr>
              <w:t>2</w:t>
            </w:r>
          </w:p>
        </w:tc>
      </w:tr>
      <w:tr w:rsidR="00D957F0" w:rsidTr="003120B4">
        <w:trPr>
          <w:trHeight w:val="260"/>
        </w:trPr>
        <w:tc>
          <w:tcPr>
            <w:tcW w:w="10649" w:type="dxa"/>
            <w:gridSpan w:val="3"/>
            <w:shd w:val="clear" w:color="auto" w:fill="FFFF00"/>
          </w:tcPr>
          <w:p w:rsidR="007F7151" w:rsidRPr="00546E58" w:rsidRDefault="00CA60F5" w:rsidP="007F7151">
            <w:pPr>
              <w:jc w:val="center"/>
            </w:pPr>
            <w:r>
              <w:rPr>
                <w:b/>
                <w:bCs/>
                <w:lang w:val="ru-RU"/>
              </w:rPr>
              <w:t>С3 - 2 (Инклюзивные организации)</w:t>
            </w:r>
          </w:p>
        </w:tc>
      </w:tr>
      <w:tr w:rsidR="00D957F0" w:rsidTr="00FE7281">
        <w:trPr>
          <w:trHeight w:val="260"/>
        </w:trPr>
        <w:tc>
          <w:tcPr>
            <w:tcW w:w="8642" w:type="dxa"/>
            <w:shd w:val="clear" w:color="auto" w:fill="FFF2CC" w:themeFill="accent4" w:themeFillTint="33"/>
          </w:tcPr>
          <w:p w:rsidR="007F7151" w:rsidRPr="00A96F40" w:rsidRDefault="00CA60F5" w:rsidP="007F7151">
            <w:pPr>
              <w:rPr>
                <w:rStyle w:val="normaltextrun"/>
                <w:lang w:val="ru-RU"/>
              </w:rPr>
            </w:pPr>
            <w:r w:rsidRPr="008B0D0F">
              <w:rPr>
                <w:rFonts w:ascii="Calibri" w:eastAsia="Calibri" w:hAnsi="Calibri" w:cs="Calibri"/>
                <w:lang w:val="ru-RU"/>
              </w:rPr>
              <w:t>Привлекайте и используйте новые и существующие стратегические партнерские связи для стимулирования инклюзивной политики и практики во внешних организациях: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8B0D0F"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F7151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 и 2</w:t>
            </w:r>
          </w:p>
        </w:tc>
      </w:tr>
      <w:tr w:rsidR="00D957F0" w:rsidTr="00FE7281">
        <w:tc>
          <w:tcPr>
            <w:tcW w:w="8642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AC443A">
              <w:rPr>
                <w:rStyle w:val="normaltextrun"/>
                <w:lang w:val="ru-RU"/>
              </w:rPr>
              <w:t>Оцените, на каких существующих или новых партнеров можно было бы оказать наибольшее влияние, и выясните, работает ли в настоящее время этот партнер с лицами с ИН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42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AC443A">
              <w:rPr>
                <w:rStyle w:val="normaltextrun"/>
                <w:lang w:val="ru-RU"/>
              </w:rPr>
              <w:t>Вместе со спортсменом перечислите способы, которыми, по вашему мнению, они могут расширить/улучшить инклюзивность людей с ИН, более тесно сотрудничая с СО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42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AC443A">
              <w:rPr>
                <w:rStyle w:val="normaltextrun"/>
                <w:lang w:val="ru-RU"/>
              </w:rPr>
              <w:t>В случае появления нового партнера перечислите способы его сотрудничества с СО, препятствия, с которыми могут столкнуться люди с ИН, и преимущества включения наших спортсменов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FE7281">
        <w:tc>
          <w:tcPr>
            <w:tcW w:w="8642" w:type="dxa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AC443A">
              <w:rPr>
                <w:rStyle w:val="normaltextrun"/>
                <w:lang w:val="ru-RU"/>
              </w:rPr>
              <w:t>Под руководством спортсмена обратитесь к организации и предложите сотрудничество в применением инклюзивного подхода к лицам с ИН, предложите обучение в рамках программы "Объединенный спорт", подскажите практические решения, подготовьте обоюдовыгодное предложение, используя данные, тематические исследования и опыт спортсменов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 w:cstheme="minorHAnsi"/>
                <w:lang w:val="ru-RU"/>
              </w:rPr>
              <w:t>1 и 2</w:t>
            </w:r>
          </w:p>
        </w:tc>
      </w:tr>
      <w:tr w:rsidR="00D957F0" w:rsidTr="003120B4">
        <w:trPr>
          <w:trHeight w:val="260"/>
        </w:trPr>
        <w:tc>
          <w:tcPr>
            <w:tcW w:w="10649" w:type="dxa"/>
            <w:gridSpan w:val="3"/>
            <w:shd w:val="clear" w:color="auto" w:fill="FFFF00"/>
          </w:tcPr>
          <w:p w:rsidR="007F7151" w:rsidRPr="00546E58" w:rsidRDefault="00CA60F5" w:rsidP="007F7151">
            <w:pPr>
              <w:jc w:val="center"/>
            </w:pPr>
            <w:r>
              <w:rPr>
                <w:b/>
                <w:bCs/>
                <w:lang w:val="ru-RU"/>
              </w:rPr>
              <w:t>С3 - 3 (Внешнее признание)</w:t>
            </w:r>
          </w:p>
        </w:tc>
      </w:tr>
      <w:tr w:rsidR="00D957F0" w:rsidTr="00FE7281">
        <w:tc>
          <w:tcPr>
            <w:tcW w:w="8642" w:type="dxa"/>
            <w:shd w:val="clear" w:color="auto" w:fill="FFFFFF" w:themeFill="background1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lang w:val="ru-RU"/>
              </w:rPr>
            </w:pPr>
            <w:r w:rsidRPr="00AC443A">
              <w:rPr>
                <w:rStyle w:val="normaltextrun"/>
                <w:lang w:val="ru-RU"/>
              </w:rPr>
              <w:t>С помощью SOI и спортсмена разработайте свод всеобъемлющих критериев, которые помогут направлять и распознавать организации, в которых есть лица с ИН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9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</w:tr>
      <w:tr w:rsidR="00D957F0" w:rsidTr="00FE7281">
        <w:tc>
          <w:tcPr>
            <w:tcW w:w="8642" w:type="dxa"/>
            <w:shd w:val="clear" w:color="auto" w:fill="FFFFFF" w:themeFill="background1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lang w:val="ru-RU"/>
              </w:rPr>
            </w:pPr>
            <w:r>
              <w:rPr>
                <w:rStyle w:val="normaltextrun"/>
                <w:lang w:val="ru-RU"/>
              </w:rPr>
              <w:t>Предоставьте инструменты и ресурсы, чтобы помочь внешним организациям стать более инклюзивными (SOI также подготовит инструменты и ресурсы в помощь)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9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</w:tr>
      <w:tr w:rsidR="00D957F0" w:rsidTr="00FE7281">
        <w:tc>
          <w:tcPr>
            <w:tcW w:w="8642" w:type="dxa"/>
            <w:shd w:val="clear" w:color="auto" w:fill="FFFFFF" w:themeFill="background1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AC443A">
              <w:rPr>
                <w:rStyle w:val="normaltextrun"/>
                <w:lang w:val="ru-RU"/>
              </w:rPr>
              <w:t>Выразите признание организациям, которые неизменно соответствуют критериям инклюзивности - это может быть просто публикация в социальных сетях или что-то масштабное, например церемония награждения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9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</w:tr>
      <w:tr w:rsidR="00D957F0" w:rsidTr="00FE7281">
        <w:tc>
          <w:tcPr>
            <w:tcW w:w="8642" w:type="dxa"/>
            <w:shd w:val="clear" w:color="auto" w:fill="FFFFFF" w:themeFill="background1"/>
          </w:tcPr>
          <w:p w:rsidR="007F7151" w:rsidRPr="00A96F40" w:rsidRDefault="00CA60F5" w:rsidP="007F7151">
            <w:pPr>
              <w:pStyle w:val="ListParagraph"/>
              <w:numPr>
                <w:ilvl w:val="0"/>
                <w:numId w:val="2"/>
              </w:numPr>
              <w:ind w:left="340" w:hanging="200"/>
              <w:rPr>
                <w:rStyle w:val="normaltextrun"/>
                <w:lang w:val="ru-RU"/>
              </w:rPr>
            </w:pPr>
            <w:r w:rsidRPr="00AC443A">
              <w:rPr>
                <w:rStyle w:val="normaltextrun"/>
                <w:lang w:val="ru-RU"/>
              </w:rPr>
              <w:t>Отслеживайте организации и партнеров, которые соответствуют критериям, чтобы гарантировать лицам с ИН стабильную и значимую инклюзивность</w:t>
            </w:r>
          </w:p>
        </w:tc>
        <w:tc>
          <w:tcPr>
            <w:tcW w:w="1098" w:type="dxa"/>
          </w:tcPr>
          <w:p w:rsidR="007F7151" w:rsidRPr="008B0D0F" w:rsidRDefault="00CA60F5" w:rsidP="007F7151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9" w:type="dxa"/>
          </w:tcPr>
          <w:p w:rsidR="007F7151" w:rsidRDefault="00CA60F5" w:rsidP="007F7151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</w:tr>
    </w:tbl>
    <w:p w:rsidR="00D24C27" w:rsidRDefault="00D24C27">
      <w:pPr>
        <w:rPr>
          <w:rFonts w:cstheme="minorHAnsi"/>
        </w:rPr>
      </w:pPr>
    </w:p>
    <w:p w:rsidR="00F646A2" w:rsidRDefault="00CA60F5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br w:type="page"/>
      </w:r>
    </w:p>
    <w:p w:rsidR="00E422F1" w:rsidRPr="00DC0886" w:rsidRDefault="00CA60F5" w:rsidP="00E422F1">
      <w:pPr>
        <w:spacing w:after="0" w:line="240" w:lineRule="auto"/>
        <w:jc w:val="center"/>
        <w:textAlignment w:val="baseline"/>
        <w:rPr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ru-RU"/>
        </w:rPr>
        <w:lastRenderedPageBreak/>
        <w:t>Механизм 1 (E1): Цифровизация движения</w:t>
      </w:r>
    </w:p>
    <w:p w:rsidR="00E422F1" w:rsidRDefault="00E422F1" w:rsidP="00E422F1"/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8328"/>
        <w:gridCol w:w="1421"/>
        <w:gridCol w:w="899"/>
      </w:tblGrid>
      <w:tr w:rsidR="00D957F0" w:rsidTr="0058316D">
        <w:tc>
          <w:tcPr>
            <w:tcW w:w="8642" w:type="dxa"/>
          </w:tcPr>
          <w:p w:rsidR="00F646A2" w:rsidRDefault="00CA60F5" w:rsidP="008B7135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0B7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ПРЕДЛАГАЕМЫЕ ВИДЫ ДЕЯТЕЛЬНОСТИ  </w:t>
            </w:r>
          </w:p>
        </w:tc>
        <w:tc>
          <w:tcPr>
            <w:tcW w:w="1098" w:type="dxa"/>
          </w:tcPr>
          <w:p w:rsidR="00F646A2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ПРИОРИТЕТ</w:t>
            </w:r>
          </w:p>
        </w:tc>
        <w:tc>
          <w:tcPr>
            <w:tcW w:w="908" w:type="dxa"/>
          </w:tcPr>
          <w:p w:rsidR="00F646A2" w:rsidRPr="003F6D13" w:rsidRDefault="00CA60F5" w:rsidP="00711A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ЭТАП</w:t>
            </w:r>
          </w:p>
        </w:tc>
      </w:tr>
      <w:tr w:rsidR="00D957F0" w:rsidTr="0058316D">
        <w:trPr>
          <w:trHeight w:val="260"/>
        </w:trPr>
        <w:tc>
          <w:tcPr>
            <w:tcW w:w="10648" w:type="dxa"/>
            <w:gridSpan w:val="3"/>
            <w:shd w:val="clear" w:color="auto" w:fill="92D050"/>
          </w:tcPr>
          <w:p w:rsidR="00F646A2" w:rsidRPr="00546E58" w:rsidRDefault="00CA60F5" w:rsidP="00711AEF">
            <w:pPr>
              <w:jc w:val="center"/>
            </w:pPr>
            <w:r>
              <w:rPr>
                <w:b/>
                <w:bCs/>
                <w:lang w:val="ru-RU"/>
              </w:rPr>
              <w:t>М1 - 1,4,5 (Использование цифровых инструментов)</w:t>
            </w:r>
          </w:p>
        </w:tc>
      </w:tr>
      <w:tr w:rsidR="00D957F0" w:rsidTr="0058316D">
        <w:tc>
          <w:tcPr>
            <w:tcW w:w="8642" w:type="dxa"/>
          </w:tcPr>
          <w:p w:rsidR="00F646A2" w:rsidRPr="00A96F40" w:rsidRDefault="00CA60F5" w:rsidP="008B7135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Style w:val="normaltextrun"/>
                <w:lang w:val="ru-RU"/>
              </w:rPr>
            </w:pPr>
            <w:r>
              <w:rPr>
                <w:rStyle w:val="normaltextrun"/>
                <w:lang w:val="ru-RU"/>
              </w:rPr>
              <w:t>Определите возможности использования технологий новыми или другими способами, проконсультировавшись с главными заинтересованными группами, например, спортсменами, семьями, волонтерами и спонсорами</w:t>
            </w:r>
          </w:p>
        </w:tc>
        <w:tc>
          <w:tcPr>
            <w:tcW w:w="1098" w:type="dxa"/>
          </w:tcPr>
          <w:p w:rsidR="00F646A2" w:rsidRPr="008B0D0F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F646A2" w:rsidRPr="008B0D0F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58316D">
        <w:tc>
          <w:tcPr>
            <w:tcW w:w="8642" w:type="dxa"/>
          </w:tcPr>
          <w:p w:rsidR="00F646A2" w:rsidRPr="00A96F40" w:rsidRDefault="00CA60F5" w:rsidP="008B7135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>
              <w:rPr>
                <w:lang w:val="ru-RU"/>
              </w:rPr>
              <w:t>На основе консультаций разработайте простой технологический план, который предусматривает, над какими изменениями мы будем работать в краткосрочной, среднесрочной и долгосрочной перспективе</w:t>
            </w:r>
          </w:p>
        </w:tc>
        <w:tc>
          <w:tcPr>
            <w:tcW w:w="1098" w:type="dxa"/>
          </w:tcPr>
          <w:p w:rsidR="00F646A2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F646A2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58316D">
        <w:tc>
          <w:tcPr>
            <w:tcW w:w="8642" w:type="dxa"/>
          </w:tcPr>
          <w:p w:rsidR="00F646A2" w:rsidRPr="00A96F40" w:rsidRDefault="00CA60F5" w:rsidP="008B7135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>
              <w:rPr>
                <w:lang w:val="ru-RU"/>
              </w:rPr>
              <w:t>Создавайте партнерские отношения на безвозмездной или низкозатратной основе, которые позволят использовать новые технологии в целях устранения существующих препятствий для доступа, цифровой безопасности и подключения к интернету, с которыми сталкиваются спортсмены, семьи и волонтеры</w:t>
            </w:r>
          </w:p>
        </w:tc>
        <w:tc>
          <w:tcPr>
            <w:tcW w:w="1098" w:type="dxa"/>
          </w:tcPr>
          <w:p w:rsidR="00F646A2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8" w:type="dxa"/>
          </w:tcPr>
          <w:p w:rsidR="00F646A2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58316D">
        <w:tc>
          <w:tcPr>
            <w:tcW w:w="8642" w:type="dxa"/>
          </w:tcPr>
          <w:p w:rsidR="003E1942" w:rsidRPr="00A96F40" w:rsidRDefault="00CA60F5" w:rsidP="003E1942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>
              <w:rPr>
                <w:lang w:val="ru-RU"/>
              </w:rPr>
              <w:t>По возможности внедряйте цифровые инструменты, предоставляемые SOI</w:t>
            </w:r>
          </w:p>
        </w:tc>
        <w:tc>
          <w:tcPr>
            <w:tcW w:w="1098" w:type="dxa"/>
          </w:tcPr>
          <w:p w:rsidR="003E1942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3E1942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58316D">
        <w:trPr>
          <w:trHeight w:val="260"/>
        </w:trPr>
        <w:tc>
          <w:tcPr>
            <w:tcW w:w="10648" w:type="dxa"/>
            <w:gridSpan w:val="3"/>
            <w:shd w:val="clear" w:color="auto" w:fill="92D050"/>
          </w:tcPr>
          <w:p w:rsidR="003E1942" w:rsidRPr="00546E58" w:rsidRDefault="00CA60F5" w:rsidP="00711AE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lang w:val="ru-RU"/>
              </w:rPr>
              <w:t>М1 - 2 (Цифровой контент)</w:t>
            </w:r>
          </w:p>
        </w:tc>
      </w:tr>
      <w:tr w:rsidR="00D957F0" w:rsidTr="0058316D">
        <w:trPr>
          <w:trHeight w:val="260"/>
        </w:trPr>
        <w:tc>
          <w:tcPr>
            <w:tcW w:w="8642" w:type="dxa"/>
          </w:tcPr>
          <w:p w:rsidR="003E1942" w:rsidRPr="00A96F40" w:rsidRDefault="00CA60F5" w:rsidP="00711AEF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Проанализируйте усилия по предоставлению виртуального контента о спорте, здоровье, молодежи и лидерстве во время пандемии Covid19, чтобы определить, какие цифровые инициативы можно продолжить и развивать дальше, а какие прекратятся, когда деятельность вернется в нормальное русло</w:t>
            </w:r>
          </w:p>
        </w:tc>
        <w:tc>
          <w:tcPr>
            <w:tcW w:w="1098" w:type="dxa"/>
          </w:tcPr>
          <w:p w:rsidR="003E1942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3E1942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58316D">
        <w:trPr>
          <w:trHeight w:val="260"/>
        </w:trPr>
        <w:tc>
          <w:tcPr>
            <w:tcW w:w="8642" w:type="dxa"/>
          </w:tcPr>
          <w:p w:rsidR="003E1942" w:rsidRPr="00A96F40" w:rsidRDefault="00CA60F5" w:rsidP="003E1942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Оцените возможности тренеров, спортсменов, семей и волонтеров для создания контента, которым можно поделиться с другими участниками Программы</w:t>
            </w:r>
          </w:p>
        </w:tc>
        <w:tc>
          <w:tcPr>
            <w:tcW w:w="1098" w:type="dxa"/>
          </w:tcPr>
          <w:p w:rsidR="003E1942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8" w:type="dxa"/>
          </w:tcPr>
          <w:p w:rsidR="003E1942" w:rsidRDefault="00CA60F5" w:rsidP="00711A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58316D">
        <w:trPr>
          <w:trHeight w:val="260"/>
        </w:trPr>
        <w:tc>
          <w:tcPr>
            <w:tcW w:w="10648" w:type="dxa"/>
            <w:gridSpan w:val="3"/>
            <w:shd w:val="clear" w:color="auto" w:fill="92D050"/>
          </w:tcPr>
          <w:p w:rsidR="003E1942" w:rsidRPr="00546E58" w:rsidRDefault="00CA60F5" w:rsidP="00711AEF">
            <w:pPr>
              <w:jc w:val="center"/>
            </w:pPr>
            <w:r>
              <w:rPr>
                <w:b/>
                <w:bCs/>
                <w:lang w:val="ru-RU"/>
              </w:rPr>
              <w:t>М1 - 3 (Управление данными)</w:t>
            </w:r>
          </w:p>
        </w:tc>
      </w:tr>
      <w:tr w:rsidR="00D957F0" w:rsidTr="0058316D">
        <w:tc>
          <w:tcPr>
            <w:tcW w:w="8642" w:type="dxa"/>
          </w:tcPr>
          <w:p w:rsidR="003E1942" w:rsidRPr="00A96F40" w:rsidRDefault="00CA60F5" w:rsidP="003E1942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cstheme="minorHAnsi"/>
                <w:lang w:val="ru-RU"/>
              </w:rPr>
            </w:pPr>
            <w:r w:rsidRPr="003E1942">
              <w:rPr>
                <w:rFonts w:cstheme="minorHAnsi"/>
                <w:lang w:val="ru-RU"/>
              </w:rPr>
              <w:t>Проверьте текущие технологии, используемые для сбора и хранения данных, чтобы гарантировать безопасность данных и управление ими в соответствии с действующим законодательством о защите данных</w:t>
            </w:r>
          </w:p>
        </w:tc>
        <w:tc>
          <w:tcPr>
            <w:tcW w:w="1098" w:type="dxa"/>
          </w:tcPr>
          <w:p w:rsidR="003E1942" w:rsidRPr="003E1942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3E1942" w:rsidRPr="003E1942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1</w:t>
            </w:r>
          </w:p>
        </w:tc>
      </w:tr>
      <w:tr w:rsidR="00D957F0" w:rsidTr="0058316D">
        <w:tc>
          <w:tcPr>
            <w:tcW w:w="8642" w:type="dxa"/>
          </w:tcPr>
          <w:p w:rsidR="003E1942" w:rsidRPr="00A96F40" w:rsidRDefault="00CA60F5" w:rsidP="003E1942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eastAsia="Times New Roman" w:cstheme="minorHAnsi"/>
                <w:i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Определить способы, позволяющие местным программам вводить данные и самостоятельно управлять ими, чтобы поддерживать их в актуальном состоянии по мере расширения Программы</w:t>
            </w:r>
          </w:p>
        </w:tc>
        <w:tc>
          <w:tcPr>
            <w:tcW w:w="1098" w:type="dxa"/>
          </w:tcPr>
          <w:p w:rsidR="003E1942" w:rsidRPr="003E1942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3E1942" w:rsidRPr="003E1942" w:rsidRDefault="00CA60F5" w:rsidP="00711AEF">
            <w:pPr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2</w:t>
            </w:r>
          </w:p>
        </w:tc>
      </w:tr>
    </w:tbl>
    <w:p w:rsidR="00E422F1" w:rsidRDefault="00E422F1" w:rsidP="00E422F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p w:rsidR="00E422F1" w:rsidRDefault="00E422F1">
      <w:pPr>
        <w:rPr>
          <w:rFonts w:cstheme="minorHAnsi"/>
        </w:rPr>
      </w:pPr>
    </w:p>
    <w:p w:rsidR="00391E92" w:rsidRDefault="00CA60F5" w:rsidP="00391E92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ru-RU"/>
        </w:rPr>
        <w:t>Механизм 2 (М2): Диверсификация доходов</w:t>
      </w:r>
    </w:p>
    <w:p w:rsidR="003430FC" w:rsidRDefault="003430FC" w:rsidP="00391E92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8327"/>
        <w:gridCol w:w="1421"/>
        <w:gridCol w:w="900"/>
      </w:tblGrid>
      <w:tr w:rsidR="00D957F0" w:rsidTr="0058316D">
        <w:tc>
          <w:tcPr>
            <w:tcW w:w="8642" w:type="dxa"/>
          </w:tcPr>
          <w:p w:rsidR="003430FC" w:rsidRDefault="00CA60F5" w:rsidP="006E2F11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0B7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ПРЕДЛАГАЕМЫЕ ВИДЫ ДЕЯТЕЛЬНОСТИ  </w:t>
            </w:r>
          </w:p>
        </w:tc>
        <w:tc>
          <w:tcPr>
            <w:tcW w:w="1098" w:type="dxa"/>
          </w:tcPr>
          <w:p w:rsidR="003430FC" w:rsidRDefault="00CA60F5" w:rsidP="003120B4">
            <w:pPr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ПРИОРИТЕТ</w:t>
            </w:r>
          </w:p>
        </w:tc>
        <w:tc>
          <w:tcPr>
            <w:tcW w:w="908" w:type="dxa"/>
          </w:tcPr>
          <w:p w:rsidR="003430FC" w:rsidRPr="003F6D13" w:rsidRDefault="00CA60F5" w:rsidP="003120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ЭТАП</w:t>
            </w:r>
          </w:p>
        </w:tc>
      </w:tr>
      <w:tr w:rsidR="00D957F0" w:rsidTr="0058316D">
        <w:trPr>
          <w:trHeight w:val="260"/>
        </w:trPr>
        <w:tc>
          <w:tcPr>
            <w:tcW w:w="10648" w:type="dxa"/>
            <w:gridSpan w:val="3"/>
            <w:shd w:val="clear" w:color="auto" w:fill="5B9BD5" w:themeFill="accent1"/>
          </w:tcPr>
          <w:p w:rsidR="007D3202" w:rsidRPr="00546E58" w:rsidRDefault="00CA60F5" w:rsidP="00E55527">
            <w:pPr>
              <w:jc w:val="center"/>
            </w:pPr>
            <w:r>
              <w:rPr>
                <w:b/>
                <w:bCs/>
                <w:lang w:val="ru-RU"/>
              </w:rPr>
              <w:t>М2 - 1,2,3 (Целевые стратегические партнеры)</w:t>
            </w:r>
          </w:p>
        </w:tc>
      </w:tr>
      <w:tr w:rsidR="00D957F0" w:rsidTr="0058316D">
        <w:tc>
          <w:tcPr>
            <w:tcW w:w="8642" w:type="dxa"/>
          </w:tcPr>
          <w:p w:rsidR="007D3202" w:rsidRPr="00A96F40" w:rsidRDefault="00CA60F5" w:rsidP="008B7135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Style w:val="normaltextrun"/>
                <w:lang w:val="ru-RU"/>
              </w:rPr>
            </w:pPr>
            <w:r>
              <w:rPr>
                <w:rStyle w:val="normaltextrun"/>
                <w:lang w:val="ru-RU"/>
              </w:rPr>
              <w:t>Изыщите возможности для партнерства между государственными и частными организациями, когда партнеры получают выгоду от реализации программы Специальной Олимпиады, а Программа - от средств партнеров или их поддержки в сборе средств</w:t>
            </w:r>
          </w:p>
        </w:tc>
        <w:tc>
          <w:tcPr>
            <w:tcW w:w="1098" w:type="dxa"/>
          </w:tcPr>
          <w:p w:rsidR="007D3202" w:rsidRPr="008B0D0F" w:rsidRDefault="00CA60F5" w:rsidP="003120B4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7D3202" w:rsidRPr="008B0D0F" w:rsidRDefault="00CA60F5" w:rsidP="003120B4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58316D">
        <w:tc>
          <w:tcPr>
            <w:tcW w:w="8642" w:type="dxa"/>
          </w:tcPr>
          <w:p w:rsidR="00E55527" w:rsidRPr="00A96F40" w:rsidRDefault="00CA60F5" w:rsidP="00E55527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 w:rsidRPr="00C754C6">
              <w:rPr>
                <w:rFonts w:ascii="Calibri" w:eastAsia="Calibri" w:hAnsi="Calibri" w:cs="Calibri"/>
                <w:lang w:val="ru-RU"/>
              </w:rPr>
              <w:t>Ежегодно проводите анализ и проверку деятельности партнеров/спонсоров, чтобы определить способы партнерства, которые приносят наибольшую пользу Специальной Олимпиаде и партнеру, а также укрепляют и расширяют эффективные отношения</w:t>
            </w:r>
          </w:p>
        </w:tc>
        <w:tc>
          <w:tcPr>
            <w:tcW w:w="1098" w:type="dxa"/>
          </w:tcPr>
          <w:p w:rsidR="00E55527" w:rsidRDefault="00CA60F5" w:rsidP="003120B4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E55527" w:rsidRDefault="00CA60F5" w:rsidP="003120B4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RPr="00A96F40" w:rsidTr="0058316D">
        <w:trPr>
          <w:trHeight w:val="260"/>
        </w:trPr>
        <w:tc>
          <w:tcPr>
            <w:tcW w:w="10648" w:type="dxa"/>
            <w:gridSpan w:val="3"/>
            <w:shd w:val="clear" w:color="auto" w:fill="5B9BD5" w:themeFill="accent1"/>
          </w:tcPr>
          <w:p w:rsidR="003430FC" w:rsidRPr="00A96F40" w:rsidRDefault="004D5455" w:rsidP="003120B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М2 - 4,5 (Инвестиции</w:t>
            </w:r>
            <w:r w:rsidR="00CA60F5">
              <w:rPr>
                <w:b/>
                <w:bCs/>
                <w:lang w:val="ru-RU"/>
              </w:rPr>
              <w:t xml:space="preserve"> в расширение возможностей по сбору средств)</w:t>
            </w:r>
          </w:p>
        </w:tc>
      </w:tr>
      <w:tr w:rsidR="00D957F0" w:rsidTr="0058316D">
        <w:tc>
          <w:tcPr>
            <w:tcW w:w="8642" w:type="dxa"/>
          </w:tcPr>
          <w:p w:rsidR="00A20037" w:rsidRPr="00A96F40" w:rsidRDefault="00CA60F5" w:rsidP="00A20037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Ищите новых членов Правления или других людей, которые имеют обширные связи и способны находить возможности для сбора средств</w:t>
            </w:r>
          </w:p>
        </w:tc>
        <w:tc>
          <w:tcPr>
            <w:tcW w:w="1098" w:type="dxa"/>
          </w:tcPr>
          <w:p w:rsidR="00A20037" w:rsidRDefault="00CA60F5" w:rsidP="00A20037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A20037" w:rsidRDefault="00CA60F5" w:rsidP="00A20037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58316D">
        <w:tc>
          <w:tcPr>
            <w:tcW w:w="8642" w:type="dxa"/>
          </w:tcPr>
          <w:p w:rsidR="00A20037" w:rsidRPr="00A96F40" w:rsidRDefault="00CA60F5" w:rsidP="00697729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>
              <w:rPr>
                <w:lang w:val="ru-RU"/>
              </w:rPr>
              <w:lastRenderedPageBreak/>
              <w:t>Участвуйте в сборе средств на обучение по программам SOI, через SOI, а также обучение на местном уровне во внешних организациях. Расширяйте свои знания о сборе средств, виртуальном поэтапном маркетинге и создании бренда с помощью цифровых методов и каналов, диверсификации финансирования, способах локализации глобальных кампаний, ведении анализа спонсорской деятельности, руководстве спонсорской деятельностью, составлении заявок на предоставление грантов, разработку устойчивого плана доходов для вашей Программы</w:t>
            </w:r>
          </w:p>
        </w:tc>
        <w:tc>
          <w:tcPr>
            <w:tcW w:w="1098" w:type="dxa"/>
          </w:tcPr>
          <w:p w:rsidR="00A20037" w:rsidRDefault="00CA60F5" w:rsidP="00A20037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8" w:type="dxa"/>
          </w:tcPr>
          <w:p w:rsidR="00A20037" w:rsidRDefault="00CA60F5" w:rsidP="00A20037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58316D">
        <w:tc>
          <w:tcPr>
            <w:tcW w:w="8642" w:type="dxa"/>
          </w:tcPr>
          <w:p w:rsidR="00924076" w:rsidRPr="00A96F40" w:rsidRDefault="00CA60F5" w:rsidP="00924076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924076">
              <w:rPr>
                <w:rFonts w:ascii="Calibri" w:eastAsia="Calibri" w:hAnsi="Calibri" w:cs="Calibri"/>
                <w:lang w:val="ru-RU"/>
              </w:rPr>
              <w:t>Изучайте ежегодные обзоры стратегий, тактик, исследований, ресурсов и результатов, которыми делится SOI, адаптируйте полученные знания к своей Программе и применяйте их</w:t>
            </w:r>
          </w:p>
        </w:tc>
        <w:tc>
          <w:tcPr>
            <w:tcW w:w="1098" w:type="dxa"/>
          </w:tcPr>
          <w:p w:rsidR="00924076" w:rsidRDefault="00CA60F5" w:rsidP="00A20037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8" w:type="dxa"/>
          </w:tcPr>
          <w:p w:rsidR="00924076" w:rsidRDefault="00CA60F5" w:rsidP="00A20037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58316D">
        <w:trPr>
          <w:trHeight w:val="260"/>
        </w:trPr>
        <w:tc>
          <w:tcPr>
            <w:tcW w:w="10648" w:type="dxa"/>
            <w:gridSpan w:val="3"/>
            <w:shd w:val="clear" w:color="auto" w:fill="5B9BD5" w:themeFill="accent1"/>
          </w:tcPr>
          <w:p w:rsidR="00A20037" w:rsidRPr="00546E58" w:rsidRDefault="00CA60F5" w:rsidP="00A20037">
            <w:pPr>
              <w:jc w:val="center"/>
            </w:pPr>
            <w:r>
              <w:rPr>
                <w:b/>
                <w:bCs/>
                <w:lang w:val="ru-RU"/>
              </w:rPr>
              <w:t>М2 - 6,7 (Диверсификация источников финансирования)</w:t>
            </w:r>
          </w:p>
        </w:tc>
      </w:tr>
      <w:tr w:rsidR="00D957F0" w:rsidTr="0058316D">
        <w:trPr>
          <w:trHeight w:val="260"/>
        </w:trPr>
        <w:tc>
          <w:tcPr>
            <w:tcW w:w="8642" w:type="dxa"/>
          </w:tcPr>
          <w:p w:rsidR="00A20037" w:rsidRPr="00A96F40" w:rsidRDefault="00CA60F5" w:rsidP="00A20037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Оцените текущую деятельность по сбору средств и источники финансирования, чтобы определить возможные новые подходы, в частности возможность получения дохода от цифровых или других инновационных методов сбора средств </w:t>
            </w:r>
          </w:p>
        </w:tc>
        <w:tc>
          <w:tcPr>
            <w:tcW w:w="1098" w:type="dxa"/>
          </w:tcPr>
          <w:p w:rsidR="00A20037" w:rsidRDefault="00CA60F5" w:rsidP="00A20037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A20037" w:rsidRDefault="00CA60F5" w:rsidP="00A20037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58316D">
        <w:tc>
          <w:tcPr>
            <w:tcW w:w="8642" w:type="dxa"/>
          </w:tcPr>
          <w:p w:rsidR="00A20037" w:rsidRPr="00A96F40" w:rsidRDefault="00CA60F5" w:rsidP="00A20037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8418F3">
              <w:rPr>
                <w:rFonts w:ascii="Calibri" w:eastAsia="Calibri" w:hAnsi="Calibri" w:cs="Calibri"/>
                <w:lang w:val="ru-RU"/>
              </w:rPr>
              <w:t>Осуществляйте сбор средств и направляйте инвестиции, исходя из данных, подтверждающих возможность возврата инвестиций</w:t>
            </w:r>
          </w:p>
        </w:tc>
        <w:tc>
          <w:tcPr>
            <w:tcW w:w="1098" w:type="dxa"/>
          </w:tcPr>
          <w:p w:rsidR="00A20037" w:rsidRDefault="00CA60F5" w:rsidP="00A20037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8" w:type="dxa"/>
          </w:tcPr>
          <w:p w:rsidR="00A20037" w:rsidRDefault="00CA60F5" w:rsidP="00A20037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 и 2</w:t>
            </w:r>
          </w:p>
        </w:tc>
      </w:tr>
    </w:tbl>
    <w:p w:rsidR="00391E92" w:rsidRDefault="00391E92">
      <w:pPr>
        <w:rPr>
          <w:rFonts w:cstheme="minorHAnsi"/>
        </w:rPr>
      </w:pPr>
    </w:p>
    <w:p w:rsidR="00391E92" w:rsidRDefault="00391E92">
      <w:pPr>
        <w:rPr>
          <w:rFonts w:cstheme="minorHAnsi"/>
        </w:rPr>
      </w:pPr>
    </w:p>
    <w:p w:rsidR="008418F3" w:rsidRDefault="00CA60F5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br w:type="page"/>
      </w:r>
    </w:p>
    <w:p w:rsidR="003430FC" w:rsidRDefault="00CA60F5" w:rsidP="003430FC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ru-RU"/>
        </w:rPr>
        <w:lastRenderedPageBreak/>
        <w:t>Механизм 3 (E3): Создание бренда</w:t>
      </w:r>
    </w:p>
    <w:p w:rsidR="003430FC" w:rsidRDefault="003430FC" w:rsidP="003430FC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tbl>
      <w:tblPr>
        <w:tblStyle w:val="TableGrid"/>
        <w:tblW w:w="10649" w:type="dxa"/>
        <w:tblLook w:val="04A0" w:firstRow="1" w:lastRow="0" w:firstColumn="1" w:lastColumn="0" w:noHBand="0" w:noVBand="1"/>
      </w:tblPr>
      <w:tblGrid>
        <w:gridCol w:w="8329"/>
        <w:gridCol w:w="1421"/>
        <w:gridCol w:w="899"/>
      </w:tblGrid>
      <w:tr w:rsidR="00D957F0" w:rsidTr="002445EA">
        <w:tc>
          <w:tcPr>
            <w:tcW w:w="8642" w:type="dxa"/>
          </w:tcPr>
          <w:p w:rsidR="003430FC" w:rsidRDefault="00CA60F5" w:rsidP="006E2F11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0B7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ПРЕДЛАГАЕМЫЕ ВИДЫ ДЕЯТЕЛЬНОСТИ  </w:t>
            </w:r>
          </w:p>
        </w:tc>
        <w:tc>
          <w:tcPr>
            <w:tcW w:w="1098" w:type="dxa"/>
          </w:tcPr>
          <w:p w:rsidR="003430FC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ПРИОРИТЕТ</w:t>
            </w:r>
          </w:p>
        </w:tc>
        <w:tc>
          <w:tcPr>
            <w:tcW w:w="909" w:type="dxa"/>
          </w:tcPr>
          <w:p w:rsidR="003430FC" w:rsidRPr="003F6D13" w:rsidRDefault="00CA60F5" w:rsidP="005831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ЭТАП</w:t>
            </w:r>
          </w:p>
        </w:tc>
      </w:tr>
      <w:tr w:rsidR="00D957F0" w:rsidTr="002445EA">
        <w:trPr>
          <w:trHeight w:val="260"/>
        </w:trPr>
        <w:tc>
          <w:tcPr>
            <w:tcW w:w="10649" w:type="dxa"/>
            <w:gridSpan w:val="3"/>
            <w:shd w:val="clear" w:color="auto" w:fill="7030A0"/>
          </w:tcPr>
          <w:p w:rsidR="003430FC" w:rsidRPr="00546E58" w:rsidRDefault="00CA60F5" w:rsidP="000E0C13">
            <w:pPr>
              <w:jc w:val="center"/>
            </w:pPr>
            <w:r w:rsidRPr="003430FC">
              <w:rPr>
                <w:b/>
                <w:bCs/>
                <w:color w:val="FFFFFF" w:themeColor="background1"/>
                <w:lang w:val="ru-RU"/>
              </w:rPr>
              <w:t>М3 - 1 (Охват бренда)</w:t>
            </w:r>
          </w:p>
        </w:tc>
      </w:tr>
      <w:tr w:rsidR="00D957F0" w:rsidTr="002445EA">
        <w:trPr>
          <w:trHeight w:val="278"/>
        </w:trPr>
        <w:tc>
          <w:tcPr>
            <w:tcW w:w="8642" w:type="dxa"/>
          </w:tcPr>
          <w:p w:rsidR="003430FC" w:rsidRPr="00A96F40" w:rsidRDefault="00CA60F5" w:rsidP="006E2F11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Налаживайте партнерские отношения со специализированными организациями (например, рекламными, PR, маркетинговыми), которые могут помочь повысить осведомленность и понимание Специальной Олимпиады на государственном/региональном и местном уровнях, а также определить профили вашей первичной и вторичной аудитории - ее отношение, поведение и тенденции</w:t>
            </w:r>
          </w:p>
        </w:tc>
        <w:tc>
          <w:tcPr>
            <w:tcW w:w="1098" w:type="dxa"/>
          </w:tcPr>
          <w:p w:rsidR="003430FC" w:rsidRPr="008B0D0F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3430FC" w:rsidRPr="008B0D0F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2445EA">
        <w:trPr>
          <w:trHeight w:val="260"/>
        </w:trPr>
        <w:tc>
          <w:tcPr>
            <w:tcW w:w="8642" w:type="dxa"/>
          </w:tcPr>
          <w:p w:rsidR="003430FC" w:rsidRDefault="00CA60F5" w:rsidP="006E2F11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Calibri" w:hAnsi="Calibri" w:cs="Calibri"/>
              </w:rPr>
            </w:pPr>
            <w:r w:rsidRPr="003120B4">
              <w:rPr>
                <w:rFonts w:ascii="Calibri" w:eastAsia="Calibri" w:hAnsi="Calibri" w:cs="Calibri"/>
                <w:lang w:val="ru-RU"/>
              </w:rPr>
              <w:t xml:space="preserve">Оцените наличие уже существующих и/или новых каналов, таких как главные СМИ, социальные сети, партнерства, правительство, которые можно было бы использовать в большей степени, чем сейчас, или другим способом, чтобы охватить новую внешнюю аудиторию: </w:t>
            </w:r>
          </w:p>
          <w:p w:rsidR="00FC7C82" w:rsidRPr="00A96F40" w:rsidRDefault="00CA60F5" w:rsidP="00FC7C82">
            <w:pPr>
              <w:pStyle w:val="ListParagraph"/>
              <w:numPr>
                <w:ilvl w:val="0"/>
                <w:numId w:val="18"/>
              </w:numPr>
              <w:rPr>
                <w:rFonts w:eastAsia="Calibri" w:cstheme="minorHAnsi"/>
                <w:lang w:val="ru-RU"/>
              </w:rPr>
            </w:pPr>
            <w:r w:rsidRPr="00FC7C82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Включите слоган бренда Специальной Олимпиады в обсуждения и контент, представленные на этих каналах и в печатных изданиях;</w:t>
            </w:r>
          </w:p>
          <w:p w:rsidR="00FC7C82" w:rsidRPr="00A96F40" w:rsidRDefault="00CA60F5" w:rsidP="00FC7C82">
            <w:pPr>
              <w:pStyle w:val="ListParagraph"/>
              <w:numPr>
                <w:ilvl w:val="0"/>
                <w:numId w:val="18"/>
              </w:numPr>
              <w:rPr>
                <w:rFonts w:eastAsia="Calibri" w:cstheme="minorHAnsi"/>
                <w:lang w:val="ru-RU"/>
              </w:rPr>
            </w:pPr>
            <w:r w:rsidRPr="00FC7C82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Поощряйте людей знакомиться с кем-то, у кого есть ИН, делиться своим опытом через цифровые каналы и социальные сети, доносить информацию о Специальной Олимпиаде через личные аккаунты или участвовать в волонтерской работе на начальном уровне; </w:t>
            </w:r>
          </w:p>
          <w:p w:rsidR="00FC7C82" w:rsidRPr="00A96F40" w:rsidRDefault="00CA60F5" w:rsidP="00FC7C82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  <w:lang w:val="ru-RU"/>
              </w:rPr>
            </w:pPr>
            <w:r w:rsidRPr="00FC7C82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Вдохновляйте молодых потребителей «практиковать то, что они проповедуют», призывая их проявлять инклюзивный подход, постараться существенно изменить ситуацию для наших спортсменов и людей с ИН.</w:t>
            </w:r>
          </w:p>
        </w:tc>
        <w:tc>
          <w:tcPr>
            <w:tcW w:w="1098" w:type="dxa"/>
          </w:tcPr>
          <w:p w:rsidR="003430FC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3430FC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2445EA">
        <w:trPr>
          <w:trHeight w:val="260"/>
        </w:trPr>
        <w:tc>
          <w:tcPr>
            <w:tcW w:w="8642" w:type="dxa"/>
          </w:tcPr>
          <w:p w:rsidR="00895908" w:rsidRPr="00A96F40" w:rsidRDefault="00CA60F5" w:rsidP="008B3AEF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 w:rsidRPr="003120B4">
              <w:rPr>
                <w:rFonts w:ascii="Calibri" w:eastAsia="Calibri" w:hAnsi="Calibri" w:cs="Calibri"/>
                <w:lang w:val="ru-RU"/>
              </w:rPr>
              <w:t xml:space="preserve">Выявите влиятельных лиц, в том числе профильных экспертов, которые потенциально могут повысить узнаваемость бренда, и обратитесь к ним вместе с официальными представителями спортсменов с просьбой проявить Объединенный подход </w:t>
            </w:r>
          </w:p>
        </w:tc>
        <w:tc>
          <w:tcPr>
            <w:tcW w:w="1098" w:type="dxa"/>
          </w:tcPr>
          <w:p w:rsidR="003430FC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3430FC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2445EA">
        <w:tc>
          <w:tcPr>
            <w:tcW w:w="8642" w:type="dxa"/>
          </w:tcPr>
          <w:p w:rsidR="003120B4" w:rsidRPr="00A96F40" w:rsidRDefault="00CA60F5" w:rsidP="003120B4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Fonts w:ascii="Calibri" w:eastAsia="Times New Roman" w:hAnsi="Calibri" w:cs="Calibri"/>
                <w:i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Примените объективный метод оценки результатов маркетинговой и коммуникационной деятельности и используйте эти данные при реализации стратегий обмена сообщениями и взаимодействия с аудиторией </w:t>
            </w:r>
          </w:p>
        </w:tc>
        <w:tc>
          <w:tcPr>
            <w:tcW w:w="1098" w:type="dxa"/>
          </w:tcPr>
          <w:p w:rsidR="003120B4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9" w:type="dxa"/>
          </w:tcPr>
          <w:p w:rsidR="003120B4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RPr="00A96F40" w:rsidTr="002445EA">
        <w:trPr>
          <w:trHeight w:val="260"/>
        </w:trPr>
        <w:tc>
          <w:tcPr>
            <w:tcW w:w="10649" w:type="dxa"/>
            <w:gridSpan w:val="3"/>
            <w:shd w:val="clear" w:color="auto" w:fill="7030A0"/>
          </w:tcPr>
          <w:p w:rsidR="003430FC" w:rsidRPr="00A96F40" w:rsidRDefault="00CA60F5" w:rsidP="0058316D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FFFFFF" w:themeColor="background1"/>
                <w:lang w:val="ru-RU"/>
              </w:rPr>
              <w:t>М3 - 2 (Присоединяйтесь к мероприятиям Специальной Олимпиады на местном уровне)</w:t>
            </w:r>
          </w:p>
        </w:tc>
      </w:tr>
      <w:tr w:rsidR="00D957F0" w:rsidTr="002445EA">
        <w:tc>
          <w:tcPr>
            <w:tcW w:w="8642" w:type="dxa"/>
          </w:tcPr>
          <w:p w:rsidR="003430FC" w:rsidRPr="00F04526" w:rsidRDefault="00CA60F5" w:rsidP="008418F3">
            <w:pPr>
              <w:pStyle w:val="ListParagraph"/>
              <w:numPr>
                <w:ilvl w:val="0"/>
                <w:numId w:val="18"/>
              </w:numPr>
              <w:ind w:left="340" w:hanging="180"/>
              <w:rPr>
                <w:rStyle w:val="normaltextrun"/>
                <w:bCs/>
                <w:i/>
                <w:color w:val="7030A0"/>
              </w:rPr>
            </w:pPr>
            <w:r w:rsidRPr="00CE5063">
              <w:rPr>
                <w:rStyle w:val="normaltextrun"/>
                <w:lang w:val="ru-RU"/>
              </w:rPr>
              <w:t>Сотрудничайте с SOI, чтобы извлечь пользу из главных мероприятий (например, Всемирных игр, Объединненнного кубка и т.п.) и других международных или региональных мероприятий и кампаний SOI, вызвать заинтересованность, побудить к участию (общественность и влиятельных лиц/талантливых спортсменов) и стимулировать финансирование</w:t>
            </w:r>
          </w:p>
        </w:tc>
        <w:tc>
          <w:tcPr>
            <w:tcW w:w="1098" w:type="dxa"/>
          </w:tcPr>
          <w:p w:rsidR="003430FC" w:rsidRPr="008B0D0F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3430FC" w:rsidRPr="008B0D0F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 и 2</w:t>
            </w:r>
          </w:p>
        </w:tc>
      </w:tr>
      <w:tr w:rsidR="00D957F0" w:rsidTr="002445EA">
        <w:tc>
          <w:tcPr>
            <w:tcW w:w="8642" w:type="dxa"/>
          </w:tcPr>
          <w:p w:rsidR="00B5385E" w:rsidRPr="00A96F40" w:rsidRDefault="00CA60F5" w:rsidP="008B3AEF">
            <w:pPr>
              <w:pStyle w:val="ListParagraph"/>
              <w:numPr>
                <w:ilvl w:val="0"/>
                <w:numId w:val="18"/>
              </w:numPr>
              <w:ind w:left="340" w:hanging="180"/>
              <w:rPr>
                <w:rStyle w:val="normaltextrun"/>
                <w:lang w:val="ru-RU"/>
              </w:rPr>
            </w:pPr>
            <w:r w:rsidRPr="00B5385E">
              <w:rPr>
                <w:rStyle w:val="normaltextrun"/>
                <w:lang w:val="ru-RU"/>
              </w:rPr>
              <w:t>Создавайте коммуникационные модели в соответствии с общей стратегией Специальной Олимпиады, которые можно будет адаптировать для целей повышения инклюзивности, лояльности и участия (например, волонтерство, спонсорство) на начальном уровне</w:t>
            </w:r>
          </w:p>
        </w:tc>
        <w:tc>
          <w:tcPr>
            <w:tcW w:w="1098" w:type="dxa"/>
          </w:tcPr>
          <w:p w:rsidR="00B5385E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9" w:type="dxa"/>
          </w:tcPr>
          <w:p w:rsidR="00B5385E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2445EA">
        <w:tc>
          <w:tcPr>
            <w:tcW w:w="8642" w:type="dxa"/>
          </w:tcPr>
          <w:p w:rsidR="00B5385E" w:rsidRPr="00A96F40" w:rsidRDefault="00CA60F5" w:rsidP="008418F3">
            <w:pPr>
              <w:pStyle w:val="ListParagraph"/>
              <w:numPr>
                <w:ilvl w:val="0"/>
                <w:numId w:val="18"/>
              </w:numPr>
              <w:ind w:left="340" w:hanging="180"/>
              <w:rPr>
                <w:rStyle w:val="normaltextrun"/>
                <w:lang w:val="ru-RU"/>
              </w:rPr>
            </w:pPr>
            <w:r w:rsidRPr="00B5385E">
              <w:rPr>
                <w:rStyle w:val="normaltextrun"/>
                <w:lang w:val="ru-RU"/>
              </w:rPr>
              <w:t>Используйте данные и идеи для освещения мероприятий Специальной Олимпиады в формате, отличающемся от статьи или интервью, чтобы оказать сильное воздействие через СМИ на начальном уровне и вызвать желание участвовать</w:t>
            </w:r>
          </w:p>
        </w:tc>
        <w:tc>
          <w:tcPr>
            <w:tcW w:w="1098" w:type="dxa"/>
          </w:tcPr>
          <w:p w:rsidR="00B5385E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B5385E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RPr="00A96F40" w:rsidTr="002445EA">
        <w:trPr>
          <w:trHeight w:val="260"/>
        </w:trPr>
        <w:tc>
          <w:tcPr>
            <w:tcW w:w="10649" w:type="dxa"/>
            <w:gridSpan w:val="3"/>
            <w:shd w:val="clear" w:color="auto" w:fill="7030A0"/>
          </w:tcPr>
          <w:p w:rsidR="003430FC" w:rsidRPr="00A96F40" w:rsidRDefault="00CA60F5" w:rsidP="0058316D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FFFFFF" w:themeColor="background1"/>
                <w:lang w:val="ru-RU"/>
              </w:rPr>
              <w:t>М3 - 3 (Присоединяйтесь к внешним мероприятиям)</w:t>
            </w:r>
          </w:p>
        </w:tc>
      </w:tr>
      <w:tr w:rsidR="00D957F0" w:rsidTr="002445EA">
        <w:tc>
          <w:tcPr>
            <w:tcW w:w="8642" w:type="dxa"/>
          </w:tcPr>
          <w:p w:rsidR="003430FC" w:rsidRPr="00A96F40" w:rsidRDefault="00CA60F5" w:rsidP="00B5385E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Style w:val="normaltextrun"/>
                <w:lang w:val="ru-RU"/>
              </w:rPr>
            </w:pPr>
            <w:r>
              <w:rPr>
                <w:rStyle w:val="normaltextrun"/>
                <w:lang w:val="ru-RU"/>
              </w:rPr>
              <w:t xml:space="preserve">Ищите возможности для сотрудничества или участия в мероприятиях, организованных правительством или другими организациями в целях продвижения Специальной Олимпиады среди новой и более разнообразной аудитории. Это могут быть не связанные со Специальной Олимпиадой </w:t>
            </w:r>
            <w:r>
              <w:rPr>
                <w:rStyle w:val="normaltextrun"/>
                <w:lang w:val="ru-RU"/>
              </w:rPr>
              <w:lastRenderedPageBreak/>
              <w:t>спортивные события, съезды, фестивали и другие собрания потребителей, которые привлекают внимание средств массовой информации и влиятельных лиц. Кроме того, определите время года, в которое ваша Программа будет выглядеть особо привлекательно при освещении в СМИ. Сюда входят период отпусков, государственные и местные праздники, памятные даты и т.п.</w:t>
            </w:r>
          </w:p>
        </w:tc>
        <w:tc>
          <w:tcPr>
            <w:tcW w:w="1098" w:type="dxa"/>
          </w:tcPr>
          <w:p w:rsidR="003430FC" w:rsidRPr="008B0D0F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lastRenderedPageBreak/>
              <w:t>Высокий</w:t>
            </w:r>
          </w:p>
        </w:tc>
        <w:tc>
          <w:tcPr>
            <w:tcW w:w="909" w:type="dxa"/>
          </w:tcPr>
          <w:p w:rsidR="003430FC" w:rsidRPr="008B0D0F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 и 2</w:t>
            </w:r>
          </w:p>
        </w:tc>
      </w:tr>
      <w:tr w:rsidR="00D957F0" w:rsidTr="002445EA">
        <w:tc>
          <w:tcPr>
            <w:tcW w:w="8642" w:type="dxa"/>
          </w:tcPr>
          <w:p w:rsidR="00B5385E" w:rsidRPr="00A96F40" w:rsidRDefault="00CA60F5" w:rsidP="00B5385E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Style w:val="normaltextrun"/>
                <w:lang w:val="ru-RU"/>
              </w:rPr>
            </w:pPr>
            <w:r w:rsidRPr="00B5385E">
              <w:rPr>
                <w:rStyle w:val="normaltextrun"/>
                <w:lang w:val="ru-RU"/>
              </w:rPr>
              <w:t>Привлеките наших Послов и сторонников среди знаменитостей, чтобы охватить более широкую аудиторию, используйте их общение со средствами массовой информации и лидерами общественного мнения, ориентированными на цифровые технологии, которые посещают или имеют отношение к конкретным культурным и жизненным мероприятиям на начальном уровне</w:t>
            </w:r>
          </w:p>
        </w:tc>
        <w:tc>
          <w:tcPr>
            <w:tcW w:w="1098" w:type="dxa"/>
          </w:tcPr>
          <w:p w:rsidR="00B5385E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9" w:type="dxa"/>
          </w:tcPr>
          <w:p w:rsidR="00B5385E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RPr="00A96F40" w:rsidTr="002445EA">
        <w:trPr>
          <w:trHeight w:val="260"/>
        </w:trPr>
        <w:tc>
          <w:tcPr>
            <w:tcW w:w="10649" w:type="dxa"/>
            <w:gridSpan w:val="3"/>
            <w:shd w:val="clear" w:color="auto" w:fill="7030A0"/>
          </w:tcPr>
          <w:p w:rsidR="003430FC" w:rsidRPr="00A96F40" w:rsidRDefault="00CA60F5" w:rsidP="000E0C13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FFFFFF" w:themeColor="background1"/>
                <w:lang w:val="ru-RU"/>
              </w:rPr>
              <w:t>М3 - 4 (Публичная деятельность атлета-лидера)</w:t>
            </w:r>
          </w:p>
        </w:tc>
      </w:tr>
      <w:tr w:rsidR="00D957F0" w:rsidTr="002445EA">
        <w:tc>
          <w:tcPr>
            <w:tcW w:w="8642" w:type="dxa"/>
          </w:tcPr>
          <w:p w:rsidR="003430FC" w:rsidRPr="00A96F40" w:rsidRDefault="00CA60F5" w:rsidP="00CE5063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rStyle w:val="normaltextrun"/>
                <w:bCs/>
                <w:i/>
                <w:lang w:val="ru-RU"/>
              </w:rPr>
            </w:pPr>
            <w:r w:rsidRPr="00CE5063">
              <w:rPr>
                <w:lang w:val="ru-RU"/>
              </w:rPr>
              <w:t>Используйте новую учебную программу "Программу обучения атлетов лидерским навыкам" и возможности внешнего обучения, чтобы подготовить ряд спортсменов к участию в маркетинговой деятельности и работе со СМИ</w:t>
            </w:r>
          </w:p>
        </w:tc>
        <w:tc>
          <w:tcPr>
            <w:tcW w:w="1098" w:type="dxa"/>
          </w:tcPr>
          <w:p w:rsidR="003430FC" w:rsidRPr="008B0D0F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3430FC" w:rsidRPr="008B0D0F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RPr="00A96F40" w:rsidTr="002445EA">
        <w:tc>
          <w:tcPr>
            <w:tcW w:w="8642" w:type="dxa"/>
          </w:tcPr>
          <w:p w:rsidR="00106C72" w:rsidRPr="00A96F40" w:rsidRDefault="00CA60F5" w:rsidP="008B3AEF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106C72">
              <w:rPr>
                <w:lang w:val="ru-RU"/>
              </w:rPr>
              <w:t>Разработайте начальные обязанности атлетов по коммуникации, маркетинговой деятельности и содействие развитию, чтобы можно было проиллюстрировать на местном уровне, что атлеты Специальной Олимпиады являются признанными и продуктивными лидерами</w:t>
            </w:r>
          </w:p>
        </w:tc>
        <w:tc>
          <w:tcPr>
            <w:tcW w:w="1098" w:type="dxa"/>
          </w:tcPr>
          <w:p w:rsidR="00106C72" w:rsidRPr="00A96F40" w:rsidRDefault="00106C72" w:rsidP="0058316D">
            <w:pPr>
              <w:jc w:val="center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909" w:type="dxa"/>
          </w:tcPr>
          <w:p w:rsidR="00106C72" w:rsidRPr="00A96F40" w:rsidRDefault="00106C72" w:rsidP="0058316D">
            <w:pPr>
              <w:jc w:val="center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957F0" w:rsidRPr="00A96F40" w:rsidTr="002445EA">
        <w:tc>
          <w:tcPr>
            <w:tcW w:w="8642" w:type="dxa"/>
          </w:tcPr>
          <w:p w:rsidR="00106C72" w:rsidRPr="00A96F40" w:rsidRDefault="00CA60F5" w:rsidP="008B3AEF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106C72">
              <w:rPr>
                <w:lang w:val="ru-RU"/>
              </w:rPr>
              <w:t>Обучите отобранных атлетов-лидеров представлять движение Специальной Олимпиады во время интервью со СМИ и с влиятельными лицами в цифровом формате. При необходимости обучите общению со средствам массовой информации/умению сделать рекламное обращение.</w:t>
            </w:r>
          </w:p>
        </w:tc>
        <w:tc>
          <w:tcPr>
            <w:tcW w:w="1098" w:type="dxa"/>
          </w:tcPr>
          <w:p w:rsidR="00106C72" w:rsidRPr="00A96F40" w:rsidRDefault="00106C72" w:rsidP="0058316D">
            <w:pPr>
              <w:jc w:val="center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909" w:type="dxa"/>
          </w:tcPr>
          <w:p w:rsidR="00106C72" w:rsidRPr="00A96F40" w:rsidRDefault="00106C72" w:rsidP="0058316D">
            <w:pPr>
              <w:jc w:val="center"/>
              <w:textAlignment w:val="baseline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957F0" w:rsidTr="002445EA">
        <w:tc>
          <w:tcPr>
            <w:tcW w:w="8642" w:type="dxa"/>
          </w:tcPr>
          <w:p w:rsidR="00106C72" w:rsidRPr="00A96F40" w:rsidRDefault="00CA60F5" w:rsidP="00106C72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106C72">
              <w:rPr>
                <w:lang w:val="ru-RU"/>
              </w:rPr>
              <w:t>Создайте резерв атлетов-лидеров и тренеров, которые смогут выступать перед экспертными группами, на конференциях и политических мероприятиях (например в Организации Объединенных Наций), в том числе на цифровых площадках и мероприятиях, посвященных образу жизни </w:t>
            </w:r>
          </w:p>
        </w:tc>
        <w:tc>
          <w:tcPr>
            <w:tcW w:w="1098" w:type="dxa"/>
          </w:tcPr>
          <w:p w:rsidR="00106C72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106C72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2445EA">
        <w:tc>
          <w:tcPr>
            <w:tcW w:w="8642" w:type="dxa"/>
          </w:tcPr>
          <w:p w:rsidR="00106C72" w:rsidRPr="00A96F40" w:rsidRDefault="00CA60F5" w:rsidP="006E2F11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106C72">
              <w:rPr>
                <w:lang w:val="ru-RU"/>
              </w:rPr>
              <w:t>Рассмотрите возможность создания цифрового «канала», такого как Специальная Олимпиада, подкаста, который будут вести спортсмены, для обсуждения достижений, побед, неудач и т.п., в том числе через Объединенное интервью</w:t>
            </w:r>
          </w:p>
        </w:tc>
        <w:tc>
          <w:tcPr>
            <w:tcW w:w="1098" w:type="dxa"/>
          </w:tcPr>
          <w:p w:rsidR="00106C72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9" w:type="dxa"/>
          </w:tcPr>
          <w:p w:rsidR="00106C72" w:rsidRDefault="00CA60F5" w:rsidP="0058316D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2445EA">
        <w:tc>
          <w:tcPr>
            <w:tcW w:w="8642" w:type="dxa"/>
          </w:tcPr>
          <w:p w:rsidR="00703422" w:rsidRPr="00A96F40" w:rsidRDefault="00CA60F5" w:rsidP="00703422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>
              <w:rPr>
                <w:lang w:val="ru-RU"/>
              </w:rPr>
              <w:t>Взаимодействуйте с когортами молодежных лидеров для поддержки маркетинговой деятельности на местном уровне, коммуникаций и повышения осведомленности</w:t>
            </w:r>
          </w:p>
        </w:tc>
        <w:tc>
          <w:tcPr>
            <w:tcW w:w="1098" w:type="dxa"/>
          </w:tcPr>
          <w:p w:rsidR="00703422" w:rsidRDefault="00CA60F5" w:rsidP="00703422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9" w:type="dxa"/>
          </w:tcPr>
          <w:p w:rsidR="00703422" w:rsidRDefault="00CA60F5" w:rsidP="00703422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RPr="00A96F40" w:rsidTr="002445EA">
        <w:trPr>
          <w:trHeight w:val="260"/>
        </w:trPr>
        <w:tc>
          <w:tcPr>
            <w:tcW w:w="10649" w:type="dxa"/>
            <w:gridSpan w:val="3"/>
            <w:shd w:val="clear" w:color="auto" w:fill="7030A0"/>
          </w:tcPr>
          <w:p w:rsidR="00703422" w:rsidRPr="00A96F40" w:rsidRDefault="00CA60F5" w:rsidP="00703422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FFFFFF" w:themeColor="background1"/>
                <w:lang w:val="ru-RU"/>
              </w:rPr>
              <w:t>М3 - 5, 6 (Создание потенциала и инструменты)</w:t>
            </w:r>
          </w:p>
        </w:tc>
      </w:tr>
      <w:tr w:rsidR="00D957F0" w:rsidTr="002445EA">
        <w:tc>
          <w:tcPr>
            <w:tcW w:w="8642" w:type="dxa"/>
          </w:tcPr>
          <w:p w:rsidR="00703422" w:rsidRPr="00A96F40" w:rsidRDefault="00CA60F5" w:rsidP="00703422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>
              <w:rPr>
                <w:lang w:val="ru-RU"/>
              </w:rPr>
              <w:t>Оцените, что необходимо для успешного маркетинга и взаимодействия со СМИ и общественностью на тему Специальной Олимпиады на местном уровне.</w:t>
            </w:r>
          </w:p>
        </w:tc>
        <w:tc>
          <w:tcPr>
            <w:tcW w:w="1098" w:type="dxa"/>
          </w:tcPr>
          <w:p w:rsidR="00703422" w:rsidRDefault="00CA60F5" w:rsidP="00703422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03422" w:rsidRDefault="00CA60F5" w:rsidP="00703422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2445EA">
        <w:tc>
          <w:tcPr>
            <w:tcW w:w="8642" w:type="dxa"/>
          </w:tcPr>
          <w:p w:rsidR="00703422" w:rsidRPr="00A96F40" w:rsidRDefault="00CA60F5" w:rsidP="00703422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3120B4">
              <w:rPr>
                <w:lang w:val="ru-RU"/>
              </w:rPr>
              <w:t>Предоставляйте материалы, инструменты и обучение, которые позволят местным волонтерам проводить основные маркетинговые и пропагандистские мероприятия для рекламы Специальной Олимпиады в сообществах, и согласовывайте их проведение с государственными или региональными маркетинговыми и пропагандистскими мероприятиями</w:t>
            </w:r>
          </w:p>
        </w:tc>
        <w:tc>
          <w:tcPr>
            <w:tcW w:w="1098" w:type="dxa"/>
          </w:tcPr>
          <w:p w:rsidR="00703422" w:rsidRDefault="00CA60F5" w:rsidP="00703422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909" w:type="dxa"/>
          </w:tcPr>
          <w:p w:rsidR="00703422" w:rsidRDefault="00CA60F5" w:rsidP="00703422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RPr="00A96F40" w:rsidTr="00901133">
        <w:trPr>
          <w:trHeight w:val="260"/>
        </w:trPr>
        <w:tc>
          <w:tcPr>
            <w:tcW w:w="10649" w:type="dxa"/>
            <w:gridSpan w:val="3"/>
            <w:shd w:val="clear" w:color="auto" w:fill="7030A0"/>
          </w:tcPr>
          <w:p w:rsidR="00703422" w:rsidRPr="00A96F40" w:rsidRDefault="00CA60F5" w:rsidP="00703422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FFFFFF" w:themeColor="background1"/>
                <w:lang w:val="ru-RU"/>
              </w:rPr>
              <w:t>М3 - 7 (Привлечение экспертов на безвозмездной основе на местном уровне)</w:t>
            </w:r>
          </w:p>
        </w:tc>
      </w:tr>
      <w:tr w:rsidR="00D957F0" w:rsidTr="002445EA">
        <w:tc>
          <w:tcPr>
            <w:tcW w:w="8642" w:type="dxa"/>
          </w:tcPr>
          <w:p w:rsidR="00703422" w:rsidRPr="00A96F40" w:rsidRDefault="00CA60F5" w:rsidP="006F7351">
            <w:pPr>
              <w:pStyle w:val="ListParagraph"/>
              <w:numPr>
                <w:ilvl w:val="0"/>
                <w:numId w:val="18"/>
              </w:numPr>
              <w:ind w:left="340" w:hanging="200"/>
              <w:rPr>
                <w:lang w:val="ru-RU"/>
              </w:rPr>
            </w:pPr>
            <w:r w:rsidRPr="002A7673">
              <w:rPr>
                <w:lang w:val="ru-RU"/>
              </w:rPr>
              <w:t>Взаимодействуйте с SOI, чтобы найти международные организации или университеты, которые на общественных началах поддержат развитие маркетингового и пропагандистского потенциала</w:t>
            </w:r>
          </w:p>
        </w:tc>
        <w:tc>
          <w:tcPr>
            <w:tcW w:w="1098" w:type="dxa"/>
          </w:tcPr>
          <w:p w:rsidR="00703422" w:rsidRDefault="00CA60F5" w:rsidP="00703422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909" w:type="dxa"/>
          </w:tcPr>
          <w:p w:rsidR="00703422" w:rsidRDefault="00CA60F5" w:rsidP="00703422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</w:tbl>
    <w:p w:rsidR="003430FC" w:rsidRDefault="003430FC" w:rsidP="003430FC">
      <w:pPr>
        <w:rPr>
          <w:rFonts w:cstheme="minorHAnsi"/>
        </w:rPr>
      </w:pPr>
    </w:p>
    <w:p w:rsidR="00DE433C" w:rsidRDefault="00DE433C" w:rsidP="00215BFA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ru-RU"/>
        </w:rPr>
      </w:pPr>
    </w:p>
    <w:p w:rsidR="00DE433C" w:rsidRDefault="00DE433C" w:rsidP="00215BFA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ru-RU"/>
        </w:rPr>
      </w:pPr>
    </w:p>
    <w:p w:rsidR="00215BFA" w:rsidRDefault="00CA60F5" w:rsidP="00215BFA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24"/>
          <w:lang w:val="ru-RU"/>
        </w:rPr>
        <w:lastRenderedPageBreak/>
        <w:t>Механизм 4 (М4): Стремление к совершенству</w:t>
      </w:r>
    </w:p>
    <w:p w:rsidR="00DA32AC" w:rsidRDefault="00DA32AC" w:rsidP="00215BFA">
      <w:pPr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642"/>
        <w:gridCol w:w="1134"/>
        <w:gridCol w:w="851"/>
      </w:tblGrid>
      <w:tr w:rsidR="00D957F0" w:rsidTr="00150C95">
        <w:tc>
          <w:tcPr>
            <w:tcW w:w="8642" w:type="dxa"/>
          </w:tcPr>
          <w:p w:rsidR="00DA32AC" w:rsidRDefault="00CA60F5" w:rsidP="00150C95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0B7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ПРЕДЛАГАЕМЫЕ ИНИЦИАТИВЫ  </w:t>
            </w:r>
          </w:p>
        </w:tc>
        <w:tc>
          <w:tcPr>
            <w:tcW w:w="1134" w:type="dxa"/>
          </w:tcPr>
          <w:p w:rsid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Приоритет</w:t>
            </w:r>
          </w:p>
        </w:tc>
        <w:tc>
          <w:tcPr>
            <w:tcW w:w="851" w:type="dxa"/>
          </w:tcPr>
          <w:p w:rsid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56531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ru-RU"/>
              </w:rPr>
              <w:t>Этап</w:t>
            </w:r>
          </w:p>
        </w:tc>
      </w:tr>
      <w:tr w:rsidR="00D957F0" w:rsidTr="00150C95">
        <w:trPr>
          <w:trHeight w:val="260"/>
        </w:trPr>
        <w:tc>
          <w:tcPr>
            <w:tcW w:w="10627" w:type="dxa"/>
            <w:gridSpan w:val="3"/>
            <w:shd w:val="clear" w:color="auto" w:fill="FF97FF"/>
          </w:tcPr>
          <w:p w:rsidR="00DA32AC" w:rsidRPr="00546E58" w:rsidRDefault="00CA60F5" w:rsidP="00150C95">
            <w:pPr>
              <w:ind w:left="-245"/>
              <w:jc w:val="center"/>
            </w:pPr>
            <w:r>
              <w:rPr>
                <w:b/>
                <w:bCs/>
                <w:lang w:val="ru-RU"/>
              </w:rPr>
              <w:t>М4 - 1 (Объединенный спорт)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Убедитесь, что сотрудники и руководители, в том числе с ИН, (члены Совета директоров, лидеры волонтеров, тренеры, атлеты и молодежные лидеры, члены И совета по Бегу с факелом) прошли обучение по программе "Объединенное лидерство".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b/>
                <w:bCs/>
                <w:lang w:val="ru-RU"/>
              </w:rPr>
            </w:pPr>
            <w:r w:rsidRPr="00546E58">
              <w:rPr>
                <w:rFonts w:ascii="Calibri" w:eastAsia="Calibri" w:hAnsi="Calibri" w:cs="Calibri"/>
                <w:lang w:val="ru-RU"/>
              </w:rPr>
              <w:t>Проведите работу со спортивными лидерами для совместного определения и реализации возможности сделать их новые роли и Программу значимыми, в том числе посредством адаптирования существующих практик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150C95">
        <w:trPr>
          <w:trHeight w:val="260"/>
        </w:trPr>
        <w:tc>
          <w:tcPr>
            <w:tcW w:w="10627" w:type="dxa"/>
            <w:gridSpan w:val="3"/>
            <w:shd w:val="clear" w:color="auto" w:fill="FF97FF"/>
          </w:tcPr>
          <w:p w:rsidR="00DA32AC" w:rsidRPr="00DA32AC" w:rsidRDefault="00CA60F5" w:rsidP="00150C95">
            <w:pPr>
              <w:ind w:left="-245"/>
              <w:jc w:val="center"/>
            </w:pPr>
            <w:r w:rsidRPr="00DA32AC">
              <w:rPr>
                <w:b/>
                <w:bCs/>
                <w:lang w:val="ru-RU"/>
              </w:rPr>
              <w:t>М4 - 2 (Развитие лидерства)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Обеспечьте лидерам Программы доступ к возможностям самостоятельного развития лидерства, предлагаемым SOI (например, Skillsoft)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Регулярно ищите или размещайте возможности виртуального или стационарного обучения и развития для начинающих и опытных лидеров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Предложите обучение финансам, управлению проектами, формату доступного языка и т.п. через SOI или местные партнерские организации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Предоставьте возможность применять полученные знания на практике и делиться передовым опытом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150C95">
        <w:trPr>
          <w:trHeight w:val="260"/>
        </w:trPr>
        <w:tc>
          <w:tcPr>
            <w:tcW w:w="10627" w:type="dxa"/>
            <w:gridSpan w:val="3"/>
            <w:shd w:val="clear" w:color="auto" w:fill="FF97FF"/>
          </w:tcPr>
          <w:p w:rsidR="00DA32AC" w:rsidRPr="00DA32AC" w:rsidRDefault="00CA60F5" w:rsidP="00150C95">
            <w:pPr>
              <w:ind w:left="-245"/>
              <w:jc w:val="center"/>
            </w:pPr>
            <w:r w:rsidRPr="00DA32AC">
              <w:rPr>
                <w:b/>
                <w:bCs/>
                <w:lang w:val="ru-RU"/>
              </w:rPr>
              <w:t>М4 - 3 (Совет директоров)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Style w:val="normaltextrun"/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Разработайте план постоянного обучения на ежегодной основе и совершенствования навыков работы в составе Совета директоров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Регулярно оценивайте состав Совета директоров, преемственность и набор сотрудников, уделяя приоритетное внимание фактору культурно-личностного разнообразия персонала 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 w:rsidRPr="006F2E62">
              <w:rPr>
                <w:rFonts w:ascii="Calibri" w:eastAsia="Calibri" w:hAnsi="Calibri" w:cs="Calibri"/>
                <w:lang w:val="ru-RU"/>
              </w:rPr>
              <w:t>Повышайте уровень интеграции между Советом директоров и советами спортсменов или советами по лидерству, молодежным советом или молодежными советами по лидерству и семейными группами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150C95">
        <w:trPr>
          <w:trHeight w:val="260"/>
        </w:trPr>
        <w:tc>
          <w:tcPr>
            <w:tcW w:w="10627" w:type="dxa"/>
            <w:gridSpan w:val="3"/>
            <w:shd w:val="clear" w:color="auto" w:fill="FF97FF"/>
          </w:tcPr>
          <w:p w:rsidR="00DA32AC" w:rsidRPr="00DA32AC" w:rsidRDefault="00CA60F5" w:rsidP="00150C95">
            <w:pPr>
              <w:ind w:left="-245"/>
              <w:jc w:val="center"/>
            </w:pPr>
            <w:r w:rsidRPr="00DA32AC">
              <w:rPr>
                <w:b/>
                <w:bCs/>
                <w:lang w:val="ru-RU"/>
              </w:rPr>
              <w:t>М4 - 4 (Волонтеры и сотрудники)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 w:rsidRPr="00926258">
              <w:rPr>
                <w:rFonts w:ascii="Calibri" w:eastAsia="Calibri" w:hAnsi="Calibri" w:cs="Calibri"/>
                <w:lang w:val="ru-RU"/>
              </w:rPr>
              <w:t>Разработать или обновить базу данных волонтеров, которая позволяет сопоставить навыки и задачи/функциональные обязанности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 w:rsidRPr="00926258">
              <w:rPr>
                <w:rFonts w:ascii="Calibri" w:eastAsia="Calibri" w:hAnsi="Calibri" w:cs="Calibri"/>
                <w:lang w:val="ru-RU"/>
              </w:rPr>
              <w:t>Разработать или обновить планы набора волонтеров, включая рекламные материалы, предназначенные для различных аудиторий (в том числе спортсменов и молодежи) и освещающие преимущества волонтерства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Обеспечить виртуальную и личную адаптацию новых сотрудников и постоянное обучение волонтеров через SOI или местные партнерские организации, включая формирование знаний об ИН и обучение работе с людьми с ИН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Создавайте в течение всего года информационные материалы, освещающие разнообразные возможности для волонтерской деятельности, и задействуйте программу сертификации, чтобы отмечать волонтеров за их работу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150C95">
        <w:tc>
          <w:tcPr>
            <w:tcW w:w="8642" w:type="dxa"/>
            <w:shd w:val="clear" w:color="auto" w:fill="FFFFFF" w:themeFill="background1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 w:rsidRPr="002A160E">
              <w:rPr>
                <w:rFonts w:ascii="Calibri" w:eastAsia="Calibri" w:hAnsi="Calibri" w:cs="Calibri"/>
                <w:lang w:val="ru-RU"/>
              </w:rPr>
              <w:t>Обеспечьте последовательную ориентацию и обучение персонала (например, работа на местных спортивных мероприятиях), включая формирование знаний об ИН и обучение работе с людьми с ИН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150C95">
        <w:tc>
          <w:tcPr>
            <w:tcW w:w="8642" w:type="dxa"/>
            <w:shd w:val="clear" w:color="auto" w:fill="FFFFFF" w:themeFill="background1"/>
          </w:tcPr>
          <w:p w:rsidR="00DA32AC" w:rsidRPr="00A96F40" w:rsidRDefault="00CA60F5" w:rsidP="007275C3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 w:rsidRPr="002A160E">
              <w:rPr>
                <w:rFonts w:ascii="Calibri" w:eastAsia="Calibri" w:hAnsi="Calibri" w:cs="Calibri"/>
                <w:lang w:val="ru-RU"/>
              </w:rPr>
              <w:t xml:space="preserve">Поощряйте карьерный и профессиональный рост, разработайте планы преемственности для ведущих сотрудников и волонтеров 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150C95">
        <w:trPr>
          <w:trHeight w:val="260"/>
        </w:trPr>
        <w:tc>
          <w:tcPr>
            <w:tcW w:w="10627" w:type="dxa"/>
            <w:gridSpan w:val="3"/>
            <w:shd w:val="clear" w:color="auto" w:fill="FF97FF"/>
          </w:tcPr>
          <w:p w:rsidR="00DA32AC" w:rsidRPr="00DA32AC" w:rsidRDefault="00CA60F5" w:rsidP="00150C95">
            <w:pPr>
              <w:ind w:left="-245"/>
              <w:jc w:val="center"/>
            </w:pPr>
            <w:r w:rsidRPr="00DA32AC">
              <w:rPr>
                <w:b/>
                <w:bCs/>
                <w:lang w:val="ru-RU"/>
              </w:rPr>
              <w:t>М4 - 5 (Повышение качества)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lastRenderedPageBreak/>
              <w:t xml:space="preserve">Регулярно используйте Стандарты качества Программы Специальной Олимпиады в целях непрерывного совершенствования и самооценки для разработки Программы и согласования с глобальным стратегическим планом 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Обучите персонал и ведущих волонтеров тому, как использовать Стандарты качества программ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RPr="00A96F40" w:rsidTr="00150C95">
        <w:trPr>
          <w:trHeight w:val="260"/>
        </w:trPr>
        <w:tc>
          <w:tcPr>
            <w:tcW w:w="10627" w:type="dxa"/>
            <w:gridSpan w:val="3"/>
            <w:shd w:val="clear" w:color="auto" w:fill="FF97FF"/>
          </w:tcPr>
          <w:p w:rsidR="00DA32AC" w:rsidRPr="00A96F40" w:rsidRDefault="00CA60F5" w:rsidP="00150C95">
            <w:pPr>
              <w:ind w:left="-245"/>
              <w:jc w:val="center"/>
              <w:rPr>
                <w:lang w:val="ru-RU"/>
              </w:rPr>
            </w:pPr>
            <w:r w:rsidRPr="00DA32AC">
              <w:rPr>
                <w:b/>
                <w:bCs/>
                <w:lang w:val="ru-RU"/>
              </w:rPr>
              <w:t>М4 - 6 (Оценка и использование данных)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 w:rsidRPr="002A160E">
              <w:rPr>
                <w:rFonts w:ascii="Calibri" w:eastAsia="Calibri" w:hAnsi="Calibri" w:cs="Calibri"/>
                <w:lang w:val="ru-RU"/>
              </w:rPr>
              <w:t>Сотрудничайте с местными экспертами (например, университетами) и/или SOI в исследовательской деятельности, чтобы привлечь внимание к результатам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 w:rsidRPr="00005020">
              <w:rPr>
                <w:rFonts w:ascii="Calibri" w:eastAsia="Calibri" w:hAnsi="Calibri" w:cs="Calibri"/>
                <w:lang w:val="ru-RU"/>
              </w:rPr>
              <w:t>Усовершенствуйте методы использования и представления данных SOI и местных данных (например, в виде удобной для чтения инфографики), чтобы они давали четкое представление спонсорам Программы и другим заинтересованным сторонам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150C95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Внедрите процесс использования данных для принятия решений и адаптации к меняющимся обстоятельствам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2</w:t>
            </w:r>
          </w:p>
        </w:tc>
      </w:tr>
      <w:tr w:rsidR="00D957F0" w:rsidTr="00150C95">
        <w:trPr>
          <w:trHeight w:val="260"/>
        </w:trPr>
        <w:tc>
          <w:tcPr>
            <w:tcW w:w="10627" w:type="dxa"/>
            <w:gridSpan w:val="3"/>
            <w:shd w:val="clear" w:color="auto" w:fill="FF97FF"/>
          </w:tcPr>
          <w:p w:rsidR="00DA32AC" w:rsidRPr="00DA32AC" w:rsidRDefault="00CA60F5" w:rsidP="00150C95">
            <w:pPr>
              <w:ind w:left="-245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0"/>
                <w:szCs w:val="24"/>
              </w:rPr>
            </w:pPr>
            <w:r w:rsidRPr="00DA32AC">
              <w:rPr>
                <w:b/>
                <w:bCs/>
                <w:lang w:val="ru-RU"/>
              </w:rPr>
              <w:t>М4 - 7 (Инструменты и практики)</w:t>
            </w:r>
          </w:p>
        </w:tc>
      </w:tr>
      <w:tr w:rsidR="00D957F0" w:rsidTr="00150C95">
        <w:tc>
          <w:tcPr>
            <w:tcW w:w="8642" w:type="dxa"/>
          </w:tcPr>
          <w:p w:rsidR="00DA32AC" w:rsidRPr="00A96F40" w:rsidRDefault="00CA60F5" w:rsidP="00B102F4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lang w:val="ru-RU"/>
              </w:rPr>
            </w:pPr>
            <w:r w:rsidRPr="198231AA">
              <w:rPr>
                <w:rFonts w:ascii="Calibri" w:eastAsia="Calibri" w:hAnsi="Calibri" w:cs="Calibri"/>
                <w:lang w:val="ru-RU"/>
              </w:rPr>
              <w:t>Предоставьте важную информацию/материалы на «доступном языке», чтобы представить информацию в краткой и простой форме для лучшего понимания людьми с любыми способностями. Привлекайте спортивных лидеров к поддержке создания удобных для чтения материалов, обучайте людей пользоваться ими</w:t>
            </w:r>
          </w:p>
        </w:tc>
        <w:tc>
          <w:tcPr>
            <w:tcW w:w="1134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ru-RU"/>
              </w:rPr>
              <w:t>Средний</w:t>
            </w:r>
          </w:p>
        </w:tc>
        <w:tc>
          <w:tcPr>
            <w:tcW w:w="851" w:type="dxa"/>
          </w:tcPr>
          <w:p w:rsidR="00DA32AC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  <w:tr w:rsidR="00D957F0" w:rsidTr="00150C95">
        <w:trPr>
          <w:trHeight w:val="260"/>
        </w:trPr>
        <w:tc>
          <w:tcPr>
            <w:tcW w:w="10627" w:type="dxa"/>
            <w:gridSpan w:val="3"/>
            <w:shd w:val="clear" w:color="auto" w:fill="FF97FF"/>
          </w:tcPr>
          <w:p w:rsidR="008B7135" w:rsidRPr="00DA32AC" w:rsidRDefault="00CA60F5" w:rsidP="00150C95">
            <w:pPr>
              <w:ind w:left="-245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0"/>
                <w:szCs w:val="24"/>
              </w:rPr>
            </w:pPr>
            <w:r>
              <w:rPr>
                <w:b/>
                <w:bCs/>
                <w:lang w:val="ru-RU"/>
              </w:rPr>
              <w:t>М4 - 8 (Внутреннее сотрудничество)</w:t>
            </w:r>
          </w:p>
        </w:tc>
      </w:tr>
      <w:tr w:rsidR="00D957F0" w:rsidTr="00150C95">
        <w:tc>
          <w:tcPr>
            <w:tcW w:w="8642" w:type="dxa"/>
          </w:tcPr>
          <w:p w:rsidR="008B7CA6" w:rsidRPr="00A96F40" w:rsidRDefault="00CA60F5" w:rsidP="007275C3">
            <w:pPr>
              <w:pStyle w:val="ListParagraph"/>
              <w:numPr>
                <w:ilvl w:val="0"/>
                <w:numId w:val="21"/>
              </w:numPr>
              <w:ind w:left="340" w:hanging="200"/>
              <w:rPr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Обучите сотрудников Программы и/или ведущих волонтеров структурам, правилам и ресурсам коммуникации для улучшения сотрудничества в рамках Программы и с региональной командой   </w:t>
            </w:r>
          </w:p>
        </w:tc>
        <w:tc>
          <w:tcPr>
            <w:tcW w:w="1134" w:type="dxa"/>
          </w:tcPr>
          <w:p w:rsidR="008B7CA6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Высокий</w:t>
            </w:r>
          </w:p>
        </w:tc>
        <w:tc>
          <w:tcPr>
            <w:tcW w:w="851" w:type="dxa"/>
          </w:tcPr>
          <w:p w:rsidR="008B7CA6" w:rsidRPr="00DA32AC" w:rsidRDefault="00CA60F5" w:rsidP="00150C95">
            <w:pPr>
              <w:ind w:left="-245" w:right="-171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A32AC">
              <w:rPr>
                <w:rFonts w:ascii="Calibri" w:eastAsia="Times New Roman" w:hAnsi="Calibri" w:cs="Calibri"/>
                <w:lang w:val="ru-RU"/>
              </w:rPr>
              <w:t>1</w:t>
            </w:r>
          </w:p>
        </w:tc>
      </w:tr>
    </w:tbl>
    <w:p w:rsidR="00DA32AC" w:rsidRPr="00A11BB3" w:rsidRDefault="00DA32AC" w:rsidP="00150C95">
      <w:pPr>
        <w:ind w:right="-171"/>
        <w:rPr>
          <w:rFonts w:cstheme="minorHAnsi"/>
        </w:rPr>
      </w:pPr>
    </w:p>
    <w:sectPr w:rsidR="00DA32AC" w:rsidRPr="00A11BB3" w:rsidSect="00AF482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1D" w:rsidRDefault="00AE211D">
      <w:pPr>
        <w:spacing w:after="0" w:line="240" w:lineRule="auto"/>
      </w:pPr>
      <w:r>
        <w:separator/>
      </w:r>
    </w:p>
  </w:endnote>
  <w:endnote w:type="continuationSeparator" w:id="0">
    <w:p w:rsidR="00AE211D" w:rsidRDefault="00AE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D957F0" w:rsidTr="1F0EBD2C">
      <w:tc>
        <w:tcPr>
          <w:tcW w:w="4320" w:type="dxa"/>
        </w:tcPr>
        <w:p w:rsidR="00C754C6" w:rsidRDefault="00C754C6" w:rsidP="1F0EBD2C">
          <w:pPr>
            <w:pStyle w:val="Header"/>
            <w:ind w:left="-115"/>
          </w:pPr>
        </w:p>
      </w:tc>
      <w:tc>
        <w:tcPr>
          <w:tcW w:w="4320" w:type="dxa"/>
        </w:tcPr>
        <w:p w:rsidR="00C754C6" w:rsidRDefault="00C754C6" w:rsidP="1F0EBD2C">
          <w:pPr>
            <w:pStyle w:val="Header"/>
            <w:jc w:val="center"/>
          </w:pPr>
        </w:p>
      </w:tc>
      <w:tc>
        <w:tcPr>
          <w:tcW w:w="4320" w:type="dxa"/>
        </w:tcPr>
        <w:p w:rsidR="00C754C6" w:rsidRDefault="00C754C6" w:rsidP="1F0EBD2C">
          <w:pPr>
            <w:pStyle w:val="Header"/>
            <w:ind w:right="-115"/>
            <w:jc w:val="right"/>
          </w:pPr>
        </w:p>
      </w:tc>
    </w:tr>
  </w:tbl>
  <w:p w:rsidR="00C754C6" w:rsidRDefault="00C754C6" w:rsidP="1F0EB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1D" w:rsidRDefault="00AE211D">
      <w:pPr>
        <w:spacing w:after="0" w:line="240" w:lineRule="auto"/>
      </w:pPr>
      <w:r>
        <w:separator/>
      </w:r>
    </w:p>
  </w:footnote>
  <w:footnote w:type="continuationSeparator" w:id="0">
    <w:p w:rsidR="00AE211D" w:rsidRDefault="00AE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D957F0" w:rsidTr="1F0EBD2C">
      <w:tc>
        <w:tcPr>
          <w:tcW w:w="4320" w:type="dxa"/>
        </w:tcPr>
        <w:p w:rsidR="00C754C6" w:rsidRDefault="00C754C6" w:rsidP="1F0EBD2C">
          <w:pPr>
            <w:pStyle w:val="Header"/>
            <w:ind w:left="-115"/>
          </w:pPr>
        </w:p>
      </w:tc>
      <w:tc>
        <w:tcPr>
          <w:tcW w:w="4320" w:type="dxa"/>
        </w:tcPr>
        <w:p w:rsidR="00C754C6" w:rsidRDefault="00C754C6" w:rsidP="1F0EBD2C">
          <w:pPr>
            <w:pStyle w:val="Header"/>
            <w:jc w:val="center"/>
          </w:pPr>
        </w:p>
      </w:tc>
      <w:tc>
        <w:tcPr>
          <w:tcW w:w="4320" w:type="dxa"/>
        </w:tcPr>
        <w:p w:rsidR="00C754C6" w:rsidRDefault="00C754C6" w:rsidP="1F0EBD2C">
          <w:pPr>
            <w:pStyle w:val="Header"/>
            <w:ind w:right="-115"/>
            <w:jc w:val="right"/>
          </w:pPr>
        </w:p>
      </w:tc>
    </w:tr>
  </w:tbl>
  <w:p w:rsidR="00C754C6" w:rsidRDefault="00A96F40" w:rsidP="1F0EBD2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-405765</wp:posOffset>
              </wp:positionV>
              <wp:extent cx="2755900" cy="444500"/>
              <wp:effectExtent l="0" t="0" r="25400" b="127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4C6" w:rsidRPr="00A96F40" w:rsidRDefault="00CA60F5" w:rsidP="00297BFA">
                          <w:pPr>
                            <w:pStyle w:val="NoSpacing"/>
                            <w:rPr>
                              <w:b/>
                              <w:color w:val="FF0000"/>
                              <w:lang w:val="ru-RU"/>
                            </w:rPr>
                          </w:pPr>
                          <w:r w:rsidRPr="003F6D13">
                            <w:rPr>
                              <w:b/>
                              <w:color w:val="FF0000"/>
                              <w:lang w:val="ru-RU"/>
                            </w:rPr>
                            <w:t>Этап 1: 2021: Восстановление</w:t>
                          </w:r>
                        </w:p>
                        <w:p w:rsidR="00C754C6" w:rsidRPr="00A96F40" w:rsidRDefault="00CA60F5" w:rsidP="00297BFA">
                          <w:pPr>
                            <w:pStyle w:val="NoSpacing"/>
                            <w:rPr>
                              <w:b/>
                              <w:color w:val="FF0000"/>
                              <w:lang w:val="ru-RU"/>
                            </w:rPr>
                          </w:pPr>
                          <w:r w:rsidRPr="003F6D13">
                            <w:rPr>
                              <w:b/>
                              <w:color w:val="FF0000"/>
                              <w:lang w:val="ru-RU"/>
                            </w:rPr>
                            <w:t xml:space="preserve">Этап 2: 2022-2024: </w:t>
                          </w:r>
                          <w:r w:rsidR="00A96F40">
                            <w:rPr>
                              <w:b/>
                              <w:color w:val="FF0000"/>
                              <w:lang w:val="ru-RU"/>
                            </w:rPr>
                            <w:t>Возврат стабильности</w:t>
                          </w:r>
                          <w:r w:rsidRPr="003F6D13">
                            <w:rPr>
                              <w:b/>
                              <w:color w:val="FF0000"/>
                              <w:lang w:val="ru-RU"/>
                            </w:rPr>
                            <w:t xml:space="preserve"> уровень"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1.95pt;width:217pt;height:3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GwAAIAAPgDAAAOAAAAZHJzL2Uyb0RvYy54bWysU81u2zAMvg/YOwi6L3aCZG2NOMWWLrt0&#10;64B2D8DIcixMEjVJiZ09/Sg5ybq/yzAdBIqkPpIfyeXtYDQ7SB8U2ppPJyVn0gpslN3V/PPT5tU1&#10;ZyGCbUCjlTU/ysBvVy9fLHtXyRl2qBvpGYHYUPWu5l2MriqKIDppIEzQSUvGFr2BSE+/KxoPPaEb&#10;XczK8nXRo2+cRyFDIO3daOSrjN+2UsSHtg0yMl1zyi3m2+d7m+5itYRq58F1SpzSgH/IwoCyFPQC&#10;dQcR2N6r36CMEh4DtnEi0BTYtkrIXANVMy1/qeaxAydzLUROcBeawv+DFR8PnzxTTc1n0yvOLBhq&#10;0pMcInuLA5slfnoXKnJ7dOQYB1JTn3Otwd2j+BKYxXUHdiffeI99J6Gh/KbpZ/Hs64gTEsi2/4AN&#10;hYF9xAw0tN4k8ogORujUp+OlNykVQcrZ1WJxU5JJkG0+ny9ITiGgOv92PsT3Eg1LQs099T6jw+E+&#10;xNH17JKCBdSq2Sit88Pvtmvt2QFoTjb5nNB/ctOW9TW/WcwWIwF/hSjz+ROEUZEGXitT8+uLE1SJ&#10;tne2oTShiqD0KFN12p54TNSNJMZhO5BjIneLzZEY9TgONi0iCR36b5z1NNQ1D1/34CVnYAWpax7P&#10;4jrmLUi8JCAar0zmaRXS/D5/Z68fC7v6DgAA//8DAFBLAwQUAAYACAAAACEAU7AxIt0AAAAGAQAA&#10;DwAAAGRycy9kb3ducmV2LnhtbEyPwU7DMBBE70j8g7VIXFDrlEShDXEqhASCWylVubrxNomI18F2&#10;0/D3LCc47sxo5m25nmwvRvShc6RgMU9AINXOdNQo2L0/zZYgQtRkdO8IFXxjgHV1eVHqwrgzveG4&#10;jY3gEgqFVtDGOBRShrpFq8PcDUjsHZ23OvLpG2m8PnO57eVtkuTS6o54odUDPrZYf25PVsEyexk/&#10;wmu62df5sV/Fm7vx+csrdX01PdyDiDjFvzD84jM6VMx0cCcyQfQK+JGoYJanKxBsZ2nGykFBvgBZ&#10;lfI/fvUDAAD//wMAUEsBAi0AFAAGAAgAAAAhALaDOJL+AAAA4QEAABMAAAAAAAAAAAAAAAAAAAAA&#10;AFtDb250ZW50X1R5cGVzXS54bWxQSwECLQAUAAYACAAAACEAOP0h/9YAAACUAQAACwAAAAAAAAAA&#10;AAAAAAAvAQAAX3JlbHMvLnJlbHNQSwECLQAUAAYACAAAACEAVBIhsAACAAD4AwAADgAAAAAAAAAA&#10;AAAAAAAuAgAAZHJzL2Uyb0RvYy54bWxQSwECLQAUAAYACAAAACEAU7AxIt0AAAAGAQAADwAAAAAA&#10;AAAAAAAAAABaBAAAZHJzL2Rvd25yZXYueG1sUEsFBgAAAAAEAAQA8wAAAGQFAAAAAA==&#10;">
              <v:textbox>
                <w:txbxContent>
                  <w:p w:rsidR="00C754C6" w:rsidRPr="00A96F40" w:rsidRDefault="00CA60F5" w:rsidP="00297BFA">
                    <w:pPr>
                      <w:pStyle w:val="NoSpacing"/>
                      <w:rPr>
                        <w:b/>
                        <w:color w:val="FF0000"/>
                        <w:lang w:val="ru-RU"/>
                      </w:rPr>
                    </w:pPr>
                    <w:r w:rsidRPr="003F6D13">
                      <w:rPr>
                        <w:b/>
                        <w:color w:val="FF0000"/>
                        <w:lang w:val="ru-RU"/>
                      </w:rPr>
                      <w:t>Этап 1: 2021: Восстановление</w:t>
                    </w:r>
                  </w:p>
                  <w:p w:rsidR="00C754C6" w:rsidRPr="00A96F40" w:rsidRDefault="00CA60F5" w:rsidP="00297BFA">
                    <w:pPr>
                      <w:pStyle w:val="NoSpacing"/>
                      <w:rPr>
                        <w:b/>
                        <w:color w:val="FF0000"/>
                        <w:lang w:val="ru-RU"/>
                      </w:rPr>
                    </w:pPr>
                    <w:r w:rsidRPr="003F6D13">
                      <w:rPr>
                        <w:b/>
                        <w:color w:val="FF0000"/>
                        <w:lang w:val="ru-RU"/>
                      </w:rPr>
                      <w:t xml:space="preserve">Этап 2: 2022-2024: </w:t>
                    </w:r>
                    <w:r w:rsidR="00A96F40">
                      <w:rPr>
                        <w:b/>
                        <w:color w:val="FF0000"/>
                        <w:lang w:val="ru-RU"/>
                      </w:rPr>
                      <w:t>Возврат стабильности</w:t>
                    </w:r>
                    <w:r w:rsidRPr="003F6D13">
                      <w:rPr>
                        <w:b/>
                        <w:color w:val="FF0000"/>
                        <w:lang w:val="ru-RU"/>
                      </w:rPr>
                      <w:t xml:space="preserve"> уровень"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60F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5740400</wp:posOffset>
          </wp:positionH>
          <wp:positionV relativeFrom="paragraph">
            <wp:posOffset>-513080</wp:posOffset>
          </wp:positionV>
          <wp:extent cx="1327150" cy="62674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854426" name="SOI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3DF"/>
    <w:multiLevelType w:val="hybridMultilevel"/>
    <w:tmpl w:val="55343A48"/>
    <w:lvl w:ilvl="0" w:tplc="8280C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64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AA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05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C7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3C2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6A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AE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21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57E0"/>
    <w:multiLevelType w:val="hybridMultilevel"/>
    <w:tmpl w:val="D504A6B6"/>
    <w:lvl w:ilvl="0" w:tplc="70CA882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508522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E56A9B88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F7A5EB2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EC8ADBE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E08CD6E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616B14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A0150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8A9892BC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B9184E"/>
    <w:multiLevelType w:val="hybridMultilevel"/>
    <w:tmpl w:val="B5C8305A"/>
    <w:lvl w:ilvl="0" w:tplc="C2C81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464374" w:tentative="1">
      <w:start w:val="1"/>
      <w:numFmt w:val="lowerLetter"/>
      <w:lvlText w:val="%2."/>
      <w:lvlJc w:val="left"/>
      <w:pPr>
        <w:ind w:left="1440" w:hanging="360"/>
      </w:pPr>
    </w:lvl>
    <w:lvl w:ilvl="2" w:tplc="0A7C9364" w:tentative="1">
      <w:start w:val="1"/>
      <w:numFmt w:val="lowerRoman"/>
      <w:lvlText w:val="%3."/>
      <w:lvlJc w:val="right"/>
      <w:pPr>
        <w:ind w:left="2160" w:hanging="180"/>
      </w:pPr>
    </w:lvl>
    <w:lvl w:ilvl="3" w:tplc="E2D48F10" w:tentative="1">
      <w:start w:val="1"/>
      <w:numFmt w:val="decimal"/>
      <w:lvlText w:val="%4."/>
      <w:lvlJc w:val="left"/>
      <w:pPr>
        <w:ind w:left="2880" w:hanging="360"/>
      </w:pPr>
    </w:lvl>
    <w:lvl w:ilvl="4" w:tplc="C0483878" w:tentative="1">
      <w:start w:val="1"/>
      <w:numFmt w:val="lowerLetter"/>
      <w:lvlText w:val="%5."/>
      <w:lvlJc w:val="left"/>
      <w:pPr>
        <w:ind w:left="3600" w:hanging="360"/>
      </w:pPr>
    </w:lvl>
    <w:lvl w:ilvl="5" w:tplc="A41AE960" w:tentative="1">
      <w:start w:val="1"/>
      <w:numFmt w:val="lowerRoman"/>
      <w:lvlText w:val="%6."/>
      <w:lvlJc w:val="right"/>
      <w:pPr>
        <w:ind w:left="4320" w:hanging="180"/>
      </w:pPr>
    </w:lvl>
    <w:lvl w:ilvl="6" w:tplc="99DC17AE" w:tentative="1">
      <w:start w:val="1"/>
      <w:numFmt w:val="decimal"/>
      <w:lvlText w:val="%7."/>
      <w:lvlJc w:val="left"/>
      <w:pPr>
        <w:ind w:left="5040" w:hanging="360"/>
      </w:pPr>
    </w:lvl>
    <w:lvl w:ilvl="7" w:tplc="DFFA1A34" w:tentative="1">
      <w:start w:val="1"/>
      <w:numFmt w:val="lowerLetter"/>
      <w:lvlText w:val="%8."/>
      <w:lvlJc w:val="left"/>
      <w:pPr>
        <w:ind w:left="5760" w:hanging="360"/>
      </w:pPr>
    </w:lvl>
    <w:lvl w:ilvl="8" w:tplc="93442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656"/>
    <w:multiLevelType w:val="hybridMultilevel"/>
    <w:tmpl w:val="29445934"/>
    <w:lvl w:ilvl="0" w:tplc="CE367C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6AA2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129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2C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EB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8B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6A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F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E4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80906"/>
    <w:multiLevelType w:val="hybridMultilevel"/>
    <w:tmpl w:val="5B96EA3C"/>
    <w:lvl w:ilvl="0" w:tplc="D03881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2"/>
      </w:rPr>
    </w:lvl>
    <w:lvl w:ilvl="1" w:tplc="F23C775C" w:tentative="1">
      <w:start w:val="1"/>
      <w:numFmt w:val="lowerLetter"/>
      <w:lvlText w:val="%2."/>
      <w:lvlJc w:val="left"/>
      <w:pPr>
        <w:ind w:left="1080" w:hanging="360"/>
      </w:pPr>
    </w:lvl>
    <w:lvl w:ilvl="2" w:tplc="A99C64A6" w:tentative="1">
      <w:start w:val="1"/>
      <w:numFmt w:val="lowerRoman"/>
      <w:lvlText w:val="%3."/>
      <w:lvlJc w:val="right"/>
      <w:pPr>
        <w:ind w:left="1800" w:hanging="180"/>
      </w:pPr>
    </w:lvl>
    <w:lvl w:ilvl="3" w:tplc="A9C80ABE" w:tentative="1">
      <w:start w:val="1"/>
      <w:numFmt w:val="decimal"/>
      <w:lvlText w:val="%4."/>
      <w:lvlJc w:val="left"/>
      <w:pPr>
        <w:ind w:left="2520" w:hanging="360"/>
      </w:pPr>
    </w:lvl>
    <w:lvl w:ilvl="4" w:tplc="971A43A4" w:tentative="1">
      <w:start w:val="1"/>
      <w:numFmt w:val="lowerLetter"/>
      <w:lvlText w:val="%5."/>
      <w:lvlJc w:val="left"/>
      <w:pPr>
        <w:ind w:left="3240" w:hanging="360"/>
      </w:pPr>
    </w:lvl>
    <w:lvl w:ilvl="5" w:tplc="7804BFE0" w:tentative="1">
      <w:start w:val="1"/>
      <w:numFmt w:val="lowerRoman"/>
      <w:lvlText w:val="%6."/>
      <w:lvlJc w:val="right"/>
      <w:pPr>
        <w:ind w:left="3960" w:hanging="180"/>
      </w:pPr>
    </w:lvl>
    <w:lvl w:ilvl="6" w:tplc="9B9404B0" w:tentative="1">
      <w:start w:val="1"/>
      <w:numFmt w:val="decimal"/>
      <w:lvlText w:val="%7."/>
      <w:lvlJc w:val="left"/>
      <w:pPr>
        <w:ind w:left="4680" w:hanging="360"/>
      </w:pPr>
    </w:lvl>
    <w:lvl w:ilvl="7" w:tplc="0CF68842" w:tentative="1">
      <w:start w:val="1"/>
      <w:numFmt w:val="lowerLetter"/>
      <w:lvlText w:val="%8."/>
      <w:lvlJc w:val="left"/>
      <w:pPr>
        <w:ind w:left="5400" w:hanging="360"/>
      </w:pPr>
    </w:lvl>
    <w:lvl w:ilvl="8" w:tplc="BE22D2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C4F54"/>
    <w:multiLevelType w:val="hybridMultilevel"/>
    <w:tmpl w:val="05C0F314"/>
    <w:lvl w:ilvl="0" w:tplc="3FF2A85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50F66DF0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F7ABC52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67282B2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6BA40AC8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EE14153C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D7695BA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6A604026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6C267D6E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EFF33F9"/>
    <w:multiLevelType w:val="hybridMultilevel"/>
    <w:tmpl w:val="F15C0464"/>
    <w:lvl w:ilvl="0" w:tplc="1054A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88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505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00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F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23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C6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2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2A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2191B"/>
    <w:multiLevelType w:val="hybridMultilevel"/>
    <w:tmpl w:val="A672DC90"/>
    <w:lvl w:ilvl="0" w:tplc="A258827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10CFC8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C1E4FC9E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B78F822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E9A97EC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C2888A3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14850EE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7F6224C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3FABEF2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DEB312B"/>
    <w:multiLevelType w:val="hybridMultilevel"/>
    <w:tmpl w:val="5A04B010"/>
    <w:lvl w:ilvl="0" w:tplc="817285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6F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406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AE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09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E2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EA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87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6E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57A0"/>
    <w:multiLevelType w:val="hybridMultilevel"/>
    <w:tmpl w:val="9E58163E"/>
    <w:lvl w:ilvl="0" w:tplc="1B3A05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1E4AC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AB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23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EA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2D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0F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AF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E531B"/>
    <w:multiLevelType w:val="hybridMultilevel"/>
    <w:tmpl w:val="F78AFB84"/>
    <w:lvl w:ilvl="0" w:tplc="31609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8B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47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AA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63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0A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2D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0E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CA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09AC"/>
    <w:multiLevelType w:val="hybridMultilevel"/>
    <w:tmpl w:val="8866121A"/>
    <w:lvl w:ilvl="0" w:tplc="1ADE1FE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D66C789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8BBC30A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9D4BBC0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F08A2C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DDE5B68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AE4DE1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710CA6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97008202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85A3048"/>
    <w:multiLevelType w:val="hybridMultilevel"/>
    <w:tmpl w:val="793A2376"/>
    <w:lvl w:ilvl="0" w:tplc="C156AA2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7A83A5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8B2EF58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6024BA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F1092BA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7706B8F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FD644AC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E7BA725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5E6E327E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9A54F05"/>
    <w:multiLevelType w:val="hybridMultilevel"/>
    <w:tmpl w:val="BA025528"/>
    <w:lvl w:ilvl="0" w:tplc="6282A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47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C8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CB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20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A3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88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C0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2B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7738"/>
    <w:multiLevelType w:val="hybridMultilevel"/>
    <w:tmpl w:val="FB5ED318"/>
    <w:lvl w:ilvl="0" w:tplc="632AAE4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FF4F29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1969D88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39EE85C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AAE164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DDE2BFF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730AD3AE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6C80F46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AA65CD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3075090"/>
    <w:multiLevelType w:val="hybridMultilevel"/>
    <w:tmpl w:val="3D705EB0"/>
    <w:lvl w:ilvl="0" w:tplc="C652B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0A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6E4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A2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AC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EE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09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CC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A6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94D41"/>
    <w:multiLevelType w:val="hybridMultilevel"/>
    <w:tmpl w:val="D938F90A"/>
    <w:lvl w:ilvl="0" w:tplc="B5EA4EE8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9D80B34A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BD1C672C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8A986906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7C68FDB2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FDA1E08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7B027380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E80D64E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E5245492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651A5DE9"/>
    <w:multiLevelType w:val="hybridMultilevel"/>
    <w:tmpl w:val="74C08410"/>
    <w:lvl w:ilvl="0" w:tplc="191ED20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A048738E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B3E63514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97669A1E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DA128360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8A241E54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C324EE04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C010A71A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7642FE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6AF0584F"/>
    <w:multiLevelType w:val="hybridMultilevel"/>
    <w:tmpl w:val="1A4894EA"/>
    <w:lvl w:ilvl="0" w:tplc="A98033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ACB9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E445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349A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1E6F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325D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BC2D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543A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302C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0A6A5A"/>
    <w:multiLevelType w:val="hybridMultilevel"/>
    <w:tmpl w:val="8EAE196A"/>
    <w:lvl w:ilvl="0" w:tplc="2FD41DD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7A02AB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5B6E05E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9DA423A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E0C38B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F94E1C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6F30289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2D265D8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8AD0F40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483132F"/>
    <w:multiLevelType w:val="hybridMultilevel"/>
    <w:tmpl w:val="D786B0BA"/>
    <w:lvl w:ilvl="0" w:tplc="816C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05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8F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41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60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81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60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40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4A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60E0C"/>
    <w:multiLevelType w:val="hybridMultilevel"/>
    <w:tmpl w:val="F794B2DC"/>
    <w:lvl w:ilvl="0" w:tplc="3AA6661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6F8ECD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91632A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64A44D8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004854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B2EC4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ED408E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240EACC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A40517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E165E66"/>
    <w:multiLevelType w:val="hybridMultilevel"/>
    <w:tmpl w:val="5A1EBA98"/>
    <w:lvl w:ilvl="0" w:tplc="ACEEA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A7C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01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E7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E0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04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48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ED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EE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0"/>
  </w:num>
  <w:num w:numId="5">
    <w:abstractNumId w:val="22"/>
  </w:num>
  <w:num w:numId="6">
    <w:abstractNumId w:val="1"/>
  </w:num>
  <w:num w:numId="7">
    <w:abstractNumId w:val="21"/>
  </w:num>
  <w:num w:numId="8">
    <w:abstractNumId w:val="10"/>
  </w:num>
  <w:num w:numId="9">
    <w:abstractNumId w:val="11"/>
  </w:num>
  <w:num w:numId="10">
    <w:abstractNumId w:val="7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9"/>
  </w:num>
  <w:num w:numId="16">
    <w:abstractNumId w:val="8"/>
  </w:num>
  <w:num w:numId="17">
    <w:abstractNumId w:val="18"/>
  </w:num>
  <w:num w:numId="18">
    <w:abstractNumId w:val="13"/>
  </w:num>
  <w:num w:numId="19">
    <w:abstractNumId w:val="3"/>
  </w:num>
  <w:num w:numId="20">
    <w:abstractNumId w:val="2"/>
  </w:num>
  <w:num w:numId="21">
    <w:abstractNumId w:val="15"/>
  </w:num>
  <w:num w:numId="22">
    <w:abstractNumId w:val="6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7D"/>
    <w:rsid w:val="00000110"/>
    <w:rsid w:val="00002CCB"/>
    <w:rsid w:val="00005020"/>
    <w:rsid w:val="0001184C"/>
    <w:rsid w:val="00014CDF"/>
    <w:rsid w:val="00027AE6"/>
    <w:rsid w:val="00031630"/>
    <w:rsid w:val="000354CA"/>
    <w:rsid w:val="00036EEB"/>
    <w:rsid w:val="00041F21"/>
    <w:rsid w:val="00047CEB"/>
    <w:rsid w:val="00054529"/>
    <w:rsid w:val="00057670"/>
    <w:rsid w:val="0006278E"/>
    <w:rsid w:val="000703BF"/>
    <w:rsid w:val="00072124"/>
    <w:rsid w:val="00077043"/>
    <w:rsid w:val="00090224"/>
    <w:rsid w:val="0009164C"/>
    <w:rsid w:val="00092793"/>
    <w:rsid w:val="00094A4D"/>
    <w:rsid w:val="0009501E"/>
    <w:rsid w:val="000B6F56"/>
    <w:rsid w:val="000C4451"/>
    <w:rsid w:val="000C718E"/>
    <w:rsid w:val="000E0C13"/>
    <w:rsid w:val="000E1249"/>
    <w:rsid w:val="000E2D0F"/>
    <w:rsid w:val="000E663C"/>
    <w:rsid w:val="000F183F"/>
    <w:rsid w:val="000F1C91"/>
    <w:rsid w:val="000F6FC5"/>
    <w:rsid w:val="000F7F17"/>
    <w:rsid w:val="00103746"/>
    <w:rsid w:val="00106C72"/>
    <w:rsid w:val="00112214"/>
    <w:rsid w:val="0011290D"/>
    <w:rsid w:val="00113975"/>
    <w:rsid w:val="001501FB"/>
    <w:rsid w:val="00150C95"/>
    <w:rsid w:val="001664B6"/>
    <w:rsid w:val="00172FAD"/>
    <w:rsid w:val="00174BB6"/>
    <w:rsid w:val="00175BE5"/>
    <w:rsid w:val="00176204"/>
    <w:rsid w:val="00183499"/>
    <w:rsid w:val="00183FE1"/>
    <w:rsid w:val="0018783E"/>
    <w:rsid w:val="00192CE4"/>
    <w:rsid w:val="0019352C"/>
    <w:rsid w:val="0019897F"/>
    <w:rsid w:val="001A4676"/>
    <w:rsid w:val="001A57DC"/>
    <w:rsid w:val="001B0BFF"/>
    <w:rsid w:val="001C2130"/>
    <w:rsid w:val="001C2EC7"/>
    <w:rsid w:val="001C62FE"/>
    <w:rsid w:val="001D2241"/>
    <w:rsid w:val="001D3186"/>
    <w:rsid w:val="001D40DA"/>
    <w:rsid w:val="001D48C3"/>
    <w:rsid w:val="001D7ED9"/>
    <w:rsid w:val="001E6A1A"/>
    <w:rsid w:val="001F1910"/>
    <w:rsid w:val="00204B9A"/>
    <w:rsid w:val="00211670"/>
    <w:rsid w:val="00215BFA"/>
    <w:rsid w:val="00221C54"/>
    <w:rsid w:val="0022350A"/>
    <w:rsid w:val="00224227"/>
    <w:rsid w:val="00225BE5"/>
    <w:rsid w:val="002312FC"/>
    <w:rsid w:val="00234263"/>
    <w:rsid w:val="00240489"/>
    <w:rsid w:val="002445EA"/>
    <w:rsid w:val="00260A82"/>
    <w:rsid w:val="00262F2C"/>
    <w:rsid w:val="00265BED"/>
    <w:rsid w:val="00270B7D"/>
    <w:rsid w:val="00274FC8"/>
    <w:rsid w:val="00281EDE"/>
    <w:rsid w:val="00297BFA"/>
    <w:rsid w:val="002A160E"/>
    <w:rsid w:val="002A3979"/>
    <w:rsid w:val="002A7673"/>
    <w:rsid w:val="002B7827"/>
    <w:rsid w:val="002B7974"/>
    <w:rsid w:val="002C0E83"/>
    <w:rsid w:val="002C1FCB"/>
    <w:rsid w:val="002C5F49"/>
    <w:rsid w:val="002D7C9C"/>
    <w:rsid w:val="002F0592"/>
    <w:rsid w:val="002F1819"/>
    <w:rsid w:val="00300E0B"/>
    <w:rsid w:val="003120B4"/>
    <w:rsid w:val="0031420A"/>
    <w:rsid w:val="0031652A"/>
    <w:rsid w:val="003234A2"/>
    <w:rsid w:val="00323AFA"/>
    <w:rsid w:val="003340D0"/>
    <w:rsid w:val="003430FC"/>
    <w:rsid w:val="00354C77"/>
    <w:rsid w:val="00357F17"/>
    <w:rsid w:val="00361E4D"/>
    <w:rsid w:val="0038447A"/>
    <w:rsid w:val="0038535F"/>
    <w:rsid w:val="00391E92"/>
    <w:rsid w:val="00391F08"/>
    <w:rsid w:val="00393EB4"/>
    <w:rsid w:val="003A3250"/>
    <w:rsid w:val="003A3441"/>
    <w:rsid w:val="003A355D"/>
    <w:rsid w:val="003B0F63"/>
    <w:rsid w:val="003B4731"/>
    <w:rsid w:val="003C2C40"/>
    <w:rsid w:val="003C4155"/>
    <w:rsid w:val="003E1942"/>
    <w:rsid w:val="003E7729"/>
    <w:rsid w:val="003F6D13"/>
    <w:rsid w:val="004052D1"/>
    <w:rsid w:val="00407CA8"/>
    <w:rsid w:val="00410043"/>
    <w:rsid w:val="00427609"/>
    <w:rsid w:val="004317FB"/>
    <w:rsid w:val="004629CB"/>
    <w:rsid w:val="004709B4"/>
    <w:rsid w:val="00480EF3"/>
    <w:rsid w:val="00482B1F"/>
    <w:rsid w:val="00482FF6"/>
    <w:rsid w:val="00490F1D"/>
    <w:rsid w:val="00491A31"/>
    <w:rsid w:val="00492227"/>
    <w:rsid w:val="00492272"/>
    <w:rsid w:val="00493AD5"/>
    <w:rsid w:val="004B5852"/>
    <w:rsid w:val="004C01CD"/>
    <w:rsid w:val="004C2EB8"/>
    <w:rsid w:val="004C3A11"/>
    <w:rsid w:val="004C4305"/>
    <w:rsid w:val="004C5998"/>
    <w:rsid w:val="004C5E16"/>
    <w:rsid w:val="004C65DF"/>
    <w:rsid w:val="004C787D"/>
    <w:rsid w:val="004D5455"/>
    <w:rsid w:val="004D7662"/>
    <w:rsid w:val="004E026B"/>
    <w:rsid w:val="004E5E73"/>
    <w:rsid w:val="00514B4F"/>
    <w:rsid w:val="00517664"/>
    <w:rsid w:val="00517E01"/>
    <w:rsid w:val="00531AF4"/>
    <w:rsid w:val="00544850"/>
    <w:rsid w:val="00546E58"/>
    <w:rsid w:val="00552193"/>
    <w:rsid w:val="005558E5"/>
    <w:rsid w:val="00567236"/>
    <w:rsid w:val="00571352"/>
    <w:rsid w:val="00580ECF"/>
    <w:rsid w:val="0058316D"/>
    <w:rsid w:val="005979C8"/>
    <w:rsid w:val="005C320A"/>
    <w:rsid w:val="005D2D49"/>
    <w:rsid w:val="005E3E96"/>
    <w:rsid w:val="005E4074"/>
    <w:rsid w:val="005F554B"/>
    <w:rsid w:val="00603AAF"/>
    <w:rsid w:val="006106A7"/>
    <w:rsid w:val="006110E6"/>
    <w:rsid w:val="006116D3"/>
    <w:rsid w:val="00615F12"/>
    <w:rsid w:val="006344AD"/>
    <w:rsid w:val="00643BBB"/>
    <w:rsid w:val="0065061E"/>
    <w:rsid w:val="00665E6B"/>
    <w:rsid w:val="00672052"/>
    <w:rsid w:val="00674D4C"/>
    <w:rsid w:val="00684FC9"/>
    <w:rsid w:val="00695412"/>
    <w:rsid w:val="00697729"/>
    <w:rsid w:val="006A134E"/>
    <w:rsid w:val="006A3EB4"/>
    <w:rsid w:val="006B3E01"/>
    <w:rsid w:val="006B5FF7"/>
    <w:rsid w:val="006C1CA9"/>
    <w:rsid w:val="006D058E"/>
    <w:rsid w:val="006D1D0A"/>
    <w:rsid w:val="006E1D1B"/>
    <w:rsid w:val="006E2F11"/>
    <w:rsid w:val="006F0CA6"/>
    <w:rsid w:val="006F2E62"/>
    <w:rsid w:val="006F3FA0"/>
    <w:rsid w:val="006F7351"/>
    <w:rsid w:val="00701787"/>
    <w:rsid w:val="00703422"/>
    <w:rsid w:val="00710F18"/>
    <w:rsid w:val="00711AEF"/>
    <w:rsid w:val="00714DB4"/>
    <w:rsid w:val="00716B18"/>
    <w:rsid w:val="00717856"/>
    <w:rsid w:val="007275C3"/>
    <w:rsid w:val="00730136"/>
    <w:rsid w:val="00732E67"/>
    <w:rsid w:val="007445BB"/>
    <w:rsid w:val="007521BF"/>
    <w:rsid w:val="00756531"/>
    <w:rsid w:val="00763A4B"/>
    <w:rsid w:val="007677AD"/>
    <w:rsid w:val="00775B31"/>
    <w:rsid w:val="00777B4B"/>
    <w:rsid w:val="00784635"/>
    <w:rsid w:val="007A3C64"/>
    <w:rsid w:val="007A3D8E"/>
    <w:rsid w:val="007B23CD"/>
    <w:rsid w:val="007B280B"/>
    <w:rsid w:val="007B3F2A"/>
    <w:rsid w:val="007B489C"/>
    <w:rsid w:val="007C0DE6"/>
    <w:rsid w:val="007C62E9"/>
    <w:rsid w:val="007D0801"/>
    <w:rsid w:val="007D1B9D"/>
    <w:rsid w:val="007D3202"/>
    <w:rsid w:val="007D55F0"/>
    <w:rsid w:val="007E36BA"/>
    <w:rsid w:val="007E3823"/>
    <w:rsid w:val="007E560B"/>
    <w:rsid w:val="007E71E9"/>
    <w:rsid w:val="007E74CA"/>
    <w:rsid w:val="007F7151"/>
    <w:rsid w:val="00800D7A"/>
    <w:rsid w:val="00801D31"/>
    <w:rsid w:val="00815119"/>
    <w:rsid w:val="00837F32"/>
    <w:rsid w:val="008418F3"/>
    <w:rsid w:val="0084661D"/>
    <w:rsid w:val="0086052F"/>
    <w:rsid w:val="00862DE2"/>
    <w:rsid w:val="00870EA0"/>
    <w:rsid w:val="00872D09"/>
    <w:rsid w:val="00874362"/>
    <w:rsid w:val="0088037E"/>
    <w:rsid w:val="00892F95"/>
    <w:rsid w:val="008939D7"/>
    <w:rsid w:val="00895908"/>
    <w:rsid w:val="008A13D1"/>
    <w:rsid w:val="008B0D0F"/>
    <w:rsid w:val="008B3AEF"/>
    <w:rsid w:val="008B7135"/>
    <w:rsid w:val="008B7CA6"/>
    <w:rsid w:val="008C5111"/>
    <w:rsid w:val="008D2F33"/>
    <w:rsid w:val="008D6B08"/>
    <w:rsid w:val="008D6B93"/>
    <w:rsid w:val="008E30C3"/>
    <w:rsid w:val="008F0104"/>
    <w:rsid w:val="008F0B5E"/>
    <w:rsid w:val="00904906"/>
    <w:rsid w:val="00904B5E"/>
    <w:rsid w:val="00906F30"/>
    <w:rsid w:val="00913FD3"/>
    <w:rsid w:val="00916C81"/>
    <w:rsid w:val="00924076"/>
    <w:rsid w:val="00926258"/>
    <w:rsid w:val="009317D6"/>
    <w:rsid w:val="009318D8"/>
    <w:rsid w:val="00944477"/>
    <w:rsid w:val="00951B74"/>
    <w:rsid w:val="00962A10"/>
    <w:rsid w:val="00963069"/>
    <w:rsid w:val="00966EC4"/>
    <w:rsid w:val="009723AA"/>
    <w:rsid w:val="0097731D"/>
    <w:rsid w:val="009832D1"/>
    <w:rsid w:val="00987C28"/>
    <w:rsid w:val="00994DAE"/>
    <w:rsid w:val="00996523"/>
    <w:rsid w:val="009A2B54"/>
    <w:rsid w:val="009B1C0C"/>
    <w:rsid w:val="009C72E3"/>
    <w:rsid w:val="009C7B9E"/>
    <w:rsid w:val="009D25B5"/>
    <w:rsid w:val="009D5782"/>
    <w:rsid w:val="009E2354"/>
    <w:rsid w:val="009E6B99"/>
    <w:rsid w:val="009E7203"/>
    <w:rsid w:val="009F52C4"/>
    <w:rsid w:val="009F6043"/>
    <w:rsid w:val="00A06310"/>
    <w:rsid w:val="00A11BB3"/>
    <w:rsid w:val="00A15F6E"/>
    <w:rsid w:val="00A1704D"/>
    <w:rsid w:val="00A20037"/>
    <w:rsid w:val="00A26B9F"/>
    <w:rsid w:val="00A40F4B"/>
    <w:rsid w:val="00A412CB"/>
    <w:rsid w:val="00A44645"/>
    <w:rsid w:val="00A46F47"/>
    <w:rsid w:val="00A47D1D"/>
    <w:rsid w:val="00A5427D"/>
    <w:rsid w:val="00A54492"/>
    <w:rsid w:val="00A614C0"/>
    <w:rsid w:val="00A73A2E"/>
    <w:rsid w:val="00A849AF"/>
    <w:rsid w:val="00A96F40"/>
    <w:rsid w:val="00AA2B30"/>
    <w:rsid w:val="00AC443A"/>
    <w:rsid w:val="00AD09DB"/>
    <w:rsid w:val="00AD5113"/>
    <w:rsid w:val="00AE211D"/>
    <w:rsid w:val="00AE242C"/>
    <w:rsid w:val="00AE61FC"/>
    <w:rsid w:val="00AE7451"/>
    <w:rsid w:val="00AF1911"/>
    <w:rsid w:val="00AF4823"/>
    <w:rsid w:val="00B0494C"/>
    <w:rsid w:val="00B07A96"/>
    <w:rsid w:val="00B102F4"/>
    <w:rsid w:val="00B2095D"/>
    <w:rsid w:val="00B2228C"/>
    <w:rsid w:val="00B26840"/>
    <w:rsid w:val="00B332D3"/>
    <w:rsid w:val="00B3372D"/>
    <w:rsid w:val="00B427EA"/>
    <w:rsid w:val="00B5385E"/>
    <w:rsid w:val="00B615E9"/>
    <w:rsid w:val="00B63D81"/>
    <w:rsid w:val="00B67328"/>
    <w:rsid w:val="00B678F1"/>
    <w:rsid w:val="00B8007D"/>
    <w:rsid w:val="00B83A62"/>
    <w:rsid w:val="00B91740"/>
    <w:rsid w:val="00B946F3"/>
    <w:rsid w:val="00B95698"/>
    <w:rsid w:val="00BA6A3F"/>
    <w:rsid w:val="00BB1E8F"/>
    <w:rsid w:val="00BB359F"/>
    <w:rsid w:val="00BB40AC"/>
    <w:rsid w:val="00BC43D8"/>
    <w:rsid w:val="00BD62AA"/>
    <w:rsid w:val="00BD7C0A"/>
    <w:rsid w:val="00BE21D5"/>
    <w:rsid w:val="00BE7F1F"/>
    <w:rsid w:val="00BF2FC1"/>
    <w:rsid w:val="00C014EA"/>
    <w:rsid w:val="00C01620"/>
    <w:rsid w:val="00C0660B"/>
    <w:rsid w:val="00C10B6A"/>
    <w:rsid w:val="00C13B51"/>
    <w:rsid w:val="00C172DE"/>
    <w:rsid w:val="00C22DA1"/>
    <w:rsid w:val="00C45704"/>
    <w:rsid w:val="00C5384D"/>
    <w:rsid w:val="00C72047"/>
    <w:rsid w:val="00C754C6"/>
    <w:rsid w:val="00C80306"/>
    <w:rsid w:val="00C978DE"/>
    <w:rsid w:val="00CA60F5"/>
    <w:rsid w:val="00CA6D86"/>
    <w:rsid w:val="00CC40BA"/>
    <w:rsid w:val="00CD1D52"/>
    <w:rsid w:val="00CD7854"/>
    <w:rsid w:val="00CE35F9"/>
    <w:rsid w:val="00CE5063"/>
    <w:rsid w:val="00CE76C5"/>
    <w:rsid w:val="00D04986"/>
    <w:rsid w:val="00D06B44"/>
    <w:rsid w:val="00D212A7"/>
    <w:rsid w:val="00D24C27"/>
    <w:rsid w:val="00D24C7E"/>
    <w:rsid w:val="00D30D00"/>
    <w:rsid w:val="00D624FE"/>
    <w:rsid w:val="00D644DC"/>
    <w:rsid w:val="00D6597B"/>
    <w:rsid w:val="00D71D8A"/>
    <w:rsid w:val="00D73CD1"/>
    <w:rsid w:val="00D74490"/>
    <w:rsid w:val="00D90BE2"/>
    <w:rsid w:val="00D90D05"/>
    <w:rsid w:val="00D928C5"/>
    <w:rsid w:val="00D957F0"/>
    <w:rsid w:val="00DA32AC"/>
    <w:rsid w:val="00DB1AAB"/>
    <w:rsid w:val="00DB433C"/>
    <w:rsid w:val="00DC0886"/>
    <w:rsid w:val="00DC225B"/>
    <w:rsid w:val="00DC3B8F"/>
    <w:rsid w:val="00DC4800"/>
    <w:rsid w:val="00DC5A1F"/>
    <w:rsid w:val="00DC7C45"/>
    <w:rsid w:val="00DE17F0"/>
    <w:rsid w:val="00DE433C"/>
    <w:rsid w:val="00DE457C"/>
    <w:rsid w:val="00DE6A66"/>
    <w:rsid w:val="00E00C44"/>
    <w:rsid w:val="00E109C6"/>
    <w:rsid w:val="00E13A90"/>
    <w:rsid w:val="00E153FA"/>
    <w:rsid w:val="00E315E4"/>
    <w:rsid w:val="00E422F1"/>
    <w:rsid w:val="00E46FCD"/>
    <w:rsid w:val="00E535C9"/>
    <w:rsid w:val="00E55527"/>
    <w:rsid w:val="00E571A1"/>
    <w:rsid w:val="00E600F9"/>
    <w:rsid w:val="00E631D0"/>
    <w:rsid w:val="00E66FCA"/>
    <w:rsid w:val="00E73BAB"/>
    <w:rsid w:val="00E75DF2"/>
    <w:rsid w:val="00E84C8B"/>
    <w:rsid w:val="00EA3122"/>
    <w:rsid w:val="00EB2F3F"/>
    <w:rsid w:val="00EC2F64"/>
    <w:rsid w:val="00EC54C0"/>
    <w:rsid w:val="00EE6589"/>
    <w:rsid w:val="00F04526"/>
    <w:rsid w:val="00F0574E"/>
    <w:rsid w:val="00F14190"/>
    <w:rsid w:val="00F209D0"/>
    <w:rsid w:val="00F34E3F"/>
    <w:rsid w:val="00F3722B"/>
    <w:rsid w:val="00F41500"/>
    <w:rsid w:val="00F43B63"/>
    <w:rsid w:val="00F46D8D"/>
    <w:rsid w:val="00F513FC"/>
    <w:rsid w:val="00F54CDD"/>
    <w:rsid w:val="00F60822"/>
    <w:rsid w:val="00F630FE"/>
    <w:rsid w:val="00F63B81"/>
    <w:rsid w:val="00F646A2"/>
    <w:rsid w:val="00F66CEB"/>
    <w:rsid w:val="00F87CB5"/>
    <w:rsid w:val="00FB2572"/>
    <w:rsid w:val="00FC6D91"/>
    <w:rsid w:val="00FC7A68"/>
    <w:rsid w:val="00FC7C82"/>
    <w:rsid w:val="00FE7281"/>
    <w:rsid w:val="00FF29AA"/>
    <w:rsid w:val="01AAF166"/>
    <w:rsid w:val="08FB64C2"/>
    <w:rsid w:val="0A7F3BB6"/>
    <w:rsid w:val="0AEC4B51"/>
    <w:rsid w:val="0BFD42FD"/>
    <w:rsid w:val="0C7ACCD0"/>
    <w:rsid w:val="0C9312FA"/>
    <w:rsid w:val="0E9BC2D2"/>
    <w:rsid w:val="0F80900F"/>
    <w:rsid w:val="10D601E4"/>
    <w:rsid w:val="13A7E23C"/>
    <w:rsid w:val="13CACDED"/>
    <w:rsid w:val="17BE5BB5"/>
    <w:rsid w:val="1817E01D"/>
    <w:rsid w:val="1876C184"/>
    <w:rsid w:val="189C4805"/>
    <w:rsid w:val="198231AA"/>
    <w:rsid w:val="1A0594FF"/>
    <w:rsid w:val="1B5C1292"/>
    <w:rsid w:val="1BE95985"/>
    <w:rsid w:val="1D48F046"/>
    <w:rsid w:val="1F0EBD2C"/>
    <w:rsid w:val="1F227C2C"/>
    <w:rsid w:val="1F46AC02"/>
    <w:rsid w:val="207181CB"/>
    <w:rsid w:val="227BA498"/>
    <w:rsid w:val="2346161B"/>
    <w:rsid w:val="2476013F"/>
    <w:rsid w:val="25316AAB"/>
    <w:rsid w:val="2658F2D8"/>
    <w:rsid w:val="2A7A7CE2"/>
    <w:rsid w:val="2FEB883D"/>
    <w:rsid w:val="33163A37"/>
    <w:rsid w:val="38EAE5AF"/>
    <w:rsid w:val="3A480AE1"/>
    <w:rsid w:val="3B9FE4B9"/>
    <w:rsid w:val="3E390178"/>
    <w:rsid w:val="41DE1C01"/>
    <w:rsid w:val="43631B16"/>
    <w:rsid w:val="452B1FBE"/>
    <w:rsid w:val="45394620"/>
    <w:rsid w:val="45AC979C"/>
    <w:rsid w:val="47FC213B"/>
    <w:rsid w:val="48700913"/>
    <w:rsid w:val="4A7B324F"/>
    <w:rsid w:val="4B24BD26"/>
    <w:rsid w:val="4B94934A"/>
    <w:rsid w:val="4F84B7F6"/>
    <w:rsid w:val="5168D1E5"/>
    <w:rsid w:val="539BF96D"/>
    <w:rsid w:val="5973E5B5"/>
    <w:rsid w:val="59C3D2B1"/>
    <w:rsid w:val="5C158FC6"/>
    <w:rsid w:val="5DDBFA1C"/>
    <w:rsid w:val="5DFDB7EC"/>
    <w:rsid w:val="5F353A6F"/>
    <w:rsid w:val="5F5B9BB5"/>
    <w:rsid w:val="604B9E01"/>
    <w:rsid w:val="6518C3B2"/>
    <w:rsid w:val="695B4BE1"/>
    <w:rsid w:val="6DB8A46F"/>
    <w:rsid w:val="6E7537B3"/>
    <w:rsid w:val="73B325D3"/>
    <w:rsid w:val="7467D86B"/>
    <w:rsid w:val="771B4E7C"/>
    <w:rsid w:val="77B93BFF"/>
    <w:rsid w:val="78E2A72D"/>
    <w:rsid w:val="79C1CBA0"/>
    <w:rsid w:val="7C03D42F"/>
    <w:rsid w:val="7CC305FD"/>
    <w:rsid w:val="7E9A5AFB"/>
    <w:rsid w:val="7F029B00"/>
    <w:rsid w:val="7F857D8B"/>
    <w:rsid w:val="7F8AD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E3193"/>
  <w15:chartTrackingRefBased/>
  <w15:docId w15:val="{A26A0067-1DD3-4B3F-AD04-82A09F1F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D058E"/>
  </w:style>
  <w:style w:type="character" w:customStyle="1" w:styleId="normaltextrun">
    <w:name w:val="normaltextrun"/>
    <w:basedOn w:val="DefaultParagraphFont"/>
    <w:rsid w:val="006D058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0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457C"/>
    <w:pPr>
      <w:ind w:left="720"/>
      <w:contextualSpacing/>
    </w:pPr>
  </w:style>
  <w:style w:type="paragraph" w:styleId="NoSpacing">
    <w:name w:val="No Spacing"/>
    <w:uiPriority w:val="1"/>
    <w:qFormat/>
    <w:rsid w:val="003F6D13"/>
    <w:pPr>
      <w:spacing w:after="0" w:line="240" w:lineRule="auto"/>
    </w:pPr>
  </w:style>
  <w:style w:type="paragraph" w:styleId="Revision">
    <w:name w:val="Revision"/>
    <w:hidden/>
    <w:uiPriority w:val="99"/>
    <w:semiHidden/>
    <w:rsid w:val="003B4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EEE14F0523146B8C55FBC6B77213F" ma:contentTypeVersion="11" ma:contentTypeDescription="Create a new document." ma:contentTypeScope="" ma:versionID="9390917212bb4b0fea9a6c2675f2b1b4">
  <xsd:schema xmlns:xsd="http://www.w3.org/2001/XMLSchema" xmlns:xs="http://www.w3.org/2001/XMLSchema" xmlns:p="http://schemas.microsoft.com/office/2006/metadata/properties" xmlns:ns2="c4d52462-6355-4d5b-ae49-807f3e7932a3" xmlns:ns3="2afdcd37-a7e6-41b0-bc00-8305733e5bd1" targetNamespace="http://schemas.microsoft.com/office/2006/metadata/properties" ma:root="true" ma:fieldsID="184ab0413ac008c54da34e4f9c2e0b31" ns2:_="" ns3:_="">
    <xsd:import namespace="c4d52462-6355-4d5b-ae49-807f3e7932a3"/>
    <xsd:import namespace="2afdcd37-a7e6-41b0-bc00-8305733e5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2462-6355-4d5b-ae49-807f3e793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cd37-a7e6-41b0-bc00-8305733e5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A5E0-572F-48B2-AA05-06358E94A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52462-6355-4d5b-ae49-807f3e7932a3"/>
    <ds:schemaRef ds:uri="2afdcd37-a7e6-41b0-bc00-8305733e5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CCD02-2905-44F2-BE7A-37E1BD77B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55B54-2E61-4880-8846-638D6EEB8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348E65-9578-4EBB-8C6B-42F6AA22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Hill</dc:creator>
  <cp:lastModifiedBy>Olga Yakimakho</cp:lastModifiedBy>
  <cp:revision>5</cp:revision>
  <dcterms:created xsi:type="dcterms:W3CDTF">2020-10-19T18:15:00Z</dcterms:created>
  <dcterms:modified xsi:type="dcterms:W3CDTF">2020-10-19T18:17:00Z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0x010100A89EEE14F0523146B8C55FBC6B77213F</vt:lpwstr>
  </property>
</Properties>
</file>