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1FBA" w14:textId="01F55D2A" w:rsidR="00271224" w:rsidRDefault="0027122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43D4F9CC" w14:textId="1A6594E2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37E38EFC" w14:textId="3ADA0EDC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2E8FCA54" w14:textId="77777777" w:rsidR="00CF3026" w:rsidRDefault="00264144">
      <w:pPr>
        <w:rPr>
          <w:rFonts w:ascii="Ubuntu" w:hAnsi="Ubuntu"/>
          <w:b/>
          <w:bCs/>
          <w:color w:val="FF0000"/>
          <w:sz w:val="80"/>
          <w:szCs w:val="80"/>
        </w:rPr>
        <w:sectPr w:rsidR="00CF3026" w:rsidSect="00264144">
          <w:headerReference w:type="default" r:id="rId7"/>
          <w:headerReference w:type="first" r:id="rId8"/>
          <w:footerReference w:type="first" r:id="rId9"/>
          <w:pgSz w:w="11906" w:h="16838" w:code="9"/>
          <w:pgMar w:top="1276" w:right="851" w:bottom="822" w:left="822" w:header="720" w:footer="720" w:gutter="0"/>
          <w:cols w:space="720"/>
          <w:titlePg/>
          <w:docGrid w:linePitch="360"/>
        </w:sectPr>
      </w:pPr>
      <w:r w:rsidRPr="00A523F8"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9822232" wp14:editId="65A914ED">
                <wp:simplePos x="0" y="0"/>
                <wp:positionH relativeFrom="margin">
                  <wp:posOffset>-1270</wp:posOffset>
                </wp:positionH>
                <wp:positionV relativeFrom="page">
                  <wp:posOffset>4064000</wp:posOffset>
                </wp:positionV>
                <wp:extent cx="5842000" cy="222821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0874" w14:textId="4C0A4EB0" w:rsidR="00AC7DB9" w:rsidRPr="008B0A72" w:rsidRDefault="00623F53" w:rsidP="00AC7DB9">
                            <w:pPr>
                              <w:pStyle w:val="Title1"/>
                              <w:spacing w:after="120" w:line="228" w:lineRule="auto"/>
                              <w:rPr>
                                <w:sz w:val="80"/>
                                <w:szCs w:val="80"/>
                                <w:lang w:val="es-ES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  <w:lang w:val="es-ES"/>
                              </w:rPr>
                              <w:t>Capacitación Asistentes Deportivos</w:t>
                            </w:r>
                          </w:p>
                          <w:p w14:paraId="538B2D92" w14:textId="39CD031F" w:rsidR="00AC7DB9" w:rsidRPr="008B0A72" w:rsidRDefault="00AC7DB9" w:rsidP="00AC7DB9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8B0A72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 xml:space="preserve">Hoja de </w:t>
                            </w:r>
                            <w:r w:rsidR="00623F53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trabajo</w:t>
                            </w:r>
                          </w:p>
                          <w:p w14:paraId="1D601561" w14:textId="77777777" w:rsidR="00AC7DB9" w:rsidRPr="008B0A72" w:rsidRDefault="00AC7DB9" w:rsidP="00AC7DB9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  <w:p w14:paraId="7B6B3865" w14:textId="631C3B8C" w:rsidR="00F0700A" w:rsidRPr="008B0A72" w:rsidRDefault="00AC7DB9" w:rsidP="00B13282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8B0A72">
                              <w:rPr>
                                <w:rFonts w:ascii="Ubuntu Light" w:hAnsi="Ubuntu Light"/>
                                <w:b/>
                                <w:bCs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 xml:space="preserve">Lección 2: </w:t>
                            </w:r>
                            <w:r w:rsidR="00B76616" w:rsidRPr="008B0A72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Trabajar con atletas con discapacidad intelectuales y del desarrollo (D</w:t>
                            </w:r>
                            <w:r w:rsidR="00623F53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I</w:t>
                            </w:r>
                            <w:r w:rsidR="00B76616" w:rsidRPr="008B0A72"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lang w:val="es-ES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2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320pt;width:460pt;height:175.45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" filled="f" stroked="f">
                <v:textbox style="mso-fit-shape-to-text:t">
                  <w:txbxContent>
                    <w:p w14:paraId="6C820874" w14:textId="4C0A4EB0" w:rsidR="00AC7DB9" w:rsidRPr="008B0A72" w:rsidRDefault="00623F53" w:rsidP="00AC7DB9">
                      <w:pPr>
                        <w:pStyle w:val="Title1"/>
                        <w:spacing w:after="120" w:line="228" w:lineRule="auto"/>
                        <w:rPr>
                          <w:sz w:val="80"/>
                          <w:szCs w:val="80"/>
                          <w:lang w:val="es-ES"/>
                        </w:rPr>
                      </w:pPr>
                      <w:r>
                        <w:rPr>
                          <w:sz w:val="80"/>
                          <w:szCs w:val="80"/>
                          <w:lang w:val="es-ES"/>
                        </w:rPr>
                        <w:t>Capacitación Asistentes Deportivos</w:t>
                      </w:r>
                    </w:p>
                    <w:p w14:paraId="538B2D92" w14:textId="39CD031F" w:rsidR="00AC7DB9" w:rsidRPr="008B0A72" w:rsidRDefault="00AC7DB9" w:rsidP="00AC7DB9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  <w:r w:rsidRPr="008B0A72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 xml:space="preserve">Hoja de </w:t>
                      </w:r>
                      <w:r w:rsidR="00623F53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trabajo</w:t>
                      </w:r>
                    </w:p>
                    <w:p w14:paraId="1D601561" w14:textId="77777777" w:rsidR="00AC7DB9" w:rsidRPr="008B0A72" w:rsidRDefault="00AC7DB9" w:rsidP="00AC7DB9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</w:p>
                    <w:p w14:paraId="7B6B3865" w14:textId="631C3B8C" w:rsidR="00F0700A" w:rsidRPr="008B0A72" w:rsidRDefault="00AC7DB9" w:rsidP="00B13282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</w:pPr>
                      <w:r w:rsidRPr="008B0A72">
                        <w:rPr>
                          <w:rFonts w:ascii="Ubuntu Light" w:hAnsi="Ubuntu Light"/>
                          <w:b/>
                          <w:bCs/>
                          <w:color w:val="ED1C24"/>
                          <w:sz w:val="52"/>
                          <w:szCs w:val="52"/>
                          <w:lang w:val="es-ES"/>
                        </w:rPr>
                        <w:t xml:space="preserve">Lección 2: </w:t>
                      </w:r>
                      <w:r w:rsidR="00B76616" w:rsidRPr="008B0A72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Trabajar con atletas con discapacidad intelectuales y del desarrollo (D</w:t>
                      </w:r>
                      <w:r w:rsidR="00623F53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I</w:t>
                      </w:r>
                      <w:r w:rsidR="00B76616" w:rsidRPr="008B0A72"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lang w:val="es-ES"/>
                        </w:rPr>
                        <w:t>D)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Ubuntu" w:hAnsi="Ubuntu"/>
          <w:b/>
          <w:bCs/>
          <w:color w:val="FF0000"/>
          <w:sz w:val="80"/>
          <w:szCs w:val="80"/>
        </w:rPr>
        <w:br w:type="page"/>
      </w:r>
    </w:p>
    <w:p w14:paraId="20429FDD" w14:textId="0B1CC630" w:rsidR="009168BA" w:rsidRPr="00623F53" w:rsidRDefault="00623F53" w:rsidP="00413933">
      <w:pPr>
        <w:spacing w:after="0"/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sectPr w:rsidR="009168BA" w:rsidRPr="00623F53" w:rsidSect="009168BA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851" w:bottom="822" w:left="822" w:header="720" w:footer="720" w:gutter="0"/>
          <w:pgNumType w:start="1"/>
          <w:cols w:space="720"/>
          <w:titlePg/>
          <w:docGrid w:linePitch="360"/>
        </w:sectPr>
      </w:pPr>
      <w:r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lastRenderedPageBreak/>
        <w:t>Capacitación</w:t>
      </w:r>
      <w:r w:rsidR="00B13282" w:rsidRPr="00623F53">
        <w:rPr>
          <w:rFonts w:ascii="Ubuntu Light" w:eastAsia="Calibri" w:hAnsi="Ubuntu Light" w:cs="Calibri"/>
          <w:b/>
          <w:color w:val="FF0000"/>
          <w:sz w:val="32"/>
          <w:szCs w:val="32"/>
          <w:lang w:val="es-ES"/>
        </w:rPr>
        <w:t xml:space="preserve"> de Asistente Deportivo </w:t>
      </w:r>
    </w:p>
    <w:p w14:paraId="7D235FA2" w14:textId="20831728" w:rsidR="009105C7" w:rsidRPr="00623F53" w:rsidRDefault="00B13282" w:rsidP="00554509">
      <w:pPr>
        <w:spacing w:after="240"/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</w:pPr>
      <w:r w:rsidRPr="00623F53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 xml:space="preserve">Hoja de </w:t>
      </w:r>
      <w:r w:rsidR="00623F53">
        <w:rPr>
          <w:rFonts w:ascii="Ubuntu Light" w:eastAsia="Calibri" w:hAnsi="Ubuntu Light" w:cs="Calibri"/>
          <w:bCs/>
          <w:color w:val="FF0000"/>
          <w:sz w:val="32"/>
          <w:szCs w:val="32"/>
          <w:lang w:val="es-ES"/>
        </w:rPr>
        <w:t>trabajo</w:t>
      </w:r>
    </w:p>
    <w:p w14:paraId="6D9BE976" w14:textId="69EEE148" w:rsidR="000A0763" w:rsidRPr="00623F53" w:rsidRDefault="00B13282" w:rsidP="00AC7DB9">
      <w:pPr>
        <w:pStyle w:val="DocumentIntro"/>
        <w:ind w:left="0"/>
        <w:rPr>
          <w:sz w:val="12"/>
          <w:szCs w:val="12"/>
          <w:lang w:val="es-ES"/>
        </w:rPr>
      </w:pPr>
      <w:r w:rsidRPr="00623F53">
        <w:rPr>
          <w:rFonts w:eastAsia="Calibri" w:cstheme="majorBidi"/>
          <w:b/>
          <w:bCs/>
          <w:color w:val="346BA6"/>
          <w:shd w:val="clear" w:color="auto" w:fill="auto"/>
          <w:lang w:val="es-ES"/>
        </w:rPr>
        <w:t>Instrucciones</w:t>
      </w:r>
    </w:p>
    <w:p w14:paraId="4F974B38" w14:textId="2C49EE31" w:rsidR="000A0763" w:rsidRPr="008B0A72" w:rsidRDefault="000A0763" w:rsidP="00AC7DB9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8B0A72">
        <w:rPr>
          <w:sz w:val="24"/>
          <w:szCs w:val="24"/>
          <w:lang w:val="es-ES"/>
        </w:rPr>
        <w:t>Le</w:t>
      </w:r>
      <w:r w:rsidR="00623F53">
        <w:rPr>
          <w:sz w:val="24"/>
          <w:szCs w:val="24"/>
          <w:lang w:val="es-ES"/>
        </w:rPr>
        <w:t>e</w:t>
      </w:r>
      <w:r w:rsidRPr="008B0A72">
        <w:rPr>
          <w:sz w:val="24"/>
          <w:szCs w:val="24"/>
          <w:lang w:val="es-ES"/>
        </w:rPr>
        <w:t xml:space="preserve"> la definición de D</w:t>
      </w:r>
      <w:r w:rsidR="00623F53">
        <w:rPr>
          <w:sz w:val="24"/>
          <w:szCs w:val="24"/>
          <w:lang w:val="es-ES"/>
        </w:rPr>
        <w:t>I</w:t>
      </w:r>
      <w:r w:rsidRPr="008B0A72">
        <w:rPr>
          <w:sz w:val="24"/>
          <w:szCs w:val="24"/>
          <w:lang w:val="es-ES"/>
        </w:rPr>
        <w:t xml:space="preserve">D.  </w:t>
      </w:r>
    </w:p>
    <w:p w14:paraId="3E1146C8" w14:textId="21D62D8F" w:rsidR="000A0763" w:rsidRPr="008B0A72" w:rsidRDefault="000A0763" w:rsidP="00AC7DB9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8B0A72">
        <w:rPr>
          <w:sz w:val="24"/>
          <w:szCs w:val="24"/>
          <w:lang w:val="es-ES"/>
        </w:rPr>
        <w:t>¿En qué se parecen y en qué se diferencian las personas con discapacidad de las personas sin discapacidad?</w:t>
      </w:r>
    </w:p>
    <w:p w14:paraId="0A3DA3A4" w14:textId="746215D0" w:rsidR="000A0763" w:rsidRPr="000A0763" w:rsidRDefault="000A0763" w:rsidP="00AC7DB9">
      <w:pPr>
        <w:pStyle w:val="DocumentIntro"/>
        <w:numPr>
          <w:ilvl w:val="0"/>
          <w:numId w:val="5"/>
        </w:numPr>
        <w:ind w:left="567"/>
        <w:rPr>
          <w:sz w:val="24"/>
          <w:szCs w:val="24"/>
        </w:rPr>
      </w:pPr>
      <w:r w:rsidRPr="000A0763">
        <w:rPr>
          <w:sz w:val="24"/>
          <w:szCs w:val="24"/>
        </w:rPr>
        <w:t>Explora diferentes métodos de comunicación.</w:t>
      </w:r>
    </w:p>
    <w:p w14:paraId="29AC3A75" w14:textId="3B755DEB" w:rsidR="00F66953" w:rsidRPr="008B0A72" w:rsidRDefault="000A0763" w:rsidP="00AC7DB9">
      <w:pPr>
        <w:pStyle w:val="DocumentIntro"/>
        <w:numPr>
          <w:ilvl w:val="0"/>
          <w:numId w:val="5"/>
        </w:numPr>
        <w:ind w:left="567"/>
        <w:rPr>
          <w:sz w:val="24"/>
          <w:szCs w:val="24"/>
          <w:lang w:val="es-ES"/>
        </w:rPr>
      </w:pPr>
      <w:r w:rsidRPr="008B0A72">
        <w:rPr>
          <w:sz w:val="24"/>
          <w:szCs w:val="24"/>
          <w:lang w:val="es-ES"/>
        </w:rPr>
        <w:t>Complete las actividades de la hoja de trabajo.</w:t>
      </w:r>
    </w:p>
    <w:p w14:paraId="0E676461" w14:textId="77777777" w:rsidR="00172503" w:rsidRPr="008B0A72" w:rsidRDefault="00172503">
      <w:pPr>
        <w:rPr>
          <w:lang w:val="es-ES"/>
        </w:rPr>
      </w:pPr>
    </w:p>
    <w:p w14:paraId="2F8294FC" w14:textId="19A65360" w:rsidR="00172503" w:rsidRPr="00172503" w:rsidRDefault="00172503" w:rsidP="00172503">
      <w:pPr>
        <w:rPr>
          <w:rFonts w:ascii="Ubuntu Light" w:eastAsia="Merriweather Sans" w:hAnsi="Ubuntu Light" w:cstheme="minorHAnsi"/>
          <w:b/>
          <w:bCs/>
          <w:color w:val="185EA8"/>
          <w:sz w:val="28"/>
          <w:szCs w:val="28"/>
        </w:rPr>
      </w:pPr>
      <w:r w:rsidRPr="00172503">
        <w:rPr>
          <w:rFonts w:ascii="Ubuntu Light" w:eastAsia="Merriweather Sans" w:hAnsi="Ubuntu Light" w:cstheme="minorHAnsi"/>
          <w:b/>
          <w:bCs/>
          <w:color w:val="185EA8"/>
          <w:sz w:val="28"/>
          <w:szCs w:val="28"/>
        </w:rPr>
        <w:t>Referencias</w:t>
      </w:r>
    </w:p>
    <w:p w14:paraId="3F9A66C8" w14:textId="70910753" w:rsidR="00172503" w:rsidRPr="008B0A72" w:rsidRDefault="00172503" w:rsidP="00172503">
      <w:pPr>
        <w:pStyle w:val="ListParagraph"/>
        <w:widowControl/>
        <w:numPr>
          <w:ilvl w:val="0"/>
          <w:numId w:val="24"/>
        </w:numPr>
        <w:spacing w:after="160" w:line="259" w:lineRule="auto"/>
        <w:rPr>
          <w:rFonts w:eastAsiaTheme="minorEastAsia" w:cstheme="minorHAnsi"/>
          <w:color w:val="333333"/>
          <w:szCs w:val="24"/>
          <w:lang w:val="es-ES"/>
        </w:rPr>
      </w:pPr>
      <w:r w:rsidRPr="008B0A72">
        <w:rPr>
          <w:rFonts w:eastAsiaTheme="minorEastAsia" w:cstheme="minorHAnsi"/>
          <w:color w:val="333333"/>
          <w:szCs w:val="24"/>
          <w:lang w:val="es-ES"/>
        </w:rPr>
        <w:t xml:space="preserve">Guía de entrenamiento de referencia rápida </w:t>
      </w:r>
      <w:r w:rsidR="00623F53" w:rsidRPr="008B0A72">
        <w:rPr>
          <w:rFonts w:eastAsiaTheme="minorEastAsia" w:cstheme="minorHAnsi"/>
          <w:color w:val="333333"/>
          <w:szCs w:val="24"/>
          <w:lang w:val="es-ES"/>
        </w:rPr>
        <w:t>de Olimpiadas</w:t>
      </w:r>
      <w:r w:rsidRPr="008B0A72">
        <w:rPr>
          <w:rFonts w:eastAsiaTheme="minorEastAsia" w:cstheme="minorHAnsi"/>
          <w:color w:val="333333"/>
          <w:szCs w:val="24"/>
          <w:lang w:val="es-ES"/>
        </w:rPr>
        <w:t xml:space="preserve"> Especiales</w:t>
      </w:r>
    </w:p>
    <w:p w14:paraId="2165DB54" w14:textId="06D2EFF8" w:rsidR="00172503" w:rsidRPr="008B0A72" w:rsidRDefault="00172503" w:rsidP="00172503">
      <w:pPr>
        <w:pStyle w:val="ListParagraph"/>
        <w:widowControl/>
        <w:numPr>
          <w:ilvl w:val="0"/>
          <w:numId w:val="24"/>
        </w:numPr>
        <w:spacing w:after="160" w:line="259" w:lineRule="auto"/>
        <w:rPr>
          <w:rFonts w:eastAsiaTheme="minorEastAsia" w:cstheme="minorHAnsi"/>
          <w:color w:val="333333"/>
          <w:szCs w:val="24"/>
          <w:lang w:val="es-ES"/>
        </w:rPr>
      </w:pPr>
      <w:r w:rsidRPr="008B0A72">
        <w:rPr>
          <w:rFonts w:eastAsiaTheme="minorEastAsia" w:cstheme="minorHAnsi"/>
          <w:color w:val="333333"/>
          <w:szCs w:val="24"/>
          <w:lang w:val="es-ES"/>
        </w:rPr>
        <w:t xml:space="preserve">Folleto – Trabajando con Atletas de Olimpiadas Especiales </w:t>
      </w:r>
    </w:p>
    <w:p w14:paraId="563C1726" w14:textId="09DA1514" w:rsidR="00AC7DB9" w:rsidRPr="008B0A72" w:rsidRDefault="00AC7DB9">
      <w:pPr>
        <w:rPr>
          <w:lang w:val="es-ES"/>
        </w:rPr>
      </w:pPr>
      <w:r w:rsidRPr="008B0A72">
        <w:rPr>
          <w:lang w:val="es-ES"/>
        </w:rPr>
        <w:br w:type="page"/>
      </w:r>
    </w:p>
    <w:p w14:paraId="1BDF2F80" w14:textId="7F2770F3" w:rsidR="004B375C" w:rsidRPr="008B0A72" w:rsidRDefault="004B375C" w:rsidP="00AC7DB9">
      <w:pPr>
        <w:spacing w:after="60" w:line="288" w:lineRule="auto"/>
        <w:jc w:val="both"/>
        <w:rPr>
          <w:rFonts w:ascii="Ubuntu Light" w:eastAsia="Calibri" w:hAnsi="Ubuntu Light" w:cs="Calibri"/>
          <w:color w:val="000000" w:themeColor="text1"/>
          <w:lang w:val="es-ES"/>
        </w:rPr>
      </w:pPr>
      <w:r w:rsidRPr="008B0A72">
        <w:rPr>
          <w:rFonts w:ascii="Ubuntu Light" w:eastAsia="Calibri" w:hAnsi="Ubuntu Light" w:cs="Calibri"/>
          <w:b/>
          <w:bCs/>
          <w:color w:val="000000" w:themeColor="text1"/>
          <w:lang w:val="es-ES"/>
        </w:rPr>
        <w:lastRenderedPageBreak/>
        <w:t>La discapacidad intelectual y del desarrollo (D</w:t>
      </w:r>
      <w:r w:rsidR="00623F53">
        <w:rPr>
          <w:rFonts w:ascii="Ubuntu Light" w:eastAsia="Calibri" w:hAnsi="Ubuntu Light" w:cs="Calibri"/>
          <w:b/>
          <w:bCs/>
          <w:color w:val="000000" w:themeColor="text1"/>
          <w:lang w:val="es-ES"/>
        </w:rPr>
        <w:t>I</w:t>
      </w:r>
      <w:r w:rsidRPr="008B0A72">
        <w:rPr>
          <w:rFonts w:ascii="Ubuntu Light" w:eastAsia="Calibri" w:hAnsi="Ubuntu Light" w:cs="Calibri"/>
          <w:b/>
          <w:bCs/>
          <w:color w:val="000000" w:themeColor="text1"/>
          <w:lang w:val="es-ES"/>
        </w:rPr>
        <w:t xml:space="preserve">D) </w:t>
      </w:r>
      <w:r w:rsidRPr="008B0A72">
        <w:rPr>
          <w:rFonts w:ascii="Ubuntu Light" w:hAnsi="Ubuntu Light" w:cs="Helvetica"/>
          <w:color w:val="000000"/>
          <w:shd w:val="clear" w:color="auto" w:fill="FFFFFF"/>
          <w:lang w:val="es-ES"/>
        </w:rPr>
        <w:t>incluye muchas condiciones que afectan el desarrollo intelectual, físico y/o emocional. Las personas que tienen un</w:t>
      </w:r>
      <w:r w:rsidR="005B0CA7">
        <w:rPr>
          <w:rFonts w:ascii="Ubuntu Light" w:hAnsi="Ubuntu Light" w:cs="Helvetica"/>
          <w:color w:val="000000"/>
          <w:shd w:val="clear" w:color="auto" w:fill="FFFFFF"/>
          <w:lang w:val="es-ES"/>
        </w:rPr>
        <w:t>a</w:t>
      </w:r>
      <w:r w:rsidRPr="008B0A72">
        <w:rPr>
          <w:rFonts w:ascii="Ubuntu Light" w:hAnsi="Ubuntu Light" w:cs="Helvetica"/>
          <w:color w:val="000000"/>
          <w:shd w:val="clear" w:color="auto" w:fill="FFFFFF"/>
          <w:lang w:val="es-ES"/>
        </w:rPr>
        <w:t xml:space="preserve"> D</w:t>
      </w:r>
      <w:r w:rsidR="005B0CA7">
        <w:rPr>
          <w:rFonts w:ascii="Ubuntu Light" w:hAnsi="Ubuntu Light" w:cs="Helvetica"/>
          <w:color w:val="000000"/>
          <w:shd w:val="clear" w:color="auto" w:fill="FFFFFF"/>
          <w:lang w:val="es-ES"/>
        </w:rPr>
        <w:t>I</w:t>
      </w:r>
      <w:r w:rsidRPr="008B0A72">
        <w:rPr>
          <w:rFonts w:ascii="Ubuntu Light" w:hAnsi="Ubuntu Light" w:cs="Helvetica"/>
          <w:color w:val="000000"/>
          <w:shd w:val="clear" w:color="auto" w:fill="FFFFFF"/>
          <w:lang w:val="es-ES"/>
        </w:rPr>
        <w:t>D pueden experimentar dificultades con las principales actividades de la vida, tales como:</w:t>
      </w:r>
    </w:p>
    <w:p w14:paraId="5C2DF62C" w14:textId="2E2A7702" w:rsidR="004B375C" w:rsidRPr="00AC7DB9" w:rsidRDefault="005B0CA7" w:rsidP="00AC7DB9">
      <w:pPr>
        <w:pStyle w:val="ListParagraph"/>
        <w:widowControl/>
        <w:numPr>
          <w:ilvl w:val="0"/>
          <w:numId w:val="19"/>
        </w:numPr>
        <w:spacing w:after="60" w:line="288" w:lineRule="auto"/>
        <w:contextualSpacing w:val="0"/>
        <w:jc w:val="both"/>
        <w:rPr>
          <w:rFonts w:eastAsia="Calibri" w:cs="Calibri"/>
          <w:color w:val="000000" w:themeColor="text1"/>
          <w:sz w:val="22"/>
        </w:rPr>
      </w:pPr>
      <w:r>
        <w:rPr>
          <w:rFonts w:eastAsia="Calibri" w:cs="Calibri"/>
          <w:color w:val="000000" w:themeColor="text1"/>
          <w:sz w:val="22"/>
        </w:rPr>
        <w:t>Lenguaje</w:t>
      </w:r>
    </w:p>
    <w:p w14:paraId="6A49EA6C" w14:textId="77777777" w:rsidR="004B375C" w:rsidRPr="00AC7DB9" w:rsidRDefault="004B375C" w:rsidP="00AC7DB9">
      <w:pPr>
        <w:pStyle w:val="ListParagraph"/>
        <w:widowControl/>
        <w:numPr>
          <w:ilvl w:val="0"/>
          <w:numId w:val="19"/>
        </w:numPr>
        <w:spacing w:after="60" w:line="288" w:lineRule="auto"/>
        <w:contextualSpacing w:val="0"/>
        <w:jc w:val="both"/>
        <w:rPr>
          <w:rFonts w:eastAsia="Calibri" w:cs="Calibri"/>
          <w:color w:val="000000" w:themeColor="text1"/>
          <w:sz w:val="22"/>
        </w:rPr>
      </w:pPr>
      <w:r w:rsidRPr="00AC7DB9">
        <w:rPr>
          <w:rFonts w:eastAsia="Calibri" w:cs="Calibri"/>
          <w:color w:val="000000" w:themeColor="text1"/>
          <w:sz w:val="22"/>
        </w:rPr>
        <w:t>Movimiento</w:t>
      </w:r>
    </w:p>
    <w:p w14:paraId="30B3156A" w14:textId="77777777" w:rsidR="004B375C" w:rsidRPr="00AC7DB9" w:rsidRDefault="004B375C" w:rsidP="00AC7DB9">
      <w:pPr>
        <w:pStyle w:val="ListParagraph"/>
        <w:widowControl/>
        <w:numPr>
          <w:ilvl w:val="0"/>
          <w:numId w:val="19"/>
        </w:numPr>
        <w:spacing w:after="60" w:line="288" w:lineRule="auto"/>
        <w:contextualSpacing w:val="0"/>
        <w:jc w:val="both"/>
        <w:rPr>
          <w:rFonts w:eastAsia="Calibri" w:cs="Calibri"/>
          <w:color w:val="000000" w:themeColor="text1"/>
          <w:sz w:val="22"/>
        </w:rPr>
      </w:pPr>
      <w:r w:rsidRPr="00AC7DB9">
        <w:rPr>
          <w:rFonts w:eastAsia="Calibri" w:cs="Calibri"/>
          <w:color w:val="000000" w:themeColor="text1"/>
          <w:sz w:val="22"/>
        </w:rPr>
        <w:t>Aprendizaje</w:t>
      </w:r>
    </w:p>
    <w:p w14:paraId="614957BA" w14:textId="77777777" w:rsidR="004B375C" w:rsidRPr="00AC7DB9" w:rsidRDefault="004B375C" w:rsidP="00AC7DB9">
      <w:pPr>
        <w:pStyle w:val="ListParagraph"/>
        <w:widowControl/>
        <w:numPr>
          <w:ilvl w:val="0"/>
          <w:numId w:val="19"/>
        </w:numPr>
        <w:spacing w:after="60" w:line="288" w:lineRule="auto"/>
        <w:contextualSpacing w:val="0"/>
        <w:jc w:val="both"/>
        <w:rPr>
          <w:rFonts w:eastAsia="Calibri" w:cs="Calibri"/>
          <w:color w:val="000000" w:themeColor="text1"/>
          <w:sz w:val="22"/>
        </w:rPr>
      </w:pPr>
      <w:r w:rsidRPr="00AC7DB9">
        <w:rPr>
          <w:rFonts w:eastAsia="Calibri" w:cs="Calibri"/>
          <w:color w:val="000000" w:themeColor="text1"/>
          <w:sz w:val="22"/>
        </w:rPr>
        <w:t>Autoayuda y resolución de problemas</w:t>
      </w:r>
    </w:p>
    <w:p w14:paraId="05F443A4" w14:textId="1389AA50" w:rsidR="00DF0300" w:rsidRPr="008B0A72" w:rsidRDefault="004B375C" w:rsidP="00AC7DB9">
      <w:pPr>
        <w:pStyle w:val="ListParagraph"/>
        <w:widowControl/>
        <w:numPr>
          <w:ilvl w:val="0"/>
          <w:numId w:val="19"/>
        </w:numPr>
        <w:spacing w:after="240" w:line="288" w:lineRule="auto"/>
        <w:contextualSpacing w:val="0"/>
        <w:jc w:val="both"/>
        <w:rPr>
          <w:rFonts w:eastAsia="Calibri" w:cs="Calibri"/>
          <w:color w:val="000000" w:themeColor="text1"/>
          <w:sz w:val="22"/>
          <w:lang w:val="es-ES"/>
        </w:rPr>
      </w:pPr>
      <w:r w:rsidRPr="008B0A72">
        <w:rPr>
          <w:rFonts w:eastAsia="Calibri" w:cs="Calibri"/>
          <w:color w:val="000000" w:themeColor="text1"/>
          <w:sz w:val="22"/>
          <w:lang w:val="es-ES"/>
        </w:rPr>
        <w:t>Habilidades sociales y para la vida</w:t>
      </w:r>
    </w:p>
    <w:p w14:paraId="1E921792" w14:textId="2D8D1E88" w:rsidR="00E238F8" w:rsidRPr="008B0A72" w:rsidRDefault="00E238F8" w:rsidP="00AC7DB9">
      <w:pPr>
        <w:spacing w:after="240" w:line="288" w:lineRule="auto"/>
        <w:rPr>
          <w:rFonts w:ascii="Ubuntu Light" w:hAnsi="Ubuntu Light"/>
          <w:szCs w:val="24"/>
          <w:lang w:val="es-ES"/>
        </w:rPr>
      </w:pPr>
      <w:r w:rsidRPr="008B0A72">
        <w:rPr>
          <w:rFonts w:ascii="Ubuntu Light" w:hAnsi="Ubuntu Light"/>
          <w:b/>
          <w:bCs/>
          <w:szCs w:val="24"/>
          <w:lang w:val="es-ES"/>
        </w:rPr>
        <w:t>Las personas con D</w:t>
      </w:r>
      <w:r w:rsidR="005B0CA7">
        <w:rPr>
          <w:rFonts w:ascii="Ubuntu Light" w:hAnsi="Ubuntu Light"/>
          <w:b/>
          <w:bCs/>
          <w:szCs w:val="24"/>
          <w:lang w:val="es-ES"/>
        </w:rPr>
        <w:t>I</w:t>
      </w:r>
      <w:r w:rsidRPr="008B0A72">
        <w:rPr>
          <w:rFonts w:ascii="Ubuntu Light" w:hAnsi="Ubuntu Light"/>
          <w:b/>
          <w:bCs/>
          <w:szCs w:val="24"/>
          <w:lang w:val="es-ES"/>
        </w:rPr>
        <w:t>D y las personas sin D</w:t>
      </w:r>
      <w:r w:rsidR="005B0CA7">
        <w:rPr>
          <w:rFonts w:ascii="Ubuntu Light" w:hAnsi="Ubuntu Light"/>
          <w:b/>
          <w:bCs/>
          <w:szCs w:val="24"/>
          <w:lang w:val="es-ES"/>
        </w:rPr>
        <w:t>I</w:t>
      </w:r>
      <w:r w:rsidRPr="008B0A72">
        <w:rPr>
          <w:rFonts w:ascii="Ubuntu Light" w:hAnsi="Ubuntu Light"/>
          <w:b/>
          <w:bCs/>
          <w:szCs w:val="24"/>
          <w:lang w:val="es-ES"/>
        </w:rPr>
        <w:t>D son más similares que diferentes.</w:t>
      </w:r>
      <w:r w:rsidRPr="008B0A72">
        <w:rPr>
          <w:rFonts w:ascii="Ubuntu Light" w:hAnsi="Ubuntu Light"/>
          <w:szCs w:val="24"/>
          <w:lang w:val="es-ES"/>
        </w:rPr>
        <w:t xml:space="preserve">  Los atletas de Olimpiadas Especiales tienen las mismas metas, deseos y sueños que los demás atletas. </w:t>
      </w:r>
    </w:p>
    <w:p w14:paraId="4C56704A" w14:textId="740E6235" w:rsidR="00C134DB" w:rsidRPr="008B0A72" w:rsidRDefault="00D50B66" w:rsidP="00AC7DB9">
      <w:pPr>
        <w:pStyle w:val="NoSpacing"/>
        <w:numPr>
          <w:ilvl w:val="0"/>
          <w:numId w:val="13"/>
        </w:numPr>
        <w:spacing w:after="120" w:line="288" w:lineRule="auto"/>
        <w:rPr>
          <w:rFonts w:ascii="Ubuntu Light" w:hAnsi="Ubuntu Light"/>
          <w:lang w:val="es-ES"/>
        </w:rPr>
      </w:pPr>
      <w:r w:rsidRPr="008B0A72">
        <w:rPr>
          <w:rFonts w:ascii="Ubuntu Light" w:hAnsi="Ubuntu Light"/>
          <w:lang w:val="es-ES"/>
        </w:rPr>
        <w:t>¿Cuáles son algunas otras características que tienen en común tanto los atletas de</w:t>
      </w:r>
      <w:r w:rsidR="005B0CA7">
        <w:rPr>
          <w:rFonts w:ascii="Ubuntu Light" w:hAnsi="Ubuntu Light"/>
          <w:lang w:val="es-ES"/>
        </w:rPr>
        <w:t xml:space="preserve"> </w:t>
      </w:r>
      <w:r w:rsidRPr="008B0A72">
        <w:rPr>
          <w:rFonts w:ascii="Ubuntu Light" w:hAnsi="Ubuntu Light"/>
          <w:lang w:val="es-ES"/>
        </w:rPr>
        <w:t>Olimpiadas Especiales como otros atletas?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D50B66" w:rsidRPr="00623F53" w14:paraId="68647CDA" w14:textId="77777777" w:rsidTr="009A2C0C">
        <w:trPr>
          <w:trHeight w:val="3061"/>
        </w:trPr>
        <w:tc>
          <w:tcPr>
            <w:tcW w:w="9503" w:type="dxa"/>
          </w:tcPr>
          <w:p w14:paraId="696BD202" w14:textId="77777777" w:rsidR="00D50B66" w:rsidRPr="008B0A72" w:rsidRDefault="00D50B66" w:rsidP="00C90242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  <w:lang w:val="es-ES"/>
              </w:rPr>
            </w:pPr>
          </w:p>
        </w:tc>
      </w:tr>
    </w:tbl>
    <w:p w14:paraId="0D49897F" w14:textId="77777777" w:rsidR="00DF0300" w:rsidRPr="008B0A72" w:rsidRDefault="00DF0300" w:rsidP="00DF0300">
      <w:pPr>
        <w:pStyle w:val="NoSpacing"/>
        <w:rPr>
          <w:lang w:val="es-ES"/>
        </w:rPr>
      </w:pPr>
    </w:p>
    <w:p w14:paraId="0DA9A848" w14:textId="691C3990" w:rsidR="00DF0300" w:rsidRPr="008B0A72" w:rsidRDefault="00DF0300" w:rsidP="00DF0300">
      <w:pPr>
        <w:pStyle w:val="DocumentIntro"/>
        <w:spacing w:line="276" w:lineRule="auto"/>
        <w:ind w:left="0"/>
        <w:jc w:val="both"/>
        <w:rPr>
          <w:sz w:val="22"/>
          <w:szCs w:val="22"/>
          <w:lang w:val="es-ES"/>
        </w:rPr>
      </w:pPr>
      <w:r w:rsidRPr="008B0A72">
        <w:rPr>
          <w:sz w:val="22"/>
          <w:szCs w:val="22"/>
          <w:lang w:val="es-ES"/>
        </w:rPr>
        <w:t>Todo el mundo tiene fortalezas y debilidades cuando se trata de aprender.  Las personas con D</w:t>
      </w:r>
      <w:r w:rsidR="005B0CA7">
        <w:rPr>
          <w:sz w:val="22"/>
          <w:szCs w:val="22"/>
          <w:lang w:val="es-ES"/>
        </w:rPr>
        <w:t>I</w:t>
      </w:r>
      <w:r w:rsidRPr="008B0A72">
        <w:rPr>
          <w:sz w:val="22"/>
          <w:szCs w:val="22"/>
          <w:lang w:val="es-ES"/>
        </w:rPr>
        <w:t>D pueden usar diferentes palabras, pueden necesitar más tiempo para entender y pueden aprender a una velocidad diferente o de una manera diferente.  Es importante entender las diferentes formas en que aprendemos y cómo la comunicación juega un papel en ese proceso.</w:t>
      </w:r>
    </w:p>
    <w:p w14:paraId="4552AEF9" w14:textId="77777777" w:rsidR="0093595A" w:rsidRPr="008B0A72" w:rsidRDefault="0093595A" w:rsidP="002447BA">
      <w:pPr>
        <w:pStyle w:val="NoSpacing"/>
        <w:rPr>
          <w:rFonts w:ascii="Ubuntu Light" w:hAnsi="Ubuntu Light"/>
          <w:lang w:val="es-ES"/>
        </w:rPr>
      </w:pPr>
    </w:p>
    <w:p w14:paraId="51142A5C" w14:textId="58137EC5" w:rsidR="00C134DB" w:rsidRPr="008B0A72" w:rsidRDefault="009A660F" w:rsidP="00AC7DB9">
      <w:pPr>
        <w:pStyle w:val="NoSpacing"/>
        <w:keepNext/>
        <w:keepLines/>
        <w:numPr>
          <w:ilvl w:val="0"/>
          <w:numId w:val="13"/>
        </w:numPr>
        <w:spacing w:after="120" w:line="288" w:lineRule="auto"/>
        <w:ind w:left="357" w:hanging="357"/>
        <w:rPr>
          <w:rFonts w:ascii="Ubuntu Light" w:hAnsi="Ubuntu Light"/>
          <w:lang w:val="es-ES"/>
        </w:rPr>
      </w:pPr>
      <w:r w:rsidRPr="008B0A72">
        <w:rPr>
          <w:rFonts w:ascii="Ubuntu Light" w:hAnsi="Ubuntu Light"/>
          <w:lang w:val="es-ES"/>
        </w:rPr>
        <w:t>¿Cuáles son tus fortalezas y debilidades a la hora de aprender?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557789" w:rsidRPr="00623F53" w14:paraId="2935EEA8" w14:textId="77777777" w:rsidTr="009A2C0C">
        <w:trPr>
          <w:trHeight w:val="3061"/>
        </w:trPr>
        <w:tc>
          <w:tcPr>
            <w:tcW w:w="9503" w:type="dxa"/>
          </w:tcPr>
          <w:p w14:paraId="3EBB0EDC" w14:textId="77777777" w:rsidR="00557789" w:rsidRPr="008B0A72" w:rsidRDefault="00557789" w:rsidP="00AC7DB9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  <w:lang w:val="es-ES"/>
              </w:rPr>
            </w:pPr>
          </w:p>
        </w:tc>
      </w:tr>
    </w:tbl>
    <w:p w14:paraId="09D42F17" w14:textId="77777777" w:rsidR="00D50B66" w:rsidRPr="008B0A72" w:rsidRDefault="00D50B66" w:rsidP="002447BA">
      <w:pPr>
        <w:pStyle w:val="NoSpacing"/>
        <w:rPr>
          <w:rFonts w:ascii="Ubuntu Light" w:hAnsi="Ubuntu Light"/>
          <w:sz w:val="24"/>
          <w:szCs w:val="24"/>
          <w:lang w:val="es-ES"/>
        </w:rPr>
      </w:pPr>
    </w:p>
    <w:p w14:paraId="79435FD7" w14:textId="7CAB66CE" w:rsidR="00557789" w:rsidRDefault="00A95793" w:rsidP="00AC7DB9">
      <w:pPr>
        <w:pStyle w:val="NoSpacing"/>
        <w:keepNext/>
        <w:keepLines/>
        <w:numPr>
          <w:ilvl w:val="0"/>
          <w:numId w:val="13"/>
        </w:numPr>
        <w:rPr>
          <w:rFonts w:ascii="Ubuntu Light" w:hAnsi="Ubuntu Light"/>
          <w:sz w:val="24"/>
          <w:szCs w:val="24"/>
        </w:rPr>
      </w:pPr>
      <w:r w:rsidRPr="00A95793">
        <w:rPr>
          <w:rFonts w:ascii="Ubuntu Light" w:hAnsi="Ubuntu Light"/>
          <w:sz w:val="24"/>
          <w:szCs w:val="24"/>
        </w:rPr>
        <w:lastRenderedPageBreak/>
        <w:t xml:space="preserve">¿Cómo </w:t>
      </w:r>
      <w:r w:rsidR="00D94835">
        <w:rPr>
          <w:rFonts w:ascii="Ubuntu Light" w:hAnsi="Ubuntu Light"/>
          <w:sz w:val="24"/>
          <w:szCs w:val="24"/>
        </w:rPr>
        <w:t>aprendes</w:t>
      </w:r>
      <w:r w:rsidRPr="00A95793">
        <w:rPr>
          <w:rFonts w:ascii="Ubuntu Light" w:hAnsi="Ubuntu Light"/>
          <w:sz w:val="24"/>
          <w:szCs w:val="24"/>
        </w:rPr>
        <w:t xml:space="preserve"> mejor?</w:t>
      </w:r>
    </w:p>
    <w:p w14:paraId="4D032806" w14:textId="77777777" w:rsidR="00C134DB" w:rsidRPr="00C134DB" w:rsidRDefault="00C134DB" w:rsidP="00AC7DB9">
      <w:pPr>
        <w:pStyle w:val="NoSpacing"/>
        <w:keepNext/>
        <w:keepLines/>
        <w:ind w:left="360"/>
        <w:rPr>
          <w:rFonts w:ascii="Ubuntu Light" w:hAnsi="Ubuntu Light"/>
          <w:sz w:val="12"/>
          <w:szCs w:val="1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03"/>
      </w:tblGrid>
      <w:tr w:rsidR="00557789" w14:paraId="062928A7" w14:textId="77777777" w:rsidTr="009A2C0C">
        <w:trPr>
          <w:trHeight w:val="3061"/>
        </w:trPr>
        <w:tc>
          <w:tcPr>
            <w:tcW w:w="9503" w:type="dxa"/>
          </w:tcPr>
          <w:p w14:paraId="28C0C3ED" w14:textId="77777777" w:rsidR="00557789" w:rsidRDefault="00557789" w:rsidP="00AC7DB9">
            <w:pPr>
              <w:pStyle w:val="ListParagraph"/>
              <w:keepNext/>
              <w:keepLines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</w:rPr>
            </w:pPr>
          </w:p>
        </w:tc>
      </w:tr>
    </w:tbl>
    <w:p w14:paraId="43FF5E9F" w14:textId="77777777" w:rsidR="00D50B66" w:rsidRDefault="00D50B66" w:rsidP="002447BA">
      <w:pPr>
        <w:pStyle w:val="NoSpacing"/>
        <w:rPr>
          <w:rFonts w:ascii="Ubuntu Light" w:hAnsi="Ubuntu Light"/>
          <w:sz w:val="24"/>
          <w:szCs w:val="24"/>
        </w:rPr>
      </w:pPr>
    </w:p>
    <w:p w14:paraId="6BD97856" w14:textId="2245EA72" w:rsidR="0093595A" w:rsidRPr="008B0A72" w:rsidRDefault="0093595A" w:rsidP="00AC7DB9">
      <w:pPr>
        <w:spacing w:after="120" w:line="288" w:lineRule="auto"/>
        <w:rPr>
          <w:rFonts w:ascii="Ubuntu Light" w:eastAsia="Calibri" w:hAnsi="Ubuntu Light" w:cstheme="minorHAnsi"/>
          <w:color w:val="000000" w:themeColor="text1"/>
          <w:lang w:val="es-ES"/>
        </w:rPr>
      </w:pPr>
      <w:r w:rsidRPr="008B0A72">
        <w:rPr>
          <w:rFonts w:ascii="Ubuntu Light" w:eastAsia="Calibri" w:hAnsi="Ubuntu Light" w:cstheme="minorHAnsi"/>
          <w:b/>
          <w:bCs/>
          <w:color w:val="346BA6"/>
          <w:lang w:val="es-ES"/>
        </w:rPr>
        <w:t>La comunicación</w:t>
      </w:r>
      <w:r w:rsidRPr="008B0A72">
        <w:rPr>
          <w:rFonts w:ascii="Ubuntu Light" w:eastAsia="Calibri" w:hAnsi="Ubuntu Light" w:cstheme="minorHAnsi"/>
          <w:color w:val="000000" w:themeColor="text1"/>
          <w:lang w:val="es-ES"/>
        </w:rPr>
        <w:t xml:space="preserve"> es una herramienta importante en la enseñanza y el entrenamiento de atletas con y sin </w:t>
      </w:r>
      <w:r w:rsidR="00D94835">
        <w:rPr>
          <w:rFonts w:ascii="Ubuntu Light" w:eastAsia="Calibri" w:hAnsi="Ubuntu Light" w:cstheme="minorHAnsi"/>
          <w:color w:val="000000" w:themeColor="text1"/>
          <w:lang w:val="es-ES"/>
        </w:rPr>
        <w:t>D</w:t>
      </w:r>
      <w:r w:rsidRPr="008B0A72">
        <w:rPr>
          <w:rFonts w:ascii="Ubuntu Light" w:eastAsia="Calibri" w:hAnsi="Ubuntu Light" w:cstheme="minorHAnsi"/>
          <w:color w:val="000000" w:themeColor="text1"/>
          <w:lang w:val="es-ES"/>
        </w:rPr>
        <w:t>ID. Como líder, es tu responsabilidad inspirar y motivar a los demás.  Para hacerlo, debe</w:t>
      </w:r>
      <w:r w:rsidR="00D94835">
        <w:rPr>
          <w:rFonts w:ascii="Ubuntu Light" w:eastAsia="Calibri" w:hAnsi="Ubuntu Light" w:cstheme="minorHAnsi"/>
          <w:color w:val="000000" w:themeColor="text1"/>
          <w:lang w:val="es-ES"/>
        </w:rPr>
        <w:t>s</w:t>
      </w:r>
      <w:r w:rsidRPr="008B0A72">
        <w:rPr>
          <w:rFonts w:ascii="Ubuntu Light" w:eastAsia="Calibri" w:hAnsi="Ubuntu Light" w:cstheme="minorHAnsi"/>
          <w:color w:val="000000" w:themeColor="text1"/>
          <w:lang w:val="es-ES"/>
        </w:rPr>
        <w:t xml:space="preserve"> asegurar</w:t>
      </w:r>
      <w:r w:rsidR="00D94835">
        <w:rPr>
          <w:rFonts w:ascii="Ubuntu Light" w:eastAsia="Calibri" w:hAnsi="Ubuntu Light" w:cstheme="minorHAnsi"/>
          <w:color w:val="000000" w:themeColor="text1"/>
          <w:lang w:val="es-ES"/>
        </w:rPr>
        <w:t>t</w:t>
      </w:r>
      <w:r w:rsidRPr="008B0A72">
        <w:rPr>
          <w:rFonts w:ascii="Ubuntu Light" w:eastAsia="Calibri" w:hAnsi="Ubuntu Light" w:cstheme="minorHAnsi"/>
          <w:color w:val="000000" w:themeColor="text1"/>
          <w:lang w:val="es-ES"/>
        </w:rPr>
        <w:t xml:space="preserve">e de que </w:t>
      </w:r>
      <w:r w:rsidR="00D94835">
        <w:rPr>
          <w:rFonts w:ascii="Ubuntu Light" w:eastAsia="Calibri" w:hAnsi="Ubuntu Light" w:cstheme="minorHAnsi"/>
          <w:color w:val="000000" w:themeColor="text1"/>
          <w:lang w:val="es-ES"/>
        </w:rPr>
        <w:t>tu mensaje se entienda</w:t>
      </w:r>
      <w:r w:rsidRPr="008B0A72">
        <w:rPr>
          <w:rFonts w:ascii="Ubuntu Light" w:eastAsia="Calibri" w:hAnsi="Ubuntu Light" w:cstheme="minorHAnsi"/>
          <w:color w:val="000000" w:themeColor="text1"/>
          <w:lang w:val="es-ES"/>
        </w:rPr>
        <w:t xml:space="preserve">.   </w:t>
      </w:r>
    </w:p>
    <w:p w14:paraId="10EA7B26" w14:textId="77777777" w:rsidR="0093595A" w:rsidRPr="00AC7DB9" w:rsidRDefault="0093595A" w:rsidP="00AC7DB9">
      <w:pPr>
        <w:spacing w:after="120" w:line="288" w:lineRule="auto"/>
        <w:contextualSpacing/>
        <w:rPr>
          <w:rFonts w:ascii="Ubuntu Light" w:eastAsia="Calibri" w:hAnsi="Ubuntu Light" w:cstheme="minorHAnsi"/>
          <w:color w:val="000000" w:themeColor="text1"/>
        </w:rPr>
      </w:pPr>
      <w:r w:rsidRPr="00AC7DB9">
        <w:rPr>
          <w:rFonts w:ascii="Ubuntu Light" w:eastAsia="Calibri" w:hAnsi="Ubuntu Light" w:cstheme="minorHAnsi"/>
          <w:color w:val="000000" w:themeColor="text1"/>
        </w:rPr>
        <w:t>La comunicación requiere:</w:t>
      </w:r>
    </w:p>
    <w:p w14:paraId="0E8316AE" w14:textId="77777777" w:rsidR="0093595A" w:rsidRPr="00AC7DB9" w:rsidRDefault="0093595A" w:rsidP="00AC7DB9">
      <w:pPr>
        <w:pStyle w:val="ListParagraph"/>
        <w:widowControl/>
        <w:numPr>
          <w:ilvl w:val="0"/>
          <w:numId w:val="15"/>
        </w:numPr>
        <w:spacing w:after="120" w:line="288" w:lineRule="auto"/>
        <w:rPr>
          <w:rFonts w:eastAsia="Calibri" w:cstheme="minorHAnsi"/>
          <w:color w:val="000000" w:themeColor="text1"/>
          <w:sz w:val="22"/>
        </w:rPr>
      </w:pPr>
      <w:r w:rsidRPr="00AC7DB9">
        <w:rPr>
          <w:rFonts w:eastAsia="Calibri" w:cstheme="minorHAnsi"/>
          <w:color w:val="000000" w:themeColor="text1"/>
          <w:sz w:val="22"/>
        </w:rPr>
        <w:t>Hablar y escuchar</w:t>
      </w:r>
    </w:p>
    <w:p w14:paraId="5609DBB0" w14:textId="77777777" w:rsidR="0093595A" w:rsidRPr="008B0A72" w:rsidRDefault="0093595A" w:rsidP="00AC7DB9">
      <w:pPr>
        <w:pStyle w:val="ListParagraph"/>
        <w:widowControl/>
        <w:numPr>
          <w:ilvl w:val="0"/>
          <w:numId w:val="15"/>
        </w:numPr>
        <w:spacing w:after="120" w:line="288" w:lineRule="auto"/>
        <w:rPr>
          <w:rFonts w:eastAsia="Calibri" w:cstheme="minorHAnsi"/>
          <w:color w:val="000000" w:themeColor="text1"/>
          <w:sz w:val="22"/>
          <w:lang w:val="es-ES"/>
        </w:rPr>
      </w:pPr>
      <w:r w:rsidRPr="008B0A72">
        <w:rPr>
          <w:rFonts w:eastAsia="Calibri" w:cstheme="minorHAnsi"/>
          <w:color w:val="000000" w:themeColor="text1"/>
          <w:sz w:val="22"/>
          <w:lang w:val="es-ES"/>
        </w:rPr>
        <w:t>Explicar los deseos y las necesidades</w:t>
      </w:r>
    </w:p>
    <w:p w14:paraId="746CCB63" w14:textId="77777777" w:rsidR="0093595A" w:rsidRPr="008B0A72" w:rsidRDefault="0093595A" w:rsidP="0093595A">
      <w:pPr>
        <w:pStyle w:val="ListParagraph"/>
        <w:widowControl/>
        <w:numPr>
          <w:ilvl w:val="0"/>
          <w:numId w:val="0"/>
        </w:numPr>
        <w:spacing w:after="160" w:line="259" w:lineRule="auto"/>
        <w:ind w:left="720"/>
        <w:rPr>
          <w:rFonts w:eastAsia="Calibri" w:cstheme="minorHAnsi"/>
          <w:color w:val="000000" w:themeColor="text1"/>
          <w:szCs w:val="24"/>
          <w:lang w:val="es-ES"/>
        </w:rPr>
      </w:pPr>
    </w:p>
    <w:p w14:paraId="254037BB" w14:textId="03F1439F" w:rsidR="00C134DB" w:rsidRPr="00AC7DB9" w:rsidRDefault="00D94835" w:rsidP="00AC7DB9">
      <w:pPr>
        <w:pStyle w:val="DocumentIntro"/>
        <w:ind w:left="0"/>
        <w:rPr>
          <w:rFonts w:eastAsia="Calibri" w:cstheme="majorBidi"/>
          <w:b/>
          <w:bCs/>
          <w:color w:val="346BA6"/>
          <w:shd w:val="clear" w:color="auto" w:fill="auto"/>
        </w:rPr>
      </w:pPr>
      <w:r>
        <w:rPr>
          <w:rFonts w:eastAsia="Calibri" w:cstheme="majorBidi"/>
          <w:b/>
          <w:bCs/>
          <w:color w:val="346BA6"/>
          <w:shd w:val="clear" w:color="auto" w:fill="auto"/>
        </w:rPr>
        <w:t>Comunicación y Asistentes Deportivos</w:t>
      </w:r>
    </w:p>
    <w:p w14:paraId="227E5CE8" w14:textId="77777777" w:rsidR="00BD5D6A" w:rsidRPr="008B0A72" w:rsidRDefault="00BD5D6A" w:rsidP="00AC7DB9">
      <w:pPr>
        <w:pStyle w:val="ListParagraph"/>
        <w:numPr>
          <w:ilvl w:val="0"/>
          <w:numId w:val="20"/>
        </w:numPr>
        <w:spacing w:after="120" w:line="288" w:lineRule="auto"/>
        <w:ind w:left="426"/>
        <w:contextualSpacing w:val="0"/>
        <w:rPr>
          <w:b/>
          <w:bCs/>
          <w:sz w:val="22"/>
          <w:lang w:val="es-ES"/>
        </w:rPr>
      </w:pPr>
      <w:r w:rsidRPr="008B0A72">
        <w:rPr>
          <w:b/>
          <w:bCs/>
          <w:sz w:val="22"/>
          <w:lang w:val="es-ES"/>
        </w:rPr>
        <w:t>¿Cómo crees que las personas aprenden de manera diferente?</w:t>
      </w:r>
    </w:p>
    <w:p w14:paraId="72FA0CFE" w14:textId="63AC98A7" w:rsidR="00BD5D6A" w:rsidRPr="008B0A72" w:rsidRDefault="00BD5D6A" w:rsidP="00AC7DB9">
      <w:pPr>
        <w:pStyle w:val="ListParagraph"/>
        <w:numPr>
          <w:ilvl w:val="0"/>
          <w:numId w:val="20"/>
        </w:numPr>
        <w:spacing w:after="60" w:line="288" w:lineRule="auto"/>
        <w:ind w:left="425" w:hanging="357"/>
        <w:contextualSpacing w:val="0"/>
        <w:rPr>
          <w:sz w:val="22"/>
          <w:lang w:val="es-ES"/>
        </w:rPr>
      </w:pPr>
      <w:r w:rsidRPr="008B0A72">
        <w:rPr>
          <w:b/>
          <w:bCs/>
          <w:sz w:val="22"/>
          <w:lang w:val="es-ES"/>
        </w:rPr>
        <w:t xml:space="preserve">¿Qué hizo tu </w:t>
      </w:r>
      <w:r w:rsidR="00D94835">
        <w:rPr>
          <w:b/>
          <w:bCs/>
          <w:sz w:val="22"/>
          <w:lang w:val="es-ES"/>
        </w:rPr>
        <w:t xml:space="preserve">entrenador </w:t>
      </w:r>
      <w:r w:rsidRPr="008B0A72">
        <w:rPr>
          <w:b/>
          <w:bCs/>
          <w:sz w:val="22"/>
          <w:lang w:val="es-ES"/>
        </w:rPr>
        <w:t>para ayudarte a aprender? ¿O para ayudarte a ti y a tus compañeros de equipo a entender nuevas tareas o instrucciones?</w:t>
      </w:r>
    </w:p>
    <w:p w14:paraId="4F4C4A28" w14:textId="23FE6F21" w:rsidR="00BD5D6A" w:rsidRPr="00AC7DB9" w:rsidRDefault="00BD5D6A" w:rsidP="00AC7DB9">
      <w:pPr>
        <w:pStyle w:val="ListParagraph"/>
        <w:numPr>
          <w:ilvl w:val="0"/>
          <w:numId w:val="21"/>
        </w:numPr>
        <w:spacing w:after="60" w:line="288" w:lineRule="auto"/>
        <w:ind w:left="851" w:hanging="284"/>
        <w:contextualSpacing w:val="0"/>
        <w:rPr>
          <w:sz w:val="22"/>
        </w:rPr>
      </w:pPr>
      <w:r w:rsidRPr="00AC7DB9">
        <w:rPr>
          <w:sz w:val="22"/>
        </w:rPr>
        <w:t>¿Te hicieron preguntas?</w:t>
      </w:r>
    </w:p>
    <w:p w14:paraId="3CC5BBF2" w14:textId="77777777" w:rsidR="00BD5D6A" w:rsidRPr="008B0A72" w:rsidRDefault="00BD5D6A" w:rsidP="00AC7DB9">
      <w:pPr>
        <w:pStyle w:val="ListParagraph"/>
        <w:numPr>
          <w:ilvl w:val="0"/>
          <w:numId w:val="21"/>
        </w:numPr>
        <w:spacing w:after="60" w:line="288" w:lineRule="auto"/>
        <w:ind w:left="851" w:hanging="284"/>
        <w:contextualSpacing w:val="0"/>
        <w:rPr>
          <w:sz w:val="22"/>
          <w:lang w:val="es-ES"/>
        </w:rPr>
      </w:pPr>
      <w:r w:rsidRPr="008B0A72">
        <w:rPr>
          <w:sz w:val="22"/>
          <w:lang w:val="es-ES"/>
        </w:rPr>
        <w:t>¿Te dieron tiempo para hacer preguntas?</w:t>
      </w:r>
    </w:p>
    <w:p w14:paraId="74120ADA" w14:textId="5B2C06C1" w:rsidR="0093595A" w:rsidRPr="008B0A72" w:rsidRDefault="00BD5D6A" w:rsidP="00AC7DB9">
      <w:pPr>
        <w:pStyle w:val="ListParagraph"/>
        <w:numPr>
          <w:ilvl w:val="0"/>
          <w:numId w:val="21"/>
        </w:numPr>
        <w:spacing w:after="60" w:line="288" w:lineRule="auto"/>
        <w:ind w:left="851" w:hanging="284"/>
        <w:contextualSpacing w:val="0"/>
        <w:rPr>
          <w:sz w:val="22"/>
          <w:lang w:val="es-ES"/>
        </w:rPr>
      </w:pPr>
      <w:r w:rsidRPr="008B0A72">
        <w:rPr>
          <w:sz w:val="22"/>
          <w:lang w:val="es-ES"/>
        </w:rPr>
        <w:t>¿Dividieron las tareas en partes más pequeñas (por ejemplo, practicando un pase de pecho mientras estaban parados frente a una pared, antes de practicar con una persona y luego practicando mientras se movían)?</w:t>
      </w:r>
    </w:p>
    <w:p w14:paraId="5E0D9C2F" w14:textId="6D2E1FC0" w:rsidR="001D535D" w:rsidRPr="008B0A72" w:rsidRDefault="001D535D" w:rsidP="00AC7DB9">
      <w:pPr>
        <w:pStyle w:val="ListParagraph"/>
        <w:numPr>
          <w:ilvl w:val="0"/>
          <w:numId w:val="20"/>
        </w:numPr>
        <w:spacing w:after="120" w:line="288" w:lineRule="auto"/>
        <w:ind w:left="426"/>
        <w:contextualSpacing w:val="0"/>
        <w:rPr>
          <w:b/>
          <w:bCs/>
          <w:sz w:val="22"/>
          <w:lang w:val="es-ES"/>
        </w:rPr>
      </w:pPr>
      <w:r w:rsidRPr="008B0A72">
        <w:rPr>
          <w:b/>
          <w:bCs/>
          <w:sz w:val="22"/>
          <w:lang w:val="es-ES"/>
        </w:rPr>
        <w:t xml:space="preserve">¿Cuáles son las diferentes formas en que tu </w:t>
      </w:r>
      <w:r w:rsidR="00D94835">
        <w:rPr>
          <w:b/>
          <w:bCs/>
          <w:sz w:val="22"/>
          <w:lang w:val="es-ES"/>
        </w:rPr>
        <w:t>entrenador</w:t>
      </w:r>
      <w:r w:rsidRPr="008B0A72">
        <w:rPr>
          <w:b/>
          <w:bCs/>
          <w:sz w:val="22"/>
          <w:lang w:val="es-ES"/>
        </w:rPr>
        <w:t xml:space="preserve"> </w:t>
      </w:r>
      <w:r w:rsidR="00D94835">
        <w:rPr>
          <w:b/>
          <w:bCs/>
          <w:sz w:val="22"/>
          <w:lang w:val="es-ES"/>
        </w:rPr>
        <w:t>daba</w:t>
      </w:r>
      <w:r w:rsidRPr="008B0A72">
        <w:rPr>
          <w:b/>
          <w:bCs/>
          <w:sz w:val="22"/>
          <w:lang w:val="es-ES"/>
        </w:rPr>
        <w:t xml:space="preserve"> los mensajes?</w:t>
      </w:r>
    </w:p>
    <w:p w14:paraId="3038AF37" w14:textId="77777777" w:rsidR="001D535D" w:rsidRPr="00AC7DB9" w:rsidRDefault="001D535D" w:rsidP="00AC7DB9">
      <w:pPr>
        <w:pStyle w:val="NoSpacing"/>
        <w:numPr>
          <w:ilvl w:val="0"/>
          <w:numId w:val="22"/>
        </w:numPr>
        <w:tabs>
          <w:tab w:val="left" w:pos="993"/>
        </w:tabs>
        <w:spacing w:after="60" w:line="288" w:lineRule="auto"/>
        <w:ind w:left="851" w:hanging="284"/>
        <w:rPr>
          <w:rFonts w:ascii="Ubuntu Light" w:hAnsi="Ubuntu Light"/>
        </w:rPr>
      </w:pPr>
      <w:r w:rsidRPr="00AC7DB9">
        <w:rPr>
          <w:rFonts w:ascii="Ubuntu Light" w:hAnsi="Ubuntu Light"/>
        </w:rPr>
        <w:t>¿Usaron instrucciones verbales?</w:t>
      </w:r>
    </w:p>
    <w:p w14:paraId="7C74FE43" w14:textId="77777777" w:rsidR="001D535D" w:rsidRPr="00AC7DB9" w:rsidRDefault="001D535D" w:rsidP="00AC7DB9">
      <w:pPr>
        <w:pStyle w:val="NoSpacing"/>
        <w:numPr>
          <w:ilvl w:val="0"/>
          <w:numId w:val="22"/>
        </w:numPr>
        <w:tabs>
          <w:tab w:val="left" w:pos="993"/>
        </w:tabs>
        <w:spacing w:after="60" w:line="288" w:lineRule="auto"/>
        <w:ind w:left="851" w:hanging="284"/>
        <w:rPr>
          <w:rFonts w:ascii="Ubuntu Light" w:hAnsi="Ubuntu Light"/>
        </w:rPr>
      </w:pPr>
      <w:r w:rsidRPr="00AC7DB9">
        <w:rPr>
          <w:rFonts w:ascii="Ubuntu Light" w:hAnsi="Ubuntu Light"/>
        </w:rPr>
        <w:t>¿Demostraciones o vídeos?</w:t>
      </w:r>
    </w:p>
    <w:p w14:paraId="76AF90C1" w14:textId="74CB9D87" w:rsidR="00D50B66" w:rsidRPr="00AC7DB9" w:rsidRDefault="001D535D" w:rsidP="00AC7DB9">
      <w:pPr>
        <w:pStyle w:val="NoSpacing"/>
        <w:numPr>
          <w:ilvl w:val="0"/>
          <w:numId w:val="22"/>
        </w:numPr>
        <w:tabs>
          <w:tab w:val="left" w:pos="993"/>
        </w:tabs>
        <w:spacing w:after="120" w:line="288" w:lineRule="auto"/>
        <w:ind w:left="851" w:hanging="284"/>
        <w:rPr>
          <w:rFonts w:ascii="Ubuntu Light" w:hAnsi="Ubuntu Light"/>
        </w:rPr>
      </w:pPr>
      <w:r w:rsidRPr="00AC7DB9">
        <w:rPr>
          <w:rFonts w:ascii="Ubuntu Light" w:hAnsi="Ubuntu Light"/>
        </w:rPr>
        <w:t>¿Usaron imágenes o fotos?</w:t>
      </w:r>
    </w:p>
    <w:p w14:paraId="4032AA18" w14:textId="77777777" w:rsidR="007E742C" w:rsidRPr="001D535D" w:rsidRDefault="007E742C" w:rsidP="007E742C">
      <w:pPr>
        <w:pStyle w:val="NoSpacing"/>
        <w:ind w:left="1440"/>
        <w:rPr>
          <w:rFonts w:ascii="Ubuntu Light" w:hAnsi="Ubuntu Light"/>
          <w:sz w:val="24"/>
          <w:szCs w:val="24"/>
        </w:rPr>
      </w:pPr>
    </w:p>
    <w:p w14:paraId="79BE4F09" w14:textId="20A5173D" w:rsidR="009A2C0C" w:rsidRPr="00AC7DB9" w:rsidRDefault="00676016" w:rsidP="00AC7DB9">
      <w:pPr>
        <w:pStyle w:val="DocumentIntro"/>
        <w:ind w:left="0"/>
        <w:rPr>
          <w:rFonts w:eastAsia="Calibri" w:cstheme="majorBidi"/>
          <w:b/>
          <w:bCs/>
          <w:color w:val="346BA6"/>
          <w:shd w:val="clear" w:color="auto" w:fill="auto"/>
        </w:rPr>
      </w:pPr>
      <w:r w:rsidRPr="00C134DB">
        <w:rPr>
          <w:rFonts w:eastAsia="Calibri" w:cstheme="majorBidi"/>
          <w:b/>
          <w:bCs/>
          <w:color w:val="346BA6"/>
          <w:shd w:val="clear" w:color="auto" w:fill="auto"/>
        </w:rPr>
        <w:t>Herramientas de comunicación</w:t>
      </w:r>
    </w:p>
    <w:p w14:paraId="180371F6" w14:textId="46C9255A" w:rsidR="00676016" w:rsidRPr="008B0A72" w:rsidRDefault="00676016" w:rsidP="00AC7DB9">
      <w:pPr>
        <w:spacing w:after="120" w:line="288" w:lineRule="auto"/>
        <w:rPr>
          <w:rFonts w:ascii="Ubuntu Light" w:hAnsi="Ubuntu Light" w:cstheme="minorHAnsi"/>
          <w:lang w:val="es-ES"/>
        </w:rPr>
      </w:pPr>
      <w:r w:rsidRPr="008B0A72">
        <w:rPr>
          <w:rFonts w:ascii="Ubuntu Light" w:hAnsi="Ubuntu Light" w:cstheme="minorHAnsi"/>
          <w:lang w:val="es-ES"/>
        </w:rPr>
        <w:t xml:space="preserve">Como se indicó anteriormente, todos aprenden de una manera diferente y tienen sus propias fortalezas y debilidades cuando se trata de aprender.  Los atletas con </w:t>
      </w:r>
      <w:r w:rsidR="00D94835">
        <w:rPr>
          <w:rFonts w:ascii="Ubuntu Light" w:hAnsi="Ubuntu Light" w:cstheme="minorHAnsi"/>
          <w:lang w:val="es-ES"/>
        </w:rPr>
        <w:t>D</w:t>
      </w:r>
      <w:r w:rsidRPr="008B0A72">
        <w:rPr>
          <w:rFonts w:ascii="Ubuntu Light" w:hAnsi="Ubuntu Light" w:cstheme="minorHAnsi"/>
          <w:lang w:val="es-ES"/>
        </w:rPr>
        <w:t>ID son iguales.  Para asegurar</w:t>
      </w:r>
      <w:r w:rsidR="00D94835">
        <w:rPr>
          <w:rFonts w:ascii="Ubuntu Light" w:hAnsi="Ubuntu Light" w:cstheme="minorHAnsi"/>
          <w:lang w:val="es-ES"/>
        </w:rPr>
        <w:t>t</w:t>
      </w:r>
      <w:r w:rsidRPr="008B0A72">
        <w:rPr>
          <w:rFonts w:ascii="Ubuntu Light" w:hAnsi="Ubuntu Light" w:cstheme="minorHAnsi"/>
          <w:lang w:val="es-ES"/>
        </w:rPr>
        <w:t xml:space="preserve">e de que </w:t>
      </w:r>
      <w:r w:rsidR="00D94835">
        <w:rPr>
          <w:rFonts w:ascii="Ubuntu Light" w:hAnsi="Ubuntu Light" w:cstheme="minorHAnsi"/>
          <w:lang w:val="es-ES"/>
        </w:rPr>
        <w:t>t</w:t>
      </w:r>
      <w:r w:rsidRPr="008B0A72">
        <w:rPr>
          <w:rFonts w:ascii="Ubuntu Light" w:hAnsi="Ubuntu Light" w:cstheme="minorHAnsi"/>
          <w:lang w:val="es-ES"/>
        </w:rPr>
        <w:t>e est</w:t>
      </w:r>
      <w:r w:rsidR="00D94835">
        <w:rPr>
          <w:rFonts w:ascii="Ubuntu Light" w:hAnsi="Ubuntu Light" w:cstheme="minorHAnsi"/>
          <w:lang w:val="es-ES"/>
        </w:rPr>
        <w:t>as</w:t>
      </w:r>
      <w:r w:rsidRPr="008B0A72">
        <w:rPr>
          <w:rFonts w:ascii="Ubuntu Light" w:hAnsi="Ubuntu Light" w:cstheme="minorHAnsi"/>
          <w:lang w:val="es-ES"/>
        </w:rPr>
        <w:t xml:space="preserve"> comunicando de manera efectiva, puede</w:t>
      </w:r>
      <w:r w:rsidR="00D94835">
        <w:rPr>
          <w:rFonts w:ascii="Ubuntu Light" w:hAnsi="Ubuntu Light" w:cstheme="minorHAnsi"/>
          <w:lang w:val="es-ES"/>
        </w:rPr>
        <w:t>s</w:t>
      </w:r>
      <w:r w:rsidRPr="008B0A72">
        <w:rPr>
          <w:rFonts w:ascii="Ubuntu Light" w:hAnsi="Ubuntu Light" w:cstheme="minorHAnsi"/>
          <w:lang w:val="es-ES"/>
        </w:rPr>
        <w:t xml:space="preserve"> usar una combinación de las herramientas a continuación para ayudar</w:t>
      </w:r>
      <w:r w:rsidR="00D94835">
        <w:rPr>
          <w:rFonts w:ascii="Ubuntu Light" w:hAnsi="Ubuntu Light" w:cstheme="minorHAnsi"/>
          <w:lang w:val="es-ES"/>
        </w:rPr>
        <w:t xml:space="preserve">te </w:t>
      </w:r>
      <w:r w:rsidRPr="008B0A72">
        <w:rPr>
          <w:rFonts w:ascii="Ubuntu Light" w:hAnsi="Ubuntu Light" w:cstheme="minorHAnsi"/>
          <w:lang w:val="es-ES"/>
        </w:rPr>
        <w:t xml:space="preserve">a transmitir su mensaje.  </w:t>
      </w:r>
    </w:p>
    <w:p w14:paraId="26045185" w14:textId="0EB817F0" w:rsidR="00F72815" w:rsidRPr="008B0A72" w:rsidRDefault="00F72815">
      <w:pPr>
        <w:rPr>
          <w:rFonts w:ascii="Ubuntu Light" w:hAnsi="Ubuntu Light" w:cstheme="minorHAnsi"/>
          <w:b/>
          <w:bCs/>
          <w:lang w:val="es-ES"/>
        </w:rPr>
      </w:pPr>
      <w:r w:rsidRPr="008B0A72">
        <w:rPr>
          <w:rFonts w:ascii="Ubuntu Light" w:hAnsi="Ubuntu Light" w:cstheme="minorHAnsi"/>
          <w:b/>
          <w:bCs/>
          <w:lang w:val="es-ES"/>
        </w:rPr>
        <w:br w:type="page"/>
      </w:r>
    </w:p>
    <w:p w14:paraId="477B03A4" w14:textId="77777777" w:rsidR="00F72815" w:rsidRPr="008B0A72" w:rsidRDefault="00F72815" w:rsidP="00AC7DB9">
      <w:pPr>
        <w:spacing w:after="120" w:line="288" w:lineRule="auto"/>
        <w:rPr>
          <w:rFonts w:ascii="Ubuntu Light" w:hAnsi="Ubuntu Light" w:cstheme="minorHAnsi"/>
          <w:b/>
          <w:bCs/>
          <w:lang w:val="es-ES"/>
        </w:rPr>
      </w:pPr>
    </w:p>
    <w:p w14:paraId="5737AA6E" w14:textId="0E7304E4" w:rsidR="00676016" w:rsidRPr="00AC7DB9" w:rsidRDefault="00676016" w:rsidP="00AC7DB9">
      <w:pPr>
        <w:spacing w:after="120" w:line="288" w:lineRule="auto"/>
        <w:rPr>
          <w:rFonts w:ascii="Ubuntu Light" w:hAnsi="Ubuntu Light" w:cstheme="minorHAnsi"/>
          <w:b/>
          <w:bCs/>
        </w:rPr>
      </w:pPr>
      <w:r w:rsidRPr="008B0A72">
        <w:rPr>
          <w:rFonts w:ascii="Ubuntu Light" w:hAnsi="Ubuntu Light" w:cstheme="minorHAnsi"/>
          <w:b/>
          <w:bCs/>
          <w:lang w:val="es-ES"/>
        </w:rPr>
        <w:t xml:space="preserve">Piensa en ejemplos en los que hayas aprendido algo mediante los métodos que se describen a continuación.  </w:t>
      </w:r>
      <w:r w:rsidRPr="00AC7DB9">
        <w:rPr>
          <w:rFonts w:ascii="Ubuntu Light" w:hAnsi="Ubuntu Light" w:cstheme="minorHAnsi"/>
          <w:b/>
          <w:bCs/>
        </w:rPr>
        <w:t>Escribe tu ejemplo en el cuadro de la derecha.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2410"/>
        <w:gridCol w:w="2835"/>
        <w:gridCol w:w="2977"/>
        <w:gridCol w:w="2263"/>
      </w:tblGrid>
      <w:tr w:rsidR="00744DEB" w:rsidRPr="0046026C" w14:paraId="5D92EF6F" w14:textId="77777777" w:rsidTr="009A2C0C">
        <w:trPr>
          <w:trHeight w:val="4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8E6FA"/>
            <w:vAlign w:val="center"/>
          </w:tcPr>
          <w:p w14:paraId="74ECB775" w14:textId="6797493D" w:rsidR="00744DEB" w:rsidRPr="00AC7DB9" w:rsidRDefault="0075523D" w:rsidP="00F72815">
            <w:pPr>
              <w:keepNext/>
              <w:keepLines/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</w:pPr>
            <w:r w:rsidRPr="00AC7DB9"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  <w:t>Herramienta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8E6FA"/>
            <w:vAlign w:val="center"/>
          </w:tcPr>
          <w:p w14:paraId="38470967" w14:textId="339F2658" w:rsidR="00744DEB" w:rsidRPr="00AC7DB9" w:rsidRDefault="0075523D" w:rsidP="00F72815">
            <w:pPr>
              <w:keepNext/>
              <w:keepLines/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</w:pPr>
            <w:r w:rsidRPr="00AC7DB9"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  <w:t>Definición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8E6FA"/>
            <w:vAlign w:val="center"/>
          </w:tcPr>
          <w:p w14:paraId="18407EAD" w14:textId="324A6E40" w:rsidR="00744DEB" w:rsidRPr="00AC7DB9" w:rsidRDefault="0075523D" w:rsidP="00F72815">
            <w:pPr>
              <w:keepNext/>
              <w:keepLines/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</w:pPr>
            <w:r w:rsidRPr="00AC7DB9"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  <w:t>Ejemplo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8E6FA"/>
            <w:vAlign w:val="center"/>
          </w:tcPr>
          <w:p w14:paraId="7D48668B" w14:textId="2D0D9AC1" w:rsidR="00744DEB" w:rsidRPr="00AC7DB9" w:rsidRDefault="00D94835" w:rsidP="00F72815">
            <w:pPr>
              <w:keepNext/>
              <w:keepLines/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</w:pPr>
            <w:r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  <w:t>T</w:t>
            </w:r>
            <w:r w:rsidR="0075523D" w:rsidRPr="00AC7DB9">
              <w:rPr>
                <w:rFonts w:ascii="Ubuntu Light" w:hAnsi="Ubuntu Light" w:cstheme="minorHAnsi"/>
                <w:b/>
                <w:bCs/>
                <w:color w:val="013B82"/>
                <w:sz w:val="24"/>
                <w:szCs w:val="24"/>
              </w:rPr>
              <w:t>u ejemplo</w:t>
            </w:r>
          </w:p>
        </w:tc>
      </w:tr>
      <w:tr w:rsidR="00744DEB" w:rsidRPr="0046026C" w14:paraId="00068E30" w14:textId="77777777" w:rsidTr="009A2C0C">
        <w:trPr>
          <w:trHeight w:val="1304"/>
        </w:trPr>
        <w:tc>
          <w:tcPr>
            <w:tcW w:w="241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F868C9" w14:textId="54D41C14" w:rsidR="00744DEB" w:rsidRPr="009A2C0C" w:rsidRDefault="00744DEB" w:rsidP="00AC7DB9">
            <w:pPr>
              <w:keepNext/>
              <w:keepLines/>
              <w:rPr>
                <w:rFonts w:ascii="Ubuntu Light" w:hAnsi="Ubuntu Light" w:cstheme="minorHAnsi"/>
                <w:b/>
                <w:bCs/>
                <w:sz w:val="20"/>
                <w:szCs w:val="20"/>
              </w:rPr>
            </w:pPr>
            <w:r w:rsidRPr="009A2C0C">
              <w:rPr>
                <w:rFonts w:ascii="Ubuntu Light" w:hAnsi="Ubuntu Light" w:cstheme="minorHAnsi"/>
                <w:b/>
                <w:bCs/>
                <w:sz w:val="20"/>
                <w:szCs w:val="20"/>
              </w:rPr>
              <w:t>Usa palabras fáciles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D8E3B4" w14:textId="77777777" w:rsidR="00744DEB" w:rsidRPr="008B0A72" w:rsidRDefault="00744DEB" w:rsidP="00AC7DB9">
            <w:pPr>
              <w:keepNext/>
              <w:keepLines/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Las palabras deben ser claras y tener un solo significado.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A5AECA" w14:textId="77777777" w:rsidR="00F72815" w:rsidRDefault="00744DEB" w:rsidP="00AC7DB9">
            <w:pPr>
              <w:keepNext/>
              <w:keepLines/>
              <w:spacing w:line="259" w:lineRule="auto"/>
              <w:rPr>
                <w:rFonts w:ascii="Ubuntu Light" w:hAnsi="Ubuntu Light" w:cstheme="minorHAnsi"/>
                <w:sz w:val="20"/>
                <w:szCs w:val="20"/>
              </w:rPr>
            </w:pPr>
            <w:r w:rsidRPr="00AC7DB9">
              <w:rPr>
                <w:rFonts w:ascii="Ubuntu Light" w:hAnsi="Ubuntu Light" w:cstheme="minorHAnsi"/>
                <w:sz w:val="20"/>
                <w:szCs w:val="20"/>
              </w:rPr>
              <w:t>Caminar</w:t>
            </w:r>
          </w:p>
          <w:p w14:paraId="5AA58573" w14:textId="7F278B8D" w:rsidR="00F72815" w:rsidRDefault="00F72815" w:rsidP="00AC7DB9">
            <w:pPr>
              <w:keepNext/>
              <w:keepLines/>
              <w:spacing w:line="259" w:lineRule="auto"/>
              <w:rPr>
                <w:rFonts w:ascii="Ubuntu Light" w:hAnsi="Ubuntu Light" w:cstheme="minorHAnsi"/>
                <w:sz w:val="20"/>
                <w:szCs w:val="20"/>
              </w:rPr>
            </w:pPr>
            <w:r>
              <w:rPr>
                <w:rFonts w:ascii="Ubuntu Light" w:hAnsi="Ubuntu Light" w:cstheme="minorHAnsi"/>
                <w:sz w:val="20"/>
                <w:szCs w:val="20"/>
              </w:rPr>
              <w:t>Mirar</w:t>
            </w:r>
          </w:p>
          <w:p w14:paraId="19604E74" w14:textId="77777777" w:rsidR="00F72815" w:rsidRDefault="00F72815" w:rsidP="00AC7DB9">
            <w:pPr>
              <w:keepNext/>
              <w:keepLines/>
              <w:spacing w:line="259" w:lineRule="auto"/>
              <w:rPr>
                <w:rFonts w:ascii="Ubuntu Light" w:hAnsi="Ubuntu Light" w:cstheme="minorHAnsi"/>
                <w:sz w:val="20"/>
                <w:szCs w:val="20"/>
              </w:rPr>
            </w:pPr>
            <w:r>
              <w:rPr>
                <w:rFonts w:ascii="Ubuntu Light" w:hAnsi="Ubuntu Light" w:cstheme="minorHAnsi"/>
                <w:sz w:val="20"/>
                <w:szCs w:val="20"/>
              </w:rPr>
              <w:t>Parar</w:t>
            </w:r>
          </w:p>
          <w:p w14:paraId="536F85B4" w14:textId="76D043E2" w:rsidR="00F72815" w:rsidRDefault="00F72815" w:rsidP="00AC7DB9">
            <w:pPr>
              <w:keepNext/>
              <w:keepLines/>
              <w:spacing w:line="259" w:lineRule="auto"/>
              <w:rPr>
                <w:rFonts w:ascii="Ubuntu Light" w:hAnsi="Ubuntu Light" w:cstheme="minorHAnsi"/>
                <w:sz w:val="20"/>
                <w:szCs w:val="20"/>
              </w:rPr>
            </w:pPr>
            <w:r w:rsidRPr="00AC7DB9">
              <w:rPr>
                <w:rFonts w:ascii="Ubuntu Light" w:hAnsi="Ubuntu Light" w:cstheme="minorHAnsi"/>
                <w:sz w:val="20"/>
                <w:szCs w:val="20"/>
              </w:rPr>
              <w:t>Estar de pie</w:t>
            </w:r>
          </w:p>
          <w:p w14:paraId="47A42D75" w14:textId="784E003C" w:rsidR="00744DEB" w:rsidRPr="00AC7DB9" w:rsidRDefault="00F72815" w:rsidP="00AC7DB9">
            <w:pPr>
              <w:keepNext/>
              <w:keepLines/>
              <w:spacing w:line="259" w:lineRule="auto"/>
              <w:rPr>
                <w:rFonts w:ascii="Ubuntu Light" w:hAnsi="Ubuntu Light" w:cstheme="minorHAnsi"/>
                <w:sz w:val="20"/>
                <w:szCs w:val="20"/>
              </w:rPr>
            </w:pPr>
            <w:r>
              <w:rPr>
                <w:rFonts w:ascii="Ubuntu Light" w:hAnsi="Ubuntu Light" w:cstheme="minorHAnsi"/>
                <w:sz w:val="20"/>
                <w:szCs w:val="20"/>
              </w:rPr>
              <w:t>Correr</w:t>
            </w:r>
          </w:p>
        </w:tc>
        <w:tc>
          <w:tcPr>
            <w:tcW w:w="226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70BCC5" w14:textId="2EF1F4BD" w:rsidR="00744DEB" w:rsidRPr="00AC7DB9" w:rsidRDefault="00744DEB" w:rsidP="00AC7DB9">
            <w:pPr>
              <w:keepNext/>
              <w:keepLines/>
              <w:rPr>
                <w:rFonts w:ascii="Ubuntu Light" w:hAnsi="Ubuntu Light" w:cstheme="minorHAnsi"/>
              </w:rPr>
            </w:pPr>
          </w:p>
        </w:tc>
      </w:tr>
      <w:tr w:rsidR="00744DEB" w:rsidRPr="0046026C" w14:paraId="4487DDDB" w14:textId="77777777" w:rsidTr="009A2C0C">
        <w:trPr>
          <w:trHeight w:val="1247"/>
        </w:trPr>
        <w:tc>
          <w:tcPr>
            <w:tcW w:w="24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8978E5" w14:textId="13BD322A" w:rsidR="00744DEB" w:rsidRPr="008B0A72" w:rsidRDefault="00744DEB" w:rsidP="00AC7DB9">
            <w:pPr>
              <w:keepNext/>
              <w:keepLines/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Usa</w:t>
            </w:r>
            <w:r w:rsidR="00D94835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r pocas palabras</w:t>
            </w:r>
          </w:p>
        </w:tc>
        <w:tc>
          <w:tcPr>
            <w:tcW w:w="283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EFA3AC" w14:textId="77777777" w:rsidR="00744DEB" w:rsidRPr="008B0A72" w:rsidRDefault="00744DEB" w:rsidP="00AC7DB9">
            <w:pPr>
              <w:keepNext/>
              <w:keepLines/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Dar instrucciones sencillas con frases cortas</w:t>
            </w:r>
          </w:p>
        </w:tc>
        <w:tc>
          <w:tcPr>
            <w:tcW w:w="2977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66CCDB" w14:textId="10A10DA0" w:rsidR="00744DEB" w:rsidRPr="00AC7DB9" w:rsidRDefault="00744DEB" w:rsidP="00AC7DB9">
            <w:pPr>
              <w:keepNext/>
              <w:keepLines/>
              <w:rPr>
                <w:rFonts w:ascii="Ubuntu Light" w:hAnsi="Ubuntu Light" w:cstheme="minorHAnsi"/>
                <w:sz w:val="20"/>
                <w:szCs w:val="20"/>
              </w:rPr>
            </w:pPr>
            <w:r w:rsidRPr="00AC7DB9">
              <w:rPr>
                <w:rFonts w:ascii="Ubuntu Light" w:hAnsi="Ubuntu Light" w:cstheme="minorHAnsi"/>
                <w:sz w:val="20"/>
                <w:szCs w:val="20"/>
              </w:rPr>
              <w:t>"</w:t>
            </w:r>
            <w:r w:rsidR="00D94835">
              <w:rPr>
                <w:rFonts w:ascii="Ubuntu Light" w:hAnsi="Ubuntu Light" w:cstheme="minorHAnsi"/>
                <w:sz w:val="20"/>
                <w:szCs w:val="20"/>
              </w:rPr>
              <w:t>Busc</w:t>
            </w:r>
            <w:r w:rsidRPr="00AC7DB9">
              <w:rPr>
                <w:rFonts w:ascii="Ubuntu Light" w:hAnsi="Ubuntu Light" w:cstheme="minorHAnsi"/>
                <w:sz w:val="20"/>
                <w:szCs w:val="20"/>
              </w:rPr>
              <w:t>a la pelota"</w:t>
            </w:r>
          </w:p>
        </w:tc>
        <w:tc>
          <w:tcPr>
            <w:tcW w:w="226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CDA6E1" w14:textId="77777777" w:rsidR="00744DEB" w:rsidRPr="00AC7DB9" w:rsidRDefault="00744DEB" w:rsidP="00AC7DB9">
            <w:pPr>
              <w:keepNext/>
              <w:keepLines/>
              <w:rPr>
                <w:rFonts w:ascii="Ubuntu Light" w:hAnsi="Ubuntu Light" w:cstheme="minorHAnsi"/>
              </w:rPr>
            </w:pPr>
          </w:p>
        </w:tc>
      </w:tr>
      <w:tr w:rsidR="00744DEB" w:rsidRPr="0046026C" w14:paraId="20BE9E2D" w14:textId="77777777" w:rsidTr="009A2C0C">
        <w:trPr>
          <w:trHeight w:val="1757"/>
        </w:trPr>
        <w:tc>
          <w:tcPr>
            <w:tcW w:w="24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56E56A" w14:textId="77777777" w:rsidR="00744DEB" w:rsidRPr="009A2C0C" w:rsidRDefault="00744DEB" w:rsidP="00C90242">
            <w:pPr>
              <w:rPr>
                <w:rFonts w:ascii="Ubuntu Light" w:hAnsi="Ubuntu Light" w:cstheme="minorHAnsi"/>
                <w:b/>
                <w:bCs/>
                <w:sz w:val="20"/>
                <w:szCs w:val="20"/>
              </w:rPr>
            </w:pPr>
            <w:r w:rsidRPr="009A2C0C">
              <w:rPr>
                <w:rFonts w:ascii="Ubuntu Light" w:hAnsi="Ubuntu Light" w:cstheme="minorHAnsi"/>
                <w:b/>
                <w:bCs/>
                <w:sz w:val="20"/>
                <w:szCs w:val="20"/>
              </w:rPr>
              <w:t>Usar imágenes</w:t>
            </w:r>
          </w:p>
        </w:tc>
        <w:tc>
          <w:tcPr>
            <w:tcW w:w="283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ABD898" w14:textId="7B22719E" w:rsidR="00744DEB" w:rsidRPr="008B0A72" w:rsidRDefault="00744DEB" w:rsidP="00C90242">
            <w:pPr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Us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ar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imágenes en lugar de palabras para explicar las palabras de una manera visual.</w:t>
            </w:r>
          </w:p>
        </w:tc>
        <w:tc>
          <w:tcPr>
            <w:tcW w:w="2977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A104D4" w14:textId="77777777" w:rsidR="00744DEB" w:rsidRPr="00AC7DB9" w:rsidRDefault="00744DEB" w:rsidP="00C90242">
            <w:pPr>
              <w:rPr>
                <w:rFonts w:ascii="Ubuntu Light" w:hAnsi="Ubuntu Light" w:cstheme="minorHAnsi"/>
                <w:sz w:val="20"/>
                <w:szCs w:val="20"/>
              </w:rPr>
            </w:pPr>
            <w:r w:rsidRPr="00AC7DB9">
              <w:rPr>
                <w:rFonts w:ascii="Ubuntu Light" w:hAnsi="Ubuntu Light" w:cstheme="minorHAnsi"/>
                <w:noProof/>
                <w:sz w:val="20"/>
                <w:szCs w:val="20"/>
              </w:rPr>
              <w:drawing>
                <wp:inline distT="0" distB="0" distL="0" distR="0" wp14:anchorId="11D818F9" wp14:editId="38961EF1">
                  <wp:extent cx="676275" cy="1108776"/>
                  <wp:effectExtent l="0" t="0" r="0" b="0"/>
                  <wp:docPr id="1510567209" name="Picture 151056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0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43090A" w14:textId="77777777" w:rsidR="00744DEB" w:rsidRPr="00AC7DB9" w:rsidRDefault="00744DEB" w:rsidP="00C90242">
            <w:pPr>
              <w:rPr>
                <w:rFonts w:ascii="Ubuntu Light" w:hAnsi="Ubuntu Light" w:cstheme="minorHAnsi"/>
              </w:rPr>
            </w:pPr>
          </w:p>
        </w:tc>
      </w:tr>
      <w:tr w:rsidR="00744DEB" w:rsidRPr="0046026C" w14:paraId="3942CF34" w14:textId="77777777" w:rsidTr="009A2C0C">
        <w:trPr>
          <w:trHeight w:val="2041"/>
        </w:trPr>
        <w:tc>
          <w:tcPr>
            <w:tcW w:w="24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5C1660" w14:textId="77777777" w:rsidR="009A2C0C" w:rsidRPr="008B0A72" w:rsidRDefault="00744DEB" w:rsidP="009A2C0C">
            <w:pPr>
              <w:spacing w:after="60"/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Dar instrucciones paso a paso</w:t>
            </w:r>
          </w:p>
          <w:p w14:paraId="37836D47" w14:textId="383E3321" w:rsidR="009A2C0C" w:rsidRPr="008B0A72" w:rsidRDefault="009A2C0C" w:rsidP="009A2C0C">
            <w:pPr>
              <w:spacing w:after="60"/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Haz una pausa entre pasos para asegurarte de que te entiendan</w:t>
            </w:r>
          </w:p>
          <w:p w14:paraId="4BC6DA25" w14:textId="65F2FCE1" w:rsidR="00744DEB" w:rsidRPr="008B0A72" w:rsidRDefault="00744DEB" w:rsidP="00C90242">
            <w:pPr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Us</w:t>
            </w:r>
            <w:r w:rsidR="00D94835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a</w:t>
            </w: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 xml:space="preserve"> la menor cantidad de instrucciones posibl</w:t>
            </w:r>
            <w:r w:rsidR="00D94835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es</w:t>
            </w: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D94835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al expresarte</w:t>
            </w:r>
            <w:r w:rsidRPr="008B0A72">
              <w:rPr>
                <w:rFonts w:ascii="Ubuntu Light" w:hAnsi="Ubuntu Light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83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ABA751" w14:textId="305DB4B1" w:rsidR="00744DEB" w:rsidRPr="008B0A72" w:rsidRDefault="00744DEB" w:rsidP="00C90242">
            <w:pPr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D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a 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una instrucción a la vez.  Esper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a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a que la persona complete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la instrucción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antes de dar la siguient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e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.  Contin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ua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con este proceso hasta que se complete toda la acción.</w:t>
            </w:r>
          </w:p>
        </w:tc>
        <w:tc>
          <w:tcPr>
            <w:tcW w:w="2977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3E9B28" w14:textId="77777777" w:rsidR="00744DEB" w:rsidRPr="008B0A72" w:rsidRDefault="00744DEB" w:rsidP="00F72815">
            <w:pPr>
              <w:pStyle w:val="ListParagraph"/>
              <w:numPr>
                <w:ilvl w:val="0"/>
                <w:numId w:val="23"/>
              </w:numPr>
              <w:ind w:left="172" w:hanging="172"/>
              <w:rPr>
                <w:rFonts w:cstheme="minorHAnsi"/>
                <w:sz w:val="20"/>
                <w:szCs w:val="20"/>
                <w:lang w:val="es-ES"/>
              </w:rPr>
            </w:pPr>
            <w:r w:rsidRPr="008B0A72">
              <w:rPr>
                <w:rFonts w:cstheme="minorHAnsi"/>
                <w:sz w:val="20"/>
                <w:szCs w:val="20"/>
                <w:lang w:val="es-ES"/>
              </w:rPr>
              <w:t>Saca una pelota de la bolsa.</w:t>
            </w:r>
          </w:p>
          <w:p w14:paraId="56D30102" w14:textId="77777777" w:rsidR="00744DEB" w:rsidRPr="008B0A72" w:rsidRDefault="00744DEB" w:rsidP="00F72815">
            <w:pPr>
              <w:pStyle w:val="ListParagraph"/>
              <w:numPr>
                <w:ilvl w:val="0"/>
                <w:numId w:val="23"/>
              </w:numPr>
              <w:ind w:left="172" w:hanging="172"/>
              <w:rPr>
                <w:rFonts w:cstheme="minorHAnsi"/>
                <w:sz w:val="20"/>
                <w:szCs w:val="20"/>
                <w:lang w:val="es-ES"/>
              </w:rPr>
            </w:pPr>
            <w:r w:rsidRPr="008B0A72">
              <w:rPr>
                <w:rFonts w:cstheme="minorHAnsi"/>
                <w:sz w:val="20"/>
                <w:szCs w:val="20"/>
                <w:lang w:val="es-ES"/>
              </w:rPr>
              <w:t>Camina hasta el final de la cancha.</w:t>
            </w:r>
          </w:p>
          <w:p w14:paraId="77DA7B65" w14:textId="26A69189" w:rsidR="00744DEB" w:rsidRPr="008B0A72" w:rsidRDefault="00744DEB" w:rsidP="00F72815">
            <w:pPr>
              <w:pStyle w:val="ListParagraph"/>
              <w:numPr>
                <w:ilvl w:val="0"/>
                <w:numId w:val="23"/>
              </w:numPr>
              <w:ind w:left="172" w:hanging="172"/>
              <w:rPr>
                <w:rFonts w:cstheme="minorHAnsi"/>
                <w:sz w:val="20"/>
                <w:szCs w:val="20"/>
                <w:lang w:val="es-ES"/>
              </w:rPr>
            </w:pPr>
            <w:r w:rsidRPr="008B0A72">
              <w:rPr>
                <w:rFonts w:cstheme="minorHAnsi"/>
                <w:sz w:val="20"/>
                <w:szCs w:val="20"/>
                <w:lang w:val="es-ES"/>
              </w:rPr>
              <w:t xml:space="preserve">Coloca la pelota en el suelo </w:t>
            </w:r>
            <w:r w:rsidR="00D94835">
              <w:rPr>
                <w:rFonts w:cstheme="minorHAnsi"/>
                <w:sz w:val="20"/>
                <w:szCs w:val="20"/>
                <w:lang w:val="es-ES"/>
              </w:rPr>
              <w:t>frente a</w:t>
            </w:r>
            <w:r w:rsidRPr="008B0A72">
              <w:rPr>
                <w:rFonts w:cstheme="minorHAnsi"/>
                <w:sz w:val="20"/>
                <w:szCs w:val="20"/>
                <w:lang w:val="es-ES"/>
              </w:rPr>
              <w:t xml:space="preserve"> tus pies.</w:t>
            </w:r>
          </w:p>
          <w:p w14:paraId="13BCD172" w14:textId="15E9B2FC" w:rsidR="00744DEB" w:rsidRPr="00F72815" w:rsidRDefault="00744DEB" w:rsidP="00F72815">
            <w:pPr>
              <w:pStyle w:val="ListParagraph"/>
              <w:numPr>
                <w:ilvl w:val="0"/>
                <w:numId w:val="23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F72815">
              <w:rPr>
                <w:rFonts w:cstheme="minorHAnsi"/>
                <w:sz w:val="20"/>
                <w:szCs w:val="20"/>
              </w:rPr>
              <w:t>Patea la pelota</w:t>
            </w:r>
          </w:p>
        </w:tc>
        <w:tc>
          <w:tcPr>
            <w:tcW w:w="226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BD0B7" w14:textId="77777777" w:rsidR="00744DEB" w:rsidRPr="00AC7DB9" w:rsidRDefault="00744DEB" w:rsidP="00C90242">
            <w:pPr>
              <w:rPr>
                <w:rFonts w:ascii="Ubuntu Light" w:hAnsi="Ubuntu Light" w:cstheme="minorHAnsi"/>
              </w:rPr>
            </w:pPr>
          </w:p>
        </w:tc>
      </w:tr>
      <w:tr w:rsidR="00744DEB" w:rsidRPr="00623F53" w14:paraId="1569C2CF" w14:textId="77777777" w:rsidTr="009A2C0C">
        <w:trPr>
          <w:trHeight w:val="1928"/>
        </w:trPr>
        <w:tc>
          <w:tcPr>
            <w:tcW w:w="24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13C5BF" w14:textId="77777777" w:rsidR="00744DEB" w:rsidRPr="009A2C0C" w:rsidRDefault="00744DEB" w:rsidP="00C90242">
            <w:pPr>
              <w:rPr>
                <w:rFonts w:ascii="Ubuntu Light" w:hAnsi="Ubuntu Light" w:cstheme="minorHAnsi"/>
                <w:b/>
                <w:bCs/>
                <w:sz w:val="20"/>
                <w:szCs w:val="20"/>
              </w:rPr>
            </w:pPr>
            <w:r w:rsidRPr="009A2C0C">
              <w:rPr>
                <w:rFonts w:ascii="Ubuntu Light" w:hAnsi="Ubuntu Light" w:cstheme="minorHAnsi"/>
                <w:b/>
                <w:bCs/>
                <w:sz w:val="20"/>
                <w:szCs w:val="20"/>
              </w:rPr>
              <w:t>Demostrar con acciones</w:t>
            </w:r>
          </w:p>
        </w:tc>
        <w:tc>
          <w:tcPr>
            <w:tcW w:w="283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929104" w14:textId="77777777" w:rsidR="009A2C0C" w:rsidRPr="008B0A72" w:rsidRDefault="00744DEB" w:rsidP="009A2C0C">
            <w:pPr>
              <w:spacing w:after="60"/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Realiza la habilidad que estás enseñando para mostrarle al atleta cómo hacerlo. </w:t>
            </w:r>
          </w:p>
          <w:p w14:paraId="389611A5" w14:textId="7BD835BD" w:rsidR="00744DEB" w:rsidRPr="008B0A72" w:rsidRDefault="009A2C0C" w:rsidP="009A2C0C">
            <w:pPr>
              <w:spacing w:after="60"/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Las demostraciones también son útiles para ayudar a mostrar dónde se usa la habilidad y para reforzar una habilidad previamente aprendida.</w:t>
            </w:r>
          </w:p>
        </w:tc>
        <w:tc>
          <w:tcPr>
            <w:tcW w:w="2977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2FB7F0" w14:textId="77777777" w:rsidR="00744DEB" w:rsidRPr="008B0A72" w:rsidRDefault="00744DEB" w:rsidP="00C90242">
            <w:pPr>
              <w:rPr>
                <w:rFonts w:ascii="Ubuntu Light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Cuando le enseñes a alguien a botar una pelota, debes mostrar la acción deseada botando una pelota tú mismo.  </w:t>
            </w:r>
          </w:p>
        </w:tc>
        <w:tc>
          <w:tcPr>
            <w:tcW w:w="226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B05996" w14:textId="77777777" w:rsidR="00744DEB" w:rsidRPr="008B0A72" w:rsidRDefault="00744DEB" w:rsidP="00C90242">
            <w:pPr>
              <w:rPr>
                <w:rFonts w:ascii="Ubuntu Light" w:hAnsi="Ubuntu Light" w:cstheme="minorHAnsi"/>
                <w:lang w:val="es-ES"/>
              </w:rPr>
            </w:pPr>
          </w:p>
        </w:tc>
      </w:tr>
      <w:tr w:rsidR="00744DEB" w:rsidRPr="00623F53" w14:paraId="23BFD842" w14:textId="77777777" w:rsidTr="009A2C0C">
        <w:trPr>
          <w:trHeight w:val="454"/>
        </w:trPr>
        <w:tc>
          <w:tcPr>
            <w:tcW w:w="24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6347A8" w14:textId="77777777" w:rsidR="00744DEB" w:rsidRPr="009A2C0C" w:rsidRDefault="00744DEB" w:rsidP="00C90242">
            <w:pPr>
              <w:rPr>
                <w:rFonts w:ascii="Ubuntu Light" w:hAnsi="Ubuntu Light" w:cstheme="minorHAnsi"/>
                <w:b/>
                <w:bCs/>
                <w:sz w:val="20"/>
                <w:szCs w:val="20"/>
              </w:rPr>
            </w:pPr>
            <w:r w:rsidRPr="009A2C0C">
              <w:rPr>
                <w:rFonts w:ascii="Ubuntu Light" w:hAnsi="Ubuntu Light" w:cstheme="minorHAnsi"/>
                <w:b/>
                <w:bCs/>
                <w:sz w:val="20"/>
                <w:szCs w:val="20"/>
              </w:rPr>
              <w:t>Dar refuerzo positivo</w:t>
            </w:r>
          </w:p>
        </w:tc>
        <w:tc>
          <w:tcPr>
            <w:tcW w:w="283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89CA9F" w14:textId="343DEA3C" w:rsidR="009A2C0C" w:rsidRPr="008B0A72" w:rsidRDefault="00744DEB" w:rsidP="009A2C0C">
            <w:pPr>
              <w:spacing w:after="60"/>
              <w:rPr>
                <w:rFonts w:ascii="Ubuntu Light" w:eastAsiaTheme="minorEastAsia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Para fomentar el buen esfuerzo y la actitud, 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a</w:t>
            </w:r>
            <w:r w:rsidR="00D94835"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>seg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úrate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 de dar comentarios positivos a lo largo d</w:t>
            </w:r>
            <w:r w:rsidR="00D94835">
              <w:rPr>
                <w:rFonts w:ascii="Ubuntu Light" w:hAnsi="Ubuntu Light" w:cstheme="minorHAnsi"/>
                <w:sz w:val="20"/>
                <w:szCs w:val="20"/>
                <w:lang w:val="es-ES"/>
              </w:rPr>
              <w:t>el entrenamiento</w:t>
            </w:r>
            <w:r w:rsidRPr="008B0A72">
              <w:rPr>
                <w:rFonts w:ascii="Ubuntu Light" w:hAnsi="Ubuntu Light" w:cstheme="minorHAnsi"/>
                <w:sz w:val="20"/>
                <w:szCs w:val="20"/>
                <w:lang w:val="es-ES"/>
              </w:rPr>
              <w:t xml:space="preserve">. </w:t>
            </w:r>
          </w:p>
          <w:p w14:paraId="1CC0C450" w14:textId="2FBB4739" w:rsidR="00744DEB" w:rsidRPr="008B0A72" w:rsidRDefault="009A2C0C" w:rsidP="009A2C0C">
            <w:pPr>
              <w:spacing w:after="60"/>
              <w:rPr>
                <w:rFonts w:ascii="Ubuntu Light" w:eastAsiaTheme="minorEastAsia" w:hAnsi="Ubuntu Light" w:cstheme="minorHAnsi"/>
                <w:color w:val="333333"/>
                <w:sz w:val="20"/>
                <w:szCs w:val="20"/>
                <w:lang w:val="es-ES"/>
              </w:rPr>
            </w:pPr>
            <w:r w:rsidRPr="008B0A72">
              <w:rPr>
                <w:rFonts w:ascii="Ubuntu Light" w:eastAsiaTheme="minorEastAsia" w:hAnsi="Ubuntu Light" w:cstheme="minorHAnsi"/>
                <w:sz w:val="20"/>
                <w:szCs w:val="20"/>
                <w:lang w:val="es-ES"/>
              </w:rPr>
              <w:t>El refuerzo positivo debe ser específico</w:t>
            </w:r>
            <w:r w:rsidR="00D94835">
              <w:rPr>
                <w:rFonts w:ascii="Ubuntu Light" w:eastAsiaTheme="minorEastAsia" w:hAnsi="Ubuntu Light" w:cstheme="minorHAnsi"/>
                <w:sz w:val="20"/>
                <w:szCs w:val="20"/>
                <w:lang w:val="es-ES"/>
              </w:rPr>
              <w:t xml:space="preserve">, no </w:t>
            </w:r>
            <w:r w:rsidRPr="008B0A72">
              <w:rPr>
                <w:rFonts w:ascii="Ubuntu Light" w:eastAsiaTheme="minorEastAsia" w:hAnsi="Ubuntu Light" w:cstheme="minorHAnsi"/>
                <w:sz w:val="20"/>
                <w:szCs w:val="20"/>
                <w:lang w:val="es-ES"/>
              </w:rPr>
              <w:t xml:space="preserve">general.  </w:t>
            </w:r>
          </w:p>
        </w:tc>
        <w:tc>
          <w:tcPr>
            <w:tcW w:w="2977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7E118" w14:textId="211EF194" w:rsidR="00744DEB" w:rsidRPr="008B0A72" w:rsidRDefault="00744DEB" w:rsidP="009A2C0C">
            <w:pPr>
              <w:rPr>
                <w:rFonts w:ascii="Ubuntu Light" w:eastAsia="Calibri" w:hAnsi="Ubuntu Light" w:cstheme="minorHAnsi"/>
                <w:sz w:val="20"/>
                <w:szCs w:val="20"/>
                <w:lang w:val="es-ES"/>
              </w:rPr>
            </w:pPr>
            <w:r w:rsidRPr="008B0A72">
              <w:rPr>
                <w:rFonts w:ascii="Ubuntu Light" w:eastAsiaTheme="minorEastAsia" w:hAnsi="Ubuntu Light" w:cstheme="minorHAnsi"/>
                <w:color w:val="333333"/>
                <w:sz w:val="20"/>
                <w:szCs w:val="20"/>
                <w:lang w:val="es-ES"/>
              </w:rPr>
              <w:t>"</w:t>
            </w:r>
            <w:r w:rsidRPr="008B0A72">
              <w:rPr>
                <w:rFonts w:ascii="Ubuntu Light" w:eastAsiaTheme="minorEastAsia" w:hAnsi="Ubuntu Light" w:cstheme="minorHAnsi"/>
                <w:b/>
                <w:bCs/>
                <w:color w:val="333333"/>
                <w:sz w:val="20"/>
                <w:szCs w:val="20"/>
                <w:lang w:val="es-ES"/>
              </w:rPr>
              <w:t xml:space="preserve">Buen trabajo Mary, tu posición de los pies </w:t>
            </w:r>
            <w:r w:rsidR="00D94835">
              <w:rPr>
                <w:rFonts w:ascii="Ubuntu Light" w:eastAsiaTheme="minorEastAsia" w:hAnsi="Ubuntu Light" w:cstheme="minorHAnsi"/>
                <w:b/>
                <w:bCs/>
                <w:color w:val="333333"/>
                <w:sz w:val="20"/>
                <w:szCs w:val="20"/>
                <w:lang w:val="es-ES"/>
              </w:rPr>
              <w:t>estuvo perfecta</w:t>
            </w:r>
            <w:r w:rsidRPr="008B0A72">
              <w:rPr>
                <w:rFonts w:ascii="Ubuntu Light" w:eastAsiaTheme="minorEastAsia" w:hAnsi="Ubuntu Light" w:cstheme="minorHAnsi"/>
                <w:color w:val="333333"/>
                <w:sz w:val="20"/>
                <w:szCs w:val="20"/>
                <w:lang w:val="es-ES"/>
              </w:rPr>
              <w:t>" o "</w:t>
            </w:r>
            <w:r w:rsidRPr="008B0A72">
              <w:rPr>
                <w:rFonts w:ascii="Ubuntu Light" w:eastAsiaTheme="minorEastAsia" w:hAnsi="Ubuntu Light" w:cstheme="minorHAnsi"/>
                <w:b/>
                <w:bCs/>
                <w:color w:val="333333"/>
                <w:sz w:val="20"/>
                <w:szCs w:val="20"/>
                <w:lang w:val="es-ES"/>
              </w:rPr>
              <w:t>buen trabajo Mary, cumpliste tal como hablamos</w:t>
            </w:r>
            <w:r w:rsidRPr="008B0A72">
              <w:rPr>
                <w:rFonts w:ascii="Ubuntu Light" w:eastAsiaTheme="minorEastAsia" w:hAnsi="Ubuntu Light" w:cstheme="minorHAnsi"/>
                <w:color w:val="333333"/>
                <w:sz w:val="20"/>
                <w:szCs w:val="20"/>
                <w:lang w:val="es-ES"/>
              </w:rPr>
              <w:t xml:space="preserve">": esto significa que los atletas saben no solo que lo hicieron bien, sino </w:t>
            </w:r>
            <w:r w:rsidRPr="008B0A72">
              <w:rPr>
                <w:rFonts w:ascii="Ubuntu Light" w:eastAsiaTheme="minorEastAsia" w:hAnsi="Ubuntu Light" w:cstheme="minorHAnsi"/>
                <w:color w:val="333333"/>
                <w:sz w:val="20"/>
                <w:szCs w:val="20"/>
                <w:lang w:val="es-ES"/>
              </w:rPr>
              <w:lastRenderedPageBreak/>
              <w:t>exactamente QUÉ hicieron bien.</w:t>
            </w:r>
          </w:p>
        </w:tc>
        <w:tc>
          <w:tcPr>
            <w:tcW w:w="226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C319C1" w14:textId="77777777" w:rsidR="00744DEB" w:rsidRPr="008B0A72" w:rsidRDefault="00744DEB" w:rsidP="00C90242">
            <w:pPr>
              <w:rPr>
                <w:rFonts w:ascii="Ubuntu Light" w:hAnsi="Ubuntu Light" w:cstheme="minorHAnsi"/>
                <w:lang w:val="es-ES"/>
              </w:rPr>
            </w:pPr>
          </w:p>
        </w:tc>
      </w:tr>
    </w:tbl>
    <w:p w14:paraId="6A1A48DE" w14:textId="44F83AD2" w:rsidR="00D50B66" w:rsidRPr="008B0A72" w:rsidRDefault="00D50B66" w:rsidP="002447BA">
      <w:pPr>
        <w:pStyle w:val="NoSpacing"/>
        <w:rPr>
          <w:rFonts w:ascii="Ubuntu Light" w:hAnsi="Ubuntu Light"/>
          <w:sz w:val="24"/>
          <w:szCs w:val="24"/>
          <w:lang w:val="es-ES"/>
        </w:rPr>
      </w:pPr>
    </w:p>
    <w:sectPr w:rsidR="00D50B66" w:rsidRPr="008B0A72" w:rsidSect="00C134DB">
      <w:type w:val="continuous"/>
      <w:pgSz w:w="11906" w:h="16838" w:code="9"/>
      <w:pgMar w:top="1276" w:right="851" w:bottom="1418" w:left="82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333F" w14:textId="77777777" w:rsidR="00560809" w:rsidRDefault="00560809" w:rsidP="00CA334B">
      <w:pPr>
        <w:spacing w:after="0" w:line="240" w:lineRule="auto"/>
      </w:pPr>
      <w:r>
        <w:separator/>
      </w:r>
    </w:p>
  </w:endnote>
  <w:endnote w:type="continuationSeparator" w:id="0">
    <w:p w14:paraId="4864E3BB" w14:textId="77777777" w:rsidR="00560809" w:rsidRDefault="00560809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A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84D9" w14:textId="42DB4F32" w:rsidR="00264144" w:rsidRDefault="0026414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740D5" wp14:editId="3DF50AA0">
          <wp:simplePos x="0" y="0"/>
          <wp:positionH relativeFrom="column">
            <wp:posOffset>842</wp:posOffset>
          </wp:positionH>
          <wp:positionV relativeFrom="paragraph">
            <wp:posOffset>-1009650</wp:posOffset>
          </wp:positionV>
          <wp:extent cx="2336800" cy="1304925"/>
          <wp:effectExtent l="0" t="0" r="0" b="0"/>
          <wp:wrapTight wrapText="bothSides">
            <wp:wrapPolygon edited="0">
              <wp:start x="3874" y="946"/>
              <wp:lineTo x="1937" y="3153"/>
              <wp:lineTo x="1409" y="4099"/>
              <wp:lineTo x="1585" y="6622"/>
              <wp:lineTo x="352" y="8199"/>
              <wp:lineTo x="176" y="10091"/>
              <wp:lineTo x="528" y="11667"/>
              <wp:lineTo x="1761" y="16712"/>
              <wp:lineTo x="3698" y="18604"/>
              <wp:lineTo x="4050" y="19235"/>
              <wp:lineTo x="5811" y="19235"/>
              <wp:lineTo x="6163" y="18604"/>
              <wp:lineTo x="7924" y="17028"/>
              <wp:lineTo x="14439" y="16712"/>
              <wp:lineTo x="21130" y="14190"/>
              <wp:lineTo x="21130" y="9775"/>
              <wp:lineTo x="16728" y="7883"/>
              <wp:lineTo x="8452" y="6622"/>
              <wp:lineTo x="9333" y="4730"/>
              <wp:lineTo x="8628" y="2523"/>
              <wp:lineTo x="4754" y="946"/>
              <wp:lineTo x="3874" y="946"/>
            </wp:wrapPolygon>
          </wp:wrapTight>
          <wp:docPr id="283291674" name="Picture 2" descr="Logotipo&#10;&#10;Descripción generada automáticamente con un nivel de confianza 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7111" w14:textId="4F79E575" w:rsidR="00B8538E" w:rsidRPr="00D01A8C" w:rsidRDefault="00B8538E">
    <w:pPr>
      <w:pStyle w:val="Footer"/>
      <w:rPr>
        <w:rFonts w:ascii="Ubuntu Light" w:hAnsi="Ubuntu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C16F" w14:textId="3A8E08BA" w:rsidR="009168BA" w:rsidRPr="009168BA" w:rsidRDefault="009168BA">
    <w:pPr>
      <w:pStyle w:val="Footer"/>
      <w:rPr>
        <w:rFonts w:ascii="Ubuntu Light" w:hAnsi="Ubuntu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91A4" w14:textId="77777777" w:rsidR="00560809" w:rsidRDefault="00560809" w:rsidP="00CA334B">
      <w:pPr>
        <w:spacing w:after="0" w:line="240" w:lineRule="auto"/>
      </w:pPr>
      <w:r>
        <w:separator/>
      </w:r>
    </w:p>
  </w:footnote>
  <w:footnote w:type="continuationSeparator" w:id="0">
    <w:p w14:paraId="65C1252B" w14:textId="77777777" w:rsidR="00560809" w:rsidRDefault="00560809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7EE9" w14:textId="75F191F9" w:rsidR="00C30133" w:rsidRPr="00545F2A" w:rsidRDefault="00C30133" w:rsidP="00C30133">
    <w:pPr>
      <w:pStyle w:val="Header"/>
      <w:rPr>
        <w:rFonts w:ascii="Ubuntu" w:hAnsi="Ubuntu"/>
        <w:lang w:val="es-MX"/>
      </w:rPr>
    </w:pPr>
    <w:r>
      <w:rPr>
        <w:rFonts w:ascii="Ubuntu" w:hAnsi="Ubuntu"/>
        <w:lang w:val="es-MX"/>
      </w:rPr>
      <w:t xml:space="preserve">  </w:t>
    </w:r>
  </w:p>
  <w:p w14:paraId="6C93B1E7" w14:textId="77777777" w:rsidR="00C30133" w:rsidRDefault="00C30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0EFEFC" wp14:editId="11A1FD71">
          <wp:simplePos x="0" y="0"/>
          <wp:positionH relativeFrom="page">
            <wp:posOffset>125363</wp:posOffset>
          </wp:positionH>
          <wp:positionV relativeFrom="paragraph">
            <wp:posOffset>-457200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684226115" name="Picture 1" descr="Una imagen que contiene un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FCA5" w14:textId="2080E371" w:rsidR="009168BA" w:rsidRDefault="00916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98222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8pt;height:100.5pt;visibility:visible;mso-wrap-style:square" o:bullet="t">
        <v:imagedata r:id="rId1" o:title=""/>
      </v:shape>
    </w:pict>
  </w:numPicBullet>
  <w:numPicBullet w:numPicBulletId="1">
    <w:pict>
      <v:shape id="_x0000_i1033" type="#_x0000_t75" style="width:88pt;height:100.55pt;visibility:visible;mso-wrap-style:square" o:bullet="t">
        <v:imagedata r:id="rId2" o:title=""/>
      </v:shape>
    </w:pict>
  </w:numPicBullet>
  <w:abstractNum w:abstractNumId="0" w15:restartNumberingAfterBreak="0">
    <w:nsid w:val="034364A5"/>
    <w:multiLevelType w:val="hybridMultilevel"/>
    <w:tmpl w:val="22F44D00"/>
    <w:lvl w:ilvl="0" w:tplc="504E1B10">
      <w:start w:val="1"/>
      <w:numFmt w:val="decimal"/>
      <w:lvlText w:val="%1."/>
      <w:lvlJc w:val="left"/>
      <w:pPr>
        <w:ind w:left="720" w:hanging="360"/>
      </w:pPr>
    </w:lvl>
    <w:lvl w:ilvl="1" w:tplc="A8F65EAC">
      <w:start w:val="1"/>
      <w:numFmt w:val="lowerLetter"/>
      <w:lvlText w:val="%2."/>
      <w:lvlJc w:val="left"/>
      <w:pPr>
        <w:ind w:left="1440" w:hanging="360"/>
      </w:pPr>
    </w:lvl>
    <w:lvl w:ilvl="2" w:tplc="48A8BAAC">
      <w:start w:val="1"/>
      <w:numFmt w:val="lowerRoman"/>
      <w:lvlText w:val="%3."/>
      <w:lvlJc w:val="right"/>
      <w:pPr>
        <w:ind w:left="2160" w:hanging="180"/>
      </w:pPr>
    </w:lvl>
    <w:lvl w:ilvl="3" w:tplc="C9846176">
      <w:start w:val="1"/>
      <w:numFmt w:val="decimal"/>
      <w:lvlText w:val="%4."/>
      <w:lvlJc w:val="left"/>
      <w:pPr>
        <w:ind w:left="2880" w:hanging="360"/>
      </w:pPr>
    </w:lvl>
    <w:lvl w:ilvl="4" w:tplc="7302A8C0">
      <w:start w:val="1"/>
      <w:numFmt w:val="lowerLetter"/>
      <w:lvlText w:val="%5."/>
      <w:lvlJc w:val="left"/>
      <w:pPr>
        <w:ind w:left="3600" w:hanging="360"/>
      </w:pPr>
    </w:lvl>
    <w:lvl w:ilvl="5" w:tplc="62107166">
      <w:start w:val="1"/>
      <w:numFmt w:val="lowerRoman"/>
      <w:lvlText w:val="%6."/>
      <w:lvlJc w:val="right"/>
      <w:pPr>
        <w:ind w:left="4320" w:hanging="180"/>
      </w:pPr>
    </w:lvl>
    <w:lvl w:ilvl="6" w:tplc="C578337A">
      <w:start w:val="1"/>
      <w:numFmt w:val="decimal"/>
      <w:lvlText w:val="%7."/>
      <w:lvlJc w:val="left"/>
      <w:pPr>
        <w:ind w:left="5040" w:hanging="360"/>
      </w:pPr>
    </w:lvl>
    <w:lvl w:ilvl="7" w:tplc="5F7ED3E4">
      <w:start w:val="1"/>
      <w:numFmt w:val="lowerLetter"/>
      <w:lvlText w:val="%8."/>
      <w:lvlJc w:val="left"/>
      <w:pPr>
        <w:ind w:left="5760" w:hanging="360"/>
      </w:pPr>
    </w:lvl>
    <w:lvl w:ilvl="8" w:tplc="5ACCB8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AF2"/>
    <w:multiLevelType w:val="hybridMultilevel"/>
    <w:tmpl w:val="EB7A2B02"/>
    <w:lvl w:ilvl="0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E78E2"/>
    <w:multiLevelType w:val="hybridMultilevel"/>
    <w:tmpl w:val="ECEE0AE2"/>
    <w:lvl w:ilvl="0" w:tplc="527A9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6E9"/>
    <w:multiLevelType w:val="hybridMultilevel"/>
    <w:tmpl w:val="F53A3C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DDC"/>
    <w:multiLevelType w:val="hybridMultilevel"/>
    <w:tmpl w:val="F53A3C48"/>
    <w:lvl w:ilvl="0" w:tplc="1312DF54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25A2A"/>
    <w:multiLevelType w:val="hybridMultilevel"/>
    <w:tmpl w:val="8FB4576A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74BA4"/>
    <w:multiLevelType w:val="hybridMultilevel"/>
    <w:tmpl w:val="3E04AC2E"/>
    <w:lvl w:ilvl="0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769A7"/>
    <w:multiLevelType w:val="hybridMultilevel"/>
    <w:tmpl w:val="D8BC41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40F3D"/>
    <w:multiLevelType w:val="hybridMultilevel"/>
    <w:tmpl w:val="BAFE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3918"/>
    <w:multiLevelType w:val="hybridMultilevel"/>
    <w:tmpl w:val="B498DF08"/>
    <w:lvl w:ilvl="0" w:tplc="F0581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C84B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A66B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7091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0D4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743D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6E49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FAC3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8251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4A22F9"/>
    <w:multiLevelType w:val="hybridMultilevel"/>
    <w:tmpl w:val="A026837C"/>
    <w:lvl w:ilvl="0" w:tplc="B44C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28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2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8F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4E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A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0F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06F1E"/>
    <w:multiLevelType w:val="hybridMultilevel"/>
    <w:tmpl w:val="F74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16B9"/>
    <w:multiLevelType w:val="hybridMultilevel"/>
    <w:tmpl w:val="DE028AFA"/>
    <w:lvl w:ilvl="0" w:tplc="33361E8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1D95"/>
    <w:multiLevelType w:val="hybridMultilevel"/>
    <w:tmpl w:val="F01268F0"/>
    <w:lvl w:ilvl="0" w:tplc="35A6A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C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E5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C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E0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85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AE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4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A3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97020"/>
    <w:multiLevelType w:val="hybridMultilevel"/>
    <w:tmpl w:val="8E0031A2"/>
    <w:lvl w:ilvl="0" w:tplc="241EFE20">
      <w:start w:val="1"/>
      <w:numFmt w:val="decimal"/>
      <w:lvlText w:val="%1."/>
      <w:lvlJc w:val="left"/>
      <w:pPr>
        <w:ind w:left="90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180A0019" w:tentative="1">
      <w:start w:val="1"/>
      <w:numFmt w:val="lowerLetter"/>
      <w:lvlText w:val="%2."/>
      <w:lvlJc w:val="left"/>
      <w:pPr>
        <w:ind w:left="1620" w:hanging="360"/>
      </w:pPr>
    </w:lvl>
    <w:lvl w:ilvl="2" w:tplc="180A001B" w:tentative="1">
      <w:start w:val="1"/>
      <w:numFmt w:val="lowerRoman"/>
      <w:lvlText w:val="%3."/>
      <w:lvlJc w:val="right"/>
      <w:pPr>
        <w:ind w:left="2340" w:hanging="180"/>
      </w:pPr>
    </w:lvl>
    <w:lvl w:ilvl="3" w:tplc="180A000F" w:tentative="1">
      <w:start w:val="1"/>
      <w:numFmt w:val="decimal"/>
      <w:lvlText w:val="%4."/>
      <w:lvlJc w:val="left"/>
      <w:pPr>
        <w:ind w:left="3060" w:hanging="360"/>
      </w:pPr>
    </w:lvl>
    <w:lvl w:ilvl="4" w:tplc="180A0019" w:tentative="1">
      <w:start w:val="1"/>
      <w:numFmt w:val="lowerLetter"/>
      <w:lvlText w:val="%5."/>
      <w:lvlJc w:val="left"/>
      <w:pPr>
        <w:ind w:left="3780" w:hanging="360"/>
      </w:pPr>
    </w:lvl>
    <w:lvl w:ilvl="5" w:tplc="180A001B" w:tentative="1">
      <w:start w:val="1"/>
      <w:numFmt w:val="lowerRoman"/>
      <w:lvlText w:val="%6."/>
      <w:lvlJc w:val="right"/>
      <w:pPr>
        <w:ind w:left="4500" w:hanging="180"/>
      </w:pPr>
    </w:lvl>
    <w:lvl w:ilvl="6" w:tplc="180A000F" w:tentative="1">
      <w:start w:val="1"/>
      <w:numFmt w:val="decimal"/>
      <w:lvlText w:val="%7."/>
      <w:lvlJc w:val="left"/>
      <w:pPr>
        <w:ind w:left="5220" w:hanging="360"/>
      </w:pPr>
    </w:lvl>
    <w:lvl w:ilvl="7" w:tplc="180A0019" w:tentative="1">
      <w:start w:val="1"/>
      <w:numFmt w:val="lowerLetter"/>
      <w:lvlText w:val="%8."/>
      <w:lvlJc w:val="left"/>
      <w:pPr>
        <w:ind w:left="5940" w:hanging="360"/>
      </w:pPr>
    </w:lvl>
    <w:lvl w:ilvl="8" w:tplc="1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256F47"/>
    <w:multiLevelType w:val="hybridMultilevel"/>
    <w:tmpl w:val="1F4E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37FD1"/>
    <w:multiLevelType w:val="hybridMultilevel"/>
    <w:tmpl w:val="AE768DAA"/>
    <w:lvl w:ilvl="0" w:tplc="241EFE20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DB690C"/>
    <w:multiLevelType w:val="hybridMultilevel"/>
    <w:tmpl w:val="EF789654"/>
    <w:lvl w:ilvl="0" w:tplc="8EB09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A822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F09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241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FC8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6661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6B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2BA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069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D9059"/>
    <w:multiLevelType w:val="hybridMultilevel"/>
    <w:tmpl w:val="DF5C9082"/>
    <w:lvl w:ilvl="0" w:tplc="5FD847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B455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F0AA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76CB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C015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EC07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8AD4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A2F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C868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F2EB8"/>
    <w:multiLevelType w:val="hybridMultilevel"/>
    <w:tmpl w:val="0B82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D6631"/>
    <w:multiLevelType w:val="hybridMultilevel"/>
    <w:tmpl w:val="BF6042E0"/>
    <w:lvl w:ilvl="0" w:tplc="F89639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E415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6C69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3EA1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BCEC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5E24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1696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B023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908B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684714">
    <w:abstractNumId w:val="20"/>
  </w:num>
  <w:num w:numId="2" w16cid:durableId="369956443">
    <w:abstractNumId w:val="5"/>
  </w:num>
  <w:num w:numId="3" w16cid:durableId="1921019622">
    <w:abstractNumId w:val="4"/>
  </w:num>
  <w:num w:numId="4" w16cid:durableId="1202477311">
    <w:abstractNumId w:val="18"/>
  </w:num>
  <w:num w:numId="5" w16cid:durableId="1691641765">
    <w:abstractNumId w:val="16"/>
  </w:num>
  <w:num w:numId="6" w16cid:durableId="1577474418">
    <w:abstractNumId w:val="19"/>
  </w:num>
  <w:num w:numId="7" w16cid:durableId="741565196">
    <w:abstractNumId w:val="7"/>
  </w:num>
  <w:num w:numId="8" w16cid:durableId="1786996253">
    <w:abstractNumId w:val="23"/>
  </w:num>
  <w:num w:numId="9" w16cid:durableId="1138450024">
    <w:abstractNumId w:val="21"/>
  </w:num>
  <w:num w:numId="10" w16cid:durableId="1953390483">
    <w:abstractNumId w:val="11"/>
  </w:num>
  <w:num w:numId="11" w16cid:durableId="1079136656">
    <w:abstractNumId w:val="6"/>
  </w:num>
  <w:num w:numId="12" w16cid:durableId="1750927391">
    <w:abstractNumId w:val="9"/>
  </w:num>
  <w:num w:numId="13" w16cid:durableId="1615676472">
    <w:abstractNumId w:val="3"/>
  </w:num>
  <w:num w:numId="14" w16cid:durableId="803692852">
    <w:abstractNumId w:val="15"/>
  </w:num>
  <w:num w:numId="15" w16cid:durableId="1375814474">
    <w:abstractNumId w:val="12"/>
  </w:num>
  <w:num w:numId="16" w16cid:durableId="652176624">
    <w:abstractNumId w:val="1"/>
  </w:num>
  <w:num w:numId="17" w16cid:durableId="367606104">
    <w:abstractNumId w:val="8"/>
  </w:num>
  <w:num w:numId="18" w16cid:durableId="175929893">
    <w:abstractNumId w:val="0"/>
  </w:num>
  <w:num w:numId="19" w16cid:durableId="943027534">
    <w:abstractNumId w:val="2"/>
  </w:num>
  <w:num w:numId="20" w16cid:durableId="133570155">
    <w:abstractNumId w:val="14"/>
  </w:num>
  <w:num w:numId="21" w16cid:durableId="868951969">
    <w:abstractNumId w:val="13"/>
  </w:num>
  <w:num w:numId="22" w16cid:durableId="1310937393">
    <w:abstractNumId w:val="17"/>
  </w:num>
  <w:num w:numId="23" w16cid:durableId="203954296">
    <w:abstractNumId w:val="22"/>
  </w:num>
  <w:num w:numId="24" w16cid:durableId="138020738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21EAD"/>
    <w:rsid w:val="00034175"/>
    <w:rsid w:val="0003757E"/>
    <w:rsid w:val="000500A5"/>
    <w:rsid w:val="00075FD8"/>
    <w:rsid w:val="000801BF"/>
    <w:rsid w:val="00087AA4"/>
    <w:rsid w:val="000A06A0"/>
    <w:rsid w:val="000A0763"/>
    <w:rsid w:val="000B211F"/>
    <w:rsid w:val="000C18B9"/>
    <w:rsid w:val="000F1CAC"/>
    <w:rsid w:val="001027E7"/>
    <w:rsid w:val="00107242"/>
    <w:rsid w:val="00107FF5"/>
    <w:rsid w:val="0011106F"/>
    <w:rsid w:val="00112CAF"/>
    <w:rsid w:val="00144513"/>
    <w:rsid w:val="00147337"/>
    <w:rsid w:val="0015443A"/>
    <w:rsid w:val="00160EA3"/>
    <w:rsid w:val="00172503"/>
    <w:rsid w:val="00174AFB"/>
    <w:rsid w:val="00180A05"/>
    <w:rsid w:val="001822BE"/>
    <w:rsid w:val="00183B37"/>
    <w:rsid w:val="001A41A0"/>
    <w:rsid w:val="001A6D09"/>
    <w:rsid w:val="001C03AA"/>
    <w:rsid w:val="001C4A42"/>
    <w:rsid w:val="001D0281"/>
    <w:rsid w:val="001D26E8"/>
    <w:rsid w:val="001D535D"/>
    <w:rsid w:val="002033BF"/>
    <w:rsid w:val="002265F6"/>
    <w:rsid w:val="00234E1C"/>
    <w:rsid w:val="00243E3A"/>
    <w:rsid w:val="002447BA"/>
    <w:rsid w:val="00250DC7"/>
    <w:rsid w:val="00250EE5"/>
    <w:rsid w:val="00262F9C"/>
    <w:rsid w:val="00264144"/>
    <w:rsid w:val="00271224"/>
    <w:rsid w:val="00275716"/>
    <w:rsid w:val="00280B22"/>
    <w:rsid w:val="00283084"/>
    <w:rsid w:val="00291B4B"/>
    <w:rsid w:val="002925F0"/>
    <w:rsid w:val="00295958"/>
    <w:rsid w:val="00296E3B"/>
    <w:rsid w:val="002A3F39"/>
    <w:rsid w:val="002B5218"/>
    <w:rsid w:val="002D2276"/>
    <w:rsid w:val="002D6370"/>
    <w:rsid w:val="002D6377"/>
    <w:rsid w:val="002E78A0"/>
    <w:rsid w:val="002F4EE8"/>
    <w:rsid w:val="0030418B"/>
    <w:rsid w:val="00305BDE"/>
    <w:rsid w:val="003227F9"/>
    <w:rsid w:val="00346124"/>
    <w:rsid w:val="0037741E"/>
    <w:rsid w:val="003850CC"/>
    <w:rsid w:val="00391401"/>
    <w:rsid w:val="00391CD1"/>
    <w:rsid w:val="003A29D9"/>
    <w:rsid w:val="003B4F39"/>
    <w:rsid w:val="003B7E7C"/>
    <w:rsid w:val="003C4443"/>
    <w:rsid w:val="003C7787"/>
    <w:rsid w:val="003D1AA8"/>
    <w:rsid w:val="003D2909"/>
    <w:rsid w:val="003D4D10"/>
    <w:rsid w:val="003F3F9E"/>
    <w:rsid w:val="00400100"/>
    <w:rsid w:val="00401684"/>
    <w:rsid w:val="00411086"/>
    <w:rsid w:val="00413933"/>
    <w:rsid w:val="00414B3F"/>
    <w:rsid w:val="00416AE4"/>
    <w:rsid w:val="00426E87"/>
    <w:rsid w:val="00427F05"/>
    <w:rsid w:val="00436EA7"/>
    <w:rsid w:val="00446DFE"/>
    <w:rsid w:val="0045340E"/>
    <w:rsid w:val="0045388A"/>
    <w:rsid w:val="004A116E"/>
    <w:rsid w:val="004A3181"/>
    <w:rsid w:val="004B375C"/>
    <w:rsid w:val="004D55A1"/>
    <w:rsid w:val="004D7A28"/>
    <w:rsid w:val="004F0BDE"/>
    <w:rsid w:val="00524D2E"/>
    <w:rsid w:val="0053540A"/>
    <w:rsid w:val="00543ACD"/>
    <w:rsid w:val="00545F2A"/>
    <w:rsid w:val="00554509"/>
    <w:rsid w:val="005548C5"/>
    <w:rsid w:val="00556189"/>
    <w:rsid w:val="00557789"/>
    <w:rsid w:val="00560809"/>
    <w:rsid w:val="00560C5D"/>
    <w:rsid w:val="005B0CA7"/>
    <w:rsid w:val="005C5E6C"/>
    <w:rsid w:val="005D4FF9"/>
    <w:rsid w:val="005E6C61"/>
    <w:rsid w:val="005F2DB4"/>
    <w:rsid w:val="005F3FA6"/>
    <w:rsid w:val="005F6167"/>
    <w:rsid w:val="00623F53"/>
    <w:rsid w:val="00633997"/>
    <w:rsid w:val="006433EB"/>
    <w:rsid w:val="006450B9"/>
    <w:rsid w:val="00652A70"/>
    <w:rsid w:val="00653D66"/>
    <w:rsid w:val="00674DDD"/>
    <w:rsid w:val="00675C62"/>
    <w:rsid w:val="00676016"/>
    <w:rsid w:val="00681096"/>
    <w:rsid w:val="00696A49"/>
    <w:rsid w:val="006A5581"/>
    <w:rsid w:val="006C5E65"/>
    <w:rsid w:val="006F603C"/>
    <w:rsid w:val="00702551"/>
    <w:rsid w:val="00706148"/>
    <w:rsid w:val="007351FE"/>
    <w:rsid w:val="00744DEB"/>
    <w:rsid w:val="007474F6"/>
    <w:rsid w:val="0075523D"/>
    <w:rsid w:val="00762592"/>
    <w:rsid w:val="00773664"/>
    <w:rsid w:val="00775B16"/>
    <w:rsid w:val="007873BF"/>
    <w:rsid w:val="00787790"/>
    <w:rsid w:val="007A5A6B"/>
    <w:rsid w:val="007B604C"/>
    <w:rsid w:val="007C232C"/>
    <w:rsid w:val="007D31BB"/>
    <w:rsid w:val="007E5480"/>
    <w:rsid w:val="007E742C"/>
    <w:rsid w:val="00823327"/>
    <w:rsid w:val="0084018D"/>
    <w:rsid w:val="008428A8"/>
    <w:rsid w:val="00845137"/>
    <w:rsid w:val="00846A59"/>
    <w:rsid w:val="00856083"/>
    <w:rsid w:val="008650FC"/>
    <w:rsid w:val="00881C7F"/>
    <w:rsid w:val="008870BE"/>
    <w:rsid w:val="008A02A8"/>
    <w:rsid w:val="008A0731"/>
    <w:rsid w:val="008B0A72"/>
    <w:rsid w:val="008B17B3"/>
    <w:rsid w:val="008B3BEF"/>
    <w:rsid w:val="008B76C7"/>
    <w:rsid w:val="008C51F2"/>
    <w:rsid w:val="008D14E2"/>
    <w:rsid w:val="008E0D5A"/>
    <w:rsid w:val="008E2C1A"/>
    <w:rsid w:val="00900409"/>
    <w:rsid w:val="00906E36"/>
    <w:rsid w:val="009103B5"/>
    <w:rsid w:val="009105C7"/>
    <w:rsid w:val="009168BA"/>
    <w:rsid w:val="0093595A"/>
    <w:rsid w:val="0095657A"/>
    <w:rsid w:val="00976B0C"/>
    <w:rsid w:val="00991E8D"/>
    <w:rsid w:val="00995018"/>
    <w:rsid w:val="009A2C0C"/>
    <w:rsid w:val="009A660F"/>
    <w:rsid w:val="009B327B"/>
    <w:rsid w:val="009B3C0C"/>
    <w:rsid w:val="009C3F68"/>
    <w:rsid w:val="009C505B"/>
    <w:rsid w:val="009D01C3"/>
    <w:rsid w:val="009D5315"/>
    <w:rsid w:val="009E7C4E"/>
    <w:rsid w:val="009F2902"/>
    <w:rsid w:val="009F4026"/>
    <w:rsid w:val="00A12555"/>
    <w:rsid w:val="00A144DC"/>
    <w:rsid w:val="00A21A3E"/>
    <w:rsid w:val="00A239FF"/>
    <w:rsid w:val="00A46880"/>
    <w:rsid w:val="00A502BD"/>
    <w:rsid w:val="00A71CFD"/>
    <w:rsid w:val="00A86983"/>
    <w:rsid w:val="00A8754B"/>
    <w:rsid w:val="00A87A36"/>
    <w:rsid w:val="00A95793"/>
    <w:rsid w:val="00A96356"/>
    <w:rsid w:val="00AC7DB9"/>
    <w:rsid w:val="00AD48B9"/>
    <w:rsid w:val="00AF3341"/>
    <w:rsid w:val="00AF4CDC"/>
    <w:rsid w:val="00B00062"/>
    <w:rsid w:val="00B00344"/>
    <w:rsid w:val="00B005E9"/>
    <w:rsid w:val="00B116B5"/>
    <w:rsid w:val="00B12B6C"/>
    <w:rsid w:val="00B13282"/>
    <w:rsid w:val="00B17B4F"/>
    <w:rsid w:val="00B21B23"/>
    <w:rsid w:val="00B33A8A"/>
    <w:rsid w:val="00B441D1"/>
    <w:rsid w:val="00B507BC"/>
    <w:rsid w:val="00B51672"/>
    <w:rsid w:val="00B60BCF"/>
    <w:rsid w:val="00B76616"/>
    <w:rsid w:val="00B8538E"/>
    <w:rsid w:val="00BD5337"/>
    <w:rsid w:val="00BD5D6A"/>
    <w:rsid w:val="00BE1472"/>
    <w:rsid w:val="00BF01EC"/>
    <w:rsid w:val="00BF1568"/>
    <w:rsid w:val="00BF6823"/>
    <w:rsid w:val="00C06EB1"/>
    <w:rsid w:val="00C10B32"/>
    <w:rsid w:val="00C134DB"/>
    <w:rsid w:val="00C25392"/>
    <w:rsid w:val="00C26474"/>
    <w:rsid w:val="00C30133"/>
    <w:rsid w:val="00C63241"/>
    <w:rsid w:val="00C635BA"/>
    <w:rsid w:val="00C647AA"/>
    <w:rsid w:val="00C972F5"/>
    <w:rsid w:val="00C97444"/>
    <w:rsid w:val="00CA334B"/>
    <w:rsid w:val="00CB565B"/>
    <w:rsid w:val="00CC1B5E"/>
    <w:rsid w:val="00CD3758"/>
    <w:rsid w:val="00CE0EED"/>
    <w:rsid w:val="00CE3F00"/>
    <w:rsid w:val="00CE42F0"/>
    <w:rsid w:val="00CF3026"/>
    <w:rsid w:val="00CF7FA2"/>
    <w:rsid w:val="00D00962"/>
    <w:rsid w:val="00D01A8C"/>
    <w:rsid w:val="00D06EF3"/>
    <w:rsid w:val="00D24238"/>
    <w:rsid w:val="00D24AAE"/>
    <w:rsid w:val="00D24B01"/>
    <w:rsid w:val="00D31BAE"/>
    <w:rsid w:val="00D35D70"/>
    <w:rsid w:val="00D44FF5"/>
    <w:rsid w:val="00D50B66"/>
    <w:rsid w:val="00D54EE4"/>
    <w:rsid w:val="00D571DD"/>
    <w:rsid w:val="00D73E3A"/>
    <w:rsid w:val="00D74A0C"/>
    <w:rsid w:val="00D844BC"/>
    <w:rsid w:val="00D94835"/>
    <w:rsid w:val="00DA065B"/>
    <w:rsid w:val="00DB5545"/>
    <w:rsid w:val="00DC54C1"/>
    <w:rsid w:val="00DD1C0D"/>
    <w:rsid w:val="00DD6754"/>
    <w:rsid w:val="00DF0300"/>
    <w:rsid w:val="00DF2BA9"/>
    <w:rsid w:val="00E0353B"/>
    <w:rsid w:val="00E21D7E"/>
    <w:rsid w:val="00E238F8"/>
    <w:rsid w:val="00E246EE"/>
    <w:rsid w:val="00E25B61"/>
    <w:rsid w:val="00E30271"/>
    <w:rsid w:val="00E367BA"/>
    <w:rsid w:val="00E754D7"/>
    <w:rsid w:val="00E77A20"/>
    <w:rsid w:val="00E9122D"/>
    <w:rsid w:val="00E94162"/>
    <w:rsid w:val="00E976DB"/>
    <w:rsid w:val="00EA72E6"/>
    <w:rsid w:val="00EB072D"/>
    <w:rsid w:val="00ED5851"/>
    <w:rsid w:val="00EE71D2"/>
    <w:rsid w:val="00F023D9"/>
    <w:rsid w:val="00F03041"/>
    <w:rsid w:val="00F0700A"/>
    <w:rsid w:val="00F072C8"/>
    <w:rsid w:val="00F24B8A"/>
    <w:rsid w:val="00F24D7C"/>
    <w:rsid w:val="00F638B1"/>
    <w:rsid w:val="00F64EDC"/>
    <w:rsid w:val="00F66953"/>
    <w:rsid w:val="00F72815"/>
    <w:rsid w:val="00F75C88"/>
    <w:rsid w:val="00F82CCF"/>
    <w:rsid w:val="00FA0BAC"/>
    <w:rsid w:val="00FA2165"/>
    <w:rsid w:val="00FA2CA7"/>
    <w:rsid w:val="00FA6087"/>
    <w:rsid w:val="00FA741C"/>
    <w:rsid w:val="00FB04A3"/>
    <w:rsid w:val="00FB6DDB"/>
    <w:rsid w:val="00FC5AAE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1">
    <w:name w:val="heading 1"/>
    <w:basedOn w:val="Normal"/>
    <w:next w:val="Normal"/>
    <w:link w:val="Heading1Char"/>
    <w:uiPriority w:val="9"/>
    <w:qFormat/>
    <w:rsid w:val="00F66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5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6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E71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0A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Cristina Rodriguez</cp:lastModifiedBy>
  <cp:revision>2</cp:revision>
  <dcterms:created xsi:type="dcterms:W3CDTF">2025-07-31T15:49:00Z</dcterms:created>
  <dcterms:modified xsi:type="dcterms:W3CDTF">2025-07-31T15:49:00Z</dcterms:modified>
</cp:coreProperties>
</file>