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114" w:type="dxa"/>
        <w:tblLook w:val="04A0" w:firstRow="1" w:lastRow="0" w:firstColumn="1" w:lastColumn="0" w:noHBand="0" w:noVBand="1"/>
      </w:tblPr>
      <w:tblGrid>
        <w:gridCol w:w="2065"/>
        <w:gridCol w:w="8049"/>
      </w:tblGrid>
      <w:tr w:rsidR="005E38DE" w:rsidRPr="00B30BF2" w14:paraId="237EB8B8" w14:textId="77777777" w:rsidTr="00C375F2">
        <w:trPr>
          <w:trHeight w:val="332"/>
        </w:trPr>
        <w:tc>
          <w:tcPr>
            <w:tcW w:w="2065" w:type="dxa"/>
          </w:tcPr>
          <w:p w14:paraId="159F7525" w14:textId="527D7748" w:rsidR="005E38DE" w:rsidRPr="00B30BF2" w:rsidRDefault="00C375F2" w:rsidP="00B30BF2">
            <w:pPr>
              <w:rPr>
                <w:rFonts w:ascii="Ubuntu" w:hAnsi="Ubuntu" w:cs="Arial"/>
              </w:rPr>
            </w:pPr>
            <w:r w:rsidRPr="00B30BF2">
              <w:rPr>
                <w:rFonts w:cs="Arial"/>
                <w:noProof/>
              </w:rPr>
              <mc:AlternateContent>
                <mc:Choice Requires="wps">
                  <w:drawing>
                    <wp:anchor distT="45720" distB="45720" distL="114300" distR="114300" simplePos="0" relativeHeight="251660288" behindDoc="0" locked="0" layoutInCell="1" allowOverlap="1" wp14:anchorId="2F887FA8" wp14:editId="0E3C5AA3">
                      <wp:simplePos x="0" y="0"/>
                      <wp:positionH relativeFrom="column">
                        <wp:posOffset>2143125</wp:posOffset>
                      </wp:positionH>
                      <wp:positionV relativeFrom="paragraph">
                        <wp:posOffset>-1192530</wp:posOffset>
                      </wp:positionV>
                      <wp:extent cx="4375150" cy="8255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825500"/>
                              </a:xfrm>
                              <a:prstGeom prst="rect">
                                <a:avLst/>
                              </a:prstGeom>
                              <a:solidFill>
                                <a:srgbClr val="FFFFFF"/>
                              </a:solidFill>
                              <a:ln w="9525">
                                <a:solidFill>
                                  <a:schemeClr val="bg1"/>
                                </a:solidFill>
                                <a:miter lim="800000"/>
                                <a:headEnd/>
                                <a:tailEnd/>
                              </a:ln>
                            </wps:spPr>
                            <wps:txbx>
                              <w:txbxContent>
                                <w:p w14:paraId="088E9064" w14:textId="2D623D6A" w:rsidR="00C375F2" w:rsidRDefault="00C375F2" w:rsidP="00C375F2">
                                  <w:pPr>
                                    <w:pStyle w:val="NoSpacing"/>
                                    <w:jc w:val="center"/>
                                    <w:rPr>
                                      <w:rFonts w:ascii="Ubuntu Light" w:hAnsi="Ubuntu Light"/>
                                      <w:b/>
                                      <w:sz w:val="28"/>
                                      <w:szCs w:val="28"/>
                                    </w:rPr>
                                  </w:pPr>
                                  <w:r>
                                    <w:rPr>
                                      <w:rFonts w:ascii="Ubuntu Light" w:hAnsi="Ubuntu Light"/>
                                      <w:b/>
                                      <w:sz w:val="28"/>
                                      <w:szCs w:val="28"/>
                                      <w:rtl/>
                                    </w:rPr>
                                    <w:t>الصحة العاطفية / العقول الراجحة</w:t>
                                  </w:r>
                                </w:p>
                                <w:p w14:paraId="6045F5D6" w14:textId="77777777" w:rsidR="00C375F2" w:rsidRPr="00B25141" w:rsidRDefault="00C375F2" w:rsidP="00C375F2">
                                  <w:pPr>
                                    <w:pStyle w:val="NoSpacing"/>
                                    <w:jc w:val="center"/>
                                    <w:rPr>
                                      <w:rFonts w:ascii="Ubuntu Light" w:hAnsi="Ubuntu Light"/>
                                      <w:b/>
                                      <w:sz w:val="28"/>
                                      <w:szCs w:val="28"/>
                                    </w:rPr>
                                  </w:pPr>
                                  <w:r>
                                    <w:rPr>
                                      <w:rFonts w:ascii="Ubuntu Light" w:hAnsi="Ubuntu Light"/>
                                      <w:b/>
                                      <w:sz w:val="28"/>
                                      <w:szCs w:val="28"/>
                                      <w:rtl/>
                                    </w:rPr>
                                    <w:t>التدريب العملي على الأنشطة التعليمية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7FA8" id="_x0000_t202" coordsize="21600,21600" o:spt="202" path="m,l,21600r21600,l21600,xe">
                      <v:stroke joinstyle="miter"/>
                      <v:path gradientshapeok="t" o:connecttype="rect"/>
                    </v:shapetype>
                    <v:shape id="Text Box 2" o:spid="_x0000_s1026" type="#_x0000_t202" style="position:absolute;left:0;text-align:left;margin-left:168.75pt;margin-top:-93.9pt;width:344.5pt;height: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" strokecolor="white [3212]">
                      <v:textbox>
                        <w:txbxContent>
                          <w:p w14:paraId="088E9064" w14:textId="2D623D6A" w:rsidR="00C375F2" w:rsidRDefault="00C375F2" w:rsidP="00C375F2">
                            <w:pPr>
                              <w:pStyle w:val="NoSpacing"/>
                              <w:jc w:val="center"/>
                              <w:rPr>
                                <w:rFonts w:ascii="Ubuntu Light" w:hAnsi="Ubuntu Light"/>
                                <w:b/>
                                <w:sz w:val="28"/>
                                <w:szCs w:val="28"/>
                              </w:rPr>
                            </w:pPr>
                            <w:r>
                              <w:rPr>
                                <w:rFonts w:ascii="Ubuntu Light" w:hAnsi="Ubuntu Light"/>
                                <w:b/>
                                <w:sz w:val="28"/>
                                <w:szCs w:val="28"/>
                                <w:rtl/>
                              </w:rPr>
                              <w:t>الصحة العاطفية / العقول الراجحة</w:t>
                            </w:r>
                          </w:p>
                          <w:p w14:paraId="6045F5D6" w14:textId="77777777" w:rsidR="00C375F2" w:rsidRPr="00B25141" w:rsidRDefault="00C375F2" w:rsidP="00C375F2">
                            <w:pPr>
                              <w:pStyle w:val="NoSpacing"/>
                              <w:jc w:val="center"/>
                              <w:rPr>
                                <w:rFonts w:ascii="Ubuntu Light" w:hAnsi="Ubuntu Light"/>
                                <w:b/>
                                <w:sz w:val="28"/>
                                <w:szCs w:val="28"/>
                              </w:rPr>
                            </w:pPr>
                            <w:r>
                              <w:rPr>
                                <w:rFonts w:ascii="Ubuntu Light" w:hAnsi="Ubuntu Light"/>
                                <w:b/>
                                <w:sz w:val="28"/>
                                <w:szCs w:val="28"/>
                                <w:rtl/>
                              </w:rPr>
                              <w:t>التدريب العملي على الأنشطة التعليمية</w:t>
                            </w:r>
                          </w:p>
                        </w:txbxContent>
                      </v:textbox>
                    </v:shape>
                  </w:pict>
                </mc:Fallback>
              </mc:AlternateContent>
            </w:r>
            <w:r w:rsidRPr="00B30BF2">
              <w:rPr>
                <w:rFonts w:ascii="Ubuntu" w:hAnsi="Ubuntu" w:cs="Arial"/>
                <w:lang w:bidi="en-US"/>
              </w:rPr>
              <w:t>1:00-1:05</w:t>
            </w:r>
          </w:p>
        </w:tc>
        <w:tc>
          <w:tcPr>
            <w:tcW w:w="8049" w:type="dxa"/>
          </w:tcPr>
          <w:p w14:paraId="215DB894" w14:textId="359E7313" w:rsidR="005E38DE" w:rsidRPr="00B30BF2" w:rsidRDefault="005E38DE" w:rsidP="00B30BF2">
            <w:pPr>
              <w:rPr>
                <w:rFonts w:ascii="Ubuntu" w:hAnsi="Ubuntu" w:cs="Arial"/>
              </w:rPr>
            </w:pPr>
            <w:r w:rsidRPr="00B30BF2">
              <w:rPr>
                <w:rFonts w:ascii="Ubuntu" w:hAnsi="Ubuntu" w:cs="Arial"/>
                <w:rtl/>
              </w:rPr>
              <w:t>أهمية الصحة العاطفية</w:t>
            </w:r>
          </w:p>
        </w:tc>
      </w:tr>
      <w:tr w:rsidR="00C375F2" w:rsidRPr="00B30BF2" w14:paraId="07631865" w14:textId="77777777" w:rsidTr="00C375F2">
        <w:trPr>
          <w:trHeight w:val="287"/>
        </w:trPr>
        <w:tc>
          <w:tcPr>
            <w:tcW w:w="2065" w:type="dxa"/>
          </w:tcPr>
          <w:p w14:paraId="4F81321A" w14:textId="4AE4D602" w:rsidR="00C375F2" w:rsidRPr="00B30BF2" w:rsidRDefault="00C375F2" w:rsidP="00B30BF2">
            <w:pPr>
              <w:rPr>
                <w:rFonts w:ascii="Ubuntu" w:hAnsi="Ubuntu" w:cs="Arial"/>
              </w:rPr>
            </w:pPr>
            <w:r w:rsidRPr="00B30BF2">
              <w:rPr>
                <w:rFonts w:ascii="Ubuntu" w:hAnsi="Ubuntu" w:cs="Arial"/>
                <w:lang w:bidi="en-US"/>
              </w:rPr>
              <w:t>1:05-1:10</w:t>
            </w:r>
          </w:p>
        </w:tc>
        <w:tc>
          <w:tcPr>
            <w:tcW w:w="8049" w:type="dxa"/>
          </w:tcPr>
          <w:p w14:paraId="2A6BDF52" w14:textId="31D9242D" w:rsidR="00C375F2" w:rsidRPr="00B30BF2" w:rsidRDefault="00C375F2" w:rsidP="00B30BF2">
            <w:pPr>
              <w:rPr>
                <w:rFonts w:ascii="Ubuntu" w:hAnsi="Ubuntu" w:cs="Arial"/>
              </w:rPr>
            </w:pPr>
            <w:r w:rsidRPr="00B30BF2">
              <w:rPr>
                <w:rFonts w:ascii="Ubuntu" w:hAnsi="Ubuntu" w:cs="Arial"/>
                <w:rtl/>
              </w:rPr>
              <w:t>دورك كممثل للصحة</w:t>
            </w:r>
          </w:p>
        </w:tc>
      </w:tr>
      <w:tr w:rsidR="005E38DE" w:rsidRPr="00B30BF2" w14:paraId="615A3E4B" w14:textId="77777777" w:rsidTr="00F10060">
        <w:trPr>
          <w:trHeight w:val="165"/>
        </w:trPr>
        <w:tc>
          <w:tcPr>
            <w:tcW w:w="2065" w:type="dxa"/>
          </w:tcPr>
          <w:p w14:paraId="7FAB98BA" w14:textId="77777777" w:rsidR="005E38DE" w:rsidRPr="00B30BF2" w:rsidRDefault="004908A6" w:rsidP="00B30BF2">
            <w:pPr>
              <w:rPr>
                <w:rFonts w:ascii="Ubuntu" w:hAnsi="Ubuntu" w:cs="Arial"/>
              </w:rPr>
            </w:pPr>
            <w:r w:rsidRPr="00B30BF2">
              <w:rPr>
                <w:rFonts w:ascii="Ubuntu" w:hAnsi="Ubuntu" w:cs="Arial"/>
                <w:lang w:bidi="en-US"/>
              </w:rPr>
              <w:t>1:10-1:25</w:t>
            </w:r>
          </w:p>
        </w:tc>
        <w:tc>
          <w:tcPr>
            <w:tcW w:w="8049" w:type="dxa"/>
          </w:tcPr>
          <w:p w14:paraId="750F270E" w14:textId="77777777" w:rsidR="005E38DE" w:rsidRPr="00B30BF2" w:rsidRDefault="005E38DE" w:rsidP="00B30BF2">
            <w:pPr>
              <w:rPr>
                <w:rFonts w:ascii="Ubuntu" w:hAnsi="Ubuntu" w:cs="Arial"/>
              </w:rPr>
            </w:pPr>
            <w:r w:rsidRPr="00B30BF2">
              <w:rPr>
                <w:rFonts w:ascii="Ubuntu" w:hAnsi="Ubuntu" w:cs="Arial"/>
                <w:rtl/>
              </w:rPr>
              <w:t>التعرف على علامات التوتر لدى أعضاء الفريق</w:t>
            </w:r>
          </w:p>
        </w:tc>
      </w:tr>
      <w:tr w:rsidR="005E38DE" w:rsidRPr="00B30BF2" w14:paraId="69B5BAB6" w14:textId="77777777" w:rsidTr="00F10060">
        <w:trPr>
          <w:trHeight w:val="165"/>
        </w:trPr>
        <w:tc>
          <w:tcPr>
            <w:tcW w:w="2065" w:type="dxa"/>
          </w:tcPr>
          <w:p w14:paraId="5E14A6F9" w14:textId="77777777" w:rsidR="005E38DE" w:rsidRPr="00B30BF2" w:rsidRDefault="005E38DE" w:rsidP="00B30BF2">
            <w:pPr>
              <w:rPr>
                <w:rFonts w:ascii="Ubuntu" w:hAnsi="Ubuntu" w:cs="Arial"/>
              </w:rPr>
            </w:pPr>
            <w:r w:rsidRPr="00B30BF2">
              <w:rPr>
                <w:rFonts w:ascii="Ubuntu" w:hAnsi="Ubuntu" w:cs="Arial"/>
                <w:lang w:bidi="en-US"/>
              </w:rPr>
              <w:t>1:20-1:50</w:t>
            </w:r>
          </w:p>
        </w:tc>
        <w:tc>
          <w:tcPr>
            <w:tcW w:w="8049" w:type="dxa"/>
          </w:tcPr>
          <w:p w14:paraId="59569597" w14:textId="77777777" w:rsidR="005E38DE" w:rsidRPr="00B30BF2" w:rsidRDefault="005E38DE" w:rsidP="00B30BF2">
            <w:pPr>
              <w:rPr>
                <w:rFonts w:ascii="Ubuntu" w:hAnsi="Ubuntu" w:cs="Arial"/>
              </w:rPr>
            </w:pPr>
            <w:r w:rsidRPr="00B30BF2">
              <w:rPr>
                <w:rFonts w:ascii="Ubuntu" w:hAnsi="Ubuntu" w:cs="Arial"/>
                <w:rtl/>
              </w:rPr>
              <w:t>إستراتيجيات العقول الراجحة</w:t>
            </w:r>
          </w:p>
        </w:tc>
      </w:tr>
      <w:tr w:rsidR="005E38DE" w:rsidRPr="00B30BF2" w14:paraId="497C0A19" w14:textId="77777777" w:rsidTr="00F10060">
        <w:trPr>
          <w:trHeight w:val="165"/>
        </w:trPr>
        <w:tc>
          <w:tcPr>
            <w:tcW w:w="2065" w:type="dxa"/>
          </w:tcPr>
          <w:p w14:paraId="7BC8D7CB" w14:textId="77777777" w:rsidR="005E38DE" w:rsidRPr="00B30BF2" w:rsidRDefault="005E38DE" w:rsidP="00B30BF2">
            <w:pPr>
              <w:rPr>
                <w:rFonts w:ascii="Ubuntu" w:hAnsi="Ubuntu" w:cs="Arial"/>
              </w:rPr>
            </w:pPr>
            <w:r w:rsidRPr="00B30BF2">
              <w:rPr>
                <w:rFonts w:ascii="Ubuntu" w:hAnsi="Ubuntu" w:cs="Arial"/>
                <w:lang w:bidi="en-US"/>
              </w:rPr>
              <w:t>1:50-2:00</w:t>
            </w:r>
          </w:p>
        </w:tc>
        <w:tc>
          <w:tcPr>
            <w:tcW w:w="8049" w:type="dxa"/>
          </w:tcPr>
          <w:p w14:paraId="630B745D" w14:textId="77777777" w:rsidR="005E38DE" w:rsidRPr="00B30BF2" w:rsidRDefault="005E38DE" w:rsidP="00B30BF2">
            <w:pPr>
              <w:rPr>
                <w:rFonts w:ascii="Ubuntu" w:hAnsi="Ubuntu" w:cs="Arial"/>
              </w:rPr>
            </w:pPr>
            <w:r w:rsidRPr="00B30BF2">
              <w:rPr>
                <w:rFonts w:ascii="Ubuntu" w:hAnsi="Ubuntu" w:cs="Arial"/>
                <w:rtl/>
              </w:rPr>
              <w:t>وضع خطط قوية</w:t>
            </w:r>
          </w:p>
        </w:tc>
      </w:tr>
    </w:tbl>
    <w:p w14:paraId="369C33A7" w14:textId="77777777" w:rsidR="00270925" w:rsidRPr="00B30BF2" w:rsidRDefault="00270925" w:rsidP="00B30BF2">
      <w:pPr>
        <w:rPr>
          <w:rFonts w:ascii="Ubuntu" w:hAnsi="Ubuntu" w:cs="Arial"/>
          <w:szCs w:val="24"/>
        </w:rPr>
      </w:pPr>
    </w:p>
    <w:p w14:paraId="21766DF4" w14:textId="77777777" w:rsidR="00573A72" w:rsidRPr="00B30BF2" w:rsidRDefault="00611708" w:rsidP="00B30BF2">
      <w:pPr>
        <w:rPr>
          <w:rFonts w:ascii="Ubuntu" w:hAnsi="Ubuntu" w:cs="Arial"/>
          <w:b/>
          <w:bCs/>
        </w:rPr>
      </w:pPr>
      <w:r w:rsidRPr="00B30BF2">
        <w:rPr>
          <w:rFonts w:ascii="Ubuntu" w:hAnsi="Ubuntu" w:cs="Arial"/>
          <w:b/>
          <w:bCs/>
          <w:lang w:bidi="en-US"/>
        </w:rPr>
        <w:t>1:00-1:05</w:t>
      </w:r>
      <w:r w:rsidRPr="00B30BF2">
        <w:rPr>
          <w:rFonts w:ascii="Ubuntu" w:hAnsi="Ubuntu" w:cs="Arial"/>
          <w:b/>
          <w:bCs/>
          <w:rtl/>
        </w:rPr>
        <w:t>: ما الصحة العاطفية ولماذا هي مهمة</w:t>
      </w:r>
    </w:p>
    <w:p w14:paraId="5764ECC6" w14:textId="77777777" w:rsidR="00611708" w:rsidRPr="00B30BF2" w:rsidRDefault="00611708" w:rsidP="00B30BF2">
      <w:pPr>
        <w:rPr>
          <w:rFonts w:ascii="Ubuntu" w:hAnsi="Ubuntu" w:cs="Arial"/>
        </w:rPr>
      </w:pPr>
      <w:r w:rsidRPr="00B30BF2">
        <w:rPr>
          <w:rFonts w:ascii="Ubuntu" w:hAnsi="Ubuntu" w:cs="Arial"/>
          <w:rtl/>
        </w:rPr>
        <w:t>الصحة العاطفية جزء مهم من الصحة العامة. الصحة ليست جسدية فقط!</w:t>
      </w:r>
    </w:p>
    <w:p w14:paraId="55DC5E8A" w14:textId="0B0D6264" w:rsidR="00611708" w:rsidRPr="00B30BF2" w:rsidRDefault="00611708" w:rsidP="00B30BF2">
      <w:pPr>
        <w:rPr>
          <w:rFonts w:ascii="Ubuntu" w:hAnsi="Ubuntu" w:cs="Arial"/>
        </w:rPr>
      </w:pPr>
      <w:r w:rsidRPr="00B30BF2">
        <w:rPr>
          <w:rFonts w:ascii="Ubuntu" w:hAnsi="Ubuntu" w:cs="Arial"/>
          <w:rtl/>
        </w:rPr>
        <w:t>يتعلق الأمر باتباع نهج متفائل (إيجابي) في الحياة والقدرة على الاستمتاع بالحياة. إنها القدرة على التعامل مع التحديات في حياتك.</w:t>
      </w:r>
    </w:p>
    <w:p w14:paraId="0223C295" w14:textId="1B844C94" w:rsidR="003936B0" w:rsidRPr="00B30BF2" w:rsidRDefault="003401B3" w:rsidP="00B30BF2">
      <w:pPr>
        <w:rPr>
          <w:rFonts w:ascii="Ubuntu" w:hAnsi="Ubuntu" w:cs="Arial"/>
        </w:rPr>
      </w:pPr>
      <w:r w:rsidRPr="00B30BF2">
        <w:rPr>
          <w:rFonts w:ascii="Ubuntu" w:hAnsi="Ubuntu" w:cs="Arial"/>
          <w:rtl/>
        </w:rPr>
        <w:t>تتعلق الصحة العاطفية بالقدرة على قبول مشاعرنا وفهمها والتعبير عنها. ما يسمح لك بالتفاعل مع المواقف والتعبير عن مشاعرك. يتيح لك التحكم في أفكارك ومشاعرك وسلوكياتك.</w:t>
      </w:r>
    </w:p>
    <w:p w14:paraId="30EC7791" w14:textId="77777777" w:rsidR="003936B0" w:rsidRPr="00B30BF2" w:rsidRDefault="003936B0" w:rsidP="00B30BF2">
      <w:pPr>
        <w:rPr>
          <w:rFonts w:ascii="Ubuntu" w:hAnsi="Ubuntu" w:cs="Arial"/>
        </w:rPr>
      </w:pPr>
      <w:r w:rsidRPr="00B30BF2">
        <w:rPr>
          <w:rFonts w:ascii="Ubuntu" w:hAnsi="Ubuntu" w:cs="Arial"/>
          <w:rtl/>
        </w:rPr>
        <w:t>"حالة من الرفاهية يدرك فيها الفرد قدراته الخاصة، ويمكنه التعامل مع ضغوط الحياة العادية، ويمكنه العمل بشكل منتج ومثمر، ويكون قادرًا على المساهمة في مجتمعه".</w:t>
      </w:r>
    </w:p>
    <w:p w14:paraId="7AB3BA4F" w14:textId="77777777" w:rsidR="00611708" w:rsidRPr="00B30BF2" w:rsidRDefault="00611708" w:rsidP="00B30BF2">
      <w:pPr>
        <w:rPr>
          <w:rFonts w:ascii="Ubuntu" w:hAnsi="Ubuntu" w:cs="Arial"/>
          <w:b/>
          <w:bCs/>
        </w:rPr>
      </w:pPr>
      <w:r w:rsidRPr="00B30BF2">
        <w:rPr>
          <w:rFonts w:ascii="Ubuntu" w:hAnsi="Ubuntu" w:cs="Arial"/>
          <w:b/>
          <w:bCs/>
          <w:lang w:bidi="en-US"/>
        </w:rPr>
        <w:t>1:05-1:10</w:t>
      </w:r>
      <w:r w:rsidRPr="00B30BF2">
        <w:rPr>
          <w:rFonts w:ascii="Ubuntu" w:hAnsi="Ubuntu" w:cs="Arial"/>
          <w:b/>
          <w:bCs/>
          <w:rtl/>
        </w:rPr>
        <w:t>: دورك كممثل للصحة</w:t>
      </w:r>
    </w:p>
    <w:p w14:paraId="5BFF683A" w14:textId="5137C7DD" w:rsidR="009C1EDD" w:rsidRPr="00B30BF2" w:rsidRDefault="009C1EDD" w:rsidP="00B30BF2">
      <w:pPr>
        <w:pStyle w:val="ListParagraph"/>
        <w:numPr>
          <w:ilvl w:val="0"/>
          <w:numId w:val="3"/>
        </w:numPr>
        <w:rPr>
          <w:rFonts w:ascii="Ubuntu" w:hAnsi="Ubuntu" w:cs="Arial"/>
        </w:rPr>
      </w:pPr>
      <w:r w:rsidRPr="00B30BF2">
        <w:rPr>
          <w:rFonts w:ascii="Ubuntu" w:hAnsi="Ubuntu" w:cs="Arial"/>
          <w:rtl/>
        </w:rPr>
        <w:t xml:space="preserve">بصفتك ممثلًا للصحة، يمكنك مشاركة أدوات "العقول الراجحة" مع زملائك في الفريق والأصدقاء والمدربين والعائلة. </w:t>
      </w:r>
    </w:p>
    <w:p w14:paraId="704E58E7" w14:textId="77777777" w:rsidR="009C1EDD" w:rsidRPr="00B30BF2" w:rsidRDefault="009C1EDD" w:rsidP="00B30BF2">
      <w:pPr>
        <w:pStyle w:val="ListParagraph"/>
        <w:numPr>
          <w:ilvl w:val="1"/>
          <w:numId w:val="3"/>
        </w:numPr>
        <w:rPr>
          <w:rFonts w:ascii="Ubuntu" w:hAnsi="Ubuntu" w:cs="Arial"/>
        </w:rPr>
      </w:pPr>
      <w:r w:rsidRPr="00B30BF2">
        <w:rPr>
          <w:rFonts w:ascii="Ubuntu" w:hAnsi="Ubuntu" w:cs="Arial"/>
          <w:rtl/>
        </w:rPr>
        <w:t xml:space="preserve">فردي - مشاركة إستراتيجيات "العقول الراجحة" </w:t>
      </w:r>
    </w:p>
    <w:p w14:paraId="08B57BF9" w14:textId="77777777" w:rsidR="009C1EDD" w:rsidRPr="00B30BF2" w:rsidRDefault="009C1EDD" w:rsidP="00B30BF2">
      <w:pPr>
        <w:pStyle w:val="ListParagraph"/>
        <w:numPr>
          <w:ilvl w:val="1"/>
          <w:numId w:val="3"/>
        </w:numPr>
        <w:rPr>
          <w:rFonts w:ascii="Ubuntu" w:hAnsi="Ubuntu" w:cs="Arial"/>
        </w:rPr>
      </w:pPr>
      <w:r w:rsidRPr="00B30BF2">
        <w:rPr>
          <w:rFonts w:ascii="Ubuntu" w:hAnsi="Ubuntu" w:cs="Arial"/>
          <w:rtl/>
        </w:rPr>
        <w:t>الفِرق- كجزء من الممارسة أو ما قبل اللعبة أو بعد اللعبة، تجد طرقًا لدمج إستراتيجيات "العقول الراجحة"</w:t>
      </w:r>
    </w:p>
    <w:p w14:paraId="3561C238" w14:textId="77777777" w:rsidR="009C1EDD" w:rsidRPr="00B30BF2" w:rsidRDefault="009C1EDD" w:rsidP="00B30BF2">
      <w:pPr>
        <w:pStyle w:val="ListParagraph"/>
        <w:numPr>
          <w:ilvl w:val="1"/>
          <w:numId w:val="3"/>
        </w:numPr>
        <w:rPr>
          <w:rFonts w:ascii="Ubuntu" w:hAnsi="Ubuntu" w:cs="Arial"/>
        </w:rPr>
      </w:pPr>
      <w:r w:rsidRPr="00B30BF2">
        <w:rPr>
          <w:rFonts w:ascii="Ubuntu" w:hAnsi="Ubuntu" w:cs="Arial"/>
          <w:rtl/>
        </w:rPr>
        <w:t>وسائل التواصل الاجتماعي - اعمل مع موظفي البرنامج لإضافة رسائل تتعلق بإستراتيجيات "العقول الراجحة" (مقاطع فيديو، منشورات)</w:t>
      </w:r>
    </w:p>
    <w:p w14:paraId="0264B21E" w14:textId="77777777" w:rsidR="009C1EDD" w:rsidRPr="00B30BF2" w:rsidRDefault="009C1EDD" w:rsidP="00B30BF2">
      <w:pPr>
        <w:pStyle w:val="ListParagraph"/>
        <w:numPr>
          <w:ilvl w:val="0"/>
          <w:numId w:val="3"/>
        </w:numPr>
        <w:rPr>
          <w:rFonts w:ascii="Ubuntu" w:hAnsi="Ubuntu" w:cs="Arial"/>
        </w:rPr>
      </w:pPr>
      <w:r w:rsidRPr="00B30BF2">
        <w:rPr>
          <w:rFonts w:ascii="Ubuntu" w:hAnsi="Ubuntu" w:cs="Arial"/>
          <w:rtl/>
        </w:rPr>
        <w:t>كن هناك صديقًا / دعمًا لزملائك في الفريق</w:t>
      </w:r>
    </w:p>
    <w:p w14:paraId="6C11DF38" w14:textId="77777777" w:rsidR="009C1EDD" w:rsidRPr="00B30BF2" w:rsidRDefault="009C1EDD" w:rsidP="00B30BF2">
      <w:pPr>
        <w:pStyle w:val="ListParagraph"/>
        <w:numPr>
          <w:ilvl w:val="0"/>
          <w:numId w:val="3"/>
        </w:numPr>
        <w:rPr>
          <w:rFonts w:ascii="Ubuntu" w:hAnsi="Ubuntu" w:cs="Arial"/>
        </w:rPr>
      </w:pPr>
      <w:r w:rsidRPr="00B30BF2">
        <w:rPr>
          <w:rFonts w:ascii="Ubuntu" w:hAnsi="Ubuntu" w:cs="Arial"/>
          <w:rtl/>
        </w:rPr>
        <w:t>تشجيع برنامجك المحلي لإضافة عقول قوية</w:t>
      </w:r>
    </w:p>
    <w:p w14:paraId="04AD5BA4" w14:textId="77777777" w:rsidR="009C1EDD" w:rsidRPr="00B30BF2" w:rsidRDefault="009C1EDD" w:rsidP="00B30BF2">
      <w:pPr>
        <w:pStyle w:val="ListParagraph"/>
        <w:numPr>
          <w:ilvl w:val="0"/>
          <w:numId w:val="3"/>
        </w:numPr>
        <w:rPr>
          <w:rFonts w:ascii="Ubuntu" w:hAnsi="Ubuntu" w:cs="Arial"/>
          <w:i/>
          <w:iCs/>
        </w:rPr>
      </w:pPr>
      <w:r w:rsidRPr="00B30BF2">
        <w:rPr>
          <w:rFonts w:ascii="Ubuntu" w:hAnsi="Ubuntu" w:cs="Arial"/>
          <w:i/>
          <w:iCs/>
          <w:rtl/>
        </w:rPr>
        <w:t>النشاط: اطلب من اللاعبين أفكارًا إضافية حول كيفية أن تكون زميلًا داعمًا</w:t>
      </w:r>
    </w:p>
    <w:p w14:paraId="09A1432D" w14:textId="77777777" w:rsidR="00AF4E3B" w:rsidRPr="00B30BF2" w:rsidRDefault="00611708" w:rsidP="00B30BF2">
      <w:pPr>
        <w:rPr>
          <w:rFonts w:ascii="Ubuntu" w:hAnsi="Ubuntu" w:cs="Arial"/>
          <w:b/>
          <w:bCs/>
        </w:rPr>
      </w:pPr>
      <w:r w:rsidRPr="00B30BF2">
        <w:rPr>
          <w:rFonts w:ascii="Ubuntu" w:hAnsi="Ubuntu" w:cs="Arial"/>
          <w:b/>
          <w:bCs/>
          <w:lang w:bidi="en-US"/>
        </w:rPr>
        <w:t>1:10-1:20</w:t>
      </w:r>
      <w:r w:rsidRPr="00B30BF2">
        <w:rPr>
          <w:rFonts w:ascii="Ubuntu" w:hAnsi="Ubuntu" w:cs="Arial"/>
          <w:b/>
          <w:bCs/>
          <w:rtl/>
        </w:rPr>
        <w:t>: التعرف على علامات التوتر لدى أعضاء الفريق</w:t>
      </w:r>
    </w:p>
    <w:p w14:paraId="0A9AC95A" w14:textId="38C3DA60" w:rsidR="00AF4E3B" w:rsidRPr="00B30BF2" w:rsidRDefault="00F33582" w:rsidP="00B30BF2">
      <w:pPr>
        <w:pStyle w:val="BodyText"/>
        <w:rPr>
          <w:rFonts w:ascii="Ubuntu" w:hAnsi="Ubuntu" w:cs="Arial"/>
          <w:color w:val="000000" w:themeColor="text1"/>
          <w:sz w:val="22"/>
          <w:szCs w:val="22"/>
        </w:rPr>
      </w:pPr>
      <w:r w:rsidRPr="00B30BF2">
        <w:rPr>
          <w:rFonts w:ascii="Ubuntu" w:hAnsi="Ubuntu" w:cs="Arial"/>
          <w:color w:val="000000" w:themeColor="text1"/>
          <w:sz w:val="22"/>
          <w:szCs w:val="22"/>
          <w:rtl/>
        </w:rPr>
        <w:t>عادة ما يشعر الشخص "المتوتر" بمشاعر قوية (مثل الحزن أو القلق أو الغضب) غير مريحة حقًا. يمكن للضغط أيضًا أن يجعل جسمك متوترًا حقًا - ما يجعل الشعور بالهدوء والاسترخاء أكثر صعوبة. بالنسبة للكثير منا، علينا تبريد أجسادنا قبل أن نتمكن من تهدئة مشاعرنا. كل شخص يعاني من التوتر ويمكن أن يكون التوتر في كثير من الأحيان شيئًا جيدًا.</w:t>
      </w:r>
    </w:p>
    <w:p w14:paraId="6F2B376B" w14:textId="77777777" w:rsidR="00AF4E3B" w:rsidRPr="00B30BF2" w:rsidRDefault="00AF4E3B" w:rsidP="00B30BF2">
      <w:pPr>
        <w:pStyle w:val="BodyText"/>
        <w:rPr>
          <w:rFonts w:ascii="Ubuntu" w:hAnsi="Ubuntu" w:cs="Arial"/>
          <w:color w:val="000000" w:themeColor="text1"/>
          <w:sz w:val="22"/>
          <w:szCs w:val="22"/>
        </w:rPr>
      </w:pPr>
    </w:p>
    <w:p w14:paraId="67F9E6C6" w14:textId="77777777" w:rsidR="00F33582" w:rsidRPr="00B30BF2" w:rsidRDefault="00AF4E3B" w:rsidP="00B30BF2">
      <w:pPr>
        <w:pStyle w:val="BodyText"/>
        <w:rPr>
          <w:rFonts w:ascii="Ubuntu" w:hAnsi="Ubuntu" w:cs="Arial"/>
          <w:color w:val="000000" w:themeColor="text1"/>
          <w:sz w:val="22"/>
          <w:szCs w:val="22"/>
        </w:rPr>
      </w:pPr>
      <w:r w:rsidRPr="00B30BF2">
        <w:rPr>
          <w:rFonts w:ascii="Ubuntu" w:hAnsi="Ubuntu" w:cs="Arial"/>
          <w:i/>
          <w:iCs/>
          <w:color w:val="000000" w:themeColor="text1"/>
          <w:sz w:val="22"/>
          <w:szCs w:val="22"/>
          <w:rtl/>
        </w:rPr>
        <w:t>النشاط: اسأل اللاعبين عن سبب كون التوتر مفيدًا في بعض الأحيان؟</w:t>
      </w:r>
    </w:p>
    <w:p w14:paraId="79173123" w14:textId="77777777" w:rsidR="00AF4E3B" w:rsidRPr="00B30BF2" w:rsidRDefault="00AF4E3B" w:rsidP="00B30BF2">
      <w:pPr>
        <w:pStyle w:val="BodyText"/>
        <w:rPr>
          <w:rFonts w:ascii="Ubuntu" w:hAnsi="Ubuntu" w:cs="Arial"/>
          <w:color w:val="000000" w:themeColor="text1"/>
          <w:sz w:val="22"/>
          <w:szCs w:val="22"/>
        </w:rPr>
      </w:pPr>
    </w:p>
    <w:p w14:paraId="09C50B8C" w14:textId="77777777" w:rsidR="00F33582" w:rsidRPr="00B30BF2" w:rsidRDefault="00F33582" w:rsidP="00B30BF2">
      <w:pPr>
        <w:pStyle w:val="BodyText"/>
        <w:rPr>
          <w:rFonts w:ascii="Ubuntu" w:hAnsi="Ubuntu" w:cs="Arial"/>
          <w:color w:val="000000" w:themeColor="text1"/>
          <w:spacing w:val="-2"/>
          <w:sz w:val="22"/>
          <w:szCs w:val="22"/>
        </w:rPr>
        <w:sectPr w:rsidR="00F33582" w:rsidRPr="00B30BF2" w:rsidSect="00C375F2">
          <w:headerReference w:type="even" r:id="rId7"/>
          <w:headerReference w:type="default" r:id="rId8"/>
          <w:footerReference w:type="even" r:id="rId9"/>
          <w:footerReference w:type="default" r:id="rId10"/>
          <w:headerReference w:type="first" r:id="rId11"/>
          <w:footerReference w:type="first" r:id="rId12"/>
          <w:pgSz w:w="12240" w:h="15840"/>
          <w:pgMar w:top="2520" w:right="1440" w:bottom="1440" w:left="1440" w:header="720" w:footer="720" w:gutter="0"/>
          <w:cols w:space="720"/>
          <w:titlePg/>
          <w:bidi/>
          <w:docGrid w:linePitch="360"/>
        </w:sectPr>
      </w:pPr>
      <w:r w:rsidRPr="00B30BF2">
        <w:rPr>
          <w:rFonts w:ascii="Ubuntu" w:hAnsi="Ubuntu" w:cs="Arial"/>
          <w:color w:val="000000" w:themeColor="text1"/>
          <w:spacing w:val="-2"/>
          <w:sz w:val="22"/>
          <w:szCs w:val="22"/>
          <w:rtl/>
        </w:rPr>
        <w:t>على الرغم من أننا قد لا نكون قادرين على التحكم فيما يجهدنا، يمكننا القيام بأشياء لمساعدة أنفسنا على الشعور بتحسن عندما نشعر بالتوتر.</w:t>
      </w:r>
    </w:p>
    <w:p w14:paraId="6758A8D6" w14:textId="77777777" w:rsidR="00F33582" w:rsidRPr="00B30BF2" w:rsidRDefault="00F33582" w:rsidP="00B30BF2">
      <w:pPr>
        <w:rPr>
          <w:rFonts w:ascii="Ubuntu" w:hAnsi="Ubuntu" w:cs="Arial"/>
        </w:rPr>
      </w:pPr>
    </w:p>
    <w:p w14:paraId="4F5215AC" w14:textId="35354126" w:rsidR="00AF4E3B" w:rsidRDefault="00AF4E3B" w:rsidP="00B30BF2">
      <w:pPr>
        <w:rPr>
          <w:rFonts w:ascii="Ubuntu" w:hAnsi="Ubuntu" w:cs="Arial"/>
          <w:i/>
          <w:iCs/>
        </w:rPr>
      </w:pPr>
      <w:r w:rsidRPr="00B30BF2">
        <w:rPr>
          <w:rFonts w:ascii="Ubuntu" w:hAnsi="Ubuntu" w:cs="Arial"/>
          <w:i/>
          <w:iCs/>
          <w:rtl/>
        </w:rPr>
        <w:t>النشاط: اطلب من اللاعبين أن يكتبوا أو يرسموا على منشور، لاحظ شيئًا واحدًا يسبب لهم التوتر. اطلب من 3 رياضيين ترك ملاحظاتهم المنشورة على نسخة مطبوعة من مخطط شخص. أخبر اللاعبين بأن هذا الشخص قد لا يشعر "بالتوتر" بسبب هذه الضغوطات. ثم اطلب من بقية المجموعة وضع ملاحظاتهم المنشورة على الشخص. وضِّح أن هذه قد تكون هي النقطة التي يشعر بها الشخص بالإرهاق بسبب التوتر. ثم ناقش علامات التوتر.</w:t>
      </w:r>
    </w:p>
    <w:p w14:paraId="4825F58E" w14:textId="77777777" w:rsidR="00E74D7F" w:rsidRPr="00B30BF2" w:rsidRDefault="00E74D7F" w:rsidP="00B30BF2">
      <w:pPr>
        <w:rPr>
          <w:rFonts w:ascii="Ubuntu" w:hAnsi="Ubuntu" w:cs="Arial"/>
          <w:i/>
          <w:iCs/>
        </w:rPr>
      </w:pPr>
    </w:p>
    <w:p w14:paraId="1B1651F6" w14:textId="77777777" w:rsidR="00184A5B" w:rsidRPr="00B30BF2" w:rsidRDefault="00184A5B" w:rsidP="00B30BF2">
      <w:pPr>
        <w:rPr>
          <w:rFonts w:ascii="Ubuntu" w:hAnsi="Ubuntu" w:cs="Arial"/>
        </w:rPr>
        <w:sectPr w:rsidR="00184A5B" w:rsidRPr="00B30BF2" w:rsidSect="00C375F2">
          <w:type w:val="continuous"/>
          <w:pgSz w:w="12240" w:h="15840"/>
          <w:pgMar w:top="900" w:right="1440" w:bottom="1440" w:left="1440" w:header="720" w:footer="720" w:gutter="0"/>
          <w:cols w:space="720"/>
          <w:bidi/>
          <w:docGrid w:linePitch="360"/>
        </w:sectPr>
      </w:pPr>
    </w:p>
    <w:p w14:paraId="4253021D" w14:textId="77777777" w:rsidR="00BF260B" w:rsidRPr="00B30BF2" w:rsidRDefault="00771B1C" w:rsidP="00B30BF2">
      <w:pPr>
        <w:rPr>
          <w:rFonts w:ascii="Ubuntu" w:hAnsi="Ubuntu" w:cs="Arial"/>
        </w:rPr>
      </w:pPr>
      <w:r w:rsidRPr="00B30BF2">
        <w:rPr>
          <w:rFonts w:ascii="Ubuntu" w:hAnsi="Ubuntu" w:cs="Arial"/>
          <w:rtl/>
        </w:rPr>
        <w:lastRenderedPageBreak/>
        <w:t>العلامات العاطفية التي تشير إلى أن أحد أعضاء الفريق قد يتعرض للتوتر:</w:t>
      </w:r>
    </w:p>
    <w:p w14:paraId="0584F1C6" w14:textId="77777777" w:rsidR="00771B1C" w:rsidRPr="00B30BF2" w:rsidRDefault="00573A72" w:rsidP="00B30BF2">
      <w:pPr>
        <w:pStyle w:val="ListParagraph"/>
        <w:numPr>
          <w:ilvl w:val="0"/>
          <w:numId w:val="1"/>
        </w:numPr>
        <w:rPr>
          <w:rFonts w:ascii="Ubuntu" w:hAnsi="Ubuntu" w:cs="Arial"/>
        </w:rPr>
      </w:pPr>
      <w:r w:rsidRPr="00B30BF2">
        <w:rPr>
          <w:rFonts w:ascii="Ubuntu" w:hAnsi="Ubuntu" w:cs="Arial"/>
          <w:rtl/>
        </w:rPr>
        <w:t>الانزعاج أو التعصب بسهولة</w:t>
      </w:r>
    </w:p>
    <w:p w14:paraId="583BE73C" w14:textId="77777777" w:rsidR="00573A72" w:rsidRPr="00B30BF2" w:rsidRDefault="00771B1C" w:rsidP="00B30BF2">
      <w:pPr>
        <w:pStyle w:val="ListParagraph"/>
        <w:numPr>
          <w:ilvl w:val="0"/>
          <w:numId w:val="1"/>
        </w:numPr>
        <w:rPr>
          <w:rFonts w:ascii="Ubuntu" w:hAnsi="Ubuntu" w:cs="Arial"/>
        </w:rPr>
      </w:pPr>
      <w:r w:rsidRPr="00B30BF2">
        <w:rPr>
          <w:rFonts w:ascii="Ubuntu" w:hAnsi="Ubuntu" w:cs="Arial"/>
          <w:rtl/>
        </w:rPr>
        <w:t>الشعور بالإرهاق</w:t>
      </w:r>
    </w:p>
    <w:p w14:paraId="0D22CC61" w14:textId="77777777" w:rsidR="00771B1C" w:rsidRPr="00B30BF2" w:rsidRDefault="00771B1C" w:rsidP="00B30BF2">
      <w:pPr>
        <w:pStyle w:val="ListParagraph"/>
        <w:numPr>
          <w:ilvl w:val="0"/>
          <w:numId w:val="1"/>
        </w:numPr>
        <w:rPr>
          <w:rFonts w:ascii="Ubuntu" w:hAnsi="Ubuntu" w:cs="Arial"/>
        </w:rPr>
      </w:pPr>
      <w:r w:rsidRPr="00B30BF2">
        <w:rPr>
          <w:rFonts w:ascii="Ubuntu" w:hAnsi="Ubuntu" w:cs="Arial"/>
          <w:rtl/>
        </w:rPr>
        <w:t>مواجهة صعوبة في الاسترخاء</w:t>
      </w:r>
    </w:p>
    <w:p w14:paraId="0B076814" w14:textId="77777777" w:rsidR="00771B1C" w:rsidRPr="00B30BF2" w:rsidRDefault="00771B1C" w:rsidP="00B30BF2">
      <w:pPr>
        <w:pStyle w:val="ListParagraph"/>
        <w:numPr>
          <w:ilvl w:val="0"/>
          <w:numId w:val="1"/>
        </w:numPr>
        <w:rPr>
          <w:rFonts w:ascii="Ubuntu" w:hAnsi="Ubuntu" w:cs="Arial"/>
        </w:rPr>
      </w:pPr>
      <w:r w:rsidRPr="00B30BF2">
        <w:rPr>
          <w:rFonts w:ascii="Ubuntu" w:hAnsi="Ubuntu" w:cs="Arial"/>
          <w:rtl/>
        </w:rPr>
        <w:t>الشعور بالسوء تجاه نفسك (تدني التبجيل الذاتي)</w:t>
      </w:r>
    </w:p>
    <w:p w14:paraId="36307BA4" w14:textId="77777777" w:rsidR="00771B1C" w:rsidRPr="00B30BF2" w:rsidRDefault="00771B1C" w:rsidP="00B30BF2">
      <w:pPr>
        <w:pStyle w:val="ListParagraph"/>
        <w:numPr>
          <w:ilvl w:val="0"/>
          <w:numId w:val="1"/>
        </w:numPr>
        <w:rPr>
          <w:rFonts w:ascii="Ubuntu" w:hAnsi="Ubuntu" w:cs="Arial"/>
        </w:rPr>
      </w:pPr>
      <w:r w:rsidRPr="00B30BF2">
        <w:rPr>
          <w:rFonts w:ascii="Ubuntu" w:hAnsi="Ubuntu" w:cs="Arial"/>
          <w:rtl/>
        </w:rPr>
        <w:t>تجنب الآخرين</w:t>
      </w:r>
    </w:p>
    <w:p w14:paraId="7D041B24" w14:textId="77777777" w:rsidR="00573A72" w:rsidRPr="00B30BF2" w:rsidRDefault="00573A72" w:rsidP="00B30BF2">
      <w:pPr>
        <w:pStyle w:val="ListParagraph"/>
        <w:numPr>
          <w:ilvl w:val="0"/>
          <w:numId w:val="1"/>
        </w:numPr>
        <w:rPr>
          <w:rFonts w:ascii="Ubuntu" w:hAnsi="Ubuntu" w:cs="Arial"/>
        </w:rPr>
      </w:pPr>
      <w:r w:rsidRPr="00B30BF2">
        <w:rPr>
          <w:rFonts w:ascii="Ubuntu" w:hAnsi="Ubuntu" w:cs="Arial"/>
          <w:rtl/>
        </w:rPr>
        <w:t>عدم القدرة على التركيز</w:t>
      </w:r>
    </w:p>
    <w:p w14:paraId="219228BE" w14:textId="77777777" w:rsidR="003936B0" w:rsidRPr="00B30BF2" w:rsidRDefault="003936B0" w:rsidP="00B30BF2">
      <w:pPr>
        <w:pStyle w:val="ListParagraph"/>
        <w:numPr>
          <w:ilvl w:val="0"/>
          <w:numId w:val="1"/>
        </w:numPr>
        <w:rPr>
          <w:rFonts w:ascii="Ubuntu" w:hAnsi="Ubuntu" w:cs="Arial"/>
        </w:rPr>
      </w:pPr>
      <w:r w:rsidRPr="00B30BF2">
        <w:rPr>
          <w:rFonts w:ascii="Ubuntu" w:hAnsi="Ubuntu" w:cs="Arial"/>
          <w:rtl/>
        </w:rPr>
        <w:t>القلق المتواصل</w:t>
      </w:r>
    </w:p>
    <w:p w14:paraId="7F31D3D1" w14:textId="77777777" w:rsidR="003936B0" w:rsidRPr="00B30BF2" w:rsidRDefault="003936B0" w:rsidP="00B30BF2">
      <w:pPr>
        <w:pStyle w:val="ListParagraph"/>
        <w:numPr>
          <w:ilvl w:val="0"/>
          <w:numId w:val="1"/>
        </w:numPr>
        <w:rPr>
          <w:rFonts w:ascii="Ubuntu" w:hAnsi="Ubuntu" w:cs="Arial"/>
        </w:rPr>
      </w:pPr>
      <w:r w:rsidRPr="00B30BF2">
        <w:rPr>
          <w:rFonts w:ascii="Ubuntu" w:hAnsi="Ubuntu" w:cs="Arial"/>
          <w:rtl/>
        </w:rPr>
        <w:t>سوء الحكم / اتخاذ القرار</w:t>
      </w:r>
    </w:p>
    <w:p w14:paraId="3597EE1D" w14:textId="77777777" w:rsidR="00573A72" w:rsidRPr="00B30BF2" w:rsidRDefault="00F33582" w:rsidP="00B30BF2">
      <w:pPr>
        <w:pStyle w:val="ListParagraph"/>
        <w:numPr>
          <w:ilvl w:val="0"/>
          <w:numId w:val="1"/>
        </w:numPr>
        <w:rPr>
          <w:rFonts w:ascii="Ubuntu" w:hAnsi="Ubuntu" w:cs="Arial"/>
        </w:rPr>
      </w:pPr>
      <w:r w:rsidRPr="00B30BF2">
        <w:rPr>
          <w:rFonts w:ascii="Ubuntu" w:hAnsi="Ubuntu" w:cs="Arial"/>
          <w:rtl/>
        </w:rPr>
        <w:t>القلق كثيرًا</w:t>
      </w:r>
    </w:p>
    <w:p w14:paraId="2096ABAC" w14:textId="77777777" w:rsidR="00BF260B" w:rsidRPr="00B30BF2" w:rsidRDefault="00771B1C" w:rsidP="00B30BF2">
      <w:pPr>
        <w:rPr>
          <w:rFonts w:ascii="Ubuntu" w:hAnsi="Ubuntu" w:cs="Arial"/>
        </w:rPr>
      </w:pPr>
      <w:r w:rsidRPr="00B30BF2">
        <w:rPr>
          <w:rFonts w:ascii="Ubuntu" w:hAnsi="Ubuntu" w:cs="Arial"/>
          <w:rtl/>
        </w:rPr>
        <w:t>العلامات الجسدية التي تشير إلى أن أحد أعضاء الفريق قد يتعرض للتوتر:</w:t>
      </w:r>
    </w:p>
    <w:p w14:paraId="4F44B6DB" w14:textId="77777777" w:rsidR="00573A72" w:rsidRPr="00B30BF2" w:rsidRDefault="00573A72" w:rsidP="00B30BF2">
      <w:pPr>
        <w:pStyle w:val="ListParagraph"/>
        <w:numPr>
          <w:ilvl w:val="0"/>
          <w:numId w:val="2"/>
        </w:numPr>
        <w:rPr>
          <w:rFonts w:ascii="Ubuntu" w:hAnsi="Ubuntu" w:cs="Arial"/>
        </w:rPr>
      </w:pPr>
      <w:r w:rsidRPr="00B30BF2">
        <w:rPr>
          <w:rFonts w:ascii="Ubuntu" w:hAnsi="Ubuntu" w:cs="Arial"/>
          <w:rtl/>
        </w:rPr>
        <w:t>الطاقة المنخفضة</w:t>
      </w:r>
    </w:p>
    <w:p w14:paraId="1A27D371" w14:textId="77777777" w:rsidR="00573A72" w:rsidRPr="00B30BF2" w:rsidRDefault="00573A72" w:rsidP="00B30BF2">
      <w:pPr>
        <w:pStyle w:val="ListParagraph"/>
        <w:numPr>
          <w:ilvl w:val="0"/>
          <w:numId w:val="2"/>
        </w:numPr>
        <w:rPr>
          <w:rFonts w:ascii="Ubuntu" w:hAnsi="Ubuntu" w:cs="Arial"/>
        </w:rPr>
      </w:pPr>
      <w:r w:rsidRPr="00B30BF2">
        <w:rPr>
          <w:rFonts w:ascii="Ubuntu" w:hAnsi="Ubuntu" w:cs="Arial"/>
          <w:rtl/>
        </w:rPr>
        <w:t>الصداع</w:t>
      </w:r>
    </w:p>
    <w:p w14:paraId="04E74E67" w14:textId="77777777" w:rsidR="00573A72" w:rsidRPr="00B30BF2" w:rsidRDefault="00573A72" w:rsidP="00B30BF2">
      <w:pPr>
        <w:pStyle w:val="ListParagraph"/>
        <w:numPr>
          <w:ilvl w:val="0"/>
          <w:numId w:val="2"/>
        </w:numPr>
        <w:rPr>
          <w:rFonts w:ascii="Ubuntu" w:hAnsi="Ubuntu" w:cs="Arial"/>
        </w:rPr>
      </w:pPr>
      <w:r w:rsidRPr="00B30BF2">
        <w:rPr>
          <w:rFonts w:ascii="Ubuntu" w:hAnsi="Ubuntu" w:cs="Arial"/>
          <w:rtl/>
        </w:rPr>
        <w:t>اضطراب المعدة</w:t>
      </w:r>
    </w:p>
    <w:p w14:paraId="38B7694F" w14:textId="77777777" w:rsidR="00573A72" w:rsidRPr="00B30BF2" w:rsidRDefault="00573A72" w:rsidP="00B30BF2">
      <w:pPr>
        <w:pStyle w:val="ListParagraph"/>
        <w:numPr>
          <w:ilvl w:val="0"/>
          <w:numId w:val="2"/>
        </w:numPr>
        <w:rPr>
          <w:rFonts w:ascii="Ubuntu" w:hAnsi="Ubuntu" w:cs="Arial"/>
        </w:rPr>
      </w:pPr>
      <w:r w:rsidRPr="00B30BF2">
        <w:rPr>
          <w:rFonts w:ascii="Ubuntu" w:hAnsi="Ubuntu" w:cs="Arial"/>
          <w:rtl/>
        </w:rPr>
        <w:t>توتر العضلات</w:t>
      </w:r>
    </w:p>
    <w:p w14:paraId="6F4FD5C3" w14:textId="77777777" w:rsidR="00573A72" w:rsidRPr="00B30BF2" w:rsidRDefault="00573A72" w:rsidP="00B30BF2">
      <w:pPr>
        <w:pStyle w:val="ListParagraph"/>
        <w:numPr>
          <w:ilvl w:val="0"/>
          <w:numId w:val="2"/>
        </w:numPr>
        <w:rPr>
          <w:rFonts w:ascii="Ubuntu" w:hAnsi="Ubuntu" w:cs="Arial"/>
        </w:rPr>
      </w:pPr>
      <w:r w:rsidRPr="00B30BF2">
        <w:rPr>
          <w:rFonts w:ascii="Ubuntu" w:hAnsi="Ubuntu" w:cs="Arial"/>
          <w:rtl/>
        </w:rPr>
        <w:t>ألم في الصدر وسرعة ضربات القلب</w:t>
      </w:r>
    </w:p>
    <w:p w14:paraId="64C8806A" w14:textId="77777777" w:rsidR="00573A72" w:rsidRPr="00B30BF2" w:rsidRDefault="00573A72" w:rsidP="00B30BF2">
      <w:pPr>
        <w:pStyle w:val="ListParagraph"/>
        <w:numPr>
          <w:ilvl w:val="0"/>
          <w:numId w:val="2"/>
        </w:numPr>
        <w:rPr>
          <w:rFonts w:ascii="Ubuntu" w:hAnsi="Ubuntu" w:cs="Arial"/>
        </w:rPr>
      </w:pPr>
      <w:r w:rsidRPr="00B30BF2">
        <w:rPr>
          <w:rFonts w:ascii="Ubuntu" w:hAnsi="Ubuntu" w:cs="Arial"/>
          <w:rtl/>
        </w:rPr>
        <w:t>مشكلات في النوم</w:t>
      </w:r>
    </w:p>
    <w:p w14:paraId="7AF355F8" w14:textId="77777777" w:rsidR="00AF4E3B" w:rsidRPr="00B30BF2" w:rsidRDefault="00573A72" w:rsidP="00B30BF2">
      <w:pPr>
        <w:pStyle w:val="ListParagraph"/>
        <w:numPr>
          <w:ilvl w:val="0"/>
          <w:numId w:val="2"/>
        </w:numPr>
        <w:rPr>
          <w:rFonts w:ascii="Ubuntu" w:hAnsi="Ubuntu" w:cs="Arial"/>
        </w:rPr>
      </w:pPr>
      <w:r w:rsidRPr="00B30BF2">
        <w:rPr>
          <w:rFonts w:ascii="Ubuntu" w:hAnsi="Ubuntu" w:cs="Arial"/>
          <w:rtl/>
        </w:rPr>
        <w:t>العصبية والتردد</w:t>
      </w:r>
    </w:p>
    <w:p w14:paraId="643607C6" w14:textId="77777777" w:rsidR="003936B0" w:rsidRPr="00B30BF2" w:rsidRDefault="003936B0" w:rsidP="00B30BF2">
      <w:pPr>
        <w:pStyle w:val="ListParagraph"/>
        <w:numPr>
          <w:ilvl w:val="0"/>
          <w:numId w:val="2"/>
        </w:numPr>
        <w:rPr>
          <w:rFonts w:ascii="Ubuntu" w:hAnsi="Ubuntu" w:cs="Arial"/>
        </w:rPr>
      </w:pPr>
      <w:r w:rsidRPr="00B30BF2">
        <w:rPr>
          <w:rFonts w:ascii="Ubuntu" w:hAnsi="Ubuntu" w:cs="Arial"/>
          <w:rtl/>
        </w:rPr>
        <w:t>المشكلات في المعدة</w:t>
      </w:r>
    </w:p>
    <w:p w14:paraId="07D51A5D" w14:textId="77777777" w:rsidR="003936B0" w:rsidRPr="00B30BF2" w:rsidRDefault="003936B0" w:rsidP="00B30BF2">
      <w:pPr>
        <w:pStyle w:val="ListParagraph"/>
        <w:numPr>
          <w:ilvl w:val="0"/>
          <w:numId w:val="2"/>
        </w:numPr>
        <w:rPr>
          <w:rFonts w:ascii="Ubuntu" w:hAnsi="Ubuntu" w:cs="Arial"/>
        </w:rPr>
      </w:pPr>
      <w:r w:rsidRPr="00B30BF2">
        <w:rPr>
          <w:rFonts w:ascii="Ubuntu" w:hAnsi="Ubuntu" w:cs="Arial"/>
          <w:rtl/>
        </w:rPr>
        <w:t>الأوجاع والآلام</w:t>
      </w:r>
    </w:p>
    <w:p w14:paraId="156116B0" w14:textId="77777777" w:rsidR="00184A5B" w:rsidRPr="00B30BF2" w:rsidRDefault="00184A5B" w:rsidP="00B30BF2">
      <w:pPr>
        <w:rPr>
          <w:rFonts w:ascii="Ubuntu" w:hAnsi="Ubuntu" w:cs="Arial"/>
          <w:i/>
          <w:iCs/>
          <w:szCs w:val="24"/>
        </w:rPr>
      </w:pPr>
    </w:p>
    <w:p w14:paraId="48B01A8E" w14:textId="77777777" w:rsidR="003936B0" w:rsidRPr="00B30BF2" w:rsidRDefault="003936B0" w:rsidP="00B30BF2">
      <w:pPr>
        <w:rPr>
          <w:rFonts w:ascii="Ubuntu" w:hAnsi="Ubuntu" w:cs="Arial"/>
          <w:i/>
          <w:iCs/>
          <w:szCs w:val="24"/>
          <w:rtl/>
        </w:rPr>
        <w:sectPr w:rsidR="003936B0" w:rsidRPr="00B30BF2" w:rsidSect="00184A5B">
          <w:type w:val="continuous"/>
          <w:pgSz w:w="12240" w:h="15840"/>
          <w:pgMar w:top="1440" w:right="1440" w:bottom="1440" w:left="1440" w:header="720" w:footer="720" w:gutter="0"/>
          <w:cols w:num="2" w:space="720"/>
          <w:bidi/>
          <w:docGrid w:linePitch="360"/>
        </w:sectPr>
      </w:pPr>
    </w:p>
    <w:p w14:paraId="26F79167" w14:textId="10C4959D" w:rsidR="00AF4E3B" w:rsidRPr="00B30BF2" w:rsidRDefault="00AF4E3B" w:rsidP="00B30BF2">
      <w:pPr>
        <w:rPr>
          <w:rFonts w:ascii="Ubuntu" w:hAnsi="Ubuntu" w:cs="Arial"/>
          <w:i/>
          <w:iCs/>
          <w:rtl/>
        </w:rPr>
        <w:sectPr w:rsidR="00AF4E3B" w:rsidRPr="00B30BF2" w:rsidSect="00F33582">
          <w:type w:val="continuous"/>
          <w:pgSz w:w="12240" w:h="15840"/>
          <w:pgMar w:top="1440" w:right="1440" w:bottom="1440" w:left="1440" w:header="720" w:footer="720" w:gutter="0"/>
          <w:cols w:space="720"/>
          <w:bidi/>
          <w:docGrid w:linePitch="360"/>
        </w:sectPr>
      </w:pPr>
      <w:r w:rsidRPr="00B30BF2">
        <w:rPr>
          <w:rFonts w:ascii="Ubuntu" w:hAnsi="Ubuntu" w:cs="Arial"/>
          <w:i/>
          <w:iCs/>
          <w:rtl/>
        </w:rPr>
        <w:t xml:space="preserve">النشاط: قم بطباعة جميع علامات التوتر في جميع أنحاء الغرفة واطلب من اللاعبين وضع ملصقات على العلامات التي رأوها مع زملائهم في الفريق من قبل. </w:t>
      </w:r>
    </w:p>
    <w:p w14:paraId="0291F1C4" w14:textId="77777777" w:rsidR="00F33582" w:rsidRPr="00B30BF2" w:rsidRDefault="00F33582" w:rsidP="00B30BF2">
      <w:pPr>
        <w:ind w:left="720"/>
        <w:rPr>
          <w:rFonts w:ascii="Ubuntu" w:hAnsi="Ubuntu" w:cs="Arial"/>
          <w:b/>
          <w:bCs/>
        </w:rPr>
      </w:pPr>
      <w:r w:rsidRPr="00B30BF2">
        <w:rPr>
          <w:rFonts w:ascii="Ubuntu" w:hAnsi="Ubuntu" w:cs="Arial"/>
          <w:b/>
          <w:bCs/>
          <w:lang w:bidi="en-US"/>
        </w:rPr>
        <w:t>1:20-1:40</w:t>
      </w:r>
      <w:r w:rsidRPr="00B30BF2">
        <w:rPr>
          <w:rFonts w:ascii="Ubuntu" w:hAnsi="Ubuntu" w:cs="Arial"/>
          <w:b/>
          <w:bCs/>
          <w:rtl/>
        </w:rPr>
        <w:t>: إستراتيجيات العقول الراجحة</w:t>
      </w:r>
    </w:p>
    <w:p w14:paraId="33F49B69" w14:textId="77777777" w:rsidR="002E7124" w:rsidRPr="00B30BF2" w:rsidRDefault="002E7124" w:rsidP="00B30BF2">
      <w:pPr>
        <w:ind w:left="720"/>
        <w:rPr>
          <w:rFonts w:ascii="Ubuntu" w:hAnsi="Ubuntu" w:cs="Arial"/>
        </w:rPr>
      </w:pPr>
      <w:r w:rsidRPr="00B30BF2">
        <w:rPr>
          <w:rFonts w:ascii="Ubuntu" w:hAnsi="Ubuntu" w:cs="Arial"/>
          <w:rtl/>
        </w:rPr>
        <w:t>سنقوم الآن بمراجعة بعض الإستراتيجيات التي يمكنك دمجها في الممارسات مع زملائك في الفريق لمساعدتهم على الاسترخاء.</w:t>
      </w:r>
    </w:p>
    <w:p w14:paraId="49FACF42" w14:textId="6B5F0CEF" w:rsidR="00F33582" w:rsidRPr="00B30BF2" w:rsidRDefault="00F33582" w:rsidP="00B30BF2">
      <w:pPr>
        <w:pStyle w:val="ListParagraph"/>
        <w:numPr>
          <w:ilvl w:val="0"/>
          <w:numId w:val="4"/>
        </w:numPr>
        <w:ind w:left="1440"/>
        <w:rPr>
          <w:rFonts w:ascii="Ubuntu" w:hAnsi="Ubuntu" w:cs="Arial"/>
        </w:rPr>
      </w:pPr>
      <w:r w:rsidRPr="00B30BF2">
        <w:rPr>
          <w:rFonts w:ascii="Ubuntu" w:hAnsi="Ubuntu" w:cs="Arial"/>
          <w:u w:val="single"/>
          <w:rtl/>
        </w:rPr>
        <w:t>علاقتك بالتوتر:</w:t>
      </w:r>
      <w:r w:rsidRPr="00B30BF2">
        <w:rPr>
          <w:rFonts w:ascii="Ubuntu" w:hAnsi="Ubuntu" w:cs="Arial"/>
          <w:rtl/>
        </w:rPr>
        <w:t xml:space="preserve"> </w:t>
      </w:r>
      <w:r w:rsidRPr="00B30BF2">
        <w:rPr>
          <w:rFonts w:ascii="Ubuntu" w:hAnsi="Ubuntu" w:cs="Arial"/>
          <w:color w:val="000000" w:themeColor="text1"/>
          <w:rtl/>
        </w:rPr>
        <w:t xml:space="preserve">كرة التوتر هذه هي إحدى الطرق التي يمكنك من خلالها استخدام جسمك للتخلص من المشاعر المسببة للتوتر. </w:t>
      </w:r>
      <w:r w:rsidRPr="00B30BF2">
        <w:rPr>
          <w:rFonts w:ascii="Ubuntu" w:hAnsi="Ubuntu" w:cs="Arial"/>
          <w:rtl/>
        </w:rPr>
        <w:t xml:space="preserve">اضغط على الكرة ببطء لمدة </w:t>
      </w:r>
      <w:r w:rsidRPr="00B30BF2">
        <w:rPr>
          <w:rFonts w:ascii="Ubuntu" w:hAnsi="Ubuntu" w:cs="Arial"/>
          <w:lang w:bidi="en-US"/>
        </w:rPr>
        <w:t>3</w:t>
      </w:r>
      <w:r w:rsidRPr="00B30BF2">
        <w:rPr>
          <w:rFonts w:ascii="Ubuntu" w:hAnsi="Ubuntu" w:cs="Arial"/>
          <w:rtl/>
        </w:rPr>
        <w:t xml:space="preserve"> ثوانٍ، واستمر في الضغط عليها، ثم حررها ببطء لمدة </w:t>
      </w:r>
      <w:r w:rsidRPr="00B30BF2">
        <w:rPr>
          <w:rFonts w:ascii="Ubuntu" w:hAnsi="Ubuntu" w:cs="Arial"/>
          <w:lang w:bidi="en-US"/>
        </w:rPr>
        <w:t>3</w:t>
      </w:r>
      <w:r w:rsidRPr="00B30BF2">
        <w:rPr>
          <w:rFonts w:ascii="Ubuntu" w:hAnsi="Ubuntu" w:cs="Arial"/>
          <w:rtl/>
        </w:rPr>
        <w:t xml:space="preserve"> ثوانٍ. كرر ذلك </w:t>
      </w:r>
      <w:r w:rsidRPr="00B30BF2">
        <w:rPr>
          <w:rFonts w:ascii="Ubuntu" w:hAnsi="Ubuntu" w:cs="Arial"/>
          <w:lang w:bidi="en-US"/>
        </w:rPr>
        <w:t>10</w:t>
      </w:r>
      <w:r w:rsidRPr="00B30BF2">
        <w:rPr>
          <w:rFonts w:ascii="Ubuntu" w:hAnsi="Ubuntu" w:cs="Arial"/>
          <w:rtl/>
        </w:rPr>
        <w:t xml:space="preserve"> مرات. </w:t>
      </w:r>
    </w:p>
    <w:p w14:paraId="35EDE5BA" w14:textId="186441F3" w:rsidR="00F33582" w:rsidRPr="00B30BF2" w:rsidRDefault="00F33582" w:rsidP="00B30BF2">
      <w:pPr>
        <w:pStyle w:val="ListParagraph"/>
        <w:numPr>
          <w:ilvl w:val="0"/>
          <w:numId w:val="4"/>
        </w:numPr>
        <w:ind w:left="1440"/>
        <w:rPr>
          <w:rFonts w:ascii="Ubuntu" w:hAnsi="Ubuntu" w:cs="Arial"/>
        </w:rPr>
      </w:pPr>
      <w:r w:rsidRPr="00B30BF2">
        <w:rPr>
          <w:rFonts w:ascii="Ubuntu" w:hAnsi="Ubuntu" w:cs="Arial"/>
          <w:u w:val="single"/>
          <w:rtl/>
        </w:rPr>
        <w:t>رسائل قوية</w:t>
      </w:r>
      <w:r w:rsidRPr="00B30BF2">
        <w:rPr>
          <w:rFonts w:ascii="Ubuntu" w:hAnsi="Ubuntu" w:cs="Arial"/>
          <w:rtl/>
        </w:rPr>
        <w:t xml:space="preserve">: </w:t>
      </w:r>
      <w:r w:rsidRPr="00B30BF2">
        <w:rPr>
          <w:rFonts w:ascii="Ubuntu" w:hAnsi="Ubuntu" w:cs="Arial"/>
          <w:color w:val="000000" w:themeColor="text1"/>
          <w:rtl/>
        </w:rPr>
        <w:t>في بعض الأحيان يكون من المفيد أن تكون لديك قائمة مكتوبة من العبارات المشجعة التي يمكنك قراءتها أو إلقاء نظرة عليها - وهو نوع من التحدث الفردي مع نفسك. دعنا نتوقف لحظة لكتابة (أو التحدث بصوت عالٍ) بعض الأشياء التي يمكنك أن تقولها</w:t>
      </w:r>
      <w:r w:rsidR="00E74D7F">
        <w:rPr>
          <w:rFonts w:ascii="Ubuntu" w:hAnsi="Ubuntu" w:cs="Arial"/>
          <w:color w:val="000000" w:themeColor="text1"/>
        </w:rPr>
        <w:t> </w:t>
      </w:r>
      <w:r w:rsidRPr="00B30BF2">
        <w:rPr>
          <w:rFonts w:ascii="Ubuntu" w:hAnsi="Ubuntu" w:cs="Arial"/>
          <w:color w:val="000000" w:themeColor="text1"/>
          <w:rtl/>
        </w:rPr>
        <w:t xml:space="preserve">لنفسك لتظل إيجابيًا ومركّزًا. </w:t>
      </w:r>
    </w:p>
    <w:p w14:paraId="0292E6BE" w14:textId="734A1310" w:rsidR="00F33582" w:rsidRPr="00B30BF2" w:rsidRDefault="00F33582" w:rsidP="00B30BF2">
      <w:pPr>
        <w:pStyle w:val="ListParagraph"/>
        <w:numPr>
          <w:ilvl w:val="0"/>
          <w:numId w:val="4"/>
        </w:numPr>
        <w:ind w:left="1440"/>
        <w:rPr>
          <w:rFonts w:ascii="Ubuntu" w:hAnsi="Ubuntu" w:cs="Arial"/>
        </w:rPr>
      </w:pPr>
      <w:r w:rsidRPr="00B30BF2">
        <w:rPr>
          <w:rFonts w:ascii="Ubuntu" w:hAnsi="Ubuntu" w:cs="Arial"/>
          <w:u w:val="single"/>
          <w:rtl/>
        </w:rPr>
        <w:t>التنفس القوي:</w:t>
      </w:r>
      <w:r w:rsidRPr="00B30BF2">
        <w:rPr>
          <w:rFonts w:ascii="Ubuntu" w:hAnsi="Ubuntu" w:cs="Arial"/>
          <w:rtl/>
        </w:rPr>
        <w:t xml:space="preserve"> التنفس العميق هو أداة شائعة جدًا لمساعدة الأشخاص على الشعور بالاسترخاء. خذ نفسًا بطيئًا من خلال أنفك </w:t>
      </w:r>
      <w:r w:rsidR="00E74D7F">
        <w:rPr>
          <w:rFonts w:ascii="Ubuntu" w:hAnsi="Ubuntu" w:cs="Arial"/>
        </w:rPr>
        <w:br/>
      </w:r>
      <w:r w:rsidRPr="00B30BF2">
        <w:rPr>
          <w:rFonts w:ascii="Ubuntu" w:hAnsi="Ubuntu" w:cs="Arial"/>
          <w:rtl/>
        </w:rPr>
        <w:t>(</w:t>
      </w:r>
      <w:r w:rsidRPr="00B30BF2">
        <w:rPr>
          <w:rFonts w:ascii="Ubuntu" w:hAnsi="Ubuntu" w:cs="Arial"/>
          <w:lang w:bidi="en-US"/>
        </w:rPr>
        <w:t>3-5</w:t>
      </w:r>
      <w:r w:rsidRPr="00B30BF2">
        <w:rPr>
          <w:rFonts w:ascii="Ubuntu" w:hAnsi="Ubuntu" w:cs="Arial"/>
          <w:rtl/>
        </w:rPr>
        <w:t xml:space="preserve"> ثوانٍ)، واحبس أنفاسك (</w:t>
      </w:r>
      <w:r w:rsidRPr="00B30BF2">
        <w:rPr>
          <w:rFonts w:ascii="Ubuntu" w:hAnsi="Ubuntu" w:cs="Arial"/>
          <w:lang w:bidi="en-US"/>
        </w:rPr>
        <w:t>1-2</w:t>
      </w:r>
      <w:r w:rsidRPr="00B30BF2">
        <w:rPr>
          <w:rFonts w:ascii="Ubuntu" w:hAnsi="Ubuntu" w:cs="Arial"/>
          <w:rtl/>
        </w:rPr>
        <w:t xml:space="preserve"> ثانية)، وازفر ببطء (</w:t>
      </w:r>
      <w:r w:rsidRPr="00B30BF2">
        <w:rPr>
          <w:rFonts w:ascii="Ubuntu" w:hAnsi="Ubuntu" w:cs="Arial"/>
          <w:lang w:bidi="en-US"/>
        </w:rPr>
        <w:t>3-5</w:t>
      </w:r>
      <w:r w:rsidRPr="00B30BF2">
        <w:rPr>
          <w:rFonts w:ascii="Ubuntu" w:hAnsi="Ubuntu" w:cs="Arial"/>
          <w:rtl/>
        </w:rPr>
        <w:t xml:space="preserve"> ثوانٍ). كرر من </w:t>
      </w:r>
      <w:r w:rsidRPr="00B30BF2">
        <w:rPr>
          <w:rFonts w:ascii="Ubuntu" w:hAnsi="Ubuntu" w:cs="Arial"/>
          <w:lang w:bidi="en-US"/>
        </w:rPr>
        <w:t>5</w:t>
      </w:r>
      <w:r w:rsidRPr="00B30BF2">
        <w:rPr>
          <w:rFonts w:ascii="Ubuntu" w:hAnsi="Ubuntu" w:cs="Arial"/>
          <w:rtl/>
        </w:rPr>
        <w:t xml:space="preserve"> إلى </w:t>
      </w:r>
      <w:r w:rsidRPr="00B30BF2">
        <w:rPr>
          <w:rFonts w:ascii="Ubuntu" w:hAnsi="Ubuntu" w:cs="Arial"/>
          <w:lang w:bidi="en-US"/>
        </w:rPr>
        <w:t>10</w:t>
      </w:r>
      <w:r w:rsidRPr="00B30BF2">
        <w:rPr>
          <w:rFonts w:ascii="Ubuntu" w:hAnsi="Ubuntu" w:cs="Arial"/>
          <w:rtl/>
        </w:rPr>
        <w:t xml:space="preserve"> مرات. </w:t>
      </w:r>
    </w:p>
    <w:p w14:paraId="58AAB627" w14:textId="04C312B2" w:rsidR="00F33582" w:rsidRPr="00B30BF2" w:rsidRDefault="00F33582" w:rsidP="00B30BF2">
      <w:pPr>
        <w:pStyle w:val="ListParagraph"/>
        <w:numPr>
          <w:ilvl w:val="0"/>
          <w:numId w:val="4"/>
        </w:numPr>
        <w:ind w:left="1440"/>
        <w:rPr>
          <w:rFonts w:ascii="Ubuntu" w:hAnsi="Ubuntu" w:cs="Arial"/>
        </w:rPr>
      </w:pPr>
      <w:r w:rsidRPr="00B30BF2">
        <w:rPr>
          <w:rFonts w:ascii="Ubuntu" w:hAnsi="Ubuntu" w:cs="Arial"/>
          <w:u w:val="single"/>
          <w:rtl/>
        </w:rPr>
        <w:t>تمارين الإطالة القوية:</w:t>
      </w:r>
      <w:r w:rsidRPr="00B30BF2">
        <w:rPr>
          <w:rFonts w:ascii="Ubuntu" w:hAnsi="Ubuntu" w:cs="Arial"/>
          <w:rtl/>
        </w:rPr>
        <w:t xml:space="preserve"> تمارين الإطالة ليست مفيدة لصحتنا الجسدية فحسب، بل أيضًا لصحتنا العاطفية. سوف نتدرب على بعض تمارين الإطالة التي ستساعدنا على الشعور بمزيد من الاسترخاء (استخدم نشرة تمارين الإطالة القوية)</w:t>
      </w:r>
    </w:p>
    <w:p w14:paraId="281AD9AD" w14:textId="4D5468C2" w:rsidR="00F10060" w:rsidRPr="00B30BF2" w:rsidRDefault="00F10060" w:rsidP="00B30BF2">
      <w:pPr>
        <w:pStyle w:val="ListParagraph"/>
        <w:numPr>
          <w:ilvl w:val="0"/>
          <w:numId w:val="4"/>
        </w:numPr>
        <w:ind w:left="1440"/>
        <w:rPr>
          <w:rFonts w:ascii="Ubuntu" w:hAnsi="Ubuntu" w:cs="Arial"/>
        </w:rPr>
      </w:pPr>
      <w:r w:rsidRPr="00B30BF2">
        <w:rPr>
          <w:rFonts w:ascii="Ubuntu" w:hAnsi="Ubuntu" w:cs="Arial"/>
          <w:u w:val="single"/>
          <w:rtl/>
        </w:rPr>
        <w:t>الدعم القوي:</w:t>
      </w:r>
      <w:r w:rsidRPr="00B30BF2">
        <w:rPr>
          <w:rFonts w:ascii="Ubuntu" w:hAnsi="Ubuntu" w:cs="Arial"/>
          <w:rtl/>
        </w:rPr>
        <w:t xml:space="preserve"> يمكن أن يساعدنا الأشخاص حقًا عندما نشعر بالتوتر أو الانزعاج. لنأخذ لحظة للتفكير في من يمكنك الاعتماد عليه لتكون داعمًا. من المهم أيضًا أن تتذكر أن كونك لطيفًا مع الآخرين وإظهار الدعم يساعد في تقليل توترك. هل يمكنك التفكير في شخصين في حياتك تدعمهما وشخصين آخرين في حياتك يدعمونك؟</w:t>
      </w:r>
    </w:p>
    <w:p w14:paraId="291D94B8" w14:textId="77777777" w:rsidR="00573A72" w:rsidRPr="00B30BF2" w:rsidRDefault="00573A72" w:rsidP="00B30BF2">
      <w:pPr>
        <w:pStyle w:val="ListParagraph"/>
        <w:ind w:left="1440"/>
        <w:rPr>
          <w:rFonts w:ascii="Ubuntu" w:hAnsi="Ubuntu" w:cs="Arial"/>
        </w:rPr>
      </w:pPr>
    </w:p>
    <w:p w14:paraId="6CD47263" w14:textId="77777777" w:rsidR="00C375F2" w:rsidRPr="00B30BF2" w:rsidRDefault="00C375F2" w:rsidP="00B30BF2">
      <w:pPr>
        <w:pStyle w:val="ListParagraph"/>
        <w:rPr>
          <w:rFonts w:ascii="Ubuntu" w:hAnsi="Ubuntu" w:cs="Arial"/>
          <w:i/>
          <w:iCs/>
        </w:rPr>
      </w:pPr>
    </w:p>
    <w:p w14:paraId="6D591579" w14:textId="77777777" w:rsidR="00C375F2" w:rsidRPr="00B30BF2" w:rsidRDefault="00C375F2" w:rsidP="00B30BF2">
      <w:pPr>
        <w:pStyle w:val="ListParagraph"/>
        <w:rPr>
          <w:rFonts w:ascii="Ubuntu" w:hAnsi="Ubuntu" w:cs="Arial"/>
          <w:i/>
          <w:iCs/>
        </w:rPr>
      </w:pPr>
    </w:p>
    <w:p w14:paraId="6EDF2CA2" w14:textId="1668E654" w:rsidR="003936B0" w:rsidRPr="00B30BF2" w:rsidRDefault="003936B0" w:rsidP="00B30BF2">
      <w:pPr>
        <w:pStyle w:val="ListParagraph"/>
        <w:rPr>
          <w:rFonts w:ascii="Ubuntu" w:hAnsi="Ubuntu" w:cs="Arial"/>
          <w:i/>
          <w:iCs/>
        </w:rPr>
      </w:pPr>
      <w:r w:rsidRPr="00B30BF2">
        <w:rPr>
          <w:rFonts w:ascii="Ubuntu" w:hAnsi="Ubuntu" w:cs="Arial"/>
          <w:i/>
          <w:iCs/>
          <w:rtl/>
        </w:rPr>
        <w:t>النشاط: حدد بعض الملاحظات اللاحقة من النشاط السابق واطلب من اللاعبين تحديد إستراتيجية للتوصية بها لصديق ما. بعد ذلك، وباستخدام علامات الضغط على الجدران، حدد اللافتات التي تحتوي على معظم الملصقات المجاورة لها. اطلب من اللاعبين تحديد الإستراتيجية التي ينصحون بها لصديق يعاني من علامة التوتر هذه</w:t>
      </w:r>
    </w:p>
    <w:p w14:paraId="02C0423C" w14:textId="77777777" w:rsidR="003936B0" w:rsidRPr="00B30BF2" w:rsidRDefault="003936B0" w:rsidP="00B30BF2">
      <w:pPr>
        <w:pStyle w:val="ListParagraph"/>
        <w:rPr>
          <w:rFonts w:ascii="Ubuntu" w:hAnsi="Ubuntu" w:cs="Arial"/>
          <w:i/>
          <w:iCs/>
        </w:rPr>
      </w:pPr>
    </w:p>
    <w:p w14:paraId="77F5D37B" w14:textId="77777777" w:rsidR="002205B3" w:rsidRDefault="00F10060" w:rsidP="00B30BF2">
      <w:pPr>
        <w:pStyle w:val="ListParagraph"/>
        <w:rPr>
          <w:rFonts w:ascii="Ubuntu" w:hAnsi="Ubuntu" w:cs="Arial"/>
          <w:i/>
          <w:iCs/>
          <w:spacing w:val="-2"/>
          <w:rtl/>
        </w:rPr>
        <w:sectPr w:rsidR="002205B3" w:rsidSect="003936B0">
          <w:type w:val="continuous"/>
          <w:pgSz w:w="12240" w:h="15840"/>
          <w:pgMar w:top="720" w:right="720" w:bottom="720" w:left="720" w:header="720" w:footer="720" w:gutter="0"/>
          <w:cols w:space="720"/>
          <w:bidi/>
          <w:docGrid w:linePitch="360"/>
        </w:sectPr>
      </w:pPr>
      <w:r w:rsidRPr="00E74D7F">
        <w:rPr>
          <w:rFonts w:ascii="Ubuntu" w:hAnsi="Ubuntu" w:cs="Arial"/>
          <w:i/>
          <w:iCs/>
          <w:spacing w:val="-2"/>
          <w:rtl/>
        </w:rPr>
        <w:t xml:space="preserve">النشاط: اطلب من كل رياضي اختيار شريك أو تعيين شركاء. اطلب منهم اختيار إحدى إستراتيجيات "العقول الراجحة" ولعب الأدوار مع شركائهم. بعد حوالي 3-5 دقائق، اطلب من مجموعات الشركاء تبديل الأدوار. إذا سمح الوقت، فاطلب من اللاعبين تبديل الشركاء واختيار إستراتيجية جديدة. </w:t>
      </w:r>
    </w:p>
    <w:p w14:paraId="24B9A32F" w14:textId="3F22DB34" w:rsidR="00F10060" w:rsidRPr="00E74D7F" w:rsidRDefault="00F10060" w:rsidP="00B30BF2">
      <w:pPr>
        <w:pStyle w:val="ListParagraph"/>
        <w:rPr>
          <w:rFonts w:ascii="Ubuntu" w:hAnsi="Ubuntu" w:cs="Arial"/>
          <w:i/>
          <w:iCs/>
          <w:spacing w:val="-2"/>
        </w:rPr>
      </w:pPr>
    </w:p>
    <w:p w14:paraId="00B5FC13" w14:textId="77777777" w:rsidR="00184A5B" w:rsidRDefault="00184A5B" w:rsidP="00B30BF2">
      <w:pPr>
        <w:ind w:left="720"/>
        <w:rPr>
          <w:rFonts w:ascii="Ubuntu" w:hAnsi="Ubuntu" w:cs="Arial"/>
          <w:b/>
          <w:bCs/>
          <w:szCs w:val="24"/>
        </w:rPr>
      </w:pPr>
    </w:p>
    <w:p w14:paraId="11CD4B23" w14:textId="77777777" w:rsidR="00B30BF2" w:rsidRDefault="00B30BF2" w:rsidP="00B30BF2">
      <w:pPr>
        <w:ind w:left="720"/>
        <w:rPr>
          <w:rFonts w:ascii="Ubuntu" w:hAnsi="Ubuntu" w:cs="Arial"/>
          <w:b/>
          <w:bCs/>
          <w:szCs w:val="24"/>
        </w:rPr>
      </w:pPr>
    </w:p>
    <w:p w14:paraId="1D8F0E62" w14:textId="77777777" w:rsidR="00B30BF2" w:rsidRPr="00B30BF2" w:rsidRDefault="00B30BF2" w:rsidP="00B30BF2">
      <w:pPr>
        <w:ind w:left="720"/>
        <w:rPr>
          <w:rFonts w:ascii="Ubuntu" w:hAnsi="Ubuntu" w:cs="Arial"/>
          <w:b/>
          <w:bCs/>
          <w:szCs w:val="24"/>
        </w:rPr>
      </w:pPr>
    </w:p>
    <w:p w14:paraId="60941FA5" w14:textId="77777777" w:rsidR="004908A6" w:rsidRPr="00B30BF2" w:rsidRDefault="004908A6" w:rsidP="00B30BF2">
      <w:pPr>
        <w:ind w:left="720"/>
        <w:rPr>
          <w:rFonts w:ascii="Ubuntu" w:hAnsi="Ubuntu" w:cs="Arial"/>
          <w:b/>
          <w:bCs/>
        </w:rPr>
      </w:pPr>
      <w:r w:rsidRPr="00B30BF2">
        <w:rPr>
          <w:rFonts w:ascii="Ubuntu" w:hAnsi="Ubuntu" w:cs="Arial"/>
          <w:b/>
          <w:bCs/>
          <w:lang w:bidi="en-US"/>
        </w:rPr>
        <w:t>1:20-1:40</w:t>
      </w:r>
      <w:r w:rsidRPr="00B30BF2">
        <w:rPr>
          <w:rFonts w:ascii="Ubuntu" w:hAnsi="Ubuntu" w:cs="Arial"/>
          <w:b/>
          <w:bCs/>
          <w:rtl/>
        </w:rPr>
        <w:t>: إستراتيجيات العقول الراجحة</w:t>
      </w:r>
    </w:p>
    <w:p w14:paraId="2D8EE65E" w14:textId="77777777" w:rsidR="004908A6" w:rsidRPr="00B30BF2" w:rsidRDefault="004908A6" w:rsidP="00B30BF2">
      <w:pPr>
        <w:pStyle w:val="ListParagraph"/>
        <w:rPr>
          <w:rFonts w:ascii="Ubuntu" w:hAnsi="Ubuntu" w:cs="Arial"/>
          <w:i/>
          <w:iCs/>
          <w:sz w:val="20"/>
          <w:szCs w:val="20"/>
        </w:rPr>
      </w:pPr>
      <w:r w:rsidRPr="00B30BF2">
        <w:rPr>
          <w:rFonts w:ascii="Ubuntu" w:hAnsi="Ubuntu" w:cs="Arial"/>
          <w:i/>
          <w:iCs/>
          <w:sz w:val="20"/>
          <w:szCs w:val="20"/>
          <w:rtl/>
        </w:rPr>
        <w:t>النشاط: بصفتك ممثلًا للصحة، كيف يمكنك دمج إستراتيجيات "العقول الراجحة" هذه في الممارسات مع فريقك؟</w:t>
      </w:r>
    </w:p>
    <w:p w14:paraId="5E2878E4" w14:textId="77777777" w:rsidR="004908A6" w:rsidRPr="00B30BF2" w:rsidRDefault="004908A6" w:rsidP="00B30BF2">
      <w:pPr>
        <w:pStyle w:val="ListParagraph"/>
        <w:rPr>
          <w:rFonts w:ascii="Ubuntu" w:hAnsi="Ubuntu" w:cs="Arial"/>
          <w:sz w:val="20"/>
          <w:szCs w:val="20"/>
        </w:rPr>
      </w:pPr>
    </w:p>
    <w:p w14:paraId="51B2AD60" w14:textId="4D50986A" w:rsidR="004908A6" w:rsidRPr="00B30BF2" w:rsidRDefault="004908A6" w:rsidP="00B30BF2">
      <w:pPr>
        <w:pStyle w:val="ListParagraph"/>
        <w:rPr>
          <w:rFonts w:ascii="Ubuntu" w:hAnsi="Ubuntu" w:cs="Arial"/>
          <w:sz w:val="20"/>
          <w:szCs w:val="20"/>
        </w:rPr>
      </w:pPr>
      <w:r w:rsidRPr="00B30BF2">
        <w:rPr>
          <w:rFonts w:ascii="Ubuntu" w:hAnsi="Ubuntu" w:cs="Arial"/>
          <w:sz w:val="20"/>
          <w:szCs w:val="20"/>
          <w:rtl/>
        </w:rPr>
        <w:t>المرحلة الأخيرة من لعبة "العقول الراجحة"، هي عندما يضع اللاعب هدفًا لكيفية دمج "العقول الراجحة" في المنافسة أو الحياة اليومية. مثال على ذلك، إذا شعر</w:t>
      </w:r>
      <w:r w:rsidR="00B30BF2">
        <w:rPr>
          <w:rFonts w:ascii="Ubuntu" w:hAnsi="Ubuntu" w:cs="Arial"/>
          <w:sz w:val="20"/>
          <w:szCs w:val="20"/>
        </w:rPr>
        <w:t> </w:t>
      </w:r>
      <w:r w:rsidRPr="00B30BF2">
        <w:rPr>
          <w:rFonts w:ascii="Ubuntu" w:hAnsi="Ubuntu" w:cs="Arial"/>
          <w:sz w:val="20"/>
          <w:szCs w:val="20"/>
          <w:rtl/>
        </w:rPr>
        <w:t xml:space="preserve">اللاعب بالكثير من التوتر في عيادة الطبيب. يمكنه استخدام كرة التوتر لمدة </w:t>
      </w:r>
      <w:r w:rsidRPr="00B30BF2">
        <w:rPr>
          <w:rFonts w:ascii="Ubuntu" w:hAnsi="Ubuntu" w:cs="Arial"/>
          <w:sz w:val="20"/>
          <w:szCs w:val="20"/>
          <w:lang w:bidi="en-US"/>
        </w:rPr>
        <w:t>5</w:t>
      </w:r>
      <w:r w:rsidRPr="00B30BF2">
        <w:rPr>
          <w:rFonts w:ascii="Ubuntu" w:hAnsi="Ubuntu" w:cs="Arial"/>
          <w:sz w:val="20"/>
          <w:szCs w:val="20"/>
          <w:rtl/>
        </w:rPr>
        <w:t xml:space="preserve"> دقائق أثناء الجلوس في غرفة الانتظار لتحديد موعد. </w:t>
      </w:r>
    </w:p>
    <w:p w14:paraId="4EB220F4" w14:textId="77777777" w:rsidR="004908A6" w:rsidRPr="00B30BF2" w:rsidRDefault="004908A6" w:rsidP="00B30BF2">
      <w:pPr>
        <w:pStyle w:val="ListParagraph"/>
        <w:rPr>
          <w:rFonts w:ascii="Ubuntu" w:hAnsi="Ubuntu" w:cs="Arial"/>
          <w:sz w:val="20"/>
          <w:szCs w:val="20"/>
        </w:rPr>
      </w:pPr>
    </w:p>
    <w:p w14:paraId="22A70BC1" w14:textId="62F93CDF" w:rsidR="003936B0" w:rsidRPr="00B30BF2" w:rsidRDefault="004908A6" w:rsidP="00B30BF2">
      <w:pPr>
        <w:pStyle w:val="ListParagraph"/>
        <w:rPr>
          <w:rFonts w:ascii="Ubuntu" w:hAnsi="Ubuntu" w:cs="Arial"/>
          <w:i/>
          <w:iCs/>
          <w:sz w:val="20"/>
          <w:szCs w:val="20"/>
        </w:rPr>
      </w:pPr>
      <w:r w:rsidRPr="00B30BF2">
        <w:rPr>
          <w:rFonts w:ascii="Ubuntu" w:hAnsi="Ubuntu" w:cs="Arial"/>
          <w:sz w:val="20"/>
          <w:szCs w:val="20"/>
          <w:rtl/>
        </w:rPr>
        <w:t xml:space="preserve">النشاط: اطلب من اللاعبين كتابة هدف </w:t>
      </w:r>
      <w:r w:rsidRPr="00B30BF2">
        <w:rPr>
          <w:rFonts w:ascii="Ubuntu" w:hAnsi="Ubuntu" w:cs="Arial"/>
          <w:sz w:val="20"/>
          <w:szCs w:val="20"/>
        </w:rPr>
        <w:t>SMART</w:t>
      </w:r>
      <w:r w:rsidRPr="00B30BF2">
        <w:rPr>
          <w:rFonts w:ascii="Ubuntu" w:hAnsi="Ubuntu" w:cs="Arial"/>
          <w:sz w:val="20"/>
          <w:szCs w:val="20"/>
          <w:rtl/>
        </w:rPr>
        <w:t xml:space="preserve"> حول كيفية دمج إستراتيجية "العقول الراجحة" في الممارسة مع فريقهم. </w:t>
      </w:r>
      <w:r w:rsidRPr="00B30BF2">
        <w:rPr>
          <w:rFonts w:ascii="Ubuntu" w:hAnsi="Ubuntu" w:cs="Arial"/>
          <w:i/>
          <w:iCs/>
          <w:sz w:val="20"/>
          <w:szCs w:val="20"/>
          <w:rtl/>
        </w:rPr>
        <w:t>الأمثلة: في بداية كل تدريب كرة قدم،</w:t>
      </w:r>
      <w:r w:rsidR="00E74D7F">
        <w:rPr>
          <w:rFonts w:ascii="Ubuntu" w:hAnsi="Ubuntu" w:cs="Arial"/>
          <w:i/>
          <w:iCs/>
          <w:sz w:val="20"/>
          <w:szCs w:val="20"/>
        </w:rPr>
        <w:t> </w:t>
      </w:r>
      <w:r w:rsidRPr="00B30BF2">
        <w:rPr>
          <w:rFonts w:ascii="Ubuntu" w:hAnsi="Ubuntu" w:cs="Arial"/>
          <w:i/>
          <w:iCs/>
          <w:sz w:val="20"/>
          <w:szCs w:val="20"/>
          <w:rtl/>
        </w:rPr>
        <w:t xml:space="preserve">سأجعل فريقنا يمارس التنفس العميق لمدة 3 دقائق. بعد التمرين، سأقود الفريق في بعض تقنيات التمديد القوية وأقدم نشرة تمارين الإطالة لجميع زملائي </w:t>
      </w:r>
      <w:r w:rsidR="00E74D7F">
        <w:rPr>
          <w:rFonts w:ascii="Ubuntu" w:hAnsi="Ubuntu" w:cs="Arial"/>
          <w:i/>
          <w:iCs/>
          <w:sz w:val="20"/>
          <w:szCs w:val="20"/>
        </w:rPr>
        <w:br/>
      </w:r>
      <w:r w:rsidRPr="00B30BF2">
        <w:rPr>
          <w:rFonts w:ascii="Ubuntu" w:hAnsi="Ubuntu" w:cs="Arial"/>
          <w:i/>
          <w:iCs/>
          <w:sz w:val="20"/>
          <w:szCs w:val="20"/>
          <w:rtl/>
        </w:rPr>
        <w:t xml:space="preserve">في الفريق. سأطلب من موظف الاتصالات في الأولمبياد الخاص إرسال بعض الرسائل الإيجابية كل شهر على حسابات وسائل التواصل الاجتماعي. سأطلب </w:t>
      </w:r>
      <w:r w:rsidR="00E74D7F">
        <w:rPr>
          <w:rFonts w:ascii="Ubuntu" w:hAnsi="Ubuntu" w:cs="Arial"/>
          <w:i/>
          <w:iCs/>
          <w:sz w:val="20"/>
          <w:szCs w:val="20"/>
        </w:rPr>
        <w:br/>
      </w:r>
      <w:r w:rsidRPr="00B30BF2">
        <w:rPr>
          <w:rFonts w:ascii="Ubuntu" w:hAnsi="Ubuntu" w:cs="Arial"/>
          <w:i/>
          <w:iCs/>
          <w:sz w:val="20"/>
          <w:szCs w:val="20"/>
          <w:rtl/>
        </w:rPr>
        <w:t>من كل شخص في فريقي إنشاء بطاقة أمتعة برسالة إيجابية وإعطائها لزميل في الفريق من أجل حقيبته / حقيبتها الرياضية.</w:t>
      </w:r>
    </w:p>
    <w:p w14:paraId="7D7AC027" w14:textId="77777777" w:rsidR="004908A6" w:rsidRPr="00B30BF2" w:rsidRDefault="004908A6" w:rsidP="00B30BF2">
      <w:pPr>
        <w:pStyle w:val="ListParagraph"/>
        <w:rPr>
          <w:rFonts w:cs="Arial"/>
          <w:sz w:val="20"/>
          <w:szCs w:val="20"/>
        </w:rPr>
      </w:pPr>
    </w:p>
    <w:p w14:paraId="692A9E96" w14:textId="77777777" w:rsidR="004908A6" w:rsidRPr="00B30BF2" w:rsidRDefault="00184A5B" w:rsidP="00B30BF2">
      <w:pPr>
        <w:pStyle w:val="ListParagraph"/>
        <w:rPr>
          <w:rFonts w:cs="Arial"/>
          <w:b/>
          <w:bCs/>
          <w:sz w:val="20"/>
          <w:szCs w:val="20"/>
        </w:rPr>
      </w:pPr>
      <w:r w:rsidRPr="00B30BF2">
        <w:rPr>
          <w:rFonts w:cs="Arial"/>
          <w:b/>
          <w:bCs/>
          <w:sz w:val="20"/>
          <w:szCs w:val="20"/>
          <w:rtl/>
        </w:rPr>
        <w:t>اللوازم</w:t>
      </w:r>
    </w:p>
    <w:p w14:paraId="2312DB9A" w14:textId="77777777" w:rsidR="00184A5B" w:rsidRPr="00B30BF2" w:rsidRDefault="00184A5B" w:rsidP="00B30BF2">
      <w:pPr>
        <w:pStyle w:val="ListParagraph"/>
        <w:rPr>
          <w:rFonts w:cs="Arial"/>
          <w:sz w:val="20"/>
          <w:szCs w:val="20"/>
        </w:rPr>
      </w:pPr>
      <w:r w:rsidRPr="00B30BF2">
        <w:rPr>
          <w:rFonts w:cs="Arial"/>
          <w:sz w:val="20"/>
          <w:szCs w:val="20"/>
          <w:rtl/>
        </w:rPr>
        <w:t>الأقلام</w:t>
      </w:r>
    </w:p>
    <w:p w14:paraId="257F6722" w14:textId="77777777" w:rsidR="00184A5B" w:rsidRPr="00B30BF2" w:rsidRDefault="00184A5B" w:rsidP="00B30BF2">
      <w:pPr>
        <w:pStyle w:val="ListParagraph"/>
        <w:rPr>
          <w:rFonts w:cs="Arial"/>
          <w:sz w:val="20"/>
          <w:szCs w:val="20"/>
        </w:rPr>
      </w:pPr>
      <w:r w:rsidRPr="00B30BF2">
        <w:rPr>
          <w:rFonts w:cs="Arial"/>
          <w:sz w:val="20"/>
          <w:szCs w:val="20"/>
          <w:rtl/>
        </w:rPr>
        <w:t>القصاصات اللاصقة</w:t>
      </w:r>
    </w:p>
    <w:p w14:paraId="23A44212" w14:textId="77777777" w:rsidR="00081C29" w:rsidRPr="00B30BF2" w:rsidRDefault="00081C29" w:rsidP="00B30BF2">
      <w:pPr>
        <w:pStyle w:val="ListParagraph"/>
        <w:rPr>
          <w:rFonts w:cs="Arial"/>
          <w:sz w:val="20"/>
          <w:szCs w:val="20"/>
        </w:rPr>
      </w:pPr>
      <w:r w:rsidRPr="00B30BF2">
        <w:rPr>
          <w:rFonts w:cs="Arial"/>
          <w:sz w:val="20"/>
          <w:szCs w:val="20"/>
          <w:rtl/>
        </w:rPr>
        <w:t>بطاقات الفهرسة</w:t>
      </w:r>
    </w:p>
    <w:p w14:paraId="6F876149" w14:textId="77777777" w:rsidR="00184A5B" w:rsidRPr="00B30BF2" w:rsidRDefault="00184A5B" w:rsidP="00B30BF2">
      <w:pPr>
        <w:pStyle w:val="ListParagraph"/>
        <w:rPr>
          <w:rFonts w:cs="Arial"/>
          <w:sz w:val="20"/>
          <w:szCs w:val="20"/>
        </w:rPr>
      </w:pPr>
      <w:r w:rsidRPr="00B30BF2">
        <w:rPr>
          <w:rFonts w:cs="Arial"/>
          <w:sz w:val="20"/>
          <w:szCs w:val="20"/>
          <w:rtl/>
        </w:rPr>
        <w:t>طباعة مخطط شخص</w:t>
      </w:r>
    </w:p>
    <w:p w14:paraId="37AC28ED" w14:textId="77777777" w:rsidR="00184A5B" w:rsidRPr="00B30BF2" w:rsidRDefault="00184A5B" w:rsidP="00B30BF2">
      <w:pPr>
        <w:pStyle w:val="ListParagraph"/>
        <w:rPr>
          <w:rFonts w:cs="Arial"/>
          <w:sz w:val="20"/>
          <w:szCs w:val="20"/>
        </w:rPr>
      </w:pPr>
      <w:r w:rsidRPr="00B30BF2">
        <w:rPr>
          <w:rFonts w:cs="Arial"/>
          <w:sz w:val="20"/>
          <w:szCs w:val="20"/>
          <w:rtl/>
        </w:rPr>
        <w:t>طباعة علامات الإجهاد</w:t>
      </w:r>
    </w:p>
    <w:p w14:paraId="62AAEC3B" w14:textId="77777777" w:rsidR="00184A5B" w:rsidRPr="00B30BF2" w:rsidRDefault="00184A5B" w:rsidP="00B30BF2">
      <w:pPr>
        <w:pStyle w:val="ListParagraph"/>
        <w:rPr>
          <w:rFonts w:cs="Arial"/>
          <w:sz w:val="20"/>
          <w:szCs w:val="20"/>
        </w:rPr>
      </w:pPr>
      <w:r w:rsidRPr="00B30BF2">
        <w:rPr>
          <w:rFonts w:cs="Arial"/>
          <w:sz w:val="20"/>
          <w:szCs w:val="20"/>
          <w:rtl/>
        </w:rPr>
        <w:t>الملصقات</w:t>
      </w:r>
    </w:p>
    <w:p w14:paraId="52356EFF" w14:textId="77777777" w:rsidR="00184A5B" w:rsidRPr="00B30BF2" w:rsidRDefault="00184A5B" w:rsidP="00B30BF2">
      <w:pPr>
        <w:pStyle w:val="ListParagraph"/>
        <w:rPr>
          <w:rFonts w:cs="Arial"/>
          <w:sz w:val="20"/>
          <w:szCs w:val="20"/>
        </w:rPr>
      </w:pPr>
      <w:r w:rsidRPr="00B30BF2">
        <w:rPr>
          <w:rFonts w:cs="Arial"/>
          <w:sz w:val="20"/>
          <w:szCs w:val="20"/>
          <w:rtl/>
        </w:rPr>
        <w:t>النشرات</w:t>
      </w:r>
    </w:p>
    <w:p w14:paraId="66F00520" w14:textId="77777777" w:rsidR="00184A5B" w:rsidRPr="00B30BF2" w:rsidRDefault="00184A5B" w:rsidP="00B30BF2">
      <w:pPr>
        <w:pStyle w:val="ListParagraph"/>
        <w:rPr>
          <w:rFonts w:cs="Arial"/>
          <w:sz w:val="20"/>
          <w:szCs w:val="20"/>
        </w:rPr>
      </w:pPr>
    </w:p>
    <w:p w14:paraId="21018A52" w14:textId="77777777" w:rsidR="00184A5B" w:rsidRPr="00B30BF2" w:rsidRDefault="00184A5B" w:rsidP="00B30BF2">
      <w:pPr>
        <w:pStyle w:val="ListParagraph"/>
        <w:rPr>
          <w:rFonts w:cs="Arial"/>
          <w:b/>
          <w:bCs/>
          <w:sz w:val="20"/>
          <w:szCs w:val="20"/>
        </w:rPr>
      </w:pPr>
      <w:r w:rsidRPr="00B30BF2">
        <w:rPr>
          <w:rFonts w:cs="Arial"/>
          <w:b/>
          <w:bCs/>
          <w:sz w:val="20"/>
          <w:szCs w:val="20"/>
          <w:rtl/>
        </w:rPr>
        <w:t>الموارد</w:t>
      </w:r>
    </w:p>
    <w:p w14:paraId="532442A1" w14:textId="77777777" w:rsidR="00184A5B" w:rsidRPr="00B30BF2" w:rsidRDefault="00184A5B" w:rsidP="00B30BF2">
      <w:pPr>
        <w:pStyle w:val="ListParagraph"/>
        <w:rPr>
          <w:rFonts w:cs="Arial"/>
          <w:sz w:val="20"/>
          <w:szCs w:val="20"/>
        </w:rPr>
      </w:pPr>
      <w:r w:rsidRPr="00B30BF2">
        <w:rPr>
          <w:rFonts w:cs="Arial"/>
          <w:sz w:val="20"/>
          <w:szCs w:val="20"/>
          <w:rtl/>
        </w:rPr>
        <w:t>نصائح للتوتر (</w:t>
      </w:r>
      <w:r w:rsidRPr="00B30BF2">
        <w:rPr>
          <w:rFonts w:cs="Arial"/>
          <w:sz w:val="20"/>
          <w:szCs w:val="20"/>
          <w:lang w:bidi="en-US"/>
        </w:rPr>
        <w:t>1</w:t>
      </w:r>
      <w:r w:rsidRPr="00B30BF2">
        <w:rPr>
          <w:rFonts w:cs="Arial"/>
          <w:sz w:val="20"/>
          <w:szCs w:val="20"/>
          <w:rtl/>
        </w:rPr>
        <w:t xml:space="preserve"> لكل رياضي): </w:t>
      </w:r>
      <w:hyperlink r:id="rId13" w:history="1">
        <w:r w:rsidRPr="00B30BF2">
          <w:rPr>
            <w:rStyle w:val="Hyperlink"/>
            <w:rFonts w:cs="Arial"/>
            <w:sz w:val="20"/>
            <w:szCs w:val="20"/>
            <w:lang w:bidi="en-US"/>
          </w:rPr>
          <w:t>https://media.specialolympics.org/resources/health/disciplines/strongminds/Strong-Minds-Tips-for-Stress.pdf?_ga=2.18366201.1574967777.1536854141-2039200653.1523464125</w:t>
        </w:r>
      </w:hyperlink>
    </w:p>
    <w:p w14:paraId="311D0856" w14:textId="77777777" w:rsidR="00081C29" w:rsidRPr="00B30BF2" w:rsidRDefault="00081C29" w:rsidP="00B30BF2">
      <w:pPr>
        <w:pStyle w:val="ListParagraph"/>
        <w:rPr>
          <w:rFonts w:cs="Arial"/>
          <w:sz w:val="20"/>
          <w:szCs w:val="20"/>
        </w:rPr>
      </w:pPr>
      <w:r w:rsidRPr="00B30BF2">
        <w:rPr>
          <w:rFonts w:cs="Arial"/>
          <w:sz w:val="20"/>
          <w:szCs w:val="20"/>
          <w:rtl/>
        </w:rPr>
        <w:t>تمارين الإطالة القوية (</w:t>
      </w:r>
      <w:r w:rsidRPr="00B30BF2">
        <w:rPr>
          <w:rFonts w:cs="Arial"/>
          <w:sz w:val="20"/>
          <w:szCs w:val="20"/>
          <w:lang w:bidi="en-US"/>
        </w:rPr>
        <w:t>1</w:t>
      </w:r>
      <w:r w:rsidRPr="00B30BF2">
        <w:rPr>
          <w:rFonts w:cs="Arial"/>
          <w:sz w:val="20"/>
          <w:szCs w:val="20"/>
          <w:rtl/>
        </w:rPr>
        <w:t xml:space="preserve"> لكل رياضي أو نسختين مغلفتين):</w:t>
      </w:r>
    </w:p>
    <w:p w14:paraId="41D589A8" w14:textId="77777777" w:rsidR="00081C29" w:rsidRPr="00B30BF2" w:rsidRDefault="00A365EB" w:rsidP="00B30BF2">
      <w:pPr>
        <w:pStyle w:val="ListParagraph"/>
        <w:rPr>
          <w:rFonts w:cs="Arial"/>
          <w:sz w:val="20"/>
          <w:szCs w:val="20"/>
        </w:rPr>
      </w:pPr>
      <w:hyperlink r:id="rId14" w:history="1">
        <w:r w:rsidRPr="00B30BF2">
          <w:rPr>
            <w:rStyle w:val="Hyperlink"/>
            <w:rFonts w:cs="Arial"/>
            <w:sz w:val="20"/>
            <w:szCs w:val="20"/>
            <w:lang w:bidi="en-US"/>
          </w:rPr>
          <w:t>https://www.dropbox.com/s/4wnx332hyh0v6ap/StrongMinds_Exercise_Handout.pdf?dl=0</w:t>
        </w:r>
      </w:hyperlink>
    </w:p>
    <w:p w14:paraId="380ED7A3" w14:textId="77777777" w:rsidR="00081C29" w:rsidRPr="00B30BF2" w:rsidRDefault="00081C29" w:rsidP="00B30BF2">
      <w:pPr>
        <w:pStyle w:val="ListParagraph"/>
        <w:rPr>
          <w:rFonts w:cs="Arial"/>
          <w:sz w:val="20"/>
          <w:szCs w:val="20"/>
        </w:rPr>
      </w:pPr>
    </w:p>
    <w:sectPr w:rsidR="00081C29" w:rsidRPr="00B30BF2" w:rsidSect="002205B3">
      <w:footerReference w:type="default" r:id="rId15"/>
      <w:pgSz w:w="12240" w:h="15840"/>
      <w:pgMar w:top="720" w:right="720" w:bottom="720" w:left="720" w:header="72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0464" w14:textId="77777777" w:rsidR="00E14282" w:rsidRDefault="00E14282" w:rsidP="004908A6">
      <w:pPr>
        <w:spacing w:after="0" w:line="240" w:lineRule="auto"/>
      </w:pPr>
      <w:r>
        <w:separator/>
      </w:r>
    </w:p>
  </w:endnote>
  <w:endnote w:type="continuationSeparator" w:id="0">
    <w:p w14:paraId="4ED0E0C8" w14:textId="77777777" w:rsidR="00E14282" w:rsidRDefault="00E14282" w:rsidP="0049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DB6A5" w14:textId="77777777" w:rsidR="00FC3D2A" w:rsidRDefault="00FC3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608F" w14:textId="77777777" w:rsidR="002205B3" w:rsidRPr="002205B3" w:rsidRDefault="002205B3" w:rsidP="008571AA">
    <w:pPr>
      <w:pStyle w:val="Footer"/>
      <w:rPr>
        <w:lang w:val="fr-FR"/>
      </w:rPr>
    </w:pPr>
  </w:p>
  <w:p w14:paraId="32CDBA6C" w14:textId="77777777" w:rsidR="002205B3" w:rsidRPr="002205B3" w:rsidRDefault="002205B3">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EEED" w14:textId="77777777" w:rsidR="00FC3D2A" w:rsidRDefault="00FC3D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1D8D" w14:textId="77777777" w:rsidR="002205B3" w:rsidRPr="00FC3D2A" w:rsidRDefault="002205B3" w:rsidP="008571AA">
    <w:pPr>
      <w:pStyle w:val="Footer"/>
      <w:rPr>
        <w:sz w:val="16"/>
        <w:szCs w:val="16"/>
        <w:lang w:val="fr-FR"/>
      </w:rPr>
    </w:pPr>
    <w:r w:rsidRPr="00FC3D2A">
      <w:rPr>
        <w:sz w:val="16"/>
        <w:szCs w:val="16"/>
        <w:rtl/>
      </w:rPr>
      <w:t xml:space="preserve">تم تطوير النسخة الأصلية من هذه الوثيقة بتمويل من عدة </w:t>
    </w:r>
    <w:proofErr w:type="gramStart"/>
    <w:r w:rsidRPr="00FC3D2A">
      <w:rPr>
        <w:sz w:val="16"/>
        <w:szCs w:val="16"/>
        <w:rtl/>
      </w:rPr>
      <w:t>مصادر ،</w:t>
    </w:r>
    <w:proofErr w:type="gramEnd"/>
    <w:r w:rsidRPr="00FC3D2A">
      <w:rPr>
        <w:sz w:val="16"/>
        <w:szCs w:val="16"/>
        <w:rtl/>
      </w:rPr>
      <w:t xml:space="preserve"> بما في ذلك في الولايات المتحدة من خلال المنحة رقم NU27DD000021 لمراكز السيطرة على الأمراض والوقاية منها (CDC) التابعة لوزارة الصحة والخدمات الإنسانية الأمريكية (HHS) ، بما في ذلك 18.1 مليون دولار (64٪) من التمويل الفيدرالي الأمريكي.  10.2 مليون دولار (36٪) مدعومة من مصادر غير فيدرالية.</w:t>
    </w:r>
  </w:p>
  <w:p w14:paraId="62058542" w14:textId="77777777" w:rsidR="002205B3" w:rsidRPr="00FC3D2A" w:rsidRDefault="002205B3" w:rsidP="008571AA">
    <w:pPr>
      <w:pStyle w:val="Footer"/>
      <w:rPr>
        <w:sz w:val="16"/>
        <w:szCs w:val="16"/>
        <w:lang w:val="fr-FR"/>
      </w:rPr>
    </w:pPr>
    <w:r w:rsidRPr="00FC3D2A">
      <w:rPr>
        <w:sz w:val="16"/>
        <w:szCs w:val="16"/>
        <w:rtl/>
      </w:rPr>
      <w:t xml:space="preserve">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w:t>
    </w:r>
  </w:p>
  <w:p w14:paraId="08D6296B" w14:textId="77777777" w:rsidR="002205B3" w:rsidRPr="002205B3" w:rsidRDefault="002205B3" w:rsidP="008571AA">
    <w:pPr>
      <w:pStyle w:val="Footer"/>
      <w:rPr>
        <w:lang w:val="fr-FR"/>
      </w:rPr>
    </w:pPr>
  </w:p>
  <w:p w14:paraId="1AFFABB1" w14:textId="77777777" w:rsidR="002205B3" w:rsidRPr="002205B3" w:rsidRDefault="002205B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EF24F" w14:textId="77777777" w:rsidR="00E14282" w:rsidRDefault="00E14282" w:rsidP="004908A6">
      <w:pPr>
        <w:spacing w:after="0" w:line="240" w:lineRule="auto"/>
      </w:pPr>
      <w:r>
        <w:separator/>
      </w:r>
    </w:p>
  </w:footnote>
  <w:footnote w:type="continuationSeparator" w:id="0">
    <w:p w14:paraId="5395A385" w14:textId="77777777" w:rsidR="00E14282" w:rsidRDefault="00E14282" w:rsidP="0049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15F8" w14:textId="77777777" w:rsidR="00FC3D2A" w:rsidRDefault="00FC3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EBBA" w14:textId="77777777" w:rsidR="00FC3D2A" w:rsidRDefault="00FC3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D258" w14:textId="1D3E8C8E" w:rsidR="00C375F2" w:rsidRDefault="00C375F2">
    <w:pPr>
      <w:pStyle w:val="Header"/>
    </w:pPr>
    <w:r>
      <w:rPr>
        <w:noProof/>
      </w:rPr>
      <w:drawing>
        <wp:anchor distT="0" distB="0" distL="114300" distR="114300" simplePos="0" relativeHeight="251659776" behindDoc="0" locked="0" layoutInCell="1" allowOverlap="1" wp14:anchorId="03A2EFCB" wp14:editId="1D32A690">
          <wp:simplePos x="0" y="0"/>
          <wp:positionH relativeFrom="page">
            <wp:align>right</wp:align>
          </wp:positionH>
          <wp:positionV relativeFrom="paragraph">
            <wp:posOffset>-463550</wp:posOffset>
          </wp:positionV>
          <wp:extent cx="2578608" cy="1353312"/>
          <wp:effectExtent l="0" t="0" r="0" b="0"/>
          <wp:wrapNone/>
          <wp:docPr id="549549906" name="Picture 54954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1">
                    <a:extLst>
                      <a:ext uri="{28A0092B-C50C-407E-A947-70E740481C1C}">
                        <a14:useLocalDpi xmlns:a14="http://schemas.microsoft.com/office/drawing/2010/main" val="0"/>
                      </a:ext>
                    </a:extLst>
                  </a:blip>
                  <a:stretch>
                    <a:fillRect/>
                  </a:stretch>
                </pic:blipFill>
                <pic:spPr>
                  <a:xfrm>
                    <a:off x="0" y="0"/>
                    <a:ext cx="2578608" cy="13533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311"/>
    <w:multiLevelType w:val="hybridMultilevel"/>
    <w:tmpl w:val="5964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91F33"/>
    <w:multiLevelType w:val="hybridMultilevel"/>
    <w:tmpl w:val="5B7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D754F"/>
    <w:multiLevelType w:val="hybridMultilevel"/>
    <w:tmpl w:val="52B4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420D7"/>
    <w:multiLevelType w:val="hybridMultilevel"/>
    <w:tmpl w:val="0F4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65376"/>
    <w:multiLevelType w:val="hybridMultilevel"/>
    <w:tmpl w:val="38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299030">
    <w:abstractNumId w:val="4"/>
  </w:num>
  <w:num w:numId="2" w16cid:durableId="1863471230">
    <w:abstractNumId w:val="1"/>
  </w:num>
  <w:num w:numId="3" w16cid:durableId="274677663">
    <w:abstractNumId w:val="0"/>
  </w:num>
  <w:num w:numId="4" w16cid:durableId="1009717396">
    <w:abstractNumId w:val="3"/>
  </w:num>
  <w:num w:numId="5" w16cid:durableId="220750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25"/>
    <w:rsid w:val="00031E92"/>
    <w:rsid w:val="00081C29"/>
    <w:rsid w:val="00160E0A"/>
    <w:rsid w:val="00184A5B"/>
    <w:rsid w:val="001D5295"/>
    <w:rsid w:val="00217485"/>
    <w:rsid w:val="002205B3"/>
    <w:rsid w:val="00270925"/>
    <w:rsid w:val="002E7124"/>
    <w:rsid w:val="003401B3"/>
    <w:rsid w:val="00350A1D"/>
    <w:rsid w:val="003936B0"/>
    <w:rsid w:val="004908A6"/>
    <w:rsid w:val="004A28D5"/>
    <w:rsid w:val="005356DB"/>
    <w:rsid w:val="00573A72"/>
    <w:rsid w:val="005C275D"/>
    <w:rsid w:val="005E38DE"/>
    <w:rsid w:val="00611708"/>
    <w:rsid w:val="006B6617"/>
    <w:rsid w:val="00771B1C"/>
    <w:rsid w:val="008C549C"/>
    <w:rsid w:val="009137D7"/>
    <w:rsid w:val="009C1EDD"/>
    <w:rsid w:val="00A365EB"/>
    <w:rsid w:val="00AF4E3B"/>
    <w:rsid w:val="00B30BF2"/>
    <w:rsid w:val="00BF260B"/>
    <w:rsid w:val="00C375F2"/>
    <w:rsid w:val="00D71CB6"/>
    <w:rsid w:val="00DF6136"/>
    <w:rsid w:val="00E14282"/>
    <w:rsid w:val="00E3482C"/>
    <w:rsid w:val="00E74D7F"/>
    <w:rsid w:val="00F10060"/>
    <w:rsid w:val="00F33582"/>
    <w:rsid w:val="00F530B9"/>
    <w:rsid w:val="00FC3D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41981"/>
  <w15:chartTrackingRefBased/>
  <w15:docId w15:val="{1A752DC8-664A-48C9-BA4F-6C4F6DD5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B1C"/>
    <w:pPr>
      <w:ind w:left="720"/>
      <w:contextualSpacing/>
    </w:pPr>
  </w:style>
  <w:style w:type="paragraph" w:styleId="BodyText">
    <w:name w:val="Body Text"/>
    <w:basedOn w:val="Normal"/>
    <w:link w:val="BodyTextChar"/>
    <w:uiPriority w:val="1"/>
    <w:qFormat/>
    <w:rsid w:val="00F33582"/>
    <w:pPr>
      <w:widowControl w:val="0"/>
      <w:spacing w:after="0" w:line="240" w:lineRule="auto"/>
    </w:pPr>
    <w:rPr>
      <w:rFonts w:eastAsiaTheme="minorEastAsia"/>
      <w:sz w:val="24"/>
      <w:szCs w:val="24"/>
    </w:rPr>
  </w:style>
  <w:style w:type="character" w:customStyle="1" w:styleId="BodyTextChar">
    <w:name w:val="Body Text Char"/>
    <w:basedOn w:val="DefaultParagraphFont"/>
    <w:link w:val="BodyText"/>
    <w:uiPriority w:val="1"/>
    <w:rsid w:val="00F33582"/>
    <w:rPr>
      <w:rFonts w:eastAsiaTheme="minorEastAsia"/>
      <w:sz w:val="24"/>
      <w:szCs w:val="24"/>
    </w:rPr>
  </w:style>
  <w:style w:type="paragraph" w:styleId="Header">
    <w:name w:val="header"/>
    <w:basedOn w:val="Normal"/>
    <w:link w:val="HeaderChar"/>
    <w:uiPriority w:val="99"/>
    <w:unhideWhenUsed/>
    <w:rsid w:val="0049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A6"/>
  </w:style>
  <w:style w:type="paragraph" w:styleId="Footer">
    <w:name w:val="footer"/>
    <w:basedOn w:val="Normal"/>
    <w:link w:val="FooterChar"/>
    <w:uiPriority w:val="99"/>
    <w:unhideWhenUsed/>
    <w:rsid w:val="0049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A6"/>
  </w:style>
  <w:style w:type="character" w:styleId="Hyperlink">
    <w:name w:val="Hyperlink"/>
    <w:basedOn w:val="DefaultParagraphFont"/>
    <w:uiPriority w:val="99"/>
    <w:unhideWhenUsed/>
    <w:rsid w:val="00184A5B"/>
    <w:rPr>
      <w:color w:val="0563C1" w:themeColor="hyperlink"/>
      <w:u w:val="single"/>
    </w:rPr>
  </w:style>
  <w:style w:type="paragraph" w:styleId="NoSpacing">
    <w:name w:val="No Spacing"/>
    <w:uiPriority w:val="1"/>
    <w:qFormat/>
    <w:rsid w:val="00C3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195">
      <w:bodyDiv w:val="1"/>
      <w:marLeft w:val="0"/>
      <w:marRight w:val="0"/>
      <w:marTop w:val="0"/>
      <w:marBottom w:val="0"/>
      <w:divBdr>
        <w:top w:val="none" w:sz="0" w:space="0" w:color="auto"/>
        <w:left w:val="none" w:sz="0" w:space="0" w:color="auto"/>
        <w:bottom w:val="none" w:sz="0" w:space="0" w:color="auto"/>
        <w:right w:val="none" w:sz="0" w:space="0" w:color="auto"/>
      </w:divBdr>
    </w:div>
    <w:div w:id="796989216">
      <w:bodyDiv w:val="1"/>
      <w:marLeft w:val="0"/>
      <w:marRight w:val="0"/>
      <w:marTop w:val="0"/>
      <w:marBottom w:val="0"/>
      <w:divBdr>
        <w:top w:val="none" w:sz="0" w:space="0" w:color="auto"/>
        <w:left w:val="none" w:sz="0" w:space="0" w:color="auto"/>
        <w:bottom w:val="none" w:sz="0" w:space="0" w:color="auto"/>
        <w:right w:val="none" w:sz="0" w:space="0" w:color="auto"/>
      </w:divBdr>
    </w:div>
    <w:div w:id="809632733">
      <w:bodyDiv w:val="1"/>
      <w:marLeft w:val="0"/>
      <w:marRight w:val="0"/>
      <w:marTop w:val="0"/>
      <w:marBottom w:val="0"/>
      <w:divBdr>
        <w:top w:val="none" w:sz="0" w:space="0" w:color="auto"/>
        <w:left w:val="none" w:sz="0" w:space="0" w:color="auto"/>
        <w:bottom w:val="none" w:sz="0" w:space="0" w:color="auto"/>
        <w:right w:val="none" w:sz="0" w:space="0" w:color="auto"/>
      </w:divBdr>
    </w:div>
    <w:div w:id="1363633059">
      <w:bodyDiv w:val="1"/>
      <w:marLeft w:val="0"/>
      <w:marRight w:val="0"/>
      <w:marTop w:val="0"/>
      <w:marBottom w:val="0"/>
      <w:divBdr>
        <w:top w:val="none" w:sz="0" w:space="0" w:color="auto"/>
        <w:left w:val="none" w:sz="0" w:space="0" w:color="auto"/>
        <w:bottom w:val="none" w:sz="0" w:space="0" w:color="auto"/>
        <w:right w:val="none" w:sz="0" w:space="0" w:color="auto"/>
      </w:divBdr>
    </w:div>
    <w:div w:id="1773282984">
      <w:bodyDiv w:val="1"/>
      <w:marLeft w:val="0"/>
      <w:marRight w:val="0"/>
      <w:marTop w:val="0"/>
      <w:marBottom w:val="0"/>
      <w:divBdr>
        <w:top w:val="none" w:sz="0" w:space="0" w:color="auto"/>
        <w:left w:val="none" w:sz="0" w:space="0" w:color="auto"/>
        <w:bottom w:val="none" w:sz="0" w:space="0" w:color="auto"/>
        <w:right w:val="none" w:sz="0" w:space="0" w:color="auto"/>
      </w:divBdr>
    </w:div>
    <w:div w:id="17770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edia.specialolympics.org/resources/health/disciplines/strongminds/Strong-Minds-Tips-for-Stress.pdf?_ga=2.18366201.1574967777.1536854141-2039200653.152346412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ropbox.com/s/4wnx332hyh0v6ap/StrongMinds_Exercise_Handout.pdf?dl=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976</Words>
  <Characters>5179</Characters>
  <Application>Microsoft Office Word</Application>
  <DocSecurity>0</DocSecurity>
  <Lines>123</Lines>
  <Paragraphs>74</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Valis</dc:creator>
  <cp:keywords/>
  <dc:description/>
  <cp:lastModifiedBy>Faith Chabedi</cp:lastModifiedBy>
  <cp:revision>8</cp:revision>
  <dcterms:created xsi:type="dcterms:W3CDTF">2018-10-24T13:55:00Z</dcterms:created>
  <dcterms:modified xsi:type="dcterms:W3CDTF">2024-10-22T08:26:00Z</dcterms:modified>
</cp:coreProperties>
</file>