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21" w:rsidRDefault="00F32921" w:rsidP="00F32921">
      <w:pPr>
        <w:pStyle w:val="NormalWeb"/>
        <w:spacing w:before="0" w:beforeAutospacing="0" w:after="0" w:afterAutospacing="0"/>
      </w:pPr>
      <w:r>
        <w:rPr>
          <w:rStyle w:val="Strong"/>
          <w:rFonts w:ascii="Arial" w:hAnsi="Arial" w:cs="Arial"/>
          <w:color w:val="383838"/>
          <w:sz w:val="45"/>
          <w:szCs w:val="45"/>
        </w:rPr>
        <w:t>Special Olympics and P&amp;G</w:t>
      </w:r>
      <w:r>
        <w:rPr>
          <w:rStyle w:val="apple-converted-space"/>
          <w:rFonts w:ascii="Arial" w:hAnsi="Arial" w:cs="Arial"/>
          <w:b/>
          <w:bCs/>
          <w:color w:val="383838"/>
          <w:sz w:val="36"/>
          <w:szCs w:val="36"/>
        </w:rPr>
        <w:t> </w:t>
      </w:r>
      <w:r>
        <w:rPr>
          <w:rFonts w:ascii="Arial" w:hAnsi="Arial" w:cs="Arial"/>
          <w:b/>
          <w:bCs/>
          <w:color w:val="383838"/>
          <w:sz w:val="36"/>
          <w:szCs w:val="36"/>
        </w:rPr>
        <w:br/>
      </w:r>
      <w:r>
        <w:rPr>
          <w:rStyle w:val="Strong"/>
          <w:rFonts w:ascii="Arial" w:hAnsi="Arial" w:cs="Arial"/>
          <w:color w:val="383838"/>
          <w:sz w:val="36"/>
          <w:szCs w:val="36"/>
        </w:rPr>
        <w:t>Military Commissary Promotion</w:t>
      </w:r>
    </w:p>
    <w:p w:rsidR="00F32921" w:rsidRDefault="00F32921" w:rsidP="00F32921">
      <w:pPr>
        <w:pStyle w:val="NormalWeb"/>
        <w:spacing w:before="0" w:beforeAutospacing="0" w:after="0" w:afterAutospacing="0"/>
      </w:pPr>
      <w:r>
        <w:rPr>
          <w:rFonts w:ascii="Arial" w:hAnsi="Arial" w:cs="Arial"/>
          <w:color w:val="383838"/>
          <w:sz w:val="21"/>
          <w:szCs w:val="21"/>
        </w:rPr>
        <w:t>Procter &amp; Gamble, now in its thirty-</w:t>
      </w:r>
      <w:r w:rsidR="006C2AFA">
        <w:rPr>
          <w:rFonts w:ascii="Arial" w:hAnsi="Arial" w:cs="Arial"/>
          <w:color w:val="383838"/>
          <w:sz w:val="21"/>
          <w:szCs w:val="21"/>
        </w:rPr>
        <w:t>eighth</w:t>
      </w:r>
      <w:r>
        <w:rPr>
          <w:rFonts w:ascii="Arial" w:hAnsi="Arial" w:cs="Arial"/>
          <w:color w:val="383838"/>
          <w:sz w:val="21"/>
          <w:szCs w:val="21"/>
        </w:rPr>
        <w:t xml:space="preserve"> year of partnership with Special Olympics, is holding a month-long promotion of Special Olympics at military commissaries. The promotion will run throughout January in the US and some US bases overseas and will donate $75,000 to the Movement. Local Programs will receive a portion of the overall contribution based on P&amp;G sales at commissaries</w:t>
      </w:r>
      <w:r w:rsidR="006B60FC">
        <w:rPr>
          <w:rFonts w:ascii="Arial" w:hAnsi="Arial" w:cs="Arial"/>
          <w:color w:val="383838"/>
          <w:sz w:val="21"/>
          <w:szCs w:val="21"/>
        </w:rPr>
        <w:t xml:space="preserve"> in your state. Please find a creative sample</w:t>
      </w:r>
      <w:r>
        <w:rPr>
          <w:rFonts w:ascii="Arial" w:hAnsi="Arial" w:cs="Arial"/>
          <w:color w:val="383838"/>
          <w:sz w:val="21"/>
          <w:szCs w:val="21"/>
        </w:rPr>
        <w:t>, as well as the full list of commissaries on our</w:t>
      </w:r>
      <w:r>
        <w:rPr>
          <w:rStyle w:val="apple-converted-space"/>
          <w:rFonts w:ascii="Arial" w:hAnsi="Arial" w:cs="Arial"/>
          <w:color w:val="383838"/>
          <w:sz w:val="21"/>
          <w:szCs w:val="21"/>
        </w:rPr>
        <w:t> </w:t>
      </w:r>
      <w:hyperlink r:id="rId4" w:anchor="ProcterGamble" w:history="1">
        <w:r>
          <w:rPr>
            <w:rStyle w:val="Hyperlink"/>
            <w:rFonts w:ascii="Arial" w:hAnsi="Arial" w:cs="Arial"/>
            <w:sz w:val="21"/>
            <w:szCs w:val="21"/>
          </w:rPr>
          <w:t xml:space="preserve">Resources </w:t>
        </w:r>
        <w:r>
          <w:rPr>
            <w:rStyle w:val="Hyperlink"/>
            <w:rFonts w:ascii="Arial" w:hAnsi="Arial" w:cs="Arial"/>
            <w:sz w:val="21"/>
            <w:szCs w:val="21"/>
          </w:rPr>
          <w:t>p</w:t>
        </w:r>
        <w:bookmarkStart w:id="0" w:name="_GoBack"/>
        <w:bookmarkEnd w:id="0"/>
        <w:r>
          <w:rPr>
            <w:rStyle w:val="Hyperlink"/>
            <w:rFonts w:ascii="Arial" w:hAnsi="Arial" w:cs="Arial"/>
            <w:sz w:val="21"/>
            <w:szCs w:val="21"/>
          </w:rPr>
          <w:t>a</w:t>
        </w:r>
        <w:r>
          <w:rPr>
            <w:rStyle w:val="Hyperlink"/>
            <w:rFonts w:ascii="Arial" w:hAnsi="Arial" w:cs="Arial"/>
            <w:sz w:val="21"/>
            <w:szCs w:val="21"/>
          </w:rPr>
          <w:t>ge.</w:t>
        </w:r>
      </w:hyperlink>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Style w:val="Strong"/>
          <w:rFonts w:ascii="Arial" w:hAnsi="Arial" w:cs="Arial"/>
          <w:color w:val="EF1443"/>
          <w:sz w:val="30"/>
          <w:szCs w:val="30"/>
        </w:rPr>
        <w:t>Timing</w:t>
      </w:r>
    </w:p>
    <w:p w:rsidR="00F32921" w:rsidRDefault="00F32921" w:rsidP="00F32921">
      <w:pPr>
        <w:pStyle w:val="NormalWeb"/>
        <w:spacing w:before="0" w:beforeAutospacing="0" w:after="0" w:afterAutospacing="0"/>
      </w:pPr>
      <w:r>
        <w:rPr>
          <w:rFonts w:ascii="Arial" w:hAnsi="Arial" w:cs="Arial"/>
          <w:color w:val="383838"/>
          <w:sz w:val="21"/>
          <w:szCs w:val="21"/>
        </w:rPr>
        <w:t>January 1, 2018 – January 29, 2018.</w:t>
      </w:r>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Style w:val="Strong"/>
          <w:rFonts w:ascii="Arial" w:hAnsi="Arial" w:cs="Arial"/>
          <w:color w:val="EF1443"/>
          <w:sz w:val="30"/>
          <w:szCs w:val="30"/>
        </w:rPr>
        <w:t>In-Store Creative</w:t>
      </w:r>
    </w:p>
    <w:p w:rsidR="00F32921" w:rsidRDefault="00F32921" w:rsidP="00F32921">
      <w:pPr>
        <w:pStyle w:val="NormalWeb"/>
        <w:spacing w:before="0" w:beforeAutospacing="0" w:after="0" w:afterAutospacing="0"/>
      </w:pPr>
      <w:r>
        <w:rPr>
          <w:rFonts w:ascii="Arial" w:hAnsi="Arial" w:cs="Arial"/>
          <w:color w:val="383838"/>
          <w:sz w:val="21"/>
          <w:szCs w:val="21"/>
        </w:rPr>
        <w:t>The</w:t>
      </w:r>
      <w:r>
        <w:rPr>
          <w:rFonts w:ascii="Arial" w:hAnsi="Arial" w:cs="Arial"/>
          <w:color w:val="1F497D"/>
          <w:sz w:val="21"/>
          <w:szCs w:val="21"/>
        </w:rPr>
        <w:t xml:space="preserve"> </w:t>
      </w:r>
      <w:r>
        <w:rPr>
          <w:rFonts w:ascii="Arial" w:hAnsi="Arial" w:cs="Arial"/>
          <w:color w:val="383838"/>
          <w:sz w:val="21"/>
          <w:szCs w:val="21"/>
        </w:rPr>
        <w:t>creative will be in participating military commissaries in January.</w:t>
      </w:r>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Style w:val="Strong"/>
          <w:rFonts w:ascii="Arial" w:hAnsi="Arial" w:cs="Arial"/>
          <w:color w:val="EF1443"/>
          <w:sz w:val="30"/>
          <w:szCs w:val="30"/>
        </w:rPr>
        <w:t>Program Activation</w:t>
      </w:r>
    </w:p>
    <w:p w:rsidR="00F32921" w:rsidRDefault="00F32921" w:rsidP="00F32921">
      <w:pPr>
        <w:pStyle w:val="NormalWeb"/>
        <w:spacing w:before="0" w:beforeAutospacing="0" w:after="0" w:afterAutospacing="0"/>
      </w:pPr>
      <w:r>
        <w:rPr>
          <w:rFonts w:ascii="Arial" w:hAnsi="Arial" w:cs="Arial"/>
          <w:color w:val="383838"/>
          <w:sz w:val="21"/>
          <w:szCs w:val="21"/>
        </w:rPr>
        <w:t>Activation for this promotion is optional. If local Programs are interested in getting involved and activating, you are encouraged to contact your military commissaries and work with the commissary manager directly. Programs are also encouraged to share information about the promotion throughout the month of January on their website and through their social media outlets and newsletters.</w:t>
      </w:r>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Fonts w:ascii="Arial" w:hAnsi="Arial" w:cs="Arial"/>
          <w:color w:val="383838"/>
          <w:sz w:val="21"/>
          <w:szCs w:val="21"/>
        </w:rPr>
        <w:t xml:space="preserve">A full list of participating commissaries is </w:t>
      </w:r>
      <w:r w:rsidR="006B60FC">
        <w:rPr>
          <w:rFonts w:ascii="Arial" w:hAnsi="Arial" w:cs="Arial"/>
          <w:color w:val="383838"/>
          <w:sz w:val="21"/>
          <w:szCs w:val="21"/>
        </w:rPr>
        <w:t>available on our Resources page.</w:t>
      </w:r>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Style w:val="Strong"/>
          <w:rFonts w:ascii="Arial" w:hAnsi="Arial" w:cs="Arial"/>
          <w:color w:val="EF1443"/>
          <w:sz w:val="30"/>
          <w:szCs w:val="30"/>
        </w:rPr>
        <w:t>Sample Text for w</w:t>
      </w:r>
      <w:r w:rsidR="006B60FC">
        <w:rPr>
          <w:rStyle w:val="Strong"/>
          <w:rFonts w:ascii="Arial" w:hAnsi="Arial" w:cs="Arial"/>
          <w:color w:val="EF1443"/>
          <w:sz w:val="30"/>
          <w:szCs w:val="30"/>
        </w:rPr>
        <w:t>ebsite, newsletter or social media</w:t>
      </w:r>
    </w:p>
    <w:p w:rsidR="00F32921" w:rsidRDefault="00F32921" w:rsidP="00F32921">
      <w:pPr>
        <w:pStyle w:val="NormalWeb"/>
        <w:spacing w:before="0" w:beforeAutospacing="0" w:after="0" w:afterAutospacing="0"/>
      </w:pPr>
      <w:r>
        <w:rPr>
          <w:rFonts w:ascii="Arial" w:hAnsi="Arial" w:cs="Arial"/>
          <w:color w:val="383838"/>
          <w:sz w:val="21"/>
          <w:szCs w:val="21"/>
        </w:rPr>
        <w:t>Feel free to use the following langu</w:t>
      </w:r>
      <w:r w:rsidR="006B60FC">
        <w:rPr>
          <w:rFonts w:ascii="Arial" w:hAnsi="Arial" w:cs="Arial"/>
          <w:color w:val="383838"/>
          <w:sz w:val="21"/>
          <w:szCs w:val="21"/>
        </w:rPr>
        <w:t>age on your website, newsletter</w:t>
      </w:r>
      <w:r>
        <w:rPr>
          <w:rFonts w:ascii="Arial" w:hAnsi="Arial" w:cs="Arial"/>
          <w:color w:val="383838"/>
          <w:sz w:val="21"/>
          <w:szCs w:val="21"/>
        </w:rPr>
        <w:t xml:space="preserve"> or </w:t>
      </w:r>
      <w:r w:rsidR="006B60FC">
        <w:rPr>
          <w:rFonts w:ascii="Arial" w:hAnsi="Arial" w:cs="Arial"/>
          <w:color w:val="383838"/>
          <w:sz w:val="21"/>
          <w:szCs w:val="21"/>
        </w:rPr>
        <w:t>social media</w:t>
      </w:r>
      <w:r>
        <w:rPr>
          <w:rFonts w:ascii="Arial" w:hAnsi="Arial" w:cs="Arial"/>
          <w:color w:val="383838"/>
          <w:sz w:val="21"/>
          <w:szCs w:val="21"/>
        </w:rPr>
        <w:t xml:space="preserve"> during the promotion:</w:t>
      </w:r>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Fonts w:ascii="Arial" w:hAnsi="Arial" w:cs="Arial"/>
          <w:color w:val="383838"/>
          <w:sz w:val="21"/>
          <w:szCs w:val="21"/>
        </w:rPr>
        <w:t xml:space="preserve">Proctor &amp; Gamble will be </w:t>
      </w:r>
      <w:r w:rsidR="000A6A1D">
        <w:rPr>
          <w:rFonts w:ascii="Arial" w:hAnsi="Arial" w:cs="Arial"/>
          <w:color w:val="383838"/>
          <w:sz w:val="21"/>
          <w:szCs w:val="21"/>
        </w:rPr>
        <w:t>donating</w:t>
      </w:r>
      <w:r>
        <w:rPr>
          <w:rFonts w:ascii="Arial" w:hAnsi="Arial" w:cs="Arial"/>
          <w:color w:val="383838"/>
          <w:sz w:val="21"/>
          <w:szCs w:val="21"/>
        </w:rPr>
        <w:t xml:space="preserve"> $75,000 to Special Olympics after their month-long promotion of the Movement at military commissaries from January 1, 2018</w:t>
      </w:r>
      <w:r w:rsidR="006C2AFA">
        <w:rPr>
          <w:rFonts w:ascii="Arial" w:hAnsi="Arial" w:cs="Arial"/>
          <w:color w:val="383838"/>
          <w:sz w:val="21"/>
          <w:szCs w:val="21"/>
        </w:rPr>
        <w:t>-</w:t>
      </w:r>
      <w:r>
        <w:rPr>
          <w:rFonts w:ascii="Arial" w:hAnsi="Arial" w:cs="Arial"/>
          <w:color w:val="383838"/>
          <w:sz w:val="21"/>
          <w:szCs w:val="21"/>
        </w:rPr>
        <w:t>January 29, 2018.</w:t>
      </w:r>
      <w:r w:rsidR="00016693">
        <w:rPr>
          <w:rFonts w:ascii="Arial" w:hAnsi="Arial" w:cs="Arial"/>
          <w:color w:val="383838"/>
          <w:sz w:val="21"/>
          <w:szCs w:val="21"/>
        </w:rPr>
        <w:t xml:space="preserve"> </w:t>
      </w:r>
    </w:p>
    <w:p w:rsidR="00F32921" w:rsidRDefault="00F32921" w:rsidP="00F32921">
      <w:pPr>
        <w:pStyle w:val="NormalWeb"/>
        <w:spacing w:before="0" w:beforeAutospacing="0" w:after="0" w:afterAutospacing="0"/>
      </w:pPr>
      <w:r>
        <w:rPr>
          <w:rFonts w:ascii="Arial" w:hAnsi="Arial" w:cs="Arial"/>
          <w:color w:val="383838"/>
          <w:sz w:val="21"/>
          <w:szCs w:val="21"/>
        </w:rPr>
        <w:t> </w:t>
      </w:r>
    </w:p>
    <w:p w:rsidR="00F32921" w:rsidRDefault="00F32921" w:rsidP="00F32921">
      <w:pPr>
        <w:pStyle w:val="NormalWeb"/>
        <w:spacing w:before="0" w:beforeAutospacing="0" w:after="0" w:afterAutospacing="0"/>
      </w:pPr>
      <w:r>
        <w:rPr>
          <w:rStyle w:val="Emphasis"/>
          <w:rFonts w:ascii="Arial" w:hAnsi="Arial" w:cs="Arial"/>
          <w:color w:val="383838"/>
          <w:sz w:val="21"/>
          <w:szCs w:val="21"/>
        </w:rPr>
        <w:t>Please direct questions about this promotion to</w:t>
      </w:r>
      <w:r>
        <w:rPr>
          <w:rFonts w:ascii="Arial" w:hAnsi="Arial" w:cs="Arial"/>
          <w:color w:val="383838"/>
          <w:sz w:val="21"/>
          <w:szCs w:val="21"/>
        </w:rPr>
        <w:t>:</w:t>
      </w:r>
    </w:p>
    <w:p w:rsidR="003B0242" w:rsidRDefault="00F32921" w:rsidP="006B60FC">
      <w:pPr>
        <w:pStyle w:val="NormalWeb"/>
        <w:spacing w:before="0" w:beforeAutospacing="0" w:after="0" w:afterAutospacing="0"/>
      </w:pPr>
      <w:r>
        <w:rPr>
          <w:rFonts w:ascii="Arial" w:hAnsi="Arial" w:cs="Arial"/>
          <w:color w:val="383838"/>
          <w:sz w:val="21"/>
          <w:szCs w:val="21"/>
        </w:rPr>
        <w:t>Noelle Perillo</w:t>
      </w:r>
      <w:r>
        <w:rPr>
          <w:rStyle w:val="apple-converted-space"/>
          <w:rFonts w:ascii="Arial" w:hAnsi="Arial" w:cs="Arial"/>
          <w:color w:val="383838"/>
          <w:sz w:val="21"/>
          <w:szCs w:val="21"/>
        </w:rPr>
        <w:t> </w:t>
      </w:r>
      <w:r>
        <w:rPr>
          <w:rFonts w:ascii="Arial" w:hAnsi="Arial" w:cs="Arial"/>
          <w:color w:val="383838"/>
          <w:sz w:val="21"/>
          <w:szCs w:val="21"/>
        </w:rPr>
        <w:br/>
        <w:t>Senior Director of Corporate Relations</w:t>
      </w:r>
      <w:r>
        <w:rPr>
          <w:rStyle w:val="apple-converted-space"/>
          <w:rFonts w:ascii="Arial" w:hAnsi="Arial" w:cs="Arial"/>
          <w:color w:val="383838"/>
          <w:sz w:val="21"/>
          <w:szCs w:val="21"/>
        </w:rPr>
        <w:t> </w:t>
      </w:r>
      <w:r>
        <w:rPr>
          <w:rFonts w:ascii="Arial" w:hAnsi="Arial" w:cs="Arial"/>
          <w:color w:val="383838"/>
          <w:sz w:val="21"/>
          <w:szCs w:val="21"/>
        </w:rPr>
        <w:br/>
      </w:r>
      <w:hyperlink r:id="rId5" w:history="1">
        <w:r>
          <w:rPr>
            <w:rStyle w:val="Hyperlink"/>
            <w:rFonts w:ascii="Arial" w:hAnsi="Arial" w:cs="Arial"/>
            <w:sz w:val="21"/>
            <w:szCs w:val="21"/>
          </w:rPr>
          <w:t>nperillo@speciaolympics.org</w:t>
        </w:r>
      </w:hyperlink>
      <w:r>
        <w:rPr>
          <w:rStyle w:val="apple-converted-space"/>
          <w:rFonts w:ascii="Arial" w:hAnsi="Arial" w:cs="Arial"/>
          <w:color w:val="383838"/>
          <w:sz w:val="21"/>
          <w:szCs w:val="21"/>
        </w:rPr>
        <w:t> </w:t>
      </w:r>
      <w:r>
        <w:rPr>
          <w:rFonts w:ascii="Arial" w:hAnsi="Arial" w:cs="Arial"/>
          <w:color w:val="383838"/>
          <w:sz w:val="21"/>
          <w:szCs w:val="21"/>
        </w:rPr>
        <w:br/>
        <w:t>202-824-0329</w:t>
      </w:r>
    </w:p>
    <w:sectPr w:rsidR="003B0242" w:rsidSect="003B0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21"/>
    <w:rsid w:val="00016693"/>
    <w:rsid w:val="000A6A1D"/>
    <w:rsid w:val="002C5DD8"/>
    <w:rsid w:val="003B0242"/>
    <w:rsid w:val="005C32BE"/>
    <w:rsid w:val="006B60FC"/>
    <w:rsid w:val="006C2AFA"/>
    <w:rsid w:val="00A10CC7"/>
    <w:rsid w:val="00C10B83"/>
    <w:rsid w:val="00D97F6C"/>
    <w:rsid w:val="00F3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B87A"/>
  <w15:chartTrackingRefBased/>
  <w15:docId w15:val="{272B658F-5169-4030-A0FE-C03AA898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921"/>
    <w:rPr>
      <w:color w:val="0563C1"/>
      <w:u w:val="single"/>
    </w:rPr>
  </w:style>
  <w:style w:type="paragraph" w:styleId="NormalWeb">
    <w:name w:val="Normal (Web)"/>
    <w:basedOn w:val="Normal"/>
    <w:uiPriority w:val="99"/>
    <w:unhideWhenUsed/>
    <w:rsid w:val="00F3292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32921"/>
  </w:style>
  <w:style w:type="character" w:styleId="Strong">
    <w:name w:val="Strong"/>
    <w:basedOn w:val="DefaultParagraphFont"/>
    <w:uiPriority w:val="22"/>
    <w:qFormat/>
    <w:rsid w:val="00F32921"/>
    <w:rPr>
      <w:b/>
      <w:bCs/>
    </w:rPr>
  </w:style>
  <w:style w:type="character" w:styleId="Emphasis">
    <w:name w:val="Emphasis"/>
    <w:basedOn w:val="DefaultParagraphFont"/>
    <w:uiPriority w:val="20"/>
    <w:qFormat/>
    <w:rsid w:val="00F32921"/>
    <w:rPr>
      <w:i/>
      <w:iCs/>
    </w:rPr>
  </w:style>
  <w:style w:type="character" w:styleId="FollowedHyperlink">
    <w:name w:val="FollowedHyperlink"/>
    <w:basedOn w:val="DefaultParagraphFont"/>
    <w:uiPriority w:val="99"/>
    <w:semiHidden/>
    <w:unhideWhenUsed/>
    <w:rsid w:val="006C2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48162">
      <w:bodyDiv w:val="1"/>
      <w:marLeft w:val="0"/>
      <w:marRight w:val="0"/>
      <w:marTop w:val="0"/>
      <w:marBottom w:val="0"/>
      <w:divBdr>
        <w:top w:val="none" w:sz="0" w:space="0" w:color="auto"/>
        <w:left w:val="none" w:sz="0" w:space="0" w:color="auto"/>
        <w:bottom w:val="none" w:sz="0" w:space="0" w:color="auto"/>
        <w:right w:val="none" w:sz="0" w:space="0" w:color="auto"/>
      </w:divBdr>
    </w:div>
    <w:div w:id="19798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erillo@speciaolympics.org" TargetMode="External"/><Relationship Id="rId4" Type="http://schemas.openxmlformats.org/officeDocument/2006/relationships/hyperlink" Target="http://resources.specialolympics.org/Topics/Fundraising/Corporate_Partnership_T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Sherry</dc:creator>
  <cp:keywords/>
  <dc:description/>
  <cp:lastModifiedBy>Noelle Perillo</cp:lastModifiedBy>
  <cp:revision>6</cp:revision>
  <dcterms:created xsi:type="dcterms:W3CDTF">2017-12-14T20:35:00Z</dcterms:created>
  <dcterms:modified xsi:type="dcterms:W3CDTF">2017-12-14T22:17:00Z</dcterms:modified>
</cp:coreProperties>
</file>