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A0F23" w:rsidRPr="000169C1" w:rsidRDefault="00DA0F23" w:rsidP="00BA1425">
      <w:pPr>
        <w:jc w:val="both"/>
        <w:rPr>
          <w:rFonts w:ascii="Ubuntu" w:hAnsi="Ubuntu"/>
        </w:rPr>
      </w:pPr>
    </w:p>
    <w:p w:rsidR="00DA0F23" w:rsidRPr="000169C1" w:rsidRDefault="00DA0F23" w:rsidP="00BA1425">
      <w:pPr>
        <w:jc w:val="both"/>
        <w:rPr>
          <w:rFonts w:ascii="Ubuntu" w:hAnsi="Ubuntu"/>
        </w:rPr>
      </w:pPr>
    </w:p>
    <w:p w:rsidR="000169C1" w:rsidRPr="000169C1" w:rsidRDefault="000169C1" w:rsidP="00BA1425">
      <w:pPr>
        <w:spacing w:after="0"/>
        <w:jc w:val="both"/>
        <w:rPr>
          <w:rFonts w:ascii="Ubuntu" w:hAnsi="Ubuntu"/>
          <w:b/>
          <w:bCs/>
          <w:sz w:val="32"/>
          <w:szCs w:val="32"/>
        </w:rPr>
      </w:pPr>
    </w:p>
    <w:p w:rsidR="00BA1425" w:rsidRPr="001514BA" w:rsidRDefault="00F61D33" w:rsidP="00BA1425">
      <w:pPr>
        <w:spacing w:after="0"/>
        <w:jc w:val="both"/>
        <w:rPr>
          <w:rFonts w:ascii="Ubuntu" w:hAnsi="Ubuntu"/>
          <w:b/>
          <w:bCs/>
          <w:sz w:val="32"/>
          <w:szCs w:val="32"/>
          <w:lang w:val="ru-RU"/>
        </w:rPr>
      </w:pPr>
      <w:r w:rsidRPr="000169C1">
        <w:rPr>
          <w:rFonts w:ascii="Ubuntu" w:hAnsi="Ubuntu"/>
          <w:b/>
          <w:bCs/>
          <w:sz w:val="32"/>
          <w:szCs w:val="32"/>
          <w:lang w:val="ru-RU"/>
        </w:rPr>
        <w:t xml:space="preserve">Приложение к Протоколу о возобновлении спортивных мероприятий для детей младшего возраста </w:t>
      </w:r>
    </w:p>
    <w:p w:rsidR="00345C09" w:rsidRPr="001514BA" w:rsidRDefault="00F61D33" w:rsidP="00BA1425">
      <w:pPr>
        <w:spacing w:after="0"/>
        <w:jc w:val="both"/>
        <w:rPr>
          <w:rFonts w:ascii="Ubuntu" w:hAnsi="Ubuntu"/>
          <w:b/>
          <w:bCs/>
          <w:sz w:val="32"/>
          <w:szCs w:val="32"/>
          <w:lang w:val="ru-RU"/>
        </w:rPr>
      </w:pPr>
      <w:r w:rsidRPr="000169C1">
        <w:rPr>
          <w:rFonts w:ascii="Ubuntu" w:hAnsi="Ubuntu"/>
          <w:b/>
          <w:bCs/>
          <w:sz w:val="32"/>
          <w:szCs w:val="32"/>
          <w:lang w:val="ru-RU"/>
        </w:rPr>
        <w:t>Участие юных спортсменов</w:t>
      </w:r>
    </w:p>
    <w:p w:rsidR="0077712E" w:rsidRPr="001514BA" w:rsidRDefault="00BA1425" w:rsidP="00BA1425">
      <w:pPr>
        <w:jc w:val="both"/>
        <w:rPr>
          <w:rFonts w:ascii="Ubuntu" w:hAnsi="Ubuntu"/>
          <w:lang w:val="ru-RU"/>
        </w:rPr>
      </w:pPr>
      <w:r w:rsidRPr="000169C1">
        <w:rPr>
          <w:rFonts w:ascii="Ubuntu" w:hAnsi="Ubuntu"/>
          <w:lang w:val="ru-RU"/>
        </w:rPr>
        <w:br/>
        <w:t xml:space="preserve">Следующий документ предоставляет дополнительное руководство для программ Специальной Олимпиады, учителей и тренеров, организующих мероприятия для юных спортсменов. Он не заменяет «Протокол о возобновлении спортивных мероприятий в рамках Специальной Олимпиады», но, скорее, дополняет этот протокол, чтобы обеспечить дополнительную поддержку и рекомендации, направленные на снижение риска и обеспечение здоровья и безопасности наших самых юных участников.  </w:t>
      </w:r>
    </w:p>
    <w:p w:rsidR="0086203E" w:rsidRPr="001514BA" w:rsidRDefault="0086203E" w:rsidP="00BA1425">
      <w:pPr>
        <w:tabs>
          <w:tab w:val="left" w:pos="720"/>
        </w:tabs>
        <w:spacing w:after="0" w:line="240" w:lineRule="auto"/>
        <w:jc w:val="both"/>
        <w:rPr>
          <w:rFonts w:ascii="Ubuntu" w:eastAsia="Calibri" w:hAnsi="Ubuntu" w:cs="Calibri"/>
          <w:color w:val="000000"/>
          <w:shd w:val="clear" w:color="auto" w:fill="FFFFFF"/>
          <w:lang w:val="ru-RU"/>
        </w:rPr>
      </w:pPr>
    </w:p>
    <w:p w:rsidR="0077712E" w:rsidRPr="001514BA" w:rsidRDefault="00F61D33" w:rsidP="00BA1425">
      <w:pPr>
        <w:shd w:val="clear" w:color="auto" w:fill="FF0000"/>
        <w:spacing w:after="0" w:line="240" w:lineRule="auto"/>
        <w:jc w:val="both"/>
        <w:rPr>
          <w:rStyle w:val="Strong"/>
          <w:rFonts w:ascii="Ubuntu" w:hAnsi="Ubuntu"/>
          <w:color w:val="FFFFFF" w:themeColor="background1"/>
          <w:sz w:val="30"/>
          <w:szCs w:val="30"/>
          <w:lang w:val="ru-RU"/>
        </w:rPr>
      </w:pPr>
      <w:r w:rsidRPr="000169C1">
        <w:rPr>
          <w:rStyle w:val="Strong"/>
          <w:rFonts w:ascii="Ubuntu" w:hAnsi="Ubuntu"/>
          <w:color w:val="FFFFFF" w:themeColor="background1"/>
          <w:sz w:val="30"/>
          <w:szCs w:val="30"/>
          <w:lang w:val="ru-RU"/>
        </w:rPr>
        <w:t>Влияние КОВИД-19 на детей</w:t>
      </w:r>
    </w:p>
    <w:p w:rsidR="00A5177E" w:rsidRPr="001514BA" w:rsidRDefault="00F61D33" w:rsidP="00BA1425">
      <w:pPr>
        <w:shd w:val="clear" w:color="auto" w:fill="FFFFFF"/>
        <w:spacing w:after="0" w:line="240" w:lineRule="auto"/>
        <w:jc w:val="both"/>
        <w:rPr>
          <w:rFonts w:ascii="Ubuntu" w:eastAsia="Times New Roman" w:hAnsi="Ubuntu" w:cstheme="minorHAnsi"/>
          <w:color w:val="000000"/>
          <w:lang w:val="ru-RU"/>
        </w:rPr>
      </w:pPr>
      <w:r w:rsidRPr="000169C1">
        <w:rPr>
          <w:rFonts w:ascii="Ubuntu" w:eastAsia="Times New Roman" w:hAnsi="Ubuntu" w:cstheme="minorHAnsi"/>
          <w:color w:val="000000"/>
          <w:szCs w:val="26"/>
          <w:lang w:val="ru-RU"/>
        </w:rPr>
        <w:br/>
        <w:t xml:space="preserve">Ежедневно поступает новая информация о КОВИД-19; в разных странах, участвующих в программах Специальной Олимпиады, темпы распространения варьируются. Хотя данные о воздействии КОВИД-19 на детей в целом являются благоприятными и свидетельствуют о более низких темпах передачи инфекции и менее тяжелых симптомах, объем информации о влиянии КОВИД-19 на детей с нарушениями интеллекта ограничен. В связи с этим </w:t>
      </w:r>
      <w:r w:rsidR="00FA5061" w:rsidRPr="000169C1">
        <w:rPr>
          <w:rFonts w:ascii="Ubuntu" w:eastAsia="Times New Roman" w:hAnsi="Ubuntu" w:cstheme="minorHAnsi"/>
          <w:b/>
          <w:bCs/>
          <w:color w:val="000000"/>
          <w:lang w:val="ru-RU"/>
        </w:rPr>
        <w:t>крайне важно принимать особые меры предосторожности для обеспечения здоровья и безопасности детей, тренеров и семей</w:t>
      </w:r>
      <w:r w:rsidRPr="000169C1">
        <w:rPr>
          <w:rFonts w:ascii="Ubuntu" w:eastAsia="Times New Roman" w:hAnsi="Ubuntu" w:cstheme="minorHAnsi"/>
          <w:color w:val="000000"/>
          <w:szCs w:val="26"/>
          <w:lang w:val="ru-RU"/>
        </w:rPr>
        <w:t xml:space="preserve">, а также согласовывать свои действия с указаниями местных и национальных органов власти, отделов школьного образования и учреждений здравоохранения. </w:t>
      </w:r>
    </w:p>
    <w:p w:rsidR="00FA5061" w:rsidRPr="001514BA" w:rsidRDefault="00FA5061" w:rsidP="00BA1425">
      <w:pPr>
        <w:shd w:val="clear" w:color="auto" w:fill="FFFFFF"/>
        <w:spacing w:after="0" w:line="240" w:lineRule="auto"/>
        <w:jc w:val="both"/>
        <w:rPr>
          <w:rFonts w:ascii="Ubuntu" w:eastAsia="Times New Roman" w:hAnsi="Ubuntu" w:cstheme="minorHAnsi"/>
          <w:color w:val="000000"/>
          <w:lang w:val="ru-RU"/>
        </w:rPr>
      </w:pPr>
    </w:p>
    <w:p w:rsidR="00FA5061" w:rsidRPr="001514BA" w:rsidRDefault="00F61D33" w:rsidP="00BA1425">
      <w:pPr>
        <w:shd w:val="clear" w:color="auto" w:fill="FFFFFF"/>
        <w:spacing w:after="0" w:line="240" w:lineRule="auto"/>
        <w:jc w:val="both"/>
        <w:rPr>
          <w:rFonts w:ascii="Ubuntu" w:eastAsia="Times New Roman" w:hAnsi="Ubuntu" w:cstheme="minorHAnsi"/>
          <w:color w:val="000000"/>
          <w:lang w:val="ru-RU"/>
        </w:rPr>
      </w:pPr>
      <w:r w:rsidRPr="000169C1">
        <w:rPr>
          <w:rFonts w:ascii="Ubuntu" w:eastAsia="Times New Roman" w:hAnsi="Ubuntu" w:cstheme="minorHAnsi"/>
          <w:color w:val="000000"/>
          <w:lang w:val="ru-RU"/>
        </w:rPr>
        <w:t>Приводимая ниже информация содержит подробные сведения о результатах текущих исследований о влиянии КОВИД-19 на детей:</w:t>
      </w:r>
    </w:p>
    <w:p w:rsidR="001427CF" w:rsidRPr="001514BA" w:rsidRDefault="001427CF" w:rsidP="00BA1425">
      <w:pPr>
        <w:shd w:val="clear" w:color="auto" w:fill="FFFFFF"/>
        <w:spacing w:after="0" w:line="240" w:lineRule="auto"/>
        <w:jc w:val="both"/>
        <w:rPr>
          <w:rFonts w:ascii="Ubuntu" w:eastAsia="Times New Roman" w:hAnsi="Ubuntu" w:cstheme="minorHAnsi"/>
          <w:color w:val="000000"/>
          <w:lang w:val="ru-RU"/>
        </w:rPr>
      </w:pPr>
    </w:p>
    <w:p w:rsidR="007A2718" w:rsidRPr="000169C1" w:rsidRDefault="00F61D33" w:rsidP="008216EA">
      <w:pPr>
        <w:shd w:val="clear" w:color="auto" w:fill="FFFFFF"/>
        <w:spacing w:after="0" w:line="240" w:lineRule="auto"/>
        <w:jc w:val="both"/>
        <w:rPr>
          <w:rFonts w:ascii="Ubuntu" w:eastAsia="Times New Roman" w:hAnsi="Ubuntu" w:cstheme="minorHAnsi"/>
          <w:b/>
          <w:bCs/>
          <w:color w:val="000000"/>
          <w:u w:val="single"/>
        </w:rPr>
      </w:pPr>
      <w:r w:rsidRPr="000169C1">
        <w:rPr>
          <w:rFonts w:ascii="Ubuntu" w:eastAsia="Times New Roman" w:hAnsi="Ubuntu" w:cstheme="minorHAnsi"/>
          <w:b/>
          <w:bCs/>
          <w:color w:val="000000"/>
          <w:u w:val="single"/>
          <w:lang w:val="ru-RU"/>
        </w:rPr>
        <w:t xml:space="preserve">Передача и симптомы </w:t>
      </w:r>
    </w:p>
    <w:p w:rsidR="00FA5061" w:rsidRPr="001514BA" w:rsidRDefault="00F61D33" w:rsidP="008216EA">
      <w:pPr>
        <w:pStyle w:val="ListParagraph"/>
        <w:numPr>
          <w:ilvl w:val="0"/>
          <w:numId w:val="1"/>
        </w:numPr>
        <w:shd w:val="clear" w:color="auto" w:fill="FFFFFF"/>
        <w:spacing w:after="0" w:line="240" w:lineRule="auto"/>
        <w:jc w:val="both"/>
        <w:rPr>
          <w:rFonts w:ascii="Ubuntu" w:eastAsia="Times New Roman" w:hAnsi="Ubuntu" w:cstheme="minorHAnsi"/>
          <w:color w:val="000000"/>
          <w:lang w:val="ru-RU"/>
        </w:rPr>
      </w:pPr>
      <w:r>
        <w:rPr>
          <w:rFonts w:ascii="Ubuntu" w:eastAsia="Times New Roman" w:hAnsi="Ubuntu" w:cstheme="minorHAnsi"/>
          <w:color w:val="000000"/>
          <w:lang w:val="ru-RU"/>
        </w:rPr>
        <w:t>Исследования показывают, что по состоянию на март 2020 года дети (в возрасте от 0 до 19 лет) составляют 1 - 5% случаев заболеваемости КОВИД-19.</w:t>
      </w:r>
      <w:r>
        <w:rPr>
          <w:rStyle w:val="EndnoteReference"/>
          <w:rFonts w:ascii="Ubuntu" w:eastAsia="Times New Roman" w:hAnsi="Ubuntu" w:cstheme="minorHAnsi"/>
          <w:color w:val="000000"/>
        </w:rPr>
        <w:endnoteReference w:id="1"/>
      </w:r>
    </w:p>
    <w:p w:rsidR="0054761C" w:rsidRPr="001514BA" w:rsidRDefault="00F61D33" w:rsidP="0054761C">
      <w:pPr>
        <w:pStyle w:val="ListParagraph"/>
        <w:numPr>
          <w:ilvl w:val="0"/>
          <w:numId w:val="1"/>
        </w:numPr>
        <w:autoSpaceDE w:val="0"/>
        <w:autoSpaceDN w:val="0"/>
        <w:adjustRightInd w:val="0"/>
        <w:spacing w:after="0" w:line="240" w:lineRule="auto"/>
        <w:jc w:val="both"/>
        <w:rPr>
          <w:rFonts w:ascii="Ubuntu" w:hAnsi="Ubuntu" w:cstheme="minorHAnsi"/>
          <w:bCs/>
          <w:color w:val="000000"/>
          <w:lang w:val="ru-RU"/>
        </w:rPr>
      </w:pPr>
      <w:r w:rsidRPr="000169C1">
        <w:rPr>
          <w:rFonts w:ascii="Ubuntu" w:hAnsi="Ubuntu" w:cstheme="minorHAnsi"/>
          <w:bCs/>
          <w:color w:val="000000"/>
          <w:lang w:val="ru-RU"/>
        </w:rPr>
        <w:t xml:space="preserve">Инкубационный период КОВИД-19 у детей обычно составляет 2 дня, при диапазоне 2-10 дней. </w:t>
      </w:r>
      <w:r w:rsidRPr="000169C1">
        <w:rPr>
          <w:rFonts w:ascii="Ubuntu" w:eastAsia="Times New Roman" w:hAnsi="Ubuntu" w:cstheme="minorHAnsi"/>
          <w:color w:val="000000"/>
          <w:vertAlign w:val="superscript"/>
          <w:lang w:val="ru-RU"/>
        </w:rPr>
        <w:t>i</w:t>
      </w:r>
    </w:p>
    <w:p w:rsidR="0048312E" w:rsidRPr="001514BA" w:rsidRDefault="00F61D33" w:rsidP="006E5DB8">
      <w:pPr>
        <w:pStyle w:val="ListParagraph"/>
        <w:numPr>
          <w:ilvl w:val="0"/>
          <w:numId w:val="1"/>
        </w:numPr>
        <w:autoSpaceDE w:val="0"/>
        <w:autoSpaceDN w:val="0"/>
        <w:adjustRightInd w:val="0"/>
        <w:spacing w:after="0" w:line="240" w:lineRule="auto"/>
        <w:jc w:val="both"/>
        <w:rPr>
          <w:rFonts w:ascii="Ubuntu" w:hAnsi="Ubuntu" w:cstheme="minorHAnsi"/>
          <w:bCs/>
          <w:color w:val="000000"/>
          <w:lang w:val="ru-RU"/>
        </w:rPr>
      </w:pPr>
      <w:r w:rsidRPr="0048312E">
        <w:rPr>
          <w:rFonts w:ascii="Ubuntu" w:hAnsi="Ubuntu" w:cstheme="minorHAnsi"/>
          <w:bCs/>
          <w:color w:val="000000"/>
          <w:lang w:val="ru-RU"/>
        </w:rPr>
        <w:t>Предположительно, КОВИД-19 передается главным образом от взрослых к детям. В исследовании, охватывающем 54 голландских семьи, не было выявлено ни одного случая, когда первым пациентом в семье стал ребенок в возрасте до 12 лет.</w:t>
      </w:r>
      <w:r>
        <w:rPr>
          <w:rStyle w:val="EndnoteReference"/>
          <w:rFonts w:ascii="Ubuntu" w:hAnsi="Ubuntu" w:cstheme="minorHAnsi"/>
          <w:bCs/>
          <w:color w:val="000000"/>
        </w:rPr>
        <w:endnoteReference w:id="2"/>
      </w:r>
      <w:r w:rsidRPr="0048312E">
        <w:rPr>
          <w:rFonts w:ascii="Ubuntu" w:hAnsi="Ubuntu" w:cstheme="minorHAnsi"/>
          <w:bCs/>
          <w:color w:val="000000"/>
          <w:lang w:val="ru-RU"/>
        </w:rPr>
        <w:t xml:space="preserve"> Аналогичные выводы были сделаны в Исландии, где не было зарегистрировано случаев передачи вируса от детей родителям.</w:t>
      </w:r>
      <w:r>
        <w:rPr>
          <w:rStyle w:val="EndnoteReference"/>
          <w:rFonts w:ascii="Ubuntu" w:hAnsi="Ubuntu" w:cstheme="minorHAnsi"/>
          <w:bCs/>
          <w:color w:val="000000"/>
        </w:rPr>
        <w:endnoteReference w:id="3"/>
      </w:r>
    </w:p>
    <w:p w:rsidR="007A2718" w:rsidRPr="001514BA" w:rsidRDefault="00F61D33" w:rsidP="006E5DB8">
      <w:pPr>
        <w:pStyle w:val="ListParagraph"/>
        <w:numPr>
          <w:ilvl w:val="0"/>
          <w:numId w:val="1"/>
        </w:numPr>
        <w:autoSpaceDE w:val="0"/>
        <w:autoSpaceDN w:val="0"/>
        <w:adjustRightInd w:val="0"/>
        <w:spacing w:after="0" w:line="240" w:lineRule="auto"/>
        <w:jc w:val="both"/>
        <w:rPr>
          <w:rFonts w:ascii="Ubuntu" w:hAnsi="Ubuntu" w:cstheme="minorHAnsi"/>
          <w:bCs/>
          <w:color w:val="000000"/>
          <w:lang w:val="ru-RU"/>
        </w:rPr>
      </w:pPr>
      <w:r w:rsidRPr="0048312E">
        <w:rPr>
          <w:rFonts w:ascii="Ubuntu" w:hAnsi="Ubuntu" w:cstheme="minorHAnsi"/>
          <w:bCs/>
          <w:color w:val="000000"/>
          <w:lang w:val="ru-RU"/>
        </w:rPr>
        <w:t>Дети более старшего возраста могут распространять КОВИД-19 с большей вероятностью, чем дети младшего возраста. По данным исследования по отслеживанию контактов в Южной Корее, в домохозяйствах, где первый заразившийся человек был в возрасте от 10 до 19 лет, КОВИД-19 заразились около 19% их домочадцев. Напротив, в домохозяйствах, где первыми заболели дети младшего возраста, от 0 до 9 лет, как известно, были инфицированы только 5,3% контактов.</w:t>
      </w:r>
      <w:r>
        <w:rPr>
          <w:rStyle w:val="EndnoteReference"/>
          <w:rFonts w:ascii="Ubuntu" w:hAnsi="Ubuntu" w:cstheme="minorHAnsi"/>
          <w:bCs/>
          <w:color w:val="000000"/>
        </w:rPr>
        <w:endnoteReference w:id="4"/>
      </w:r>
    </w:p>
    <w:p w:rsidR="001427CF" w:rsidRPr="001514BA" w:rsidRDefault="00F61D33" w:rsidP="008216EA">
      <w:pPr>
        <w:pStyle w:val="ListParagraph"/>
        <w:numPr>
          <w:ilvl w:val="0"/>
          <w:numId w:val="1"/>
        </w:numPr>
        <w:shd w:val="clear" w:color="auto" w:fill="FFFFFF"/>
        <w:spacing w:after="0" w:line="240" w:lineRule="auto"/>
        <w:jc w:val="both"/>
        <w:rPr>
          <w:rFonts w:ascii="Ubuntu" w:eastAsia="Times New Roman" w:hAnsi="Ubuntu" w:cstheme="minorHAnsi"/>
          <w:color w:val="000000"/>
          <w:lang w:val="ru-RU"/>
        </w:rPr>
      </w:pPr>
      <w:r w:rsidRPr="000169C1">
        <w:rPr>
          <w:rFonts w:ascii="Ubuntu" w:eastAsia="Times New Roman" w:hAnsi="Ubuntu" w:cstheme="minorHAnsi"/>
          <w:color w:val="000000"/>
          <w:lang w:val="ru-RU"/>
        </w:rPr>
        <w:t xml:space="preserve">Установлено, что у детей симптомы КОВИД-19 являются менее выраженными, чем у взрослых. Наиболее распространенными симптомами у детей являются лихорадка и кашель; однако у небольшого числа заболевших развилась тяжелая </w:t>
      </w:r>
      <w:proofErr w:type="spellStart"/>
      <w:proofErr w:type="gramStart"/>
      <w:r w:rsidRPr="000169C1">
        <w:rPr>
          <w:rFonts w:ascii="Ubuntu" w:eastAsia="Times New Roman" w:hAnsi="Ubuntu" w:cstheme="minorHAnsi"/>
          <w:color w:val="000000"/>
          <w:lang w:val="ru-RU"/>
        </w:rPr>
        <w:t>пневмония.</w:t>
      </w:r>
      <w:r w:rsidRPr="000169C1">
        <w:rPr>
          <w:rFonts w:ascii="Ubuntu" w:eastAsia="Times New Roman" w:hAnsi="Ubuntu" w:cstheme="minorHAnsi"/>
          <w:color w:val="000000"/>
          <w:vertAlign w:val="superscript"/>
          <w:lang w:val="ru-RU"/>
        </w:rPr>
        <w:t>i</w:t>
      </w:r>
      <w:proofErr w:type="spellEnd"/>
      <w:proofErr w:type="gramEnd"/>
    </w:p>
    <w:p w:rsidR="000A3A36" w:rsidRPr="001514BA" w:rsidRDefault="00F61D33" w:rsidP="008216EA">
      <w:pPr>
        <w:pStyle w:val="ListParagraph"/>
        <w:numPr>
          <w:ilvl w:val="0"/>
          <w:numId w:val="1"/>
        </w:numPr>
        <w:autoSpaceDE w:val="0"/>
        <w:autoSpaceDN w:val="0"/>
        <w:adjustRightInd w:val="0"/>
        <w:spacing w:after="0" w:line="240" w:lineRule="auto"/>
        <w:jc w:val="both"/>
        <w:rPr>
          <w:rFonts w:ascii="Ubuntu" w:hAnsi="Ubuntu" w:cstheme="minorHAnsi"/>
          <w:bCs/>
          <w:color w:val="000000"/>
          <w:lang w:val="ru-RU"/>
        </w:rPr>
      </w:pPr>
      <w:r w:rsidRPr="000169C1">
        <w:rPr>
          <w:rFonts w:ascii="Ubuntu" w:hAnsi="Ubuntu" w:cstheme="minorHAnsi"/>
          <w:bCs/>
          <w:color w:val="000000"/>
          <w:lang w:val="ru-RU"/>
        </w:rPr>
        <w:t>В Китае по состоянию на март 2020 г. более 90% детей с диагнозом КОВИД-19 продемонстрировали бессимптомное течение болезни или легкие или умеренные симптомы.</w:t>
      </w:r>
      <w:r>
        <w:rPr>
          <w:rStyle w:val="EndnoteReference"/>
          <w:rFonts w:ascii="Ubuntu" w:hAnsi="Ubuntu" w:cstheme="minorHAnsi"/>
          <w:bCs/>
          <w:color w:val="000000"/>
        </w:rPr>
        <w:endnoteReference w:id="5"/>
      </w:r>
    </w:p>
    <w:p w:rsidR="000A3A36" w:rsidRPr="001514BA" w:rsidRDefault="00F61D33" w:rsidP="008216EA">
      <w:pPr>
        <w:pStyle w:val="ListParagraph"/>
        <w:numPr>
          <w:ilvl w:val="0"/>
          <w:numId w:val="1"/>
        </w:numPr>
        <w:autoSpaceDE w:val="0"/>
        <w:autoSpaceDN w:val="0"/>
        <w:adjustRightInd w:val="0"/>
        <w:spacing w:after="0" w:line="240" w:lineRule="auto"/>
        <w:jc w:val="both"/>
        <w:rPr>
          <w:rFonts w:ascii="Ubuntu" w:hAnsi="Ubuntu" w:cstheme="minorHAnsi"/>
          <w:bCs/>
          <w:color w:val="000000"/>
          <w:lang w:val="ru-RU"/>
        </w:rPr>
      </w:pPr>
      <w:r w:rsidRPr="000169C1">
        <w:rPr>
          <w:rFonts w:ascii="Ubuntu" w:hAnsi="Ubuntu" w:cstheme="minorHAnsi"/>
          <w:bCs/>
          <w:color w:val="000000"/>
          <w:lang w:val="ru-RU"/>
        </w:rPr>
        <w:lastRenderedPageBreak/>
        <w:t>Более высока вероятность госпитализации у детей, имеющих по крайней мере одно основное заболевание (например, ожирение, астма и неврологические заболевания).</w:t>
      </w:r>
      <w:r>
        <w:rPr>
          <w:rStyle w:val="EndnoteReference"/>
          <w:rFonts w:ascii="Ubuntu" w:hAnsi="Ubuntu" w:cstheme="minorHAnsi"/>
          <w:bCs/>
          <w:color w:val="000000"/>
        </w:rPr>
        <w:endnoteReference w:id="6"/>
      </w:r>
    </w:p>
    <w:p w:rsidR="007A2718" w:rsidRDefault="00F61D33" w:rsidP="008216EA">
      <w:pPr>
        <w:pStyle w:val="ListParagraph"/>
        <w:numPr>
          <w:ilvl w:val="0"/>
          <w:numId w:val="1"/>
        </w:numPr>
        <w:autoSpaceDE w:val="0"/>
        <w:autoSpaceDN w:val="0"/>
        <w:adjustRightInd w:val="0"/>
        <w:spacing w:after="0" w:line="240" w:lineRule="auto"/>
        <w:jc w:val="both"/>
        <w:rPr>
          <w:rFonts w:ascii="Ubuntu" w:hAnsi="Ubuntu" w:cstheme="minorHAnsi"/>
          <w:bCs/>
          <w:color w:val="000000"/>
        </w:rPr>
      </w:pPr>
      <w:r w:rsidRPr="000169C1">
        <w:rPr>
          <w:rFonts w:ascii="Ubuntu" w:hAnsi="Ubuntu" w:cstheme="minorHAnsi"/>
          <w:bCs/>
          <w:color w:val="000000"/>
          <w:lang w:val="ru-RU"/>
        </w:rPr>
        <w:t>С апреля было зарегистрировано несколько случаев мультисистемного воспалительного синдрома у детей (MIS-C). В таких случаях у ранее здоровых детей начинает проявляться тяжелый воспалительный синдром с симптоматикой, напоминающей болезнь Кавасаки, при положительном тесте на КОВИД-19. Это вызывает воспаление стенок кровеносных сосудов.</w:t>
      </w:r>
      <w:r>
        <w:rPr>
          <w:rStyle w:val="EndnoteReference"/>
          <w:rFonts w:ascii="Ubuntu" w:hAnsi="Ubuntu" w:cstheme="minorHAnsi"/>
          <w:bCs/>
          <w:color w:val="000000"/>
        </w:rPr>
        <w:endnoteReference w:id="7"/>
      </w:r>
      <w:r w:rsidRPr="000169C1">
        <w:rPr>
          <w:rFonts w:ascii="Ubuntu" w:hAnsi="Ubuntu" w:cstheme="minorHAnsi"/>
          <w:bCs/>
          <w:color w:val="000000"/>
          <w:lang w:val="ru-RU"/>
        </w:rPr>
        <w:t xml:space="preserve"> </w:t>
      </w:r>
      <w:r>
        <w:rPr>
          <w:rStyle w:val="EndnoteReference"/>
          <w:rFonts w:ascii="Ubuntu" w:hAnsi="Ubuntu" w:cstheme="minorHAnsi"/>
          <w:bCs/>
          <w:color w:val="000000"/>
        </w:rPr>
        <w:endnoteReference w:id="8"/>
      </w:r>
      <w:r w:rsidRPr="000169C1">
        <w:rPr>
          <w:rFonts w:ascii="Ubuntu" w:hAnsi="Ubuntu" w:cstheme="minorHAnsi"/>
          <w:bCs/>
          <w:color w:val="000000"/>
          <w:lang w:val="ru-RU"/>
        </w:rPr>
        <w:t xml:space="preserve"> </w:t>
      </w:r>
      <w:r>
        <w:rPr>
          <w:rStyle w:val="EndnoteReference"/>
          <w:rFonts w:ascii="Ubuntu" w:hAnsi="Ubuntu" w:cstheme="minorHAnsi"/>
          <w:bCs/>
          <w:color w:val="000000"/>
        </w:rPr>
        <w:endnoteReference w:id="9"/>
      </w:r>
    </w:p>
    <w:p w:rsidR="002C522B" w:rsidRPr="000169C1" w:rsidRDefault="002C522B" w:rsidP="002C522B">
      <w:pPr>
        <w:pStyle w:val="ListParagraph"/>
        <w:autoSpaceDE w:val="0"/>
        <w:autoSpaceDN w:val="0"/>
        <w:adjustRightInd w:val="0"/>
        <w:spacing w:after="0" w:line="240" w:lineRule="auto"/>
        <w:jc w:val="both"/>
        <w:rPr>
          <w:rFonts w:ascii="Ubuntu" w:hAnsi="Ubuntu" w:cstheme="minorHAnsi"/>
          <w:bCs/>
          <w:color w:val="000000"/>
        </w:rPr>
      </w:pPr>
    </w:p>
    <w:p w:rsidR="00881F22" w:rsidRPr="001514BA" w:rsidRDefault="00F61D33" w:rsidP="00F2461A">
      <w:pPr>
        <w:pStyle w:val="ListParagraph"/>
        <w:numPr>
          <w:ilvl w:val="1"/>
          <w:numId w:val="1"/>
        </w:numPr>
        <w:shd w:val="clear" w:color="auto" w:fill="FFFFFF"/>
        <w:autoSpaceDE w:val="0"/>
        <w:autoSpaceDN w:val="0"/>
        <w:adjustRightInd w:val="0"/>
        <w:spacing w:after="0" w:line="240" w:lineRule="auto"/>
        <w:jc w:val="both"/>
        <w:rPr>
          <w:rFonts w:ascii="Ubuntu" w:hAnsi="Ubuntu" w:cstheme="minorHAnsi"/>
          <w:bCs/>
          <w:color w:val="000000"/>
          <w:lang w:val="ru-RU"/>
        </w:rPr>
      </w:pPr>
      <w:r w:rsidRPr="00881F22">
        <w:rPr>
          <w:rFonts w:ascii="Ubuntu" w:hAnsi="Ubuntu" w:cstheme="minorHAnsi"/>
          <w:bCs/>
          <w:color w:val="000000"/>
          <w:lang w:val="ru-RU"/>
        </w:rPr>
        <w:t>В числе симптомов: устойчивая повышенная температура, боли в животе, понос или рвота, боли в шее, сыпь или изменения цвета кожи, воспаленные глаза, истощение, затрудненное дыхание, давление в груди, спутанность сознания, неспособность проснуться или бодрствовать, посинение губ или лица.</w:t>
      </w:r>
    </w:p>
    <w:p w:rsidR="009E00BD" w:rsidRPr="001514BA" w:rsidRDefault="00F61D33" w:rsidP="00563F1C">
      <w:pPr>
        <w:pStyle w:val="ListParagraph"/>
        <w:numPr>
          <w:ilvl w:val="1"/>
          <w:numId w:val="1"/>
        </w:numPr>
        <w:shd w:val="clear" w:color="auto" w:fill="FFFFFF"/>
        <w:autoSpaceDE w:val="0"/>
        <w:autoSpaceDN w:val="0"/>
        <w:adjustRightInd w:val="0"/>
        <w:spacing w:after="0" w:line="240" w:lineRule="auto"/>
        <w:jc w:val="both"/>
        <w:rPr>
          <w:rFonts w:ascii="Ubuntu" w:hAnsi="Ubuntu" w:cstheme="minorHAnsi"/>
          <w:bCs/>
          <w:color w:val="000000"/>
          <w:lang w:val="ru-RU"/>
        </w:rPr>
      </w:pPr>
      <w:r w:rsidRPr="00881F22">
        <w:rPr>
          <w:rFonts w:ascii="Ubuntu" w:hAnsi="Ubuntu" w:cstheme="minorHAnsi"/>
          <w:bCs/>
          <w:color w:val="000000"/>
          <w:lang w:val="ru-RU"/>
        </w:rPr>
        <w:t>Болезнь Кавасаки в основном поражает детей до 5 лет. До сих пор неясно, что вызывает MIS-C и какие факторы риска приводят к развитию у ребенка MIS-C с КОВИД-19.</w:t>
      </w:r>
    </w:p>
    <w:p w:rsidR="00563F1C" w:rsidRPr="001514BA" w:rsidRDefault="00563F1C" w:rsidP="00563F1C">
      <w:pPr>
        <w:pStyle w:val="ListParagraph"/>
        <w:autoSpaceDE w:val="0"/>
        <w:autoSpaceDN w:val="0"/>
        <w:adjustRightInd w:val="0"/>
        <w:spacing w:after="0" w:line="240" w:lineRule="auto"/>
        <w:ind w:left="1440"/>
        <w:jc w:val="both"/>
        <w:rPr>
          <w:rFonts w:ascii="Ubuntu" w:hAnsi="Ubuntu" w:cstheme="minorHAnsi"/>
          <w:bCs/>
          <w:color w:val="000000"/>
          <w:lang w:val="ru-RU"/>
        </w:rPr>
      </w:pPr>
    </w:p>
    <w:p w:rsidR="00201CBF" w:rsidRPr="001514BA" w:rsidRDefault="00F61D33" w:rsidP="008216EA">
      <w:pPr>
        <w:autoSpaceDE w:val="0"/>
        <w:autoSpaceDN w:val="0"/>
        <w:adjustRightInd w:val="0"/>
        <w:spacing w:after="0" w:line="240" w:lineRule="auto"/>
        <w:jc w:val="both"/>
        <w:rPr>
          <w:rFonts w:ascii="Ubuntu" w:hAnsi="Ubuntu"/>
          <w:b/>
          <w:bCs/>
          <w:u w:val="single"/>
          <w:lang w:val="ru-RU"/>
        </w:rPr>
      </w:pPr>
      <w:r w:rsidRPr="000169C1">
        <w:rPr>
          <w:rFonts w:ascii="Ubuntu" w:hAnsi="Ubuntu"/>
          <w:b/>
          <w:bCs/>
          <w:u w:val="single"/>
          <w:lang w:val="ru-RU"/>
        </w:rPr>
        <w:t xml:space="preserve">Дети с </w:t>
      </w:r>
      <w:r w:rsidR="001514BA">
        <w:rPr>
          <w:rFonts w:ascii="Ubuntu" w:hAnsi="Ubuntu"/>
          <w:b/>
          <w:bCs/>
          <w:u w:val="single"/>
          <w:lang w:val="ru-RU"/>
        </w:rPr>
        <w:t>интеллектуальными</w:t>
      </w:r>
      <w:r w:rsidRPr="000169C1">
        <w:rPr>
          <w:rFonts w:ascii="Ubuntu" w:hAnsi="Ubuntu"/>
          <w:b/>
          <w:bCs/>
          <w:u w:val="single"/>
          <w:lang w:val="ru-RU"/>
        </w:rPr>
        <w:t xml:space="preserve"> нарушениями (</w:t>
      </w:r>
      <w:r w:rsidR="001514BA">
        <w:rPr>
          <w:rFonts w:ascii="Ubuntu" w:hAnsi="Ubuntu"/>
          <w:b/>
          <w:bCs/>
          <w:u w:val="single"/>
          <w:lang w:val="ru-RU"/>
        </w:rPr>
        <w:t>И</w:t>
      </w:r>
      <w:r w:rsidRPr="000169C1">
        <w:rPr>
          <w:rFonts w:ascii="Ubuntu" w:hAnsi="Ubuntu"/>
          <w:b/>
          <w:bCs/>
          <w:u w:val="single"/>
          <w:lang w:val="ru-RU"/>
        </w:rPr>
        <w:t>Н)</w:t>
      </w:r>
    </w:p>
    <w:p w:rsidR="00201CBF" w:rsidRPr="001514BA" w:rsidRDefault="00F61D33" w:rsidP="00B6160A">
      <w:pPr>
        <w:pStyle w:val="ListParagraph"/>
        <w:numPr>
          <w:ilvl w:val="0"/>
          <w:numId w:val="1"/>
        </w:numPr>
        <w:spacing w:after="0"/>
        <w:jc w:val="both"/>
        <w:rPr>
          <w:rFonts w:ascii="Ubuntu" w:hAnsi="Ubuntu"/>
          <w:lang w:val="ru-RU"/>
        </w:rPr>
      </w:pPr>
      <w:r>
        <w:rPr>
          <w:rFonts w:ascii="Ubuntu" w:hAnsi="Ubuntu"/>
          <w:lang w:val="ru-RU"/>
        </w:rPr>
        <w:t xml:space="preserve">Дети с </w:t>
      </w:r>
      <w:r w:rsidR="001514BA">
        <w:rPr>
          <w:rFonts w:ascii="Ubuntu" w:hAnsi="Ubuntu"/>
          <w:lang w:val="ru-RU"/>
        </w:rPr>
        <w:t>интеллектуальными</w:t>
      </w:r>
      <w:r>
        <w:rPr>
          <w:rFonts w:ascii="Ubuntu" w:hAnsi="Ubuntu"/>
          <w:lang w:val="ru-RU"/>
        </w:rPr>
        <w:t xml:space="preserve"> нарушениями могут иметь сопутствующие заболевания, что увеличивает риск более тяжелого течения болезни при инфицировании КОВИД-19.</w:t>
      </w:r>
      <w:r>
        <w:rPr>
          <w:rStyle w:val="EndnoteReference"/>
          <w:rFonts w:ascii="Ubuntu" w:hAnsi="Ubuntu"/>
        </w:rPr>
        <w:endnoteReference w:id="10"/>
      </w:r>
    </w:p>
    <w:p w:rsidR="006B116F" w:rsidRPr="001514BA" w:rsidRDefault="00F61D33" w:rsidP="006B116F">
      <w:pPr>
        <w:pStyle w:val="ListParagraph"/>
        <w:numPr>
          <w:ilvl w:val="0"/>
          <w:numId w:val="1"/>
        </w:numPr>
        <w:spacing w:after="0"/>
        <w:jc w:val="both"/>
        <w:rPr>
          <w:rFonts w:ascii="Ubuntu" w:hAnsi="Ubuntu"/>
          <w:lang w:val="ru-RU"/>
        </w:rPr>
      </w:pPr>
      <w:r>
        <w:rPr>
          <w:rFonts w:ascii="Ubuntu" w:hAnsi="Ubuntu"/>
          <w:lang w:val="ru-RU"/>
        </w:rPr>
        <w:t xml:space="preserve">Предварительное исследование 30 282 пациентов, соответствующих критериям заболеваемости КОВИД-19, включало 474 пациента с </w:t>
      </w:r>
      <w:r w:rsidR="003D529F">
        <w:rPr>
          <w:rFonts w:ascii="Ubuntu" w:hAnsi="Ubuntu"/>
          <w:lang w:val="ru-RU"/>
        </w:rPr>
        <w:t>И</w:t>
      </w:r>
      <w:r>
        <w:rPr>
          <w:rFonts w:ascii="Ubuntu" w:hAnsi="Ubuntu"/>
          <w:lang w:val="ru-RU"/>
        </w:rPr>
        <w:t xml:space="preserve">Н. В группе пациентов с </w:t>
      </w:r>
      <w:r w:rsidR="003D529F">
        <w:rPr>
          <w:rFonts w:ascii="Ubuntu" w:hAnsi="Ubuntu"/>
          <w:lang w:val="ru-RU"/>
        </w:rPr>
        <w:t>И</w:t>
      </w:r>
      <w:r>
        <w:rPr>
          <w:rFonts w:ascii="Ubuntu" w:hAnsi="Ubuntu"/>
          <w:lang w:val="ru-RU"/>
        </w:rPr>
        <w:t xml:space="preserve">Н 26,4% были детьми в возрасте от 0 до 17 лет, тогда как в группе пациентов без </w:t>
      </w:r>
      <w:r w:rsidR="003D529F">
        <w:rPr>
          <w:rFonts w:ascii="Ubuntu" w:hAnsi="Ubuntu"/>
          <w:lang w:val="ru-RU"/>
        </w:rPr>
        <w:t>И</w:t>
      </w:r>
      <w:r>
        <w:rPr>
          <w:rFonts w:ascii="Ubuntu" w:hAnsi="Ubuntu"/>
          <w:lang w:val="ru-RU"/>
        </w:rPr>
        <w:t xml:space="preserve">Н эта возрастная категория составила только 2,7%. Что касается заболевших КОВИД-19 детей, у 125 пациентов с </w:t>
      </w:r>
      <w:r w:rsidR="003D529F">
        <w:rPr>
          <w:rFonts w:ascii="Ubuntu" w:hAnsi="Ubuntu"/>
          <w:lang w:val="ru-RU"/>
        </w:rPr>
        <w:t>И</w:t>
      </w:r>
      <w:r>
        <w:rPr>
          <w:rFonts w:ascii="Ubuntu" w:hAnsi="Ubuntu"/>
          <w:lang w:val="ru-RU"/>
        </w:rPr>
        <w:t xml:space="preserve">Н было зарегистрировано 2 смертельных случая (1,6%), по сравнению с 1 смертельным случаем (&lt;0,1%) в группе из 791 пациента без </w:t>
      </w:r>
      <w:proofErr w:type="spellStart"/>
      <w:r w:rsidR="003D529F">
        <w:rPr>
          <w:rFonts w:ascii="Ubuntu" w:hAnsi="Ubuntu"/>
          <w:lang w:val="ru-RU"/>
        </w:rPr>
        <w:t>И</w:t>
      </w:r>
      <w:r>
        <w:rPr>
          <w:rFonts w:ascii="Ubuntu" w:hAnsi="Ubuntu"/>
          <w:lang w:val="ru-RU"/>
        </w:rPr>
        <w:t>Н.</w:t>
      </w:r>
      <w:r w:rsidR="0054761C">
        <w:rPr>
          <w:rFonts w:ascii="Ubuntu" w:hAnsi="Ubuntu"/>
          <w:vertAlign w:val="superscript"/>
          <w:lang w:val="ru-RU"/>
        </w:rPr>
        <w:t>x</w:t>
      </w:r>
      <w:proofErr w:type="spellEnd"/>
    </w:p>
    <w:p w:rsidR="006B116F" w:rsidRPr="001514BA" w:rsidRDefault="006B116F" w:rsidP="00B6160A">
      <w:pPr>
        <w:autoSpaceDE w:val="0"/>
        <w:autoSpaceDN w:val="0"/>
        <w:adjustRightInd w:val="0"/>
        <w:spacing w:after="0" w:line="240" w:lineRule="auto"/>
        <w:jc w:val="both"/>
        <w:rPr>
          <w:rFonts w:ascii="Ubuntu" w:hAnsi="Ubuntu"/>
          <w:lang w:val="ru-RU"/>
        </w:rPr>
      </w:pPr>
    </w:p>
    <w:p w:rsidR="00201CBF" w:rsidRPr="000169C1" w:rsidRDefault="00F61D33" w:rsidP="00B6160A">
      <w:pPr>
        <w:autoSpaceDE w:val="0"/>
        <w:autoSpaceDN w:val="0"/>
        <w:adjustRightInd w:val="0"/>
        <w:spacing w:after="0" w:line="240" w:lineRule="auto"/>
        <w:jc w:val="both"/>
        <w:rPr>
          <w:rFonts w:ascii="Ubuntu" w:hAnsi="Ubuntu"/>
          <w:b/>
          <w:bCs/>
          <w:u w:val="single"/>
        </w:rPr>
      </w:pPr>
      <w:r w:rsidRPr="000169C1">
        <w:rPr>
          <w:rFonts w:ascii="Ubuntu" w:hAnsi="Ubuntu"/>
          <w:b/>
          <w:bCs/>
          <w:u w:val="single"/>
          <w:lang w:val="ru-RU"/>
        </w:rPr>
        <w:t>Дополнительные факторы</w:t>
      </w:r>
    </w:p>
    <w:p w:rsidR="008216EA" w:rsidRPr="001514BA" w:rsidRDefault="00F61D33" w:rsidP="008216EA">
      <w:pPr>
        <w:pStyle w:val="ListParagraph"/>
        <w:numPr>
          <w:ilvl w:val="0"/>
          <w:numId w:val="1"/>
        </w:numPr>
        <w:autoSpaceDE w:val="0"/>
        <w:autoSpaceDN w:val="0"/>
        <w:adjustRightInd w:val="0"/>
        <w:spacing w:after="0" w:line="240" w:lineRule="auto"/>
        <w:jc w:val="both"/>
        <w:rPr>
          <w:rFonts w:ascii="Ubuntu" w:hAnsi="Ubuntu"/>
          <w:lang w:val="ru-RU"/>
        </w:rPr>
      </w:pPr>
      <w:r w:rsidRPr="000169C1">
        <w:rPr>
          <w:rFonts w:ascii="Ubuntu" w:hAnsi="Ubuntu"/>
          <w:lang w:val="ru-RU"/>
        </w:rPr>
        <w:t>Могут иметь место длительные последствия психологических стресс-факторов, связанных с КОВИД-19 и изоляцией в домашних условиях, включая значительную продолжительность, страх перед инфекцией, фрустрацию и скуку, отсутствие информации, отсутствие личного контакта с друзьями и учителями, финансовые потери семьи и т.д.</w:t>
      </w:r>
      <w:r>
        <w:rPr>
          <w:rStyle w:val="EndnoteReference"/>
          <w:rFonts w:ascii="Ubuntu" w:hAnsi="Ubuntu"/>
        </w:rPr>
        <w:endnoteReference w:id="11"/>
      </w:r>
    </w:p>
    <w:p w:rsidR="00266D4C" w:rsidRPr="001514BA" w:rsidRDefault="00F61D33" w:rsidP="00443A7A">
      <w:pPr>
        <w:pStyle w:val="ListParagraph"/>
        <w:numPr>
          <w:ilvl w:val="0"/>
          <w:numId w:val="1"/>
        </w:numPr>
        <w:autoSpaceDE w:val="0"/>
        <w:autoSpaceDN w:val="0"/>
        <w:adjustRightInd w:val="0"/>
        <w:spacing w:after="0" w:line="240" w:lineRule="auto"/>
        <w:jc w:val="both"/>
        <w:rPr>
          <w:rFonts w:ascii="Ubuntu" w:hAnsi="Ubuntu"/>
          <w:lang w:val="ru-RU"/>
        </w:rPr>
      </w:pPr>
      <w:r w:rsidRPr="000169C1">
        <w:rPr>
          <w:rFonts w:ascii="Ubuntu" w:hAnsi="Ubuntu"/>
          <w:lang w:val="ru-RU"/>
        </w:rPr>
        <w:t xml:space="preserve">Предыдущие исследования показали, что уровень посттравматического стресса у детей, находившихся на изоляции, был в четыре раза </w:t>
      </w:r>
      <w:proofErr w:type="gramStart"/>
      <w:r w:rsidRPr="000169C1">
        <w:rPr>
          <w:rFonts w:ascii="Ubuntu" w:hAnsi="Ubuntu"/>
          <w:lang w:val="ru-RU"/>
        </w:rPr>
        <w:t>выше</w:t>
      </w:r>
      <w:proofErr w:type="gramEnd"/>
      <w:r w:rsidRPr="000169C1">
        <w:rPr>
          <w:rFonts w:ascii="Ubuntu" w:hAnsi="Ubuntu"/>
          <w:lang w:val="ru-RU"/>
        </w:rPr>
        <w:t xml:space="preserve"> чем у детей, не находившихся в изоляции.</w:t>
      </w:r>
      <w:r>
        <w:rPr>
          <w:rStyle w:val="EndnoteReference"/>
          <w:rFonts w:ascii="Ubuntu" w:hAnsi="Ubuntu"/>
        </w:rPr>
        <w:endnoteReference w:id="12"/>
      </w:r>
    </w:p>
    <w:p w:rsidR="001427CF" w:rsidRPr="001514BA" w:rsidRDefault="001427CF" w:rsidP="00BA1425">
      <w:pPr>
        <w:autoSpaceDE w:val="0"/>
        <w:autoSpaceDN w:val="0"/>
        <w:adjustRightInd w:val="0"/>
        <w:spacing w:after="120" w:line="240" w:lineRule="auto"/>
        <w:jc w:val="both"/>
        <w:rPr>
          <w:rFonts w:ascii="Ubuntu" w:hAnsi="Ubuntu"/>
          <w:sz w:val="20"/>
          <w:szCs w:val="20"/>
          <w:lang w:val="ru-RU"/>
        </w:rPr>
      </w:pPr>
    </w:p>
    <w:p w:rsidR="00345C09" w:rsidRPr="001514BA" w:rsidRDefault="00F61D33" w:rsidP="00BA1425">
      <w:pPr>
        <w:shd w:val="clear" w:color="auto" w:fill="FF0000"/>
        <w:spacing w:after="0" w:line="240" w:lineRule="auto"/>
        <w:jc w:val="both"/>
        <w:outlineLvl w:val="1"/>
        <w:rPr>
          <w:rFonts w:ascii="Ubuntu" w:hAnsi="Ubuntu"/>
          <w:b/>
          <w:bCs/>
          <w:color w:val="FFFFFF" w:themeColor="background1"/>
          <w:sz w:val="30"/>
          <w:szCs w:val="30"/>
          <w:lang w:val="ru-RU"/>
        </w:rPr>
      </w:pPr>
      <w:r w:rsidRPr="000169C1">
        <w:rPr>
          <w:rStyle w:val="Strong"/>
          <w:rFonts w:ascii="Ubuntu" w:hAnsi="Ubuntu"/>
          <w:color w:val="FFFFFF" w:themeColor="background1"/>
          <w:sz w:val="30"/>
          <w:szCs w:val="30"/>
          <w:lang w:val="ru-RU"/>
        </w:rPr>
        <w:t>Рекомендации юным спортсменам по возобновлению спортивных мероприятий</w:t>
      </w:r>
    </w:p>
    <w:p w:rsidR="00345C09" w:rsidRPr="001514BA" w:rsidRDefault="00345C09" w:rsidP="00BA1425">
      <w:pPr>
        <w:shd w:val="clear" w:color="auto" w:fill="FFFFFF"/>
        <w:spacing w:after="0" w:line="240" w:lineRule="auto"/>
        <w:jc w:val="both"/>
        <w:rPr>
          <w:rFonts w:ascii="Ubuntu" w:eastAsia="Times New Roman" w:hAnsi="Ubuntu" w:cstheme="minorHAnsi"/>
          <w:color w:val="000000"/>
          <w:lang w:val="ru-RU"/>
        </w:rPr>
      </w:pPr>
    </w:p>
    <w:p w:rsidR="001F0B49" w:rsidRPr="001514BA" w:rsidRDefault="00F61D33" w:rsidP="00C6654C">
      <w:pPr>
        <w:shd w:val="clear" w:color="auto" w:fill="FFFFFF"/>
        <w:spacing w:after="0" w:line="240" w:lineRule="auto"/>
        <w:jc w:val="both"/>
        <w:rPr>
          <w:rFonts w:ascii="Ubuntu" w:eastAsia="Times New Roman" w:hAnsi="Ubuntu" w:cstheme="minorHAnsi"/>
          <w:lang w:val="ru-RU"/>
        </w:rPr>
      </w:pPr>
      <w:r w:rsidRPr="000169C1">
        <w:rPr>
          <w:rFonts w:ascii="Ubuntu" w:eastAsia="Times New Roman" w:hAnsi="Ubuntu" w:cstheme="minorHAnsi"/>
          <w:color w:val="000000"/>
          <w:lang w:val="ru-RU"/>
        </w:rPr>
        <w:t xml:space="preserve">Специальная Олимпиада утвердила 3-этапный подход к возобновлению спортивных мероприятий, изложенный в </w:t>
      </w:r>
      <w:hyperlink r:id="rId8" w:history="1">
        <w:r w:rsidR="00FA486D" w:rsidRPr="005E2792">
          <w:rPr>
            <w:rStyle w:val="Hyperlink"/>
            <w:rFonts w:ascii="Ubuntu" w:eastAsia="Times New Roman" w:hAnsi="Ubuntu" w:cstheme="minorHAnsi"/>
            <w:lang w:val="ru-RU"/>
          </w:rPr>
          <w:t xml:space="preserve">Протоколе по возобновлению спортивных мероприятий Специальной Олимпиады </w:t>
        </w:r>
      </w:hyperlink>
      <w:r w:rsidRPr="000169C1">
        <w:rPr>
          <w:rFonts w:ascii="Ubuntu" w:eastAsia="Times New Roman" w:hAnsi="Ubuntu" w:cstheme="minorHAnsi"/>
          <w:color w:val="000000"/>
          <w:lang w:val="ru-RU"/>
        </w:rPr>
        <w:t xml:space="preserve">(обновлен 2 июля 2020 г.). Это основной документ, которым следует руководствоваться при возобновлении спортивных мероприятий, включая мероприятия для юных спортсменов. Все указания и рекомендации должны быть выполнены до начала очных занятий на каждом этапе. </w:t>
      </w:r>
      <w:r w:rsidR="00DF590D" w:rsidRPr="000169C1">
        <w:rPr>
          <w:rFonts w:ascii="Ubuntu" w:eastAsia="Times New Roman" w:hAnsi="Ubuntu" w:cstheme="minorHAnsi"/>
          <w:b/>
          <w:bCs/>
          <w:lang w:val="ru-RU"/>
        </w:rPr>
        <w:t>Приведенные ниже рекомендации могут служить дополнительным руководством по проведению очных занятий для детей младшего возраста.</w:t>
      </w:r>
      <w:r w:rsidR="007C5CF7" w:rsidRPr="000169C1">
        <w:rPr>
          <w:rFonts w:ascii="Ubuntu" w:eastAsia="Times New Roman" w:hAnsi="Ubuntu" w:cstheme="minorHAnsi"/>
          <w:lang w:val="ru-RU"/>
        </w:rPr>
        <w:t xml:space="preserve">Программы Специальной Олимпиады должны и далее использовать и предлагать </w:t>
      </w:r>
      <w:hyperlink r:id="rId9" w:history="1">
        <w:r w:rsidR="007C5CF7" w:rsidRPr="000169C1">
          <w:rPr>
            <w:rStyle w:val="Hyperlink"/>
            <w:rFonts w:ascii="Ubuntu" w:eastAsia="Times New Roman" w:hAnsi="Ubuntu" w:cstheme="minorHAnsi"/>
            <w:lang w:val="ru-RU"/>
          </w:rPr>
          <w:t>юным спортсменам занятия на дому</w:t>
        </w:r>
      </w:hyperlink>
      <w:r w:rsidRPr="000169C1">
        <w:rPr>
          <w:rFonts w:ascii="Ubuntu" w:eastAsia="Times New Roman" w:hAnsi="Ubuntu" w:cstheme="minorHAnsi"/>
          <w:color w:val="000000"/>
          <w:lang w:val="ru-RU"/>
        </w:rPr>
        <w:t xml:space="preserve">, </w:t>
      </w:r>
      <w:r w:rsidR="007C5CF7" w:rsidRPr="000169C1">
        <w:rPr>
          <w:rFonts w:ascii="Ubuntu" w:eastAsia="Times New Roman" w:hAnsi="Ubuntu" w:cstheme="minorHAnsi"/>
          <w:lang w:val="ru-RU"/>
        </w:rPr>
        <w:t>чтобы привлечь к участию в Этапе 0 детей из групп высокого риска, а также дополнить школьные мероприятия, если школы предлагают сочетание дистанционного и очного обучения.</w:t>
      </w:r>
    </w:p>
    <w:p w:rsidR="00C6654C" w:rsidRPr="001514BA" w:rsidRDefault="00C6654C" w:rsidP="00C6654C">
      <w:pPr>
        <w:shd w:val="clear" w:color="auto" w:fill="FFFFFF"/>
        <w:spacing w:after="0" w:line="240" w:lineRule="auto"/>
        <w:jc w:val="both"/>
        <w:rPr>
          <w:rFonts w:ascii="Ubuntu" w:eastAsia="Times New Roman" w:hAnsi="Ubuntu" w:cstheme="minorHAnsi"/>
          <w:lang w:val="ru-RU"/>
        </w:rPr>
      </w:pPr>
    </w:p>
    <w:p w:rsidR="00DF590D" w:rsidRPr="005A1938" w:rsidRDefault="00F61D33" w:rsidP="003E6C9F">
      <w:pPr>
        <w:shd w:val="clear" w:color="auto" w:fill="FFFFFF"/>
        <w:spacing w:line="240" w:lineRule="auto"/>
        <w:jc w:val="both"/>
        <w:rPr>
          <w:rFonts w:ascii="Ubuntu" w:eastAsia="Times New Roman" w:hAnsi="Ubuntu" w:cstheme="minorHAnsi"/>
          <w:b/>
          <w:bCs/>
          <w:sz w:val="24"/>
          <w:szCs w:val="24"/>
          <w:u w:val="single"/>
        </w:rPr>
      </w:pPr>
      <w:r w:rsidRPr="005A1938">
        <w:rPr>
          <w:rFonts w:ascii="Ubuntu" w:eastAsia="Times New Roman" w:hAnsi="Ubuntu" w:cstheme="minorHAnsi"/>
          <w:b/>
          <w:bCs/>
          <w:sz w:val="24"/>
          <w:szCs w:val="24"/>
          <w:u w:val="single"/>
          <w:lang w:val="ru-RU"/>
        </w:rPr>
        <w:t xml:space="preserve">Физическое </w:t>
      </w:r>
      <w:proofErr w:type="spellStart"/>
      <w:r w:rsidRPr="005A1938">
        <w:rPr>
          <w:rFonts w:ascii="Ubuntu" w:eastAsia="Times New Roman" w:hAnsi="Ubuntu" w:cstheme="minorHAnsi"/>
          <w:b/>
          <w:bCs/>
          <w:sz w:val="24"/>
          <w:szCs w:val="24"/>
          <w:u w:val="single"/>
          <w:lang w:val="ru-RU"/>
        </w:rPr>
        <w:t>дистанцирование</w:t>
      </w:r>
      <w:proofErr w:type="spellEnd"/>
    </w:p>
    <w:p w:rsidR="00F612C5" w:rsidRPr="001514BA" w:rsidRDefault="00F61D33" w:rsidP="00305494">
      <w:pPr>
        <w:pStyle w:val="ListParagraph"/>
        <w:numPr>
          <w:ilvl w:val="0"/>
          <w:numId w:val="1"/>
        </w:numPr>
        <w:shd w:val="clear" w:color="auto" w:fill="FFFFFF"/>
        <w:spacing w:after="120" w:line="240" w:lineRule="auto"/>
        <w:contextualSpacing w:val="0"/>
        <w:jc w:val="both"/>
        <w:rPr>
          <w:rFonts w:ascii="Ubuntu" w:eastAsia="Times New Roman" w:hAnsi="Ubuntu" w:cstheme="minorHAnsi"/>
          <w:lang w:val="ru-RU"/>
        </w:rPr>
      </w:pPr>
      <w:r>
        <w:rPr>
          <w:rFonts w:ascii="Ubuntu" w:eastAsia="Times New Roman" w:hAnsi="Ubuntu" w:cstheme="minorHAnsi"/>
          <w:noProof/>
        </w:rPr>
        <w:lastRenderedPageBreak/>
        <mc:AlternateContent>
          <mc:Choice Requires="wpg">
            <w:drawing>
              <wp:anchor distT="0" distB="0" distL="114300" distR="114300" simplePos="0" relativeHeight="251659264" behindDoc="1" locked="0" layoutInCell="1" allowOverlap="1">
                <wp:simplePos x="0" y="0"/>
                <wp:positionH relativeFrom="margin">
                  <wp:align>right</wp:align>
                </wp:positionH>
                <wp:positionV relativeFrom="paragraph">
                  <wp:posOffset>7397</wp:posOffset>
                </wp:positionV>
                <wp:extent cx="2556510" cy="1145147"/>
                <wp:effectExtent l="0" t="0" r="0" b="0"/>
                <wp:wrapTight wrapText="bothSides">
                  <wp:wrapPolygon edited="0">
                    <wp:start x="0" y="0"/>
                    <wp:lineTo x="0" y="21205"/>
                    <wp:lineTo x="21407" y="21205"/>
                    <wp:lineTo x="21407" y="0"/>
                    <wp:lineTo x="0" y="0"/>
                  </wp:wrapPolygon>
                </wp:wrapTight>
                <wp:docPr id="8" name="Group 8"/>
                <wp:cNvGraphicFramePr/>
                <a:graphic xmlns:a="http://schemas.openxmlformats.org/drawingml/2006/main">
                  <a:graphicData uri="http://schemas.microsoft.com/office/word/2010/wordprocessingGroup">
                    <wpg:wgp>
                      <wpg:cNvGrpSpPr/>
                      <wpg:grpSpPr>
                        <a:xfrm>
                          <a:off x="0" y="0"/>
                          <a:ext cx="2556510" cy="1145147"/>
                          <a:chOff x="0" y="0"/>
                          <a:chExt cx="2556510" cy="1145147"/>
                        </a:xfrm>
                      </wpg:grpSpPr>
                      <pic:pic xmlns:pic="http://schemas.openxmlformats.org/drawingml/2006/picture">
                        <pic:nvPicPr>
                          <pic:cNvPr id="6" name="Picture 6" descr="Toronto District School Board on Twitter: &quot;Let's play safe! For ..."/>
                          <pic:cNvPicPr>
                            <a:picLocks noChangeAspect="1"/>
                          </pic:cNvPicPr>
                        </pic:nvPicPr>
                        <pic:blipFill>
                          <a:blip r:embed="rId10" cstate="print">
                            <a:extLst>
                              <a:ext uri="{28A0092B-C50C-407E-A947-70E740481C1C}">
                                <a14:useLocalDpi xmlns:a14="http://schemas.microsoft.com/office/drawing/2010/main" val="0"/>
                              </a:ext>
                            </a:extLst>
                          </a:blip>
                          <a:srcRect l="9453" t="13676" r="13228" b="8742"/>
                          <a:stretch>
                            <a:fillRect/>
                          </a:stretch>
                        </pic:blipFill>
                        <pic:spPr bwMode="auto">
                          <a:xfrm>
                            <a:off x="0" y="5957"/>
                            <a:ext cx="2556510" cy="1139190"/>
                          </a:xfrm>
                          <a:prstGeom prst="rect">
                            <a:avLst/>
                          </a:prstGeom>
                          <a:noFill/>
                          <a:ln>
                            <a:noFill/>
                          </a:ln>
                          <a:extLst>
                            <a:ext uri="{53640926-AAD7-44D8-BBD7-CCE9431645EC}">
                              <a14:shadowObscured xmlns:a14="http://schemas.microsoft.com/office/drawing/2010/main"/>
                            </a:ext>
                          </a:extLst>
                        </pic:spPr>
                      </pic:pic>
                      <wps:wsp>
                        <wps:cNvPr id="7" name="Rectangle 7"/>
                        <wps:cNvSpPr/>
                        <wps:spPr>
                          <a:xfrm>
                            <a:off x="2361952" y="0"/>
                            <a:ext cx="139989" cy="6254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wpg:wgp>
                  </a:graphicData>
                </a:graphic>
              </wp:anchor>
            </w:drawing>
          </mc:Choice>
          <mc:Fallback>
            <w:pict>
              <v:group id="Group 8" o:spid="_x0000_s1025" style="width:201.3pt;height:90.15pt;margin-top:0.6pt;margin-left:150.1pt;mso-position-horizontal:right;mso-position-horizontal-relative:margin;position:absolute;z-index:-251656192" coordsize="25565,114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6" type="#_x0000_t75" alt="Toronto District School Board on Twitter: &quot;Let's play safe! For ..." style="width:25565;height:11392;mso-wrap-style:square;position:absolute;top:59;visibility:visible">
                  <v:imagedata r:id="rId11" o:title=" &quot;Let's play safe! For .." croptop="8963f" cropbottom="5729f" cropleft="6195f" cropright="8669f"/>
                </v:shape>
                <v:rect id="Rectangle 7" o:spid="_x0000_s1027" style="width:1400;height:625;left:23619;mso-wrap-style:square;position:absolute;visibility:visible;v-text-anchor:middle" fillcolor="white" stroked="f" strokeweight="1pt"/>
                <w10:wrap type="tight"/>
              </v:group>
            </w:pict>
          </mc:Fallback>
        </mc:AlternateContent>
      </w:r>
      <w:r w:rsidRPr="000169C1">
        <w:rPr>
          <w:rFonts w:ascii="Ubuntu" w:eastAsia="Times New Roman" w:hAnsi="Ubuntu" w:cstheme="minorHAnsi"/>
          <w:lang w:val="ru-RU"/>
        </w:rPr>
        <w:t xml:space="preserve">Увеличьте размер поля, корта или пространства, используемого для занятий юными спортсменами, чтобы дети всегда могли находиться на расстоянии 2 метров (6 футов) друг от друга. </w:t>
      </w:r>
    </w:p>
    <w:p w:rsidR="00F612C5" w:rsidRPr="001514BA" w:rsidRDefault="00F61D33" w:rsidP="00305494">
      <w:pPr>
        <w:pStyle w:val="ListParagraph"/>
        <w:numPr>
          <w:ilvl w:val="0"/>
          <w:numId w:val="1"/>
        </w:numPr>
        <w:shd w:val="clear" w:color="auto" w:fill="FFFFFF"/>
        <w:spacing w:after="120" w:line="240" w:lineRule="auto"/>
        <w:contextualSpacing w:val="0"/>
        <w:jc w:val="both"/>
        <w:rPr>
          <w:rFonts w:ascii="Ubuntu" w:eastAsia="Times New Roman" w:hAnsi="Ubuntu" w:cstheme="minorHAnsi"/>
          <w:lang w:val="ru-RU"/>
        </w:rPr>
      </w:pPr>
      <w:r w:rsidRPr="000169C1">
        <w:rPr>
          <w:rFonts w:ascii="Ubuntu" w:eastAsia="Times New Roman" w:hAnsi="Ubuntu" w:cstheme="minorHAnsi"/>
          <w:lang w:val="ru-RU"/>
        </w:rPr>
        <w:t>При возможности, используйте открытые спортивные сооружения, чтобы увеличить пространство и ограничить потенциал передачи инфекции.</w:t>
      </w:r>
    </w:p>
    <w:p w:rsidR="00305494" w:rsidRPr="001514BA" w:rsidRDefault="00F61D33" w:rsidP="00305494">
      <w:pPr>
        <w:pStyle w:val="ListParagraph"/>
        <w:numPr>
          <w:ilvl w:val="0"/>
          <w:numId w:val="1"/>
        </w:numPr>
        <w:shd w:val="clear" w:color="auto" w:fill="FFFFFF"/>
        <w:spacing w:after="120" w:line="240" w:lineRule="auto"/>
        <w:contextualSpacing w:val="0"/>
        <w:jc w:val="both"/>
        <w:rPr>
          <w:rFonts w:ascii="Ubuntu" w:eastAsia="Times New Roman" w:hAnsi="Ubuntu" w:cstheme="minorHAnsi"/>
          <w:lang w:val="ru-RU"/>
        </w:rPr>
      </w:pPr>
      <w:r>
        <w:rPr>
          <w:rFonts w:ascii="Ubuntu" w:eastAsia="Times New Roman" w:hAnsi="Ubuntu" w:cstheme="minorHAnsi"/>
          <w:lang w:val="ru-RU"/>
        </w:rPr>
        <w:t xml:space="preserve">Используйте ленты, мел, напольные знаки, обручи, конусы или другой инвентарь юных спортсменов, чтобы разграничить физическое пространство каждого отдельного ребенка. </w:t>
      </w:r>
    </w:p>
    <w:p w:rsidR="00305494" w:rsidRPr="001514BA" w:rsidRDefault="00F61D33" w:rsidP="00305494">
      <w:pPr>
        <w:pStyle w:val="ListParagraph"/>
        <w:numPr>
          <w:ilvl w:val="1"/>
          <w:numId w:val="1"/>
        </w:numPr>
        <w:shd w:val="clear" w:color="auto" w:fill="FFFFFF"/>
        <w:spacing w:after="120" w:line="240" w:lineRule="auto"/>
        <w:contextualSpacing w:val="0"/>
        <w:jc w:val="both"/>
        <w:rPr>
          <w:rFonts w:ascii="Ubuntu" w:eastAsia="Times New Roman" w:hAnsi="Ubuntu" w:cstheme="minorHAnsi"/>
          <w:lang w:val="ru-RU"/>
        </w:rPr>
      </w:pPr>
      <w:r w:rsidRPr="005A2712">
        <w:rPr>
          <w:rFonts w:ascii="Ubuntu" w:eastAsia="Times New Roman" w:hAnsi="Ubuntu" w:cstheme="minorHAnsi"/>
          <w:lang w:val="ru-RU"/>
        </w:rPr>
        <w:t xml:space="preserve">При работе с юными спортсменами регулярно применяются напольные знаки, показывающие детям, где они должны стоять. Многие дети уже знакомы с этими знаками, что облегчит использование такой разметки для обеспечения физического дистанцирования. </w:t>
      </w:r>
    </w:p>
    <w:p w:rsidR="00AC4FEF" w:rsidRPr="001514BA" w:rsidRDefault="00F61D33" w:rsidP="00305494">
      <w:pPr>
        <w:pStyle w:val="ListParagraph"/>
        <w:numPr>
          <w:ilvl w:val="1"/>
          <w:numId w:val="1"/>
        </w:numPr>
        <w:shd w:val="clear" w:color="auto" w:fill="FFFFFF"/>
        <w:spacing w:after="120" w:line="240" w:lineRule="auto"/>
        <w:contextualSpacing w:val="0"/>
        <w:jc w:val="both"/>
        <w:rPr>
          <w:rFonts w:ascii="Ubuntu" w:eastAsia="Times New Roman" w:hAnsi="Ubuntu" w:cstheme="minorHAnsi"/>
          <w:lang w:val="ru-RU"/>
        </w:rPr>
      </w:pPr>
      <w:r>
        <w:rPr>
          <w:rFonts w:ascii="Ubuntu" w:eastAsia="Times New Roman" w:hAnsi="Ubuntu" w:cstheme="minorHAnsi"/>
          <w:lang w:val="ru-RU"/>
        </w:rPr>
        <w:t xml:space="preserve">Убедитесь, что выделенное пространство достаточно велико, чтобы дети могли двигаться во время занятий, сохраняя при этом физическую дистанцию друг от друга. </w:t>
      </w:r>
    </w:p>
    <w:p w:rsidR="00E73DCA" w:rsidRPr="001514BA" w:rsidRDefault="00F61D33" w:rsidP="00E73DCA">
      <w:pPr>
        <w:pStyle w:val="ListParagraph"/>
        <w:numPr>
          <w:ilvl w:val="0"/>
          <w:numId w:val="1"/>
        </w:numPr>
        <w:shd w:val="clear" w:color="auto" w:fill="FFFFFF"/>
        <w:autoSpaceDE w:val="0"/>
        <w:autoSpaceDN w:val="0"/>
        <w:adjustRightInd w:val="0"/>
        <w:spacing w:after="120" w:line="240" w:lineRule="auto"/>
        <w:contextualSpacing w:val="0"/>
        <w:jc w:val="both"/>
        <w:rPr>
          <w:rFonts w:ascii="Ubuntu" w:eastAsia="Times New Roman" w:hAnsi="Ubuntu" w:cstheme="minorHAnsi"/>
          <w:lang w:val="ru-RU"/>
        </w:rPr>
      </w:pPr>
      <w:r>
        <w:rPr>
          <w:rFonts w:ascii="Ubuntu" w:eastAsia="Times New Roman" w:hAnsi="Ubuntu" w:cstheme="minorHAnsi"/>
          <w:lang w:val="ru-RU"/>
        </w:rPr>
        <w:t>Поощряйте детей в качестве приветствия во время занятий махать рукой, улыбаться или использовать язык жестов, вместо того чтобы обниматься или обмениваться ударами открытыми ладонями.</w:t>
      </w:r>
    </w:p>
    <w:p w:rsidR="006A4D1E" w:rsidRPr="001514BA" w:rsidRDefault="00F61D33" w:rsidP="005A1938">
      <w:pPr>
        <w:shd w:val="clear" w:color="auto" w:fill="FFFFFF"/>
        <w:spacing w:after="120" w:line="240" w:lineRule="auto"/>
        <w:jc w:val="both"/>
        <w:rPr>
          <w:rFonts w:ascii="Ubuntu" w:eastAsia="Times New Roman" w:hAnsi="Ubuntu" w:cstheme="minorHAnsi"/>
          <w:lang w:val="ru-RU"/>
        </w:rPr>
      </w:pPr>
      <w:r>
        <w:rPr>
          <w:noProof/>
        </w:rPr>
        <w:drawing>
          <wp:anchor distT="0" distB="0" distL="114300" distR="114300" simplePos="0" relativeHeight="251661312" behindDoc="1" locked="0" layoutInCell="1" allowOverlap="1">
            <wp:simplePos x="0" y="0"/>
            <wp:positionH relativeFrom="margin">
              <wp:align>right</wp:align>
            </wp:positionH>
            <wp:positionV relativeFrom="paragraph">
              <wp:posOffset>19543</wp:posOffset>
            </wp:positionV>
            <wp:extent cx="3172460" cy="2046605"/>
            <wp:effectExtent l="19050" t="19050" r="27940" b="10795"/>
            <wp:wrapTight wrapText="bothSides">
              <wp:wrapPolygon edited="0">
                <wp:start x="-130" y="-201"/>
                <wp:lineTo x="-130" y="21513"/>
                <wp:lineTo x="21661" y="21513"/>
                <wp:lineTo x="21661" y="-201"/>
                <wp:lineTo x="-130" y="-201"/>
              </wp:wrapPolygon>
            </wp:wrapTight>
            <wp:docPr id="9" name="Picture 9" descr="Daycares find unique ways to teach physical distancing to you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846153" name="Picture 3" descr="Daycares find unique ways to teach physical distancing to young ..."/>
                    <pic:cNvPicPr>
                      <a:picLocks noChangeAspect="1" noChangeArrowheads="1"/>
                    </pic:cNvPicPr>
                  </pic:nvPicPr>
                  <pic:blipFill>
                    <a:blip r:embed="rId12" cstate="print">
                      <a:extLst>
                        <a:ext uri="{28A0092B-C50C-407E-A947-70E740481C1C}">
                          <a14:useLocalDpi xmlns:a14="http://schemas.microsoft.com/office/drawing/2010/main" val="0"/>
                        </a:ext>
                      </a:extLst>
                    </a:blip>
                    <a:srcRect l="2153" t="5898" r="4904" b="4074"/>
                    <a:stretch>
                      <a:fillRect/>
                    </a:stretch>
                  </pic:blipFill>
                  <pic:spPr bwMode="auto">
                    <a:xfrm>
                      <a:off x="0" y="0"/>
                      <a:ext cx="3172460" cy="2046605"/>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simplePos x="0" y="0"/>
            <wp:positionH relativeFrom="margin">
              <wp:align>left</wp:align>
            </wp:positionH>
            <wp:positionV relativeFrom="paragraph">
              <wp:posOffset>0</wp:posOffset>
            </wp:positionV>
            <wp:extent cx="3058160" cy="2038985"/>
            <wp:effectExtent l="19050" t="19050" r="27940" b="18415"/>
            <wp:wrapTight wrapText="bothSides">
              <wp:wrapPolygon edited="0">
                <wp:start x="-135" y="-202"/>
                <wp:lineTo x="-135" y="21593"/>
                <wp:lineTo x="21663" y="21593"/>
                <wp:lineTo x="21663" y="-202"/>
                <wp:lineTo x="-135" y="-202"/>
              </wp:wrapPolygon>
            </wp:wrapTight>
            <wp:docPr id="10" name="Picture 10" descr="COVID-19: massive impact on lower-income countries threatens mo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003284" name="Picture 5" descr="COVID-19: massive impact on lower-income countries threatens more ..."/>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3088623" cy="2059081"/>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rsidR="00206FB4" w:rsidRPr="001514BA" w:rsidRDefault="00F61D33" w:rsidP="00305494">
      <w:pPr>
        <w:pStyle w:val="ListParagraph"/>
        <w:numPr>
          <w:ilvl w:val="0"/>
          <w:numId w:val="1"/>
        </w:numPr>
        <w:shd w:val="clear" w:color="auto" w:fill="FFFFFF"/>
        <w:spacing w:after="120" w:line="240" w:lineRule="auto"/>
        <w:contextualSpacing w:val="0"/>
        <w:jc w:val="both"/>
        <w:rPr>
          <w:rFonts w:ascii="Ubuntu" w:eastAsia="Times New Roman" w:hAnsi="Ubuntu" w:cstheme="minorHAnsi"/>
          <w:lang w:val="ru-RU"/>
        </w:rPr>
      </w:pPr>
      <w:bookmarkStart w:id="0" w:name="_Hlk45033422"/>
      <w:r w:rsidRPr="00305494">
        <w:rPr>
          <w:rFonts w:ascii="Ubuntu" w:eastAsia="Times New Roman" w:hAnsi="Ubuntu" w:cstheme="minorHAnsi"/>
          <w:lang w:val="ru-RU"/>
        </w:rPr>
        <w:t xml:space="preserve">Используйте различные игры и упражнения для юных спортсменов, чтобы помочь детям понять смысл физического дистанцирования и изменить направление их передвижения, когда они оказываются слишком близко друг к другу. </w:t>
      </w:r>
    </w:p>
    <w:bookmarkEnd w:id="0"/>
    <w:p w:rsidR="00305494" w:rsidRPr="001514BA" w:rsidRDefault="00F61D33" w:rsidP="00206FB4">
      <w:pPr>
        <w:pStyle w:val="ListParagraph"/>
        <w:numPr>
          <w:ilvl w:val="1"/>
          <w:numId w:val="1"/>
        </w:numPr>
        <w:shd w:val="clear" w:color="auto" w:fill="FFFFFF"/>
        <w:spacing w:after="120" w:line="240" w:lineRule="auto"/>
        <w:contextualSpacing w:val="0"/>
        <w:jc w:val="both"/>
        <w:rPr>
          <w:rFonts w:ascii="Ubuntu" w:eastAsia="Times New Roman" w:hAnsi="Ubuntu" w:cstheme="minorHAnsi"/>
          <w:lang w:val="ru-RU"/>
        </w:rPr>
      </w:pPr>
      <w:r>
        <w:rPr>
          <w:rFonts w:ascii="Ubuntu" w:eastAsia="Times New Roman" w:hAnsi="Ubuntu" w:cstheme="minorHAnsi"/>
          <w:lang w:val="ru-RU"/>
        </w:rPr>
        <w:t xml:space="preserve">На расстоянии примерно 2 метров (6 футов) от каждого ребенка поставьте обруч или корзину и попросите его попрактиковаться в бросании мяча или пуфа-мяча сверху или снизу. </w:t>
      </w:r>
    </w:p>
    <w:p w:rsidR="00F6089E" w:rsidRPr="001514BA" w:rsidRDefault="00F61D33" w:rsidP="00305494">
      <w:pPr>
        <w:pStyle w:val="ListParagraph"/>
        <w:numPr>
          <w:ilvl w:val="1"/>
          <w:numId w:val="1"/>
        </w:numPr>
        <w:shd w:val="clear" w:color="auto" w:fill="FFFFFF"/>
        <w:spacing w:after="120" w:line="240" w:lineRule="auto"/>
        <w:contextualSpacing w:val="0"/>
        <w:jc w:val="both"/>
        <w:rPr>
          <w:rFonts w:ascii="Ubuntu" w:eastAsia="Times New Roman" w:hAnsi="Ubuntu" w:cstheme="minorHAnsi"/>
          <w:lang w:val="ru-RU"/>
        </w:rPr>
      </w:pPr>
      <w:r>
        <w:rPr>
          <w:rFonts w:ascii="Ubuntu" w:eastAsia="Times New Roman" w:hAnsi="Ubuntu" w:cstheme="minorHAnsi"/>
          <w:lang w:val="ru-RU"/>
        </w:rPr>
        <w:t xml:space="preserve">Используйте игру «Красный свет, зеленый свет» (аналог «Море волнуется раз»), чтобы останавливать детей, когда они подходят слишком близко друг к другу. </w:t>
      </w:r>
    </w:p>
    <w:p w:rsidR="0096560B" w:rsidRPr="001514BA" w:rsidRDefault="00F61D33" w:rsidP="0096560B">
      <w:pPr>
        <w:pStyle w:val="ListParagraph"/>
        <w:numPr>
          <w:ilvl w:val="2"/>
          <w:numId w:val="1"/>
        </w:numPr>
        <w:shd w:val="clear" w:color="auto" w:fill="FFFFFF"/>
        <w:spacing w:after="120" w:line="240" w:lineRule="auto"/>
        <w:contextualSpacing w:val="0"/>
        <w:jc w:val="both"/>
        <w:rPr>
          <w:rFonts w:ascii="Ubuntu" w:eastAsia="Times New Roman" w:hAnsi="Ubuntu" w:cstheme="minorHAnsi"/>
          <w:lang w:val="ru-RU"/>
        </w:rPr>
      </w:pPr>
      <w:r>
        <w:rPr>
          <w:noProof/>
        </w:rPr>
        <w:drawing>
          <wp:anchor distT="0" distB="0" distL="114300" distR="114300" simplePos="0" relativeHeight="251663360" behindDoc="1" locked="0" layoutInCell="1" allowOverlap="1">
            <wp:simplePos x="0" y="0"/>
            <wp:positionH relativeFrom="margin">
              <wp:align>right</wp:align>
            </wp:positionH>
            <wp:positionV relativeFrom="paragraph">
              <wp:posOffset>2540</wp:posOffset>
            </wp:positionV>
            <wp:extent cx="710565" cy="1067435"/>
            <wp:effectExtent l="0" t="0" r="0" b="0"/>
            <wp:wrapTight wrapText="bothSides">
              <wp:wrapPolygon edited="0">
                <wp:start x="0" y="0"/>
                <wp:lineTo x="0" y="21202"/>
                <wp:lineTo x="20847" y="21202"/>
                <wp:lineTo x="20847" y="0"/>
                <wp:lineTo x="0" y="0"/>
              </wp:wrapPolygon>
            </wp:wrapTight>
            <wp:docPr id="12" name="Picture 12" descr="Traffic light with red yellow and green smileys Vecto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949766" name="Picture 7" descr="Traffic light with red yellow and green smileys Vector Image"/>
                    <pic:cNvPicPr>
                      <a:picLocks noChangeAspect="1" noChangeArrowheads="1"/>
                    </pic:cNvPicPr>
                  </pic:nvPicPr>
                  <pic:blipFill>
                    <a:blip r:embed="rId14" cstate="print">
                      <a:extLst>
                        <a:ext uri="{28A0092B-C50C-407E-A947-70E740481C1C}">
                          <a14:useLocalDpi xmlns:a14="http://schemas.microsoft.com/office/drawing/2010/main" val="0"/>
                        </a:ext>
                      </a:extLst>
                    </a:blip>
                    <a:srcRect l="22249" t="5803" r="20153" b="14064"/>
                    <a:stretch>
                      <a:fillRect/>
                    </a:stretch>
                  </pic:blipFill>
                  <pic:spPr bwMode="auto">
                    <a:xfrm flipH="1">
                      <a:off x="0" y="0"/>
                      <a:ext cx="710565" cy="10674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Ubuntu" w:eastAsia="Times New Roman" w:hAnsi="Ubuntu" w:cstheme="minorHAnsi"/>
          <w:lang w:val="ru-RU"/>
        </w:rPr>
        <w:t>Обычно в игру «Красный свет, зеленый свет» играют с детьми, выстроившимися на одном конце поля или корта. Когда тренер говорит «зеленый свет», дети идут или бегут на другой конец поля. Когда тренер говорит «красный свет», дети должны быстро остановиться. Тренер чередует сигналы «зеленый свет» и «красный свет» до тех пор, пока все дети не окажутся на другом конце поля, меняя скорость, продолжительность и тип движения.</w:t>
      </w:r>
    </w:p>
    <w:p w:rsidR="00B52BF6" w:rsidRPr="001514BA" w:rsidRDefault="00F61D33" w:rsidP="00B52BF6">
      <w:pPr>
        <w:pStyle w:val="ListParagraph"/>
        <w:numPr>
          <w:ilvl w:val="2"/>
          <w:numId w:val="1"/>
        </w:numPr>
        <w:shd w:val="clear" w:color="auto" w:fill="FFFFFF"/>
        <w:spacing w:after="120" w:line="240" w:lineRule="auto"/>
        <w:contextualSpacing w:val="0"/>
        <w:jc w:val="both"/>
        <w:rPr>
          <w:rFonts w:ascii="Ubuntu" w:eastAsia="Times New Roman" w:hAnsi="Ubuntu" w:cstheme="minorHAnsi"/>
          <w:lang w:val="ru-RU"/>
        </w:rPr>
      </w:pPr>
      <w:r>
        <w:rPr>
          <w:rFonts w:ascii="Ubuntu" w:eastAsia="Times New Roman" w:hAnsi="Ubuntu" w:cstheme="minorHAnsi"/>
          <w:lang w:val="ru-RU"/>
        </w:rPr>
        <w:lastRenderedPageBreak/>
        <w:t>Криком «стоп» можно испугать или расстроить детей, вызывая у них ненужный страх и усугубляя ситуацию. Использование вместо этого слов «красный свет» помогает сохранить детям игровой настрой и в то же время указать им держаться дальше друг от друга.</w:t>
      </w:r>
    </w:p>
    <w:p w:rsidR="00B52BF6" w:rsidRPr="001514BA" w:rsidRDefault="00F61D33" w:rsidP="00B52BF6">
      <w:pPr>
        <w:pStyle w:val="ListParagraph"/>
        <w:numPr>
          <w:ilvl w:val="2"/>
          <w:numId w:val="1"/>
        </w:numPr>
        <w:shd w:val="clear" w:color="auto" w:fill="FFFFFF"/>
        <w:spacing w:after="120" w:line="240" w:lineRule="auto"/>
        <w:contextualSpacing w:val="0"/>
        <w:jc w:val="both"/>
        <w:rPr>
          <w:rFonts w:ascii="Ubuntu" w:eastAsia="Times New Roman" w:hAnsi="Ubuntu" w:cstheme="minorHAnsi"/>
          <w:lang w:val="ru-RU"/>
        </w:rPr>
      </w:pPr>
      <w:r>
        <w:rPr>
          <w:rFonts w:ascii="Ubuntu" w:eastAsia="Times New Roman" w:hAnsi="Ubuntu" w:cstheme="minorHAnsi"/>
          <w:lang w:val="ru-RU"/>
        </w:rPr>
        <w:t>Важно часто практиковать это упражнение, чтобы дети знали, как реагировать на слова «красный свет».</w:t>
      </w:r>
    </w:p>
    <w:p w:rsidR="007D5750" w:rsidRPr="001514BA" w:rsidRDefault="00F61D33" w:rsidP="00D479B3">
      <w:pPr>
        <w:pStyle w:val="ListParagraph"/>
        <w:numPr>
          <w:ilvl w:val="0"/>
          <w:numId w:val="1"/>
        </w:numPr>
        <w:shd w:val="clear" w:color="auto" w:fill="FFFFFF"/>
        <w:spacing w:after="120" w:line="240" w:lineRule="auto"/>
        <w:contextualSpacing w:val="0"/>
        <w:jc w:val="both"/>
        <w:rPr>
          <w:rFonts w:ascii="Ubuntu" w:eastAsia="Times New Roman" w:hAnsi="Ubuntu" w:cstheme="minorHAnsi"/>
          <w:lang w:val="ru-RU"/>
        </w:rPr>
      </w:pPr>
      <w:proofErr w:type="gramStart"/>
      <w:r>
        <w:rPr>
          <w:rFonts w:ascii="Ubuntu" w:eastAsia="Times New Roman" w:hAnsi="Ubuntu" w:cstheme="minorHAnsi"/>
          <w:lang w:val="ru-RU"/>
        </w:rPr>
        <w:t>При проведения</w:t>
      </w:r>
      <w:proofErr w:type="gramEnd"/>
      <w:r>
        <w:rPr>
          <w:rFonts w:ascii="Ubuntu" w:eastAsia="Times New Roman" w:hAnsi="Ubuntu" w:cstheme="minorHAnsi"/>
          <w:lang w:val="ru-RU"/>
        </w:rPr>
        <w:t xml:space="preserve"> мероприятий с участием юных спортсменов на местном уровне в качестве волонтеров юных спортсменов должны выступать родители или сопровождающие, а не третьи лица. Многим детям требуется непосредственная поддержка или контакт, чтобы чувствовать себя в безопасности во время участия в мероприятиях для юных спортсменов. Наличие волонтеров из числа родителей или сопровождающих может помочь детям без опаски следовать инструкциям тренера на расстоянии, уменьшая при этом воздействие на них со стороны других людей. Они также могут помочь своему ребенку держать физическую дистанцию по отношению к другим. </w:t>
      </w:r>
    </w:p>
    <w:p w:rsidR="0096560B" w:rsidRPr="001514BA" w:rsidRDefault="00F61D33" w:rsidP="004A571E">
      <w:pPr>
        <w:pStyle w:val="ListParagraph"/>
        <w:numPr>
          <w:ilvl w:val="0"/>
          <w:numId w:val="1"/>
        </w:numPr>
        <w:shd w:val="clear" w:color="auto" w:fill="FFFFFF"/>
        <w:spacing w:after="120" w:line="240" w:lineRule="auto"/>
        <w:contextualSpacing w:val="0"/>
        <w:jc w:val="both"/>
        <w:rPr>
          <w:rFonts w:ascii="Ubuntu" w:eastAsia="Times New Roman" w:hAnsi="Ubuntu" w:cstheme="minorHAnsi"/>
          <w:lang w:val="ru-RU"/>
        </w:rPr>
      </w:pPr>
      <w:r>
        <w:rPr>
          <w:rFonts w:ascii="Ubuntu" w:eastAsia="Times New Roman" w:hAnsi="Ubuntu" w:cstheme="minorHAnsi"/>
          <w:lang w:val="ru-RU"/>
        </w:rPr>
        <w:t xml:space="preserve">На мероприятиях должен присутствовать только один родитель или сопровождающий. Помните, что ограничения числа присутствующих на Этапе 1 и 2 касаются всех участников (тренеров, родителей и детей), поэтому на тренировке на Этапе 1 с ≤10 участниками может присутствовать 1 тренер, 4 ребенка и 4 родителя/сопровождающих. </w:t>
      </w:r>
    </w:p>
    <w:p w:rsidR="00234436" w:rsidRPr="001514BA" w:rsidRDefault="00F61D33" w:rsidP="00234436">
      <w:pPr>
        <w:pStyle w:val="ListParagraph"/>
        <w:numPr>
          <w:ilvl w:val="0"/>
          <w:numId w:val="1"/>
        </w:numPr>
        <w:shd w:val="clear" w:color="auto" w:fill="FFFFFF"/>
        <w:spacing w:after="120" w:line="240" w:lineRule="auto"/>
        <w:contextualSpacing w:val="0"/>
        <w:jc w:val="both"/>
        <w:rPr>
          <w:rFonts w:ascii="Ubuntu" w:eastAsia="Times New Roman" w:hAnsi="Ubuntu" w:cstheme="minorHAnsi"/>
          <w:lang w:val="ru-RU"/>
        </w:rPr>
      </w:pPr>
      <w:r>
        <w:rPr>
          <w:rFonts w:ascii="Ubuntu" w:eastAsia="Times New Roman" w:hAnsi="Ubuntu" w:cstheme="minorHAnsi"/>
          <w:lang w:val="ru-RU"/>
        </w:rPr>
        <w:t xml:space="preserve">С учетом доступной информации о передаче КОВИД-19, необходимо принять меры для того, чтобы все присутствующие взрослые находились на расстоянии 2 метров (6 футов) от других участников, не являющихся членами их семьи.  </w:t>
      </w:r>
    </w:p>
    <w:p w:rsidR="002E28F0" w:rsidRPr="001514BA" w:rsidRDefault="00F61D33" w:rsidP="00D479B3">
      <w:pPr>
        <w:pStyle w:val="ListParagraph"/>
        <w:numPr>
          <w:ilvl w:val="0"/>
          <w:numId w:val="1"/>
        </w:numPr>
        <w:shd w:val="clear" w:color="auto" w:fill="FFFFFF"/>
        <w:autoSpaceDE w:val="0"/>
        <w:autoSpaceDN w:val="0"/>
        <w:adjustRightInd w:val="0"/>
        <w:spacing w:after="120" w:line="240" w:lineRule="auto"/>
        <w:contextualSpacing w:val="0"/>
        <w:jc w:val="both"/>
        <w:rPr>
          <w:rFonts w:ascii="Ubuntu" w:eastAsia="Times New Roman" w:hAnsi="Ubuntu" w:cstheme="minorHAnsi"/>
          <w:lang w:val="ru-RU"/>
        </w:rPr>
      </w:pPr>
      <w:r w:rsidRPr="002E28F0">
        <w:rPr>
          <w:rFonts w:ascii="Ubuntu" w:eastAsia="Times New Roman" w:hAnsi="Ubuntu" w:cstheme="minorHAnsi"/>
          <w:lang w:val="ru-RU"/>
        </w:rPr>
        <w:t xml:space="preserve">Время прихода и ухода должно быть запланировано таким образом, чтобы одновременно в помещении находилось не более одной семьи. Обеспечьте соблюдение дистанции в ходе обследования участников на КОВИД по прибытии, используя таблички, </w:t>
      </w:r>
      <w:hyperlink r:id="rId15" w:history="1">
        <w:r w:rsidR="00E73DCA" w:rsidRPr="00E73DCA">
          <w:rPr>
            <w:rStyle w:val="Hyperlink"/>
            <w:rFonts w:ascii="Ubuntu" w:eastAsia="Times New Roman" w:hAnsi="Ubuntu" w:cstheme="minorHAnsi"/>
            <w:lang w:val="ru-RU"/>
          </w:rPr>
          <w:t>указатели</w:t>
        </w:r>
      </w:hyperlink>
      <w:r w:rsidRPr="002E28F0">
        <w:rPr>
          <w:rFonts w:ascii="Ubuntu" w:eastAsia="Times New Roman" w:hAnsi="Ubuntu" w:cstheme="minorHAnsi"/>
          <w:lang w:val="ru-RU"/>
        </w:rPr>
        <w:t xml:space="preserve"> и наглядные пособия.</w:t>
      </w:r>
    </w:p>
    <w:p w:rsidR="00603CCE" w:rsidRPr="005A1938" w:rsidRDefault="00F61D33" w:rsidP="00603CCE">
      <w:pPr>
        <w:shd w:val="clear" w:color="auto" w:fill="FFFFFF"/>
        <w:spacing w:line="240" w:lineRule="auto"/>
        <w:jc w:val="both"/>
        <w:rPr>
          <w:rFonts w:ascii="Ubuntu" w:eastAsia="Times New Roman" w:hAnsi="Ubuntu" w:cstheme="minorHAnsi"/>
          <w:b/>
          <w:bCs/>
          <w:sz w:val="24"/>
          <w:szCs w:val="24"/>
          <w:u w:val="single"/>
        </w:rPr>
      </w:pPr>
      <w:r w:rsidRPr="005A1938">
        <w:rPr>
          <w:rFonts w:ascii="Ubuntu" w:eastAsia="Times New Roman" w:hAnsi="Ubuntu" w:cstheme="minorHAnsi"/>
          <w:b/>
          <w:bCs/>
          <w:sz w:val="24"/>
          <w:szCs w:val="24"/>
          <w:u w:val="single"/>
          <w:lang w:val="ru-RU"/>
        </w:rPr>
        <w:t>Маски</w:t>
      </w:r>
    </w:p>
    <w:p w:rsidR="00852CED" w:rsidRPr="001514BA" w:rsidRDefault="00F61D33" w:rsidP="00852CED">
      <w:pPr>
        <w:pStyle w:val="ListParagraph"/>
        <w:numPr>
          <w:ilvl w:val="0"/>
          <w:numId w:val="1"/>
        </w:numPr>
        <w:shd w:val="clear" w:color="auto" w:fill="FFFFFF"/>
        <w:spacing w:after="120" w:line="240" w:lineRule="auto"/>
        <w:contextualSpacing w:val="0"/>
        <w:jc w:val="both"/>
        <w:rPr>
          <w:rFonts w:ascii="Ubuntu" w:eastAsia="Times New Roman" w:hAnsi="Ubuntu" w:cstheme="minorHAnsi"/>
          <w:lang w:val="ru-RU"/>
        </w:rPr>
      </w:pPr>
      <w:r>
        <w:rPr>
          <w:rFonts w:ascii="Ubuntu" w:eastAsia="Times New Roman" w:hAnsi="Ubuntu" w:cstheme="minorHAnsi"/>
          <w:lang w:val="ru-RU"/>
        </w:rPr>
        <w:t xml:space="preserve">Дети старше 2 лет должны носить тканевую маску для лица в случае личного участия в мероприятиях или соревнованиях для юных спортсменов. </w:t>
      </w:r>
      <w:r w:rsidRPr="00852CED">
        <w:rPr>
          <w:rFonts w:ascii="Ubuntu" w:eastAsia="Times New Roman" w:hAnsi="Ubuntu" w:cstheme="minorHAnsi"/>
          <w:i/>
          <w:iCs/>
          <w:lang w:val="ru-RU"/>
        </w:rPr>
        <w:t xml:space="preserve">Существуют некоторые ситуации, описанные ниже, когда дети не могут носить маску. В таких ситуациях семьям следует отложить участие в очных спортивных мероприятиях юных спортсменов до Этапа 3, когда маски уже не требуются. </w:t>
      </w:r>
    </w:p>
    <w:p w:rsidR="00852CED" w:rsidRPr="001514BA" w:rsidRDefault="00F61D33" w:rsidP="00852CED">
      <w:pPr>
        <w:pStyle w:val="ListParagraph"/>
        <w:numPr>
          <w:ilvl w:val="1"/>
          <w:numId w:val="1"/>
        </w:numPr>
        <w:shd w:val="clear" w:color="auto" w:fill="FFFFFF"/>
        <w:spacing w:after="120" w:line="240" w:lineRule="auto"/>
        <w:contextualSpacing w:val="0"/>
        <w:jc w:val="both"/>
        <w:rPr>
          <w:rFonts w:ascii="Ubuntu" w:eastAsia="Times New Roman" w:hAnsi="Ubuntu" w:cstheme="minorHAnsi"/>
          <w:lang w:val="ru-RU"/>
        </w:rPr>
      </w:pPr>
      <w:r w:rsidRPr="00852CED">
        <w:rPr>
          <w:rFonts w:ascii="Ubuntu" w:eastAsia="Times New Roman" w:hAnsi="Ubuntu" w:cstheme="minorHAnsi"/>
          <w:lang w:val="ru-RU"/>
        </w:rPr>
        <w:t>Ношение маски приведет к тому, что ребенок будет прикасаться к своему лицу чаще, чем без маски.</w:t>
      </w:r>
    </w:p>
    <w:p w:rsidR="00852CED" w:rsidRDefault="00F61D33" w:rsidP="00852CED">
      <w:pPr>
        <w:pStyle w:val="ListParagraph"/>
        <w:numPr>
          <w:ilvl w:val="1"/>
          <w:numId w:val="1"/>
        </w:numPr>
        <w:shd w:val="clear" w:color="auto" w:fill="FFFFFF"/>
        <w:spacing w:after="120" w:line="240" w:lineRule="auto"/>
        <w:contextualSpacing w:val="0"/>
        <w:jc w:val="both"/>
        <w:rPr>
          <w:rFonts w:ascii="Ubuntu" w:eastAsia="Times New Roman" w:hAnsi="Ubuntu" w:cstheme="minorHAnsi"/>
        </w:rPr>
      </w:pPr>
      <w:r w:rsidRPr="00852CED">
        <w:rPr>
          <w:rFonts w:ascii="Ubuntu" w:eastAsia="Times New Roman" w:hAnsi="Ubuntu" w:cstheme="minorHAnsi"/>
          <w:lang w:val="ru-RU"/>
        </w:rPr>
        <w:t>Ребенку трудно дышать.</w:t>
      </w:r>
    </w:p>
    <w:p w:rsidR="00852CED" w:rsidRPr="001514BA" w:rsidRDefault="00F61D33" w:rsidP="00852CED">
      <w:pPr>
        <w:pStyle w:val="ListParagraph"/>
        <w:numPr>
          <w:ilvl w:val="1"/>
          <w:numId w:val="1"/>
        </w:numPr>
        <w:shd w:val="clear" w:color="auto" w:fill="FFFFFF"/>
        <w:spacing w:after="120" w:line="240" w:lineRule="auto"/>
        <w:contextualSpacing w:val="0"/>
        <w:jc w:val="both"/>
        <w:rPr>
          <w:rFonts w:ascii="Ubuntu" w:eastAsia="Times New Roman" w:hAnsi="Ubuntu" w:cstheme="minorHAnsi"/>
          <w:lang w:val="ru-RU"/>
        </w:rPr>
      </w:pPr>
      <w:r w:rsidRPr="00852CED">
        <w:rPr>
          <w:rFonts w:ascii="Ubuntu" w:eastAsia="Times New Roman" w:hAnsi="Ubuntu" w:cstheme="minorHAnsi"/>
          <w:lang w:val="ru-RU"/>
        </w:rPr>
        <w:t>Ребенок не может снять маску без посторонней помощи.</w:t>
      </w:r>
    </w:p>
    <w:p w:rsidR="00603CCE" w:rsidRPr="001514BA" w:rsidRDefault="00F61D33" w:rsidP="00603CCE">
      <w:pPr>
        <w:pStyle w:val="ListParagraph"/>
        <w:numPr>
          <w:ilvl w:val="0"/>
          <w:numId w:val="1"/>
        </w:numPr>
        <w:shd w:val="clear" w:color="auto" w:fill="FFFFFF"/>
        <w:spacing w:after="120" w:line="240" w:lineRule="auto"/>
        <w:contextualSpacing w:val="0"/>
        <w:jc w:val="both"/>
        <w:rPr>
          <w:rFonts w:ascii="Ubuntu" w:eastAsia="Times New Roman" w:hAnsi="Ubuntu" w:cstheme="minorHAnsi"/>
          <w:lang w:val="ru-RU"/>
        </w:rPr>
      </w:pPr>
      <w:r>
        <w:rPr>
          <w:rFonts w:ascii="Ubuntu" w:eastAsia="Times New Roman" w:hAnsi="Ubuntu" w:cstheme="minorHAnsi"/>
          <w:lang w:val="ru-RU"/>
        </w:rPr>
        <w:t xml:space="preserve">При необходимости маски можно снимать сразу после начала физических упражнений (при соблюдении требований к физическому дистанцированию) и вновь надевать по их окончании. Это особенно целесообразно в случаях интенсивной физической активности, такой как бег, когда маска может вызвать затруднение дыхания. </w:t>
      </w:r>
    </w:p>
    <w:p w:rsidR="00D249B1" w:rsidRDefault="00F61D33" w:rsidP="00603CCE">
      <w:pPr>
        <w:pStyle w:val="ListParagraph"/>
        <w:numPr>
          <w:ilvl w:val="0"/>
          <w:numId w:val="1"/>
        </w:numPr>
        <w:shd w:val="clear" w:color="auto" w:fill="FFFFFF"/>
        <w:spacing w:after="120" w:line="240" w:lineRule="auto"/>
        <w:contextualSpacing w:val="0"/>
        <w:jc w:val="both"/>
        <w:rPr>
          <w:rFonts w:ascii="Ubuntu" w:eastAsia="Times New Roman" w:hAnsi="Ubuntu" w:cstheme="minorHAnsi"/>
        </w:rPr>
      </w:pPr>
      <w:r>
        <w:rPr>
          <w:noProof/>
        </w:rPr>
        <w:lastRenderedPageBreak/>
        <w:drawing>
          <wp:anchor distT="0" distB="0" distL="114300" distR="114300" simplePos="0" relativeHeight="251666432" behindDoc="0" locked="0" layoutInCell="1" allowOverlap="1">
            <wp:simplePos x="0" y="0"/>
            <wp:positionH relativeFrom="margin">
              <wp:posOffset>4834255</wp:posOffset>
            </wp:positionH>
            <wp:positionV relativeFrom="paragraph">
              <wp:posOffset>545465</wp:posOffset>
            </wp:positionV>
            <wp:extent cx="1649730" cy="1098550"/>
            <wp:effectExtent l="19050" t="19050" r="26670" b="25400"/>
            <wp:wrapSquare wrapText="bothSides"/>
            <wp:docPr id="1" name="Picture 1" descr="Wearing Face Masks and How to Explain It to Kids | Lifes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055304" name="Picture 1" descr="Wearing Face Masks and How to Explain It to Kids | Lifespan"/>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1649730" cy="109855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Pr>
          <w:rFonts w:ascii="Ubuntu" w:eastAsia="Times New Roman" w:hAnsi="Ubuntu" w:cstheme="minorHAnsi"/>
          <w:lang w:val="ru-RU"/>
        </w:rPr>
        <w:t xml:space="preserve">Заранее, до начала мероприятий с участием юных спортсменов поговорите с родителями и сопровождающими о том, как помочь детям выработать восприимчивость и терпимость к ношению тканевой маски для лица. В большинстве случаев нежелание детей носить маску основано на страхе или дискомфорте. Вы можете поделиться описанными ниже идеями: </w:t>
      </w:r>
    </w:p>
    <w:p w:rsidR="0076694E" w:rsidRPr="001514BA" w:rsidRDefault="00F61D33" w:rsidP="0076694E">
      <w:pPr>
        <w:pStyle w:val="ListParagraph"/>
        <w:numPr>
          <w:ilvl w:val="1"/>
          <w:numId w:val="1"/>
        </w:numPr>
        <w:shd w:val="clear" w:color="auto" w:fill="FFFFFF"/>
        <w:spacing w:after="120" w:line="240" w:lineRule="auto"/>
        <w:contextualSpacing w:val="0"/>
        <w:jc w:val="both"/>
        <w:rPr>
          <w:rFonts w:ascii="Ubuntu" w:eastAsia="Times New Roman" w:hAnsi="Ubuntu" w:cstheme="minorHAnsi"/>
          <w:lang w:val="ru-RU"/>
        </w:rPr>
      </w:pPr>
      <w:r>
        <w:rPr>
          <w:rFonts w:ascii="Ubuntu" w:eastAsia="Times New Roman" w:hAnsi="Ubuntu" w:cstheme="minorHAnsi"/>
          <w:lang w:val="ru-RU"/>
        </w:rPr>
        <w:t xml:space="preserve">Наденьте тканевую маску на любимую мягкую игрушку ребенка или покажите ребенку фотографии других детей в масках. </w:t>
      </w:r>
    </w:p>
    <w:p w:rsidR="00D249B1" w:rsidRPr="001514BA" w:rsidRDefault="00F61D33" w:rsidP="0076694E">
      <w:pPr>
        <w:pStyle w:val="ListParagraph"/>
        <w:numPr>
          <w:ilvl w:val="1"/>
          <w:numId w:val="1"/>
        </w:numPr>
        <w:shd w:val="clear" w:color="auto" w:fill="FFFFFF"/>
        <w:spacing w:after="120" w:line="240" w:lineRule="auto"/>
        <w:contextualSpacing w:val="0"/>
        <w:jc w:val="both"/>
        <w:rPr>
          <w:rFonts w:ascii="Ubuntu" w:eastAsia="Times New Roman" w:hAnsi="Ubuntu" w:cstheme="minorHAnsi"/>
          <w:lang w:val="ru-RU"/>
        </w:rPr>
      </w:pPr>
      <w:r>
        <w:rPr>
          <w:rFonts w:ascii="Ubuntu" w:eastAsia="Times New Roman" w:hAnsi="Ubuntu" w:cstheme="minorHAnsi"/>
          <w:lang w:val="ru-RU"/>
        </w:rPr>
        <w:t>Найдите или сделайте маску с изображением любимой спортивной команды или персонажа вашего ребенка, или же маску его любимого цвета. Украсьте маску вашего ребенка, сделав ее более яркой и интересной.</w:t>
      </w:r>
    </w:p>
    <w:p w:rsidR="005806A8" w:rsidRDefault="00F61D33" w:rsidP="00D249B1">
      <w:pPr>
        <w:pStyle w:val="ListParagraph"/>
        <w:numPr>
          <w:ilvl w:val="1"/>
          <w:numId w:val="1"/>
        </w:numPr>
        <w:shd w:val="clear" w:color="auto" w:fill="FFFFFF"/>
        <w:spacing w:after="120" w:line="240" w:lineRule="auto"/>
        <w:contextualSpacing w:val="0"/>
        <w:jc w:val="both"/>
        <w:rPr>
          <w:rFonts w:ascii="Ubuntu" w:eastAsia="Times New Roman" w:hAnsi="Ubuntu" w:cstheme="minorHAnsi"/>
        </w:rPr>
      </w:pPr>
      <w:r>
        <w:rPr>
          <w:rFonts w:ascii="Ubuntu" w:eastAsia="Times New Roman" w:hAnsi="Ubuntu" w:cstheme="minorHAnsi"/>
          <w:lang w:val="ru-RU"/>
        </w:rPr>
        <w:t>Поощряйте ребенка воображать себя врачом, медсестрой или супергероем, когда он маске. Убедите ребенка, что носить маску весело!</w:t>
      </w:r>
    </w:p>
    <w:p w:rsidR="0000060D" w:rsidRPr="001514BA" w:rsidRDefault="00F61D33" w:rsidP="00D249B1">
      <w:pPr>
        <w:pStyle w:val="ListParagraph"/>
        <w:numPr>
          <w:ilvl w:val="1"/>
          <w:numId w:val="1"/>
        </w:numPr>
        <w:shd w:val="clear" w:color="auto" w:fill="FFFFFF"/>
        <w:spacing w:after="120" w:line="240" w:lineRule="auto"/>
        <w:contextualSpacing w:val="0"/>
        <w:jc w:val="both"/>
        <w:rPr>
          <w:rFonts w:ascii="Ubuntu" w:eastAsia="Times New Roman" w:hAnsi="Ubuntu" w:cstheme="minorHAnsi"/>
          <w:lang w:val="ru-RU"/>
        </w:rPr>
      </w:pPr>
      <w:r>
        <w:rPr>
          <w:rFonts w:ascii="Ubuntu" w:eastAsia="Times New Roman" w:hAnsi="Ubuntu" w:cstheme="minorHAnsi"/>
          <w:lang w:val="ru-RU"/>
        </w:rPr>
        <w:t xml:space="preserve">Что касается детей с сенсорной чувствительностью, можно пришить пуговицы на головном уборе или головной повязке и закрепить маску на пуговицах, не надевая завязки за уши. </w:t>
      </w:r>
    </w:p>
    <w:p w:rsidR="005806A8" w:rsidRPr="001514BA" w:rsidRDefault="00F61D33" w:rsidP="00D249B1">
      <w:pPr>
        <w:pStyle w:val="ListParagraph"/>
        <w:numPr>
          <w:ilvl w:val="1"/>
          <w:numId w:val="1"/>
        </w:numPr>
        <w:shd w:val="clear" w:color="auto" w:fill="FFFFFF"/>
        <w:spacing w:after="120" w:line="240" w:lineRule="auto"/>
        <w:contextualSpacing w:val="0"/>
        <w:jc w:val="both"/>
        <w:rPr>
          <w:rFonts w:ascii="Ubuntu" w:eastAsia="Times New Roman" w:hAnsi="Ubuntu" w:cstheme="minorHAnsi"/>
          <w:lang w:val="ru-RU"/>
        </w:rPr>
      </w:pPr>
      <w:r>
        <w:rPr>
          <w:rFonts w:ascii="Ubuntu" w:eastAsia="Times New Roman" w:hAnsi="Ubuntu" w:cstheme="minorHAnsi"/>
          <w:lang w:val="ru-RU"/>
        </w:rPr>
        <w:t>Практикуйте ношение маски для лица дома, чтобы ребенок мог привыкнуть к ее ношению.</w:t>
      </w:r>
    </w:p>
    <w:p w:rsidR="0000060D" w:rsidRPr="001514BA" w:rsidRDefault="00F61D33" w:rsidP="00D249B1">
      <w:pPr>
        <w:pStyle w:val="ListParagraph"/>
        <w:numPr>
          <w:ilvl w:val="1"/>
          <w:numId w:val="1"/>
        </w:numPr>
        <w:shd w:val="clear" w:color="auto" w:fill="FFFFFF"/>
        <w:spacing w:after="120" w:line="240" w:lineRule="auto"/>
        <w:contextualSpacing w:val="0"/>
        <w:jc w:val="both"/>
        <w:rPr>
          <w:rFonts w:ascii="Ubuntu" w:eastAsia="Times New Roman" w:hAnsi="Ubuntu" w:cstheme="minorHAnsi"/>
          <w:lang w:val="ru-RU"/>
        </w:rPr>
      </w:pPr>
      <w:r>
        <w:rPr>
          <w:rFonts w:ascii="Ubuntu" w:eastAsia="Times New Roman" w:hAnsi="Ubuntu" w:cstheme="minorHAnsi"/>
          <w:lang w:val="ru-RU"/>
        </w:rPr>
        <w:t xml:space="preserve">Подробно и четко объясните ребенку, каким образом он может попросить о перерыве в ношении маски. Обдумайте возможность использования условного жеста, новой кнопки на коммуникационном устройстве или создания карточки «перерыв», чтобы указать, когда нужно снять маску. </w:t>
      </w:r>
    </w:p>
    <w:p w:rsidR="00603CCE" w:rsidRPr="001514BA" w:rsidRDefault="00F61D33" w:rsidP="00603CCE">
      <w:pPr>
        <w:pStyle w:val="ListParagraph"/>
        <w:numPr>
          <w:ilvl w:val="0"/>
          <w:numId w:val="1"/>
        </w:numPr>
        <w:shd w:val="clear" w:color="auto" w:fill="FFFFFF"/>
        <w:spacing w:after="120" w:line="240" w:lineRule="auto"/>
        <w:contextualSpacing w:val="0"/>
        <w:jc w:val="both"/>
        <w:rPr>
          <w:rFonts w:ascii="Ubuntu" w:eastAsia="Times New Roman" w:hAnsi="Ubuntu" w:cstheme="minorHAnsi"/>
          <w:b/>
          <w:bCs/>
          <w:lang w:val="ru-RU"/>
        </w:rPr>
      </w:pPr>
      <w:r w:rsidRPr="00337F69">
        <w:rPr>
          <w:rFonts w:ascii="Ubuntu" w:eastAsia="Times New Roman" w:hAnsi="Ubuntu" w:cstheme="minorHAnsi"/>
          <w:b/>
          <w:bCs/>
          <w:lang w:val="ru-RU"/>
        </w:rPr>
        <w:t>Все взрослые</w:t>
      </w:r>
      <w:r>
        <w:rPr>
          <w:rFonts w:ascii="Ubuntu" w:eastAsia="Times New Roman" w:hAnsi="Ubuntu" w:cstheme="minorHAnsi"/>
          <w:lang w:val="ru-RU"/>
        </w:rPr>
        <w:t xml:space="preserve">, присутствующие на занятиях юных спортсменов (тренеры, родители, сопровождающие и т.д.), </w:t>
      </w:r>
      <w:r w:rsidRPr="00337F69">
        <w:rPr>
          <w:rFonts w:ascii="Ubuntu" w:eastAsia="Times New Roman" w:hAnsi="Ubuntu" w:cstheme="minorHAnsi"/>
          <w:b/>
          <w:bCs/>
          <w:lang w:val="ru-RU"/>
        </w:rPr>
        <w:t>должны носить маску с момента прибытия и до ухода.</w:t>
      </w:r>
    </w:p>
    <w:p w:rsidR="00A25165" w:rsidRPr="001514BA" w:rsidRDefault="00F61D33" w:rsidP="00603CCE">
      <w:pPr>
        <w:pStyle w:val="ListParagraph"/>
        <w:numPr>
          <w:ilvl w:val="0"/>
          <w:numId w:val="1"/>
        </w:numPr>
        <w:shd w:val="clear" w:color="auto" w:fill="FFFFFF"/>
        <w:spacing w:after="120" w:line="240" w:lineRule="auto"/>
        <w:contextualSpacing w:val="0"/>
        <w:jc w:val="both"/>
        <w:rPr>
          <w:rFonts w:ascii="Ubuntu" w:eastAsia="Times New Roman" w:hAnsi="Ubuntu" w:cstheme="minorHAnsi"/>
          <w:lang w:val="ru-RU"/>
        </w:rPr>
      </w:pPr>
      <w:r>
        <w:rPr>
          <w:rFonts w:ascii="Ubuntu" w:eastAsia="Times New Roman" w:hAnsi="Ubuntu" w:cstheme="minorHAnsi"/>
          <w:lang w:val="ru-RU"/>
        </w:rPr>
        <w:t xml:space="preserve">При возможности, обдумайте возможность ношения тренерами и/или родителями масок с прозрачной центральной частью. Возможность видеть и реагировать на мимику является важной частью развития детей младшего возрастов и может помочь им в формировании их собственных эмоциональных навыков.  </w:t>
      </w:r>
    </w:p>
    <w:p w:rsidR="0094005D" w:rsidRPr="001514BA" w:rsidRDefault="0094005D" w:rsidP="0094005D">
      <w:pPr>
        <w:pStyle w:val="ListParagraph"/>
        <w:shd w:val="clear" w:color="auto" w:fill="FFFFFF"/>
        <w:spacing w:line="240" w:lineRule="auto"/>
        <w:contextualSpacing w:val="0"/>
        <w:jc w:val="both"/>
        <w:rPr>
          <w:rFonts w:ascii="Ubuntu" w:eastAsia="Times New Roman" w:hAnsi="Ubuntu" w:cstheme="minorHAnsi"/>
          <w:lang w:val="ru-RU"/>
        </w:rPr>
      </w:pPr>
    </w:p>
    <w:p w:rsidR="00EE11EA" w:rsidRPr="001514BA" w:rsidRDefault="00F61D33" w:rsidP="003E6C9F">
      <w:pPr>
        <w:shd w:val="clear" w:color="auto" w:fill="FFFFFF"/>
        <w:spacing w:line="240" w:lineRule="auto"/>
        <w:jc w:val="both"/>
        <w:rPr>
          <w:rFonts w:ascii="Ubuntu" w:eastAsia="Times New Roman" w:hAnsi="Ubuntu" w:cstheme="minorHAnsi"/>
          <w:b/>
          <w:bCs/>
          <w:sz w:val="24"/>
          <w:szCs w:val="24"/>
          <w:u w:val="single"/>
          <w:lang w:val="ru-RU"/>
        </w:rPr>
      </w:pPr>
      <w:r w:rsidRPr="005A1938">
        <w:rPr>
          <w:rFonts w:ascii="Ubuntu" w:hAnsi="Ubuntu"/>
          <w:b/>
          <w:bCs/>
          <w:sz w:val="24"/>
          <w:szCs w:val="24"/>
          <w:u w:val="single"/>
          <w:lang w:val="ru-RU"/>
        </w:rPr>
        <w:t>Упражнения для юных спортсменов</w:t>
      </w:r>
    </w:p>
    <w:p w:rsidR="00EE11EA" w:rsidRPr="001514BA" w:rsidRDefault="00F61D33" w:rsidP="00D317BD">
      <w:pPr>
        <w:shd w:val="clear" w:color="auto" w:fill="FFFFFF"/>
        <w:spacing w:line="240" w:lineRule="auto"/>
        <w:jc w:val="both"/>
        <w:rPr>
          <w:rFonts w:ascii="Ubuntu" w:eastAsia="Times New Roman" w:hAnsi="Ubuntu" w:cstheme="minorHAnsi"/>
          <w:i/>
          <w:iCs/>
          <w:lang w:val="ru-RU"/>
        </w:rPr>
      </w:pPr>
      <w:r>
        <w:rPr>
          <w:rFonts w:ascii="Ubuntu" w:eastAsia="Times New Roman" w:hAnsi="Ubuntu" w:cstheme="minorHAnsi"/>
          <w:i/>
          <w:iCs/>
          <w:lang w:val="ru-RU"/>
        </w:rPr>
        <w:t>Инвентарь юных спортсменов</w:t>
      </w:r>
    </w:p>
    <w:p w:rsidR="00EE11EA" w:rsidRPr="001514BA" w:rsidRDefault="00F61D33" w:rsidP="00E65995">
      <w:pPr>
        <w:pStyle w:val="ListParagraph"/>
        <w:numPr>
          <w:ilvl w:val="0"/>
          <w:numId w:val="1"/>
        </w:numPr>
        <w:shd w:val="clear" w:color="auto" w:fill="FFFFFF"/>
        <w:spacing w:after="120" w:line="240" w:lineRule="auto"/>
        <w:contextualSpacing w:val="0"/>
        <w:jc w:val="both"/>
        <w:rPr>
          <w:rFonts w:ascii="Ubuntu" w:eastAsia="Times New Roman" w:hAnsi="Ubuntu" w:cstheme="minorHAnsi"/>
          <w:lang w:val="ru-RU"/>
        </w:rPr>
      </w:pPr>
      <w:r>
        <w:rPr>
          <w:rFonts w:ascii="Ubuntu" w:eastAsia="Times New Roman" w:hAnsi="Ubuntu" w:cstheme="minorHAnsi"/>
          <w:lang w:val="ru-RU"/>
        </w:rPr>
        <w:t xml:space="preserve">Этап 1 не предусматривает опосредованный контакт через инвентарь общего пользования. Таким образом, в мероприятиях Этапа 1 тренеры и программы должны иметь достаточное количество инвентаря для юных спортсменов, чтобы обеспечить каждого ребенка отдельным оборудованным местом или комплектом инвентаря. </w:t>
      </w:r>
    </w:p>
    <w:p w:rsidR="00A25165" w:rsidRPr="001514BA" w:rsidRDefault="00F61D33" w:rsidP="00E65995">
      <w:pPr>
        <w:pStyle w:val="ListParagraph"/>
        <w:numPr>
          <w:ilvl w:val="0"/>
          <w:numId w:val="1"/>
        </w:numPr>
        <w:shd w:val="clear" w:color="auto" w:fill="FFFFFF"/>
        <w:spacing w:after="120" w:line="240" w:lineRule="auto"/>
        <w:contextualSpacing w:val="0"/>
        <w:jc w:val="both"/>
        <w:rPr>
          <w:rFonts w:ascii="Ubuntu" w:eastAsia="Times New Roman" w:hAnsi="Ubuntu" w:cstheme="minorHAnsi"/>
          <w:lang w:val="ru-RU"/>
        </w:rPr>
      </w:pPr>
      <w:bookmarkStart w:id="1" w:name="_Hlk45112631"/>
      <w:r>
        <w:rPr>
          <w:rFonts w:ascii="Ubuntu" w:eastAsia="Times New Roman" w:hAnsi="Ubuntu" w:cstheme="minorHAnsi"/>
          <w:lang w:val="ru-RU"/>
        </w:rPr>
        <w:t>Весь инвентарь должен быть дезинфицирован до и после каждого занятия. Выберите инвентарь, который легко протирать. Например, резиновый или надувной мяч будет легче чистить, чем тканевые мячи или пуфы-мячи.</w:t>
      </w:r>
    </w:p>
    <w:bookmarkEnd w:id="1"/>
    <w:p w:rsidR="00E65995" w:rsidRPr="001514BA" w:rsidRDefault="00F61D33" w:rsidP="00E65995">
      <w:pPr>
        <w:pStyle w:val="ListParagraph"/>
        <w:numPr>
          <w:ilvl w:val="0"/>
          <w:numId w:val="1"/>
        </w:numPr>
        <w:shd w:val="clear" w:color="auto" w:fill="FFFFFF"/>
        <w:spacing w:after="120" w:line="240" w:lineRule="auto"/>
        <w:contextualSpacing w:val="0"/>
        <w:jc w:val="both"/>
        <w:rPr>
          <w:rFonts w:ascii="Ubuntu" w:eastAsia="Times New Roman" w:hAnsi="Ubuntu" w:cstheme="minorHAnsi"/>
          <w:lang w:val="ru-RU"/>
        </w:rPr>
      </w:pPr>
      <w:r>
        <w:rPr>
          <w:rFonts w:ascii="Ubuntu" w:eastAsia="Times New Roman" w:hAnsi="Ubuntu" w:cstheme="minorHAnsi"/>
          <w:noProof/>
        </w:rPr>
        <w:lastRenderedPageBreak/>
        <w:drawing>
          <wp:anchor distT="0" distB="0" distL="114300" distR="114300" simplePos="0" relativeHeight="251665408" behindDoc="1" locked="0" layoutInCell="1" allowOverlap="1">
            <wp:simplePos x="0" y="0"/>
            <wp:positionH relativeFrom="margin">
              <wp:align>right</wp:align>
            </wp:positionH>
            <wp:positionV relativeFrom="paragraph">
              <wp:posOffset>26925</wp:posOffset>
            </wp:positionV>
            <wp:extent cx="1346835" cy="2408555"/>
            <wp:effectExtent l="19050" t="19050" r="24765" b="10795"/>
            <wp:wrapTight wrapText="bothSides">
              <wp:wrapPolygon edited="0">
                <wp:start x="-306" y="-171"/>
                <wp:lineTo x="-306" y="21526"/>
                <wp:lineTo x="21692" y="21526"/>
                <wp:lineTo x="21692" y="-171"/>
                <wp:lineTo x="-306" y="-171"/>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363561"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l="16563" t="9801" r="14686" b="8217"/>
                    <a:stretch>
                      <a:fillRect/>
                    </a:stretch>
                  </pic:blipFill>
                  <pic:spPr bwMode="auto">
                    <a:xfrm>
                      <a:off x="0" y="0"/>
                      <a:ext cx="1346835" cy="2408555"/>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Ubuntu" w:eastAsia="Times New Roman" w:hAnsi="Ubuntu" w:cstheme="minorHAnsi"/>
          <w:lang w:val="ru-RU"/>
        </w:rPr>
        <w:t>Если имеющегося инвентаря не хватает, чтобы обеспечить каждого ребенка своим комплектом, попросите семьи изготовить снаряжение из подручных материалов и принести его с собой на мероприятия для юных спортсменов. Или посвятите первую часть вашего занятия с детьми и семьями изготовлению инвентаря.</w:t>
      </w:r>
    </w:p>
    <w:p w:rsidR="00E65995" w:rsidRPr="001514BA" w:rsidRDefault="00F61D33" w:rsidP="00E65995">
      <w:pPr>
        <w:pStyle w:val="ListParagraph"/>
        <w:numPr>
          <w:ilvl w:val="1"/>
          <w:numId w:val="1"/>
        </w:numPr>
        <w:shd w:val="clear" w:color="auto" w:fill="FFFFFF"/>
        <w:spacing w:after="120" w:line="240" w:lineRule="auto"/>
        <w:contextualSpacing w:val="0"/>
        <w:jc w:val="both"/>
        <w:rPr>
          <w:rFonts w:ascii="Ubuntu" w:eastAsia="Times New Roman" w:hAnsi="Ubuntu" w:cstheme="minorHAnsi"/>
          <w:lang w:val="ru-RU"/>
        </w:rPr>
      </w:pPr>
      <w:r>
        <w:rPr>
          <w:rFonts w:ascii="Ubuntu" w:eastAsia="Times New Roman" w:hAnsi="Ubuntu" w:cstheme="minorHAnsi"/>
          <w:lang w:val="ru-RU"/>
        </w:rPr>
        <w:t xml:space="preserve">Пустые бутылочки от газировки, наполненные водой или горохом, могут стать конусами, а свернутые и обернутые лентой газеты могут превратиться в биту или мяч. </w:t>
      </w:r>
    </w:p>
    <w:p w:rsidR="00E65995" w:rsidRPr="001514BA" w:rsidRDefault="00F61D33" w:rsidP="00E65995">
      <w:pPr>
        <w:pStyle w:val="ListParagraph"/>
        <w:numPr>
          <w:ilvl w:val="1"/>
          <w:numId w:val="1"/>
        </w:numPr>
        <w:shd w:val="clear" w:color="auto" w:fill="FFFFFF"/>
        <w:spacing w:after="120" w:line="240" w:lineRule="auto"/>
        <w:contextualSpacing w:val="0"/>
        <w:jc w:val="both"/>
        <w:rPr>
          <w:rFonts w:ascii="Ubuntu" w:eastAsia="Times New Roman" w:hAnsi="Ubuntu" w:cstheme="minorHAnsi"/>
          <w:lang w:val="ru-RU"/>
        </w:rPr>
      </w:pPr>
      <w:r>
        <w:rPr>
          <w:rFonts w:ascii="Ubuntu" w:eastAsia="Times New Roman" w:hAnsi="Ubuntu" w:cstheme="minorHAnsi"/>
          <w:lang w:val="ru-RU"/>
        </w:rPr>
        <w:t xml:space="preserve">Дополнительные советы по созданию комплекта инвентаря своими руками можно найти в </w:t>
      </w:r>
      <w:proofErr w:type="spellStart"/>
      <w:r>
        <w:rPr>
          <w:rFonts w:ascii="Ubuntu" w:eastAsia="Times New Roman" w:hAnsi="Ubuntu" w:cstheme="minorHAnsi"/>
          <w:lang w:val="ru-RU"/>
        </w:rPr>
        <w:t>видеоуроке</w:t>
      </w:r>
      <w:proofErr w:type="spellEnd"/>
      <w:r>
        <w:rPr>
          <w:rFonts w:ascii="Ubuntu" w:eastAsia="Times New Roman" w:hAnsi="Ubuntu" w:cstheme="minorHAnsi"/>
          <w:lang w:val="ru-RU"/>
        </w:rPr>
        <w:t xml:space="preserve"> «</w:t>
      </w:r>
      <w:hyperlink r:id="rId18" w:history="1">
        <w:r w:rsidRPr="00620D31">
          <w:rPr>
            <w:rStyle w:val="Hyperlink"/>
            <w:rFonts w:ascii="Ubuntu" w:eastAsia="Times New Roman" w:hAnsi="Ubuntu" w:cstheme="minorHAnsi"/>
            <w:lang w:val="ru-RU"/>
          </w:rPr>
          <w:t>Как изготовить собственный комплект юного спортсмена в домашних условиях</w:t>
        </w:r>
      </w:hyperlink>
      <w:r>
        <w:rPr>
          <w:rFonts w:ascii="Ubuntu" w:eastAsia="Times New Roman" w:hAnsi="Ubuntu" w:cstheme="minorHAnsi"/>
          <w:lang w:val="ru-RU"/>
        </w:rPr>
        <w:t>».</w:t>
      </w:r>
    </w:p>
    <w:p w:rsidR="00162314" w:rsidRPr="001514BA" w:rsidRDefault="00F61D33" w:rsidP="007434BB">
      <w:pPr>
        <w:pStyle w:val="ListParagraph"/>
        <w:numPr>
          <w:ilvl w:val="0"/>
          <w:numId w:val="1"/>
        </w:numPr>
        <w:shd w:val="clear" w:color="auto" w:fill="FFFFFF"/>
        <w:spacing w:line="240" w:lineRule="auto"/>
        <w:contextualSpacing w:val="0"/>
        <w:jc w:val="both"/>
        <w:rPr>
          <w:rFonts w:ascii="Ubuntu" w:eastAsia="Times New Roman" w:hAnsi="Ubuntu" w:cstheme="minorHAnsi"/>
          <w:lang w:val="ru-RU"/>
        </w:rPr>
      </w:pPr>
      <w:r w:rsidRPr="00620D31">
        <w:rPr>
          <w:rFonts w:ascii="Ubuntu" w:eastAsia="Times New Roman" w:hAnsi="Ubuntu" w:cstheme="minorHAnsi"/>
          <w:lang w:val="ru-RU"/>
        </w:rPr>
        <w:t>В качестве альтернативы, на Этапе 1 тренеры могут сосредоточиться на упражнениях, которые можно проводить без инвентаря (см. таблицу упражнений ниже).</w:t>
      </w:r>
    </w:p>
    <w:p w:rsidR="00414448" w:rsidRPr="001514BA" w:rsidRDefault="00F61D33" w:rsidP="00EA73A1">
      <w:pPr>
        <w:pStyle w:val="ListParagraph"/>
        <w:numPr>
          <w:ilvl w:val="0"/>
          <w:numId w:val="1"/>
        </w:numPr>
        <w:shd w:val="clear" w:color="auto" w:fill="FFFFFF"/>
        <w:spacing w:after="0" w:line="240" w:lineRule="auto"/>
        <w:contextualSpacing w:val="0"/>
        <w:jc w:val="both"/>
        <w:rPr>
          <w:rFonts w:ascii="Ubuntu" w:eastAsia="Times New Roman" w:hAnsi="Ubuntu" w:cstheme="minorHAnsi"/>
          <w:lang w:val="ru-RU"/>
        </w:rPr>
      </w:pPr>
      <w:r>
        <w:rPr>
          <w:rFonts w:ascii="Ubuntu" w:eastAsia="Times New Roman" w:hAnsi="Ubuntu" w:cstheme="minorHAnsi"/>
          <w:lang w:val="ru-RU"/>
        </w:rPr>
        <w:t>На Этапе 2, если инвентарь используется детьми на общей основе, его следует дезинфицировать после каждого индивидуального использования.</w:t>
      </w:r>
    </w:p>
    <w:p w:rsidR="00A25165" w:rsidRPr="001514BA" w:rsidRDefault="00A25165" w:rsidP="0094005D">
      <w:pPr>
        <w:shd w:val="clear" w:color="auto" w:fill="FFFFFF"/>
        <w:spacing w:line="240" w:lineRule="auto"/>
        <w:jc w:val="both"/>
        <w:rPr>
          <w:rFonts w:ascii="Ubuntu" w:eastAsia="Times New Roman" w:hAnsi="Ubuntu" w:cstheme="minorHAnsi"/>
          <w:lang w:val="ru-RU"/>
        </w:rPr>
      </w:pPr>
    </w:p>
    <w:p w:rsidR="00620D31" w:rsidRDefault="00F61D33" w:rsidP="00D317BD">
      <w:pPr>
        <w:shd w:val="clear" w:color="auto" w:fill="FFFFFF"/>
        <w:spacing w:line="240" w:lineRule="auto"/>
        <w:jc w:val="both"/>
        <w:rPr>
          <w:rFonts w:ascii="Ubuntu" w:eastAsia="Times New Roman" w:hAnsi="Ubuntu" w:cstheme="minorHAnsi"/>
          <w:i/>
          <w:iCs/>
        </w:rPr>
      </w:pPr>
      <w:r>
        <w:rPr>
          <w:rFonts w:ascii="Ubuntu" w:eastAsia="Times New Roman" w:hAnsi="Ubuntu" w:cstheme="minorHAnsi"/>
          <w:i/>
          <w:iCs/>
          <w:lang w:val="ru-RU"/>
        </w:rPr>
        <w:t xml:space="preserve">Упражнения для юных спортсменов </w:t>
      </w:r>
    </w:p>
    <w:p w:rsidR="00C94C7D" w:rsidRPr="001514BA" w:rsidRDefault="00F61D33" w:rsidP="00C94C7D">
      <w:pPr>
        <w:pStyle w:val="ListParagraph"/>
        <w:numPr>
          <w:ilvl w:val="0"/>
          <w:numId w:val="1"/>
        </w:numPr>
        <w:shd w:val="clear" w:color="auto" w:fill="FFFFFF"/>
        <w:spacing w:line="240" w:lineRule="auto"/>
        <w:jc w:val="both"/>
        <w:rPr>
          <w:rFonts w:ascii="Ubuntu" w:eastAsia="Times New Roman" w:hAnsi="Ubuntu" w:cstheme="minorHAnsi"/>
          <w:lang w:val="ru-RU"/>
        </w:rPr>
      </w:pPr>
      <w:r w:rsidRPr="00C011E3">
        <w:rPr>
          <w:rFonts w:ascii="Ubuntu" w:eastAsia="Times New Roman" w:hAnsi="Ubuntu" w:cstheme="minorHAnsi"/>
          <w:lang w:val="ru-RU"/>
        </w:rPr>
        <w:t>Для упражнений на Этапах 1 и 2 предусмотрено ограничение прямых контактов. Мероприятия, приведенные ниже, направлены на развитии индивидуальных навыков и могут быть выполнены индивидуально или при поддержке одного из родителей или опекуна. Подробное описание каждого упражнения можно найти в «</w:t>
      </w:r>
      <w:hyperlink r:id="rId19" w:history="1">
        <w:r w:rsidRPr="00C011E3">
          <w:rPr>
            <w:rStyle w:val="Hyperlink"/>
            <w:rFonts w:ascii="Ubuntu" w:eastAsia="Times New Roman" w:hAnsi="Ubuntu" w:cstheme="minorHAnsi"/>
            <w:lang w:val="ru-RU"/>
          </w:rPr>
          <w:t>Руководстве по упражнениям для юных спортсменов</w:t>
        </w:r>
      </w:hyperlink>
      <w:r w:rsidRPr="00C011E3">
        <w:rPr>
          <w:rFonts w:ascii="Ubuntu" w:eastAsia="Times New Roman" w:hAnsi="Ubuntu" w:cstheme="minorHAnsi"/>
          <w:lang w:val="ru-RU"/>
        </w:rPr>
        <w:t>» (номера страниц, приведенные ниже) или в «</w:t>
      </w:r>
      <w:hyperlink r:id="rId20" w:history="1">
        <w:r w:rsidRPr="00C011E3">
          <w:rPr>
            <w:rStyle w:val="Hyperlink"/>
            <w:rFonts w:ascii="Ubuntu" w:eastAsia="Times New Roman" w:hAnsi="Ubuntu" w:cstheme="minorHAnsi"/>
            <w:lang w:val="ru-RU"/>
          </w:rPr>
          <w:t>Дидактических карточках для семей юных спортсменов</w:t>
        </w:r>
      </w:hyperlink>
      <w:r w:rsidRPr="00C011E3">
        <w:rPr>
          <w:rFonts w:ascii="Ubuntu" w:eastAsia="Times New Roman" w:hAnsi="Ubuntu" w:cstheme="minorHAnsi"/>
          <w:lang w:val="ru-RU"/>
        </w:rPr>
        <w:t>».</w:t>
      </w:r>
    </w:p>
    <w:p w:rsidR="007434BB" w:rsidRPr="001514BA" w:rsidRDefault="007434BB" w:rsidP="007434BB">
      <w:pPr>
        <w:pStyle w:val="ListParagraph"/>
        <w:shd w:val="clear" w:color="auto" w:fill="FFFFFF"/>
        <w:spacing w:line="240" w:lineRule="auto"/>
        <w:jc w:val="both"/>
        <w:rPr>
          <w:rFonts w:ascii="Ubuntu" w:eastAsia="Times New Roman" w:hAnsi="Ubuntu" w:cstheme="minorHAnsi"/>
          <w:lang w:val="ru-RU"/>
        </w:rPr>
      </w:pPr>
    </w:p>
    <w:tbl>
      <w:tblPr>
        <w:tblStyle w:val="TableGrid"/>
        <w:tblW w:w="0" w:type="auto"/>
        <w:tblLayout w:type="fixed"/>
        <w:tblLook w:val="04A0" w:firstRow="1" w:lastRow="0" w:firstColumn="1" w:lastColumn="0" w:noHBand="0" w:noVBand="1"/>
      </w:tblPr>
      <w:tblGrid>
        <w:gridCol w:w="2335"/>
        <w:gridCol w:w="900"/>
        <w:gridCol w:w="2250"/>
        <w:gridCol w:w="900"/>
        <w:gridCol w:w="2970"/>
        <w:gridCol w:w="859"/>
      </w:tblGrid>
      <w:tr w:rsidR="004D298B" w:rsidRPr="003D529F" w:rsidTr="002014AD">
        <w:tc>
          <w:tcPr>
            <w:tcW w:w="3235" w:type="dxa"/>
            <w:gridSpan w:val="2"/>
            <w:shd w:val="clear" w:color="auto" w:fill="FF0000"/>
            <w:vAlign w:val="center"/>
          </w:tcPr>
          <w:p w:rsidR="00B30EDB" w:rsidRPr="002014AD" w:rsidRDefault="00F61D33" w:rsidP="002014AD">
            <w:pPr>
              <w:jc w:val="center"/>
              <w:rPr>
                <w:rFonts w:ascii="Ubuntu" w:eastAsia="Times New Roman" w:hAnsi="Ubuntu" w:cstheme="minorHAnsi"/>
                <w:b/>
                <w:bCs/>
                <w:color w:val="FFFFFF" w:themeColor="background1"/>
              </w:rPr>
            </w:pPr>
            <w:r w:rsidRPr="002014AD">
              <w:rPr>
                <w:rFonts w:ascii="Ubuntu" w:eastAsia="Times New Roman" w:hAnsi="Ubuntu" w:cstheme="minorHAnsi"/>
                <w:b/>
                <w:bCs/>
                <w:color w:val="FFFFFF" w:themeColor="background1"/>
                <w:lang w:val="ru-RU"/>
              </w:rPr>
              <w:t>Упражнения, не требующие инвентаря</w:t>
            </w:r>
          </w:p>
        </w:tc>
        <w:tc>
          <w:tcPr>
            <w:tcW w:w="3150" w:type="dxa"/>
            <w:gridSpan w:val="2"/>
            <w:shd w:val="clear" w:color="auto" w:fill="FF0000"/>
            <w:vAlign w:val="center"/>
          </w:tcPr>
          <w:p w:rsidR="00B30EDB" w:rsidRPr="002014AD" w:rsidRDefault="00F61D33" w:rsidP="002014AD">
            <w:pPr>
              <w:jc w:val="center"/>
              <w:rPr>
                <w:rFonts w:ascii="Ubuntu" w:eastAsia="Times New Roman" w:hAnsi="Ubuntu" w:cstheme="minorHAnsi"/>
                <w:b/>
                <w:bCs/>
                <w:color w:val="FFFFFF" w:themeColor="background1"/>
              </w:rPr>
            </w:pPr>
            <w:r w:rsidRPr="002014AD">
              <w:rPr>
                <w:rFonts w:ascii="Ubuntu" w:eastAsia="Times New Roman" w:hAnsi="Ubuntu" w:cstheme="minorHAnsi"/>
                <w:b/>
                <w:bCs/>
                <w:color w:val="FFFFFF" w:themeColor="background1"/>
                <w:lang w:val="ru-RU"/>
              </w:rPr>
              <w:t>Упражнения, требующие ограниченного инвентаря</w:t>
            </w:r>
          </w:p>
        </w:tc>
        <w:tc>
          <w:tcPr>
            <w:tcW w:w="3829" w:type="dxa"/>
            <w:gridSpan w:val="2"/>
            <w:shd w:val="clear" w:color="auto" w:fill="FF0000"/>
            <w:vAlign w:val="center"/>
          </w:tcPr>
          <w:p w:rsidR="00B30EDB" w:rsidRPr="001514BA" w:rsidRDefault="00F61D33" w:rsidP="002014AD">
            <w:pPr>
              <w:jc w:val="center"/>
              <w:rPr>
                <w:rFonts w:ascii="Ubuntu" w:eastAsia="Times New Roman" w:hAnsi="Ubuntu" w:cstheme="minorHAnsi"/>
                <w:b/>
                <w:bCs/>
                <w:color w:val="FFFFFF" w:themeColor="background1"/>
                <w:lang w:val="ru-RU"/>
              </w:rPr>
            </w:pPr>
            <w:r w:rsidRPr="002014AD">
              <w:rPr>
                <w:rFonts w:ascii="Ubuntu" w:eastAsia="Times New Roman" w:hAnsi="Ubuntu" w:cstheme="minorHAnsi"/>
                <w:b/>
                <w:bCs/>
                <w:color w:val="FFFFFF" w:themeColor="background1"/>
                <w:lang w:val="ru-RU"/>
              </w:rPr>
              <w:t>Упражнения, требующие ограниченного инвентаря</w:t>
            </w:r>
          </w:p>
          <w:p w:rsidR="00B30EDB" w:rsidRPr="001514BA" w:rsidRDefault="00F61D33" w:rsidP="002014AD">
            <w:pPr>
              <w:jc w:val="center"/>
              <w:rPr>
                <w:rFonts w:ascii="Ubuntu" w:eastAsia="Times New Roman" w:hAnsi="Ubuntu" w:cstheme="minorHAnsi"/>
                <w:b/>
                <w:bCs/>
                <w:i/>
                <w:iCs/>
                <w:color w:val="FFFFFF" w:themeColor="background1"/>
                <w:lang w:val="ru-RU"/>
              </w:rPr>
            </w:pPr>
            <w:r w:rsidRPr="002014AD">
              <w:rPr>
                <w:rFonts w:ascii="Ubuntu" w:eastAsia="Times New Roman" w:hAnsi="Ubuntu" w:cstheme="minorHAnsi"/>
                <w:b/>
                <w:bCs/>
                <w:i/>
                <w:iCs/>
                <w:color w:val="FFFFFF" w:themeColor="background1"/>
                <w:lang w:val="ru-RU"/>
              </w:rPr>
              <w:t>(Требуется поддержка 2</w:t>
            </w:r>
            <w:r w:rsidRPr="002014AD">
              <w:rPr>
                <w:rFonts w:ascii="Ubuntu" w:eastAsia="Times New Roman" w:hAnsi="Ubuntu" w:cstheme="minorHAnsi"/>
                <w:b/>
                <w:bCs/>
                <w:i/>
                <w:iCs/>
                <w:color w:val="FFFFFF" w:themeColor="background1"/>
                <w:vertAlign w:val="superscript"/>
                <w:lang w:val="ru-RU"/>
              </w:rPr>
              <w:t>-го</w:t>
            </w:r>
            <w:r w:rsidRPr="002014AD">
              <w:rPr>
                <w:rFonts w:ascii="Ubuntu" w:eastAsia="Times New Roman" w:hAnsi="Ubuntu" w:cstheme="minorHAnsi"/>
                <w:b/>
                <w:bCs/>
                <w:i/>
                <w:iCs/>
                <w:color w:val="FFFFFF" w:themeColor="background1"/>
                <w:lang w:val="ru-RU"/>
              </w:rPr>
              <w:t xml:space="preserve"> человека)</w:t>
            </w:r>
          </w:p>
        </w:tc>
      </w:tr>
      <w:tr w:rsidR="004D298B" w:rsidTr="002014AD">
        <w:tc>
          <w:tcPr>
            <w:tcW w:w="2335" w:type="dxa"/>
            <w:shd w:val="clear" w:color="auto" w:fill="D9D9D9" w:themeFill="background1" w:themeFillShade="D9"/>
          </w:tcPr>
          <w:p w:rsidR="00B30EDB" w:rsidRPr="00B30EDB" w:rsidRDefault="00F61D33" w:rsidP="00B30EDB">
            <w:pPr>
              <w:jc w:val="both"/>
              <w:rPr>
                <w:rFonts w:ascii="Ubuntu" w:eastAsia="Times New Roman" w:hAnsi="Ubuntu" w:cstheme="minorHAnsi"/>
                <w:i/>
                <w:iCs/>
                <w:sz w:val="20"/>
                <w:szCs w:val="20"/>
              </w:rPr>
            </w:pPr>
            <w:r w:rsidRPr="00B30EDB">
              <w:rPr>
                <w:rFonts w:ascii="Ubuntu" w:eastAsia="Times New Roman" w:hAnsi="Ubuntu" w:cstheme="minorHAnsi"/>
                <w:i/>
                <w:iCs/>
                <w:sz w:val="20"/>
                <w:szCs w:val="20"/>
                <w:lang w:val="ru-RU"/>
              </w:rPr>
              <w:t>Упражнение</w:t>
            </w:r>
          </w:p>
        </w:tc>
        <w:tc>
          <w:tcPr>
            <w:tcW w:w="900" w:type="dxa"/>
            <w:shd w:val="clear" w:color="auto" w:fill="D9D9D9" w:themeFill="background1" w:themeFillShade="D9"/>
          </w:tcPr>
          <w:p w:rsidR="00B30EDB" w:rsidRPr="00B30EDB" w:rsidRDefault="00F61D33" w:rsidP="00B30EDB">
            <w:pPr>
              <w:jc w:val="both"/>
              <w:rPr>
                <w:rFonts w:ascii="Ubuntu" w:eastAsia="Times New Roman" w:hAnsi="Ubuntu" w:cstheme="minorHAnsi"/>
                <w:i/>
                <w:iCs/>
                <w:sz w:val="20"/>
                <w:szCs w:val="20"/>
              </w:rPr>
            </w:pPr>
            <w:r w:rsidRPr="00B30EDB">
              <w:rPr>
                <w:rFonts w:ascii="Ubuntu" w:eastAsia="Times New Roman" w:hAnsi="Ubuntu" w:cstheme="minorHAnsi"/>
                <w:i/>
                <w:iCs/>
                <w:sz w:val="20"/>
                <w:szCs w:val="20"/>
                <w:lang w:val="ru-RU"/>
              </w:rPr>
              <w:t>Страница</w:t>
            </w:r>
          </w:p>
        </w:tc>
        <w:tc>
          <w:tcPr>
            <w:tcW w:w="2250" w:type="dxa"/>
            <w:shd w:val="clear" w:color="auto" w:fill="D9D9D9" w:themeFill="background1" w:themeFillShade="D9"/>
          </w:tcPr>
          <w:p w:rsidR="00B30EDB" w:rsidRPr="00B30EDB" w:rsidRDefault="00F61D33" w:rsidP="00B30EDB">
            <w:pPr>
              <w:jc w:val="both"/>
              <w:rPr>
                <w:rFonts w:ascii="Ubuntu" w:eastAsia="Times New Roman" w:hAnsi="Ubuntu" w:cstheme="minorHAnsi"/>
                <w:i/>
                <w:iCs/>
                <w:sz w:val="20"/>
                <w:szCs w:val="20"/>
              </w:rPr>
            </w:pPr>
            <w:r>
              <w:rPr>
                <w:rFonts w:ascii="Ubuntu" w:eastAsia="Times New Roman" w:hAnsi="Ubuntu" w:cstheme="minorHAnsi"/>
                <w:i/>
                <w:iCs/>
                <w:sz w:val="20"/>
                <w:szCs w:val="20"/>
                <w:lang w:val="ru-RU"/>
              </w:rPr>
              <w:t>Упражнение</w:t>
            </w:r>
          </w:p>
        </w:tc>
        <w:tc>
          <w:tcPr>
            <w:tcW w:w="900" w:type="dxa"/>
            <w:shd w:val="clear" w:color="auto" w:fill="D9D9D9" w:themeFill="background1" w:themeFillShade="D9"/>
          </w:tcPr>
          <w:p w:rsidR="00B30EDB" w:rsidRPr="00B30EDB" w:rsidRDefault="00F61D33" w:rsidP="00B30EDB">
            <w:pPr>
              <w:jc w:val="both"/>
              <w:rPr>
                <w:rFonts w:ascii="Ubuntu" w:eastAsia="Times New Roman" w:hAnsi="Ubuntu" w:cstheme="minorHAnsi"/>
                <w:i/>
                <w:iCs/>
                <w:sz w:val="20"/>
                <w:szCs w:val="20"/>
              </w:rPr>
            </w:pPr>
            <w:r w:rsidRPr="00B30EDB">
              <w:rPr>
                <w:rFonts w:ascii="Ubuntu" w:eastAsia="Times New Roman" w:hAnsi="Ubuntu" w:cstheme="minorHAnsi"/>
                <w:i/>
                <w:iCs/>
                <w:sz w:val="20"/>
                <w:szCs w:val="20"/>
                <w:lang w:val="ru-RU"/>
              </w:rPr>
              <w:t>Страница</w:t>
            </w:r>
          </w:p>
        </w:tc>
        <w:tc>
          <w:tcPr>
            <w:tcW w:w="2970" w:type="dxa"/>
            <w:shd w:val="clear" w:color="auto" w:fill="D9D9D9" w:themeFill="background1" w:themeFillShade="D9"/>
          </w:tcPr>
          <w:p w:rsidR="00B30EDB" w:rsidRPr="00B30EDB" w:rsidRDefault="00F61D33" w:rsidP="00B30EDB">
            <w:pPr>
              <w:jc w:val="both"/>
              <w:rPr>
                <w:rFonts w:ascii="Ubuntu" w:eastAsia="Times New Roman" w:hAnsi="Ubuntu" w:cstheme="minorHAnsi"/>
                <w:i/>
                <w:iCs/>
                <w:sz w:val="20"/>
                <w:szCs w:val="20"/>
              </w:rPr>
            </w:pPr>
            <w:r>
              <w:rPr>
                <w:rFonts w:ascii="Ubuntu" w:eastAsia="Times New Roman" w:hAnsi="Ubuntu" w:cstheme="minorHAnsi"/>
                <w:i/>
                <w:iCs/>
                <w:sz w:val="20"/>
                <w:szCs w:val="20"/>
                <w:lang w:val="ru-RU"/>
              </w:rPr>
              <w:t>Упражнение</w:t>
            </w:r>
          </w:p>
        </w:tc>
        <w:tc>
          <w:tcPr>
            <w:tcW w:w="859" w:type="dxa"/>
            <w:shd w:val="clear" w:color="auto" w:fill="D9D9D9" w:themeFill="background1" w:themeFillShade="D9"/>
          </w:tcPr>
          <w:p w:rsidR="00B30EDB" w:rsidRPr="00B30EDB" w:rsidRDefault="00F61D33" w:rsidP="00B30EDB">
            <w:pPr>
              <w:jc w:val="both"/>
              <w:rPr>
                <w:rFonts w:ascii="Ubuntu" w:eastAsia="Times New Roman" w:hAnsi="Ubuntu" w:cstheme="minorHAnsi"/>
                <w:i/>
                <w:iCs/>
                <w:sz w:val="20"/>
                <w:szCs w:val="20"/>
              </w:rPr>
            </w:pPr>
            <w:r w:rsidRPr="00B30EDB">
              <w:rPr>
                <w:rFonts w:ascii="Ubuntu" w:eastAsia="Times New Roman" w:hAnsi="Ubuntu" w:cstheme="minorHAnsi"/>
                <w:i/>
                <w:iCs/>
                <w:sz w:val="20"/>
                <w:szCs w:val="20"/>
                <w:lang w:val="ru-RU"/>
              </w:rPr>
              <w:t>Страница</w:t>
            </w:r>
          </w:p>
        </w:tc>
      </w:tr>
      <w:tr w:rsidR="004D298B" w:rsidTr="002014AD">
        <w:tc>
          <w:tcPr>
            <w:tcW w:w="2335" w:type="dxa"/>
          </w:tcPr>
          <w:p w:rsidR="00B30EDB" w:rsidRPr="002014AD" w:rsidRDefault="00F61D33" w:rsidP="00B30EDB">
            <w:pPr>
              <w:jc w:val="both"/>
              <w:rPr>
                <w:rFonts w:ascii="Ubuntu" w:eastAsia="Times New Roman" w:hAnsi="Ubuntu" w:cstheme="minorHAnsi"/>
                <w:sz w:val="20"/>
                <w:szCs w:val="20"/>
              </w:rPr>
            </w:pPr>
            <w:r w:rsidRPr="002014AD">
              <w:rPr>
                <w:rFonts w:ascii="Ubuntu" w:eastAsia="Times New Roman" w:hAnsi="Ubuntu" w:cstheme="minorHAnsi"/>
                <w:sz w:val="20"/>
                <w:szCs w:val="20"/>
                <w:lang w:val="ru-RU"/>
              </w:rPr>
              <w:t>Детские песни</w:t>
            </w:r>
          </w:p>
        </w:tc>
        <w:tc>
          <w:tcPr>
            <w:tcW w:w="900" w:type="dxa"/>
            <w:vAlign w:val="center"/>
          </w:tcPr>
          <w:p w:rsidR="00B30EDB" w:rsidRPr="002014AD" w:rsidRDefault="00F61D33" w:rsidP="002014AD">
            <w:pPr>
              <w:jc w:val="center"/>
              <w:rPr>
                <w:rFonts w:ascii="Ubuntu" w:eastAsia="Times New Roman" w:hAnsi="Ubuntu" w:cstheme="minorHAnsi"/>
                <w:sz w:val="20"/>
                <w:szCs w:val="20"/>
              </w:rPr>
            </w:pPr>
            <w:r w:rsidRPr="002014AD">
              <w:rPr>
                <w:rFonts w:ascii="Ubuntu" w:eastAsia="Times New Roman" w:hAnsi="Ubuntu" w:cstheme="minorHAnsi"/>
                <w:sz w:val="20"/>
                <w:szCs w:val="20"/>
                <w:lang w:val="ru-RU"/>
              </w:rPr>
              <w:t>14</w:t>
            </w:r>
          </w:p>
        </w:tc>
        <w:tc>
          <w:tcPr>
            <w:tcW w:w="2250" w:type="dxa"/>
          </w:tcPr>
          <w:p w:rsidR="00B30EDB" w:rsidRPr="002014AD" w:rsidRDefault="00F61D33" w:rsidP="00B30EDB">
            <w:pPr>
              <w:jc w:val="both"/>
              <w:rPr>
                <w:rFonts w:ascii="Ubuntu" w:eastAsia="Times New Roman" w:hAnsi="Ubuntu" w:cstheme="minorHAnsi"/>
                <w:sz w:val="20"/>
                <w:szCs w:val="20"/>
              </w:rPr>
            </w:pPr>
            <w:r w:rsidRPr="002014AD">
              <w:rPr>
                <w:rFonts w:ascii="Ubuntu" w:eastAsia="Times New Roman" w:hAnsi="Ubuntu" w:cstheme="minorHAnsi"/>
                <w:sz w:val="20"/>
                <w:szCs w:val="20"/>
                <w:lang w:val="ru-RU"/>
              </w:rPr>
              <w:t>Музыкальные знаки</w:t>
            </w:r>
          </w:p>
        </w:tc>
        <w:tc>
          <w:tcPr>
            <w:tcW w:w="900" w:type="dxa"/>
            <w:vAlign w:val="center"/>
          </w:tcPr>
          <w:p w:rsidR="00B30EDB" w:rsidRPr="002014AD" w:rsidRDefault="00F61D33" w:rsidP="002014AD">
            <w:pPr>
              <w:jc w:val="center"/>
              <w:rPr>
                <w:rFonts w:ascii="Ubuntu" w:eastAsia="Times New Roman" w:hAnsi="Ubuntu" w:cstheme="minorHAnsi"/>
                <w:sz w:val="20"/>
                <w:szCs w:val="20"/>
              </w:rPr>
            </w:pPr>
            <w:r w:rsidRPr="002014AD">
              <w:rPr>
                <w:rFonts w:ascii="Ubuntu" w:eastAsia="Times New Roman" w:hAnsi="Ubuntu" w:cstheme="minorHAnsi"/>
                <w:sz w:val="20"/>
                <w:szCs w:val="20"/>
                <w:lang w:val="ru-RU"/>
              </w:rPr>
              <w:t>16</w:t>
            </w:r>
          </w:p>
        </w:tc>
        <w:tc>
          <w:tcPr>
            <w:tcW w:w="2970" w:type="dxa"/>
          </w:tcPr>
          <w:p w:rsidR="00B30EDB" w:rsidRPr="002014AD" w:rsidRDefault="00F61D33" w:rsidP="00B30EDB">
            <w:pPr>
              <w:jc w:val="both"/>
              <w:rPr>
                <w:rFonts w:ascii="Ubuntu" w:eastAsia="Times New Roman" w:hAnsi="Ubuntu" w:cstheme="minorHAnsi"/>
                <w:sz w:val="20"/>
                <w:szCs w:val="20"/>
              </w:rPr>
            </w:pPr>
            <w:r w:rsidRPr="002014AD">
              <w:rPr>
                <w:rFonts w:ascii="Ubuntu" w:eastAsia="Times New Roman" w:hAnsi="Ubuntu" w:cstheme="minorHAnsi"/>
                <w:sz w:val="20"/>
                <w:szCs w:val="20"/>
                <w:lang w:val="ru-RU"/>
              </w:rPr>
              <w:t>Игры с шарфом</w:t>
            </w:r>
          </w:p>
        </w:tc>
        <w:tc>
          <w:tcPr>
            <w:tcW w:w="859" w:type="dxa"/>
            <w:vAlign w:val="center"/>
          </w:tcPr>
          <w:p w:rsidR="00B30EDB" w:rsidRPr="002014AD" w:rsidRDefault="00F61D33" w:rsidP="002014AD">
            <w:pPr>
              <w:jc w:val="center"/>
              <w:rPr>
                <w:rFonts w:ascii="Ubuntu" w:eastAsia="Times New Roman" w:hAnsi="Ubuntu" w:cstheme="minorHAnsi"/>
                <w:sz w:val="20"/>
                <w:szCs w:val="20"/>
              </w:rPr>
            </w:pPr>
            <w:r w:rsidRPr="002014AD">
              <w:rPr>
                <w:rFonts w:ascii="Ubuntu" w:eastAsia="Times New Roman" w:hAnsi="Ubuntu" w:cstheme="minorHAnsi"/>
                <w:sz w:val="20"/>
                <w:szCs w:val="20"/>
                <w:lang w:val="ru-RU"/>
              </w:rPr>
              <w:t>14</w:t>
            </w:r>
          </w:p>
        </w:tc>
      </w:tr>
      <w:tr w:rsidR="004D298B" w:rsidTr="002014AD">
        <w:tc>
          <w:tcPr>
            <w:tcW w:w="2335" w:type="dxa"/>
          </w:tcPr>
          <w:p w:rsidR="00B30EDB" w:rsidRPr="002014AD" w:rsidRDefault="00F61D33" w:rsidP="00B30EDB">
            <w:pPr>
              <w:jc w:val="both"/>
              <w:rPr>
                <w:rFonts w:ascii="Ubuntu" w:eastAsia="Times New Roman" w:hAnsi="Ubuntu" w:cstheme="minorHAnsi"/>
                <w:sz w:val="20"/>
                <w:szCs w:val="20"/>
              </w:rPr>
            </w:pPr>
            <w:r w:rsidRPr="002014AD">
              <w:rPr>
                <w:rFonts w:ascii="Ubuntu" w:eastAsia="Times New Roman" w:hAnsi="Ubuntu" w:cstheme="minorHAnsi"/>
                <w:sz w:val="20"/>
                <w:szCs w:val="20"/>
                <w:lang w:val="ru-RU"/>
              </w:rPr>
              <w:t>Я шпион</w:t>
            </w:r>
          </w:p>
        </w:tc>
        <w:tc>
          <w:tcPr>
            <w:tcW w:w="900" w:type="dxa"/>
            <w:vAlign w:val="center"/>
          </w:tcPr>
          <w:p w:rsidR="00B30EDB" w:rsidRPr="002014AD" w:rsidRDefault="00F61D33" w:rsidP="002014AD">
            <w:pPr>
              <w:jc w:val="center"/>
              <w:rPr>
                <w:rFonts w:ascii="Ubuntu" w:eastAsia="Times New Roman" w:hAnsi="Ubuntu" w:cstheme="minorHAnsi"/>
                <w:sz w:val="20"/>
                <w:szCs w:val="20"/>
              </w:rPr>
            </w:pPr>
            <w:r w:rsidRPr="002014AD">
              <w:rPr>
                <w:rFonts w:ascii="Ubuntu" w:eastAsia="Times New Roman" w:hAnsi="Ubuntu" w:cstheme="minorHAnsi"/>
                <w:sz w:val="20"/>
                <w:szCs w:val="20"/>
                <w:lang w:val="ru-RU"/>
              </w:rPr>
              <w:t>15</w:t>
            </w:r>
          </w:p>
        </w:tc>
        <w:tc>
          <w:tcPr>
            <w:tcW w:w="2250" w:type="dxa"/>
          </w:tcPr>
          <w:p w:rsidR="00B30EDB" w:rsidRPr="002014AD" w:rsidRDefault="00F61D33" w:rsidP="00B30EDB">
            <w:pPr>
              <w:jc w:val="both"/>
              <w:rPr>
                <w:rFonts w:ascii="Ubuntu" w:eastAsia="Times New Roman" w:hAnsi="Ubuntu" w:cstheme="minorHAnsi"/>
                <w:sz w:val="20"/>
                <w:szCs w:val="20"/>
              </w:rPr>
            </w:pPr>
            <w:r w:rsidRPr="002014AD">
              <w:rPr>
                <w:rFonts w:ascii="Ubuntu" w:eastAsia="Times New Roman" w:hAnsi="Ubuntu" w:cstheme="minorHAnsi"/>
                <w:sz w:val="20"/>
                <w:szCs w:val="20"/>
                <w:lang w:val="ru-RU"/>
              </w:rPr>
              <w:t>Выше голову</w:t>
            </w:r>
          </w:p>
        </w:tc>
        <w:tc>
          <w:tcPr>
            <w:tcW w:w="900" w:type="dxa"/>
            <w:vAlign w:val="center"/>
          </w:tcPr>
          <w:p w:rsidR="00B30EDB" w:rsidRPr="002014AD" w:rsidRDefault="00F61D33" w:rsidP="002014AD">
            <w:pPr>
              <w:jc w:val="center"/>
              <w:rPr>
                <w:rFonts w:ascii="Ubuntu" w:eastAsia="Times New Roman" w:hAnsi="Ubuntu" w:cstheme="minorHAnsi"/>
                <w:sz w:val="20"/>
                <w:szCs w:val="20"/>
              </w:rPr>
            </w:pPr>
            <w:r w:rsidRPr="002014AD">
              <w:rPr>
                <w:rFonts w:ascii="Ubuntu" w:eastAsia="Times New Roman" w:hAnsi="Ubuntu" w:cstheme="minorHAnsi"/>
                <w:sz w:val="20"/>
                <w:szCs w:val="20"/>
                <w:lang w:val="ru-RU"/>
              </w:rPr>
              <w:t>22</w:t>
            </w:r>
          </w:p>
        </w:tc>
        <w:tc>
          <w:tcPr>
            <w:tcW w:w="2970" w:type="dxa"/>
          </w:tcPr>
          <w:p w:rsidR="00B30EDB" w:rsidRPr="002014AD" w:rsidRDefault="00F61D33" w:rsidP="00B30EDB">
            <w:pPr>
              <w:jc w:val="both"/>
              <w:rPr>
                <w:rFonts w:ascii="Ubuntu" w:eastAsia="Times New Roman" w:hAnsi="Ubuntu" w:cstheme="minorHAnsi"/>
                <w:sz w:val="20"/>
                <w:szCs w:val="20"/>
              </w:rPr>
            </w:pPr>
            <w:r w:rsidRPr="002014AD">
              <w:rPr>
                <w:rFonts w:ascii="Ubuntu" w:eastAsia="Times New Roman" w:hAnsi="Ubuntu" w:cstheme="minorHAnsi"/>
                <w:sz w:val="20"/>
                <w:szCs w:val="20"/>
                <w:lang w:val="ru-RU"/>
              </w:rPr>
              <w:t>Прокат и остановка мяча</w:t>
            </w:r>
          </w:p>
        </w:tc>
        <w:tc>
          <w:tcPr>
            <w:tcW w:w="859" w:type="dxa"/>
            <w:vAlign w:val="center"/>
          </w:tcPr>
          <w:p w:rsidR="00B30EDB" w:rsidRPr="002014AD" w:rsidRDefault="00F61D33" w:rsidP="002014AD">
            <w:pPr>
              <w:jc w:val="center"/>
              <w:rPr>
                <w:rFonts w:ascii="Ubuntu" w:eastAsia="Times New Roman" w:hAnsi="Ubuntu" w:cstheme="minorHAnsi"/>
                <w:sz w:val="20"/>
                <w:szCs w:val="20"/>
              </w:rPr>
            </w:pPr>
            <w:r>
              <w:rPr>
                <w:rFonts w:ascii="Ubuntu" w:eastAsia="Times New Roman" w:hAnsi="Ubuntu" w:cstheme="minorHAnsi"/>
                <w:sz w:val="20"/>
                <w:szCs w:val="20"/>
                <w:lang w:val="ru-RU"/>
              </w:rPr>
              <w:t>34</w:t>
            </w:r>
          </w:p>
        </w:tc>
      </w:tr>
      <w:tr w:rsidR="004D298B" w:rsidTr="002014AD">
        <w:tc>
          <w:tcPr>
            <w:tcW w:w="2335" w:type="dxa"/>
          </w:tcPr>
          <w:p w:rsidR="00B30EDB" w:rsidRPr="002014AD" w:rsidRDefault="00F61D33" w:rsidP="00B30EDB">
            <w:pPr>
              <w:jc w:val="both"/>
              <w:rPr>
                <w:rFonts w:ascii="Ubuntu" w:eastAsia="Times New Roman" w:hAnsi="Ubuntu" w:cstheme="minorHAnsi"/>
                <w:sz w:val="20"/>
                <w:szCs w:val="20"/>
              </w:rPr>
            </w:pPr>
            <w:r w:rsidRPr="002014AD">
              <w:rPr>
                <w:rFonts w:ascii="Ubuntu" w:eastAsia="Times New Roman" w:hAnsi="Ubuntu" w:cstheme="minorHAnsi"/>
                <w:sz w:val="20"/>
                <w:szCs w:val="20"/>
                <w:lang w:val="ru-RU"/>
              </w:rPr>
              <w:t>Игры в животных</w:t>
            </w:r>
          </w:p>
        </w:tc>
        <w:tc>
          <w:tcPr>
            <w:tcW w:w="900" w:type="dxa"/>
            <w:vAlign w:val="center"/>
          </w:tcPr>
          <w:p w:rsidR="00B30EDB" w:rsidRPr="002014AD" w:rsidRDefault="00F61D33" w:rsidP="002014AD">
            <w:pPr>
              <w:jc w:val="center"/>
              <w:rPr>
                <w:rFonts w:ascii="Ubuntu" w:eastAsia="Times New Roman" w:hAnsi="Ubuntu" w:cstheme="minorHAnsi"/>
                <w:sz w:val="20"/>
                <w:szCs w:val="20"/>
              </w:rPr>
            </w:pPr>
            <w:r w:rsidRPr="002014AD">
              <w:rPr>
                <w:rFonts w:ascii="Ubuntu" w:eastAsia="Times New Roman" w:hAnsi="Ubuntu" w:cstheme="minorHAnsi"/>
                <w:sz w:val="20"/>
                <w:szCs w:val="20"/>
                <w:lang w:val="ru-RU"/>
              </w:rPr>
              <w:t>17</w:t>
            </w:r>
          </w:p>
        </w:tc>
        <w:tc>
          <w:tcPr>
            <w:tcW w:w="2250" w:type="dxa"/>
          </w:tcPr>
          <w:p w:rsidR="00B30EDB" w:rsidRPr="002014AD" w:rsidRDefault="00F61D33" w:rsidP="00B30EDB">
            <w:pPr>
              <w:jc w:val="both"/>
              <w:rPr>
                <w:rFonts w:ascii="Ubuntu" w:eastAsia="Times New Roman" w:hAnsi="Ubuntu" w:cstheme="minorHAnsi"/>
                <w:sz w:val="20"/>
                <w:szCs w:val="20"/>
              </w:rPr>
            </w:pPr>
            <w:r w:rsidRPr="002014AD">
              <w:rPr>
                <w:rFonts w:ascii="Ubuntu" w:eastAsia="Times New Roman" w:hAnsi="Ubuntu" w:cstheme="minorHAnsi"/>
                <w:sz w:val="20"/>
                <w:szCs w:val="20"/>
                <w:lang w:val="ru-RU"/>
              </w:rPr>
              <w:t>Бег с переносом мяча</w:t>
            </w:r>
          </w:p>
        </w:tc>
        <w:tc>
          <w:tcPr>
            <w:tcW w:w="900" w:type="dxa"/>
            <w:vAlign w:val="center"/>
          </w:tcPr>
          <w:p w:rsidR="00B30EDB" w:rsidRPr="002014AD" w:rsidRDefault="00F61D33" w:rsidP="002014AD">
            <w:pPr>
              <w:jc w:val="center"/>
              <w:rPr>
                <w:rFonts w:ascii="Ubuntu" w:eastAsia="Times New Roman" w:hAnsi="Ubuntu" w:cstheme="minorHAnsi"/>
                <w:sz w:val="20"/>
                <w:szCs w:val="20"/>
              </w:rPr>
            </w:pPr>
            <w:r w:rsidRPr="002014AD">
              <w:rPr>
                <w:rFonts w:ascii="Ubuntu" w:eastAsia="Times New Roman" w:hAnsi="Ubuntu" w:cstheme="minorHAnsi"/>
                <w:sz w:val="20"/>
                <w:szCs w:val="20"/>
                <w:lang w:val="ru-RU"/>
              </w:rPr>
              <w:t>23</w:t>
            </w:r>
          </w:p>
        </w:tc>
        <w:tc>
          <w:tcPr>
            <w:tcW w:w="2970" w:type="dxa"/>
          </w:tcPr>
          <w:p w:rsidR="00B30EDB" w:rsidRPr="002014AD" w:rsidRDefault="00F61D33" w:rsidP="00B30EDB">
            <w:pPr>
              <w:jc w:val="both"/>
              <w:rPr>
                <w:rFonts w:ascii="Ubuntu" w:eastAsia="Times New Roman" w:hAnsi="Ubuntu" w:cstheme="minorHAnsi"/>
                <w:sz w:val="20"/>
                <w:szCs w:val="20"/>
              </w:rPr>
            </w:pPr>
            <w:r w:rsidRPr="002014AD">
              <w:rPr>
                <w:rFonts w:ascii="Ubuntu" w:eastAsia="Times New Roman" w:hAnsi="Ubuntu" w:cstheme="minorHAnsi"/>
                <w:sz w:val="20"/>
                <w:szCs w:val="20"/>
                <w:lang w:val="ru-RU"/>
              </w:rPr>
              <w:t>Тренировка для вратаря</w:t>
            </w:r>
          </w:p>
        </w:tc>
        <w:tc>
          <w:tcPr>
            <w:tcW w:w="859" w:type="dxa"/>
            <w:vAlign w:val="center"/>
          </w:tcPr>
          <w:p w:rsidR="00B30EDB" w:rsidRPr="002014AD" w:rsidRDefault="00F61D33" w:rsidP="002014AD">
            <w:pPr>
              <w:jc w:val="center"/>
              <w:rPr>
                <w:rFonts w:ascii="Ubuntu" w:eastAsia="Times New Roman" w:hAnsi="Ubuntu" w:cstheme="minorHAnsi"/>
                <w:sz w:val="20"/>
                <w:szCs w:val="20"/>
              </w:rPr>
            </w:pPr>
            <w:r>
              <w:rPr>
                <w:rFonts w:ascii="Ubuntu" w:eastAsia="Times New Roman" w:hAnsi="Ubuntu" w:cstheme="minorHAnsi"/>
                <w:sz w:val="20"/>
                <w:szCs w:val="20"/>
                <w:lang w:val="ru-RU"/>
              </w:rPr>
              <w:t>34</w:t>
            </w:r>
          </w:p>
        </w:tc>
      </w:tr>
      <w:tr w:rsidR="004D298B" w:rsidTr="002014AD">
        <w:tc>
          <w:tcPr>
            <w:tcW w:w="2335" w:type="dxa"/>
          </w:tcPr>
          <w:p w:rsidR="00B30EDB" w:rsidRPr="002014AD" w:rsidRDefault="00F61D33" w:rsidP="00B30EDB">
            <w:pPr>
              <w:jc w:val="both"/>
              <w:rPr>
                <w:rFonts w:ascii="Ubuntu" w:eastAsia="Times New Roman" w:hAnsi="Ubuntu" w:cstheme="minorHAnsi"/>
                <w:sz w:val="20"/>
                <w:szCs w:val="20"/>
              </w:rPr>
            </w:pPr>
            <w:r w:rsidRPr="002014AD">
              <w:rPr>
                <w:rFonts w:ascii="Ubuntu" w:eastAsia="Times New Roman" w:hAnsi="Ubuntu" w:cstheme="minorHAnsi"/>
                <w:sz w:val="20"/>
                <w:szCs w:val="20"/>
                <w:lang w:val="ru-RU"/>
              </w:rPr>
              <w:t>Следование за ведущим</w:t>
            </w:r>
          </w:p>
        </w:tc>
        <w:tc>
          <w:tcPr>
            <w:tcW w:w="900" w:type="dxa"/>
            <w:vAlign w:val="center"/>
          </w:tcPr>
          <w:p w:rsidR="00B30EDB" w:rsidRPr="002014AD" w:rsidRDefault="00F61D33" w:rsidP="002014AD">
            <w:pPr>
              <w:jc w:val="center"/>
              <w:rPr>
                <w:rFonts w:ascii="Ubuntu" w:eastAsia="Times New Roman" w:hAnsi="Ubuntu" w:cstheme="minorHAnsi"/>
                <w:sz w:val="20"/>
                <w:szCs w:val="20"/>
              </w:rPr>
            </w:pPr>
            <w:r w:rsidRPr="002014AD">
              <w:rPr>
                <w:rFonts w:ascii="Ubuntu" w:eastAsia="Times New Roman" w:hAnsi="Ubuntu" w:cstheme="minorHAnsi"/>
                <w:sz w:val="20"/>
                <w:szCs w:val="20"/>
                <w:lang w:val="ru-RU"/>
              </w:rPr>
              <w:t>22</w:t>
            </w:r>
          </w:p>
        </w:tc>
        <w:tc>
          <w:tcPr>
            <w:tcW w:w="2250" w:type="dxa"/>
          </w:tcPr>
          <w:p w:rsidR="00B30EDB" w:rsidRPr="002014AD" w:rsidRDefault="00F61D33" w:rsidP="00B30EDB">
            <w:pPr>
              <w:jc w:val="both"/>
              <w:rPr>
                <w:rFonts w:ascii="Ubuntu" w:eastAsia="Times New Roman" w:hAnsi="Ubuntu" w:cstheme="minorHAnsi"/>
                <w:sz w:val="20"/>
                <w:szCs w:val="20"/>
              </w:rPr>
            </w:pPr>
            <w:r w:rsidRPr="002014AD">
              <w:rPr>
                <w:rFonts w:ascii="Ubuntu" w:eastAsia="Times New Roman" w:hAnsi="Ubuntu" w:cstheme="minorHAnsi"/>
                <w:sz w:val="20"/>
                <w:szCs w:val="20"/>
                <w:lang w:val="ru-RU"/>
              </w:rPr>
              <w:t>Движение по гимнастическому бревну</w:t>
            </w:r>
          </w:p>
        </w:tc>
        <w:tc>
          <w:tcPr>
            <w:tcW w:w="900" w:type="dxa"/>
            <w:vAlign w:val="center"/>
          </w:tcPr>
          <w:p w:rsidR="00B30EDB" w:rsidRPr="002014AD" w:rsidRDefault="00F61D33" w:rsidP="002014AD">
            <w:pPr>
              <w:jc w:val="center"/>
              <w:rPr>
                <w:rFonts w:ascii="Ubuntu" w:eastAsia="Times New Roman" w:hAnsi="Ubuntu" w:cstheme="minorHAnsi"/>
                <w:sz w:val="20"/>
                <w:szCs w:val="20"/>
              </w:rPr>
            </w:pPr>
            <w:r>
              <w:rPr>
                <w:rFonts w:ascii="Ubuntu" w:eastAsia="Times New Roman" w:hAnsi="Ubuntu" w:cstheme="minorHAnsi"/>
                <w:sz w:val="20"/>
                <w:szCs w:val="20"/>
                <w:lang w:val="ru-RU"/>
              </w:rPr>
              <w:t>28</w:t>
            </w:r>
          </w:p>
        </w:tc>
        <w:tc>
          <w:tcPr>
            <w:tcW w:w="2970" w:type="dxa"/>
          </w:tcPr>
          <w:p w:rsidR="00B30EDB" w:rsidRPr="002014AD" w:rsidRDefault="00F61D33" w:rsidP="00B30EDB">
            <w:pPr>
              <w:jc w:val="both"/>
              <w:rPr>
                <w:rFonts w:ascii="Ubuntu" w:eastAsia="Times New Roman" w:hAnsi="Ubuntu" w:cstheme="minorHAnsi"/>
                <w:sz w:val="20"/>
                <w:szCs w:val="20"/>
              </w:rPr>
            </w:pPr>
            <w:r w:rsidRPr="002014AD">
              <w:rPr>
                <w:rFonts w:ascii="Ubuntu" w:eastAsia="Times New Roman" w:hAnsi="Ubuntu" w:cstheme="minorHAnsi"/>
                <w:sz w:val="20"/>
                <w:szCs w:val="20"/>
                <w:lang w:val="ru-RU"/>
              </w:rPr>
              <w:t>Поймай большой мяч</w:t>
            </w:r>
          </w:p>
        </w:tc>
        <w:tc>
          <w:tcPr>
            <w:tcW w:w="859" w:type="dxa"/>
            <w:vAlign w:val="center"/>
          </w:tcPr>
          <w:p w:rsidR="00B30EDB" w:rsidRPr="002014AD" w:rsidRDefault="00F61D33" w:rsidP="002014AD">
            <w:pPr>
              <w:jc w:val="center"/>
              <w:rPr>
                <w:rFonts w:ascii="Ubuntu" w:eastAsia="Times New Roman" w:hAnsi="Ubuntu" w:cstheme="minorHAnsi"/>
                <w:sz w:val="20"/>
                <w:szCs w:val="20"/>
              </w:rPr>
            </w:pPr>
            <w:r>
              <w:rPr>
                <w:rFonts w:ascii="Ubuntu" w:eastAsia="Times New Roman" w:hAnsi="Ubuntu" w:cstheme="minorHAnsi"/>
                <w:sz w:val="20"/>
                <w:szCs w:val="20"/>
                <w:lang w:val="ru-RU"/>
              </w:rPr>
              <w:t>35</w:t>
            </w:r>
          </w:p>
        </w:tc>
      </w:tr>
      <w:tr w:rsidR="004D298B" w:rsidTr="002014AD">
        <w:tc>
          <w:tcPr>
            <w:tcW w:w="2335" w:type="dxa"/>
          </w:tcPr>
          <w:p w:rsidR="00B30EDB" w:rsidRPr="002014AD" w:rsidRDefault="00F61D33" w:rsidP="00B30EDB">
            <w:pPr>
              <w:jc w:val="both"/>
              <w:rPr>
                <w:rFonts w:ascii="Ubuntu" w:eastAsia="Times New Roman" w:hAnsi="Ubuntu" w:cstheme="minorHAnsi"/>
                <w:sz w:val="20"/>
                <w:szCs w:val="20"/>
              </w:rPr>
            </w:pPr>
            <w:r w:rsidRPr="002014AD">
              <w:rPr>
                <w:rFonts w:ascii="Ubuntu" w:eastAsia="Times New Roman" w:hAnsi="Ubuntu" w:cstheme="minorHAnsi"/>
                <w:sz w:val="20"/>
                <w:szCs w:val="20"/>
                <w:lang w:val="ru-RU"/>
              </w:rPr>
              <w:t>Боковой шаг</w:t>
            </w:r>
          </w:p>
        </w:tc>
        <w:tc>
          <w:tcPr>
            <w:tcW w:w="900" w:type="dxa"/>
            <w:vAlign w:val="center"/>
          </w:tcPr>
          <w:p w:rsidR="00B30EDB" w:rsidRPr="002014AD" w:rsidRDefault="00F61D33" w:rsidP="002014AD">
            <w:pPr>
              <w:jc w:val="center"/>
              <w:rPr>
                <w:rFonts w:ascii="Ubuntu" w:eastAsia="Times New Roman" w:hAnsi="Ubuntu" w:cstheme="minorHAnsi"/>
                <w:sz w:val="20"/>
                <w:szCs w:val="20"/>
              </w:rPr>
            </w:pPr>
            <w:r w:rsidRPr="002014AD">
              <w:rPr>
                <w:rFonts w:ascii="Ubuntu" w:eastAsia="Times New Roman" w:hAnsi="Ubuntu" w:cstheme="minorHAnsi"/>
                <w:sz w:val="20"/>
                <w:szCs w:val="20"/>
                <w:lang w:val="ru-RU"/>
              </w:rPr>
              <w:t>22</w:t>
            </w:r>
          </w:p>
        </w:tc>
        <w:tc>
          <w:tcPr>
            <w:tcW w:w="2250" w:type="dxa"/>
          </w:tcPr>
          <w:p w:rsidR="00B30EDB" w:rsidRPr="002014AD" w:rsidRDefault="00F61D33" w:rsidP="00B30EDB">
            <w:pPr>
              <w:jc w:val="both"/>
              <w:rPr>
                <w:rFonts w:ascii="Ubuntu" w:eastAsia="Times New Roman" w:hAnsi="Ubuntu" w:cstheme="minorHAnsi"/>
                <w:sz w:val="20"/>
                <w:szCs w:val="20"/>
              </w:rPr>
            </w:pPr>
            <w:r w:rsidRPr="002014AD">
              <w:rPr>
                <w:rFonts w:ascii="Ubuntu" w:eastAsia="Times New Roman" w:hAnsi="Ubuntu" w:cstheme="minorHAnsi"/>
                <w:sz w:val="20"/>
                <w:szCs w:val="20"/>
                <w:lang w:val="ru-RU"/>
              </w:rPr>
              <w:t>Шаг, прыжок и захват</w:t>
            </w:r>
          </w:p>
        </w:tc>
        <w:tc>
          <w:tcPr>
            <w:tcW w:w="900" w:type="dxa"/>
            <w:vAlign w:val="center"/>
          </w:tcPr>
          <w:p w:rsidR="00B30EDB" w:rsidRPr="002014AD" w:rsidRDefault="00F61D33" w:rsidP="002014AD">
            <w:pPr>
              <w:jc w:val="center"/>
              <w:rPr>
                <w:rFonts w:ascii="Ubuntu" w:eastAsia="Times New Roman" w:hAnsi="Ubuntu" w:cstheme="minorHAnsi"/>
                <w:sz w:val="20"/>
                <w:szCs w:val="20"/>
              </w:rPr>
            </w:pPr>
            <w:r>
              <w:rPr>
                <w:rFonts w:ascii="Ubuntu" w:eastAsia="Times New Roman" w:hAnsi="Ubuntu" w:cstheme="minorHAnsi"/>
                <w:sz w:val="20"/>
                <w:szCs w:val="20"/>
                <w:lang w:val="ru-RU"/>
              </w:rPr>
              <w:t>29</w:t>
            </w:r>
          </w:p>
        </w:tc>
        <w:tc>
          <w:tcPr>
            <w:tcW w:w="2970" w:type="dxa"/>
          </w:tcPr>
          <w:p w:rsidR="00B30EDB" w:rsidRPr="002014AD" w:rsidRDefault="00F61D33" w:rsidP="00B30EDB">
            <w:pPr>
              <w:jc w:val="both"/>
              <w:rPr>
                <w:rFonts w:ascii="Ubuntu" w:eastAsia="Times New Roman" w:hAnsi="Ubuntu" w:cstheme="minorHAnsi"/>
                <w:sz w:val="20"/>
                <w:szCs w:val="20"/>
              </w:rPr>
            </w:pPr>
            <w:r w:rsidRPr="002014AD">
              <w:rPr>
                <w:rFonts w:ascii="Ubuntu" w:eastAsia="Times New Roman" w:hAnsi="Ubuntu" w:cstheme="minorHAnsi"/>
                <w:sz w:val="20"/>
                <w:szCs w:val="20"/>
                <w:lang w:val="ru-RU"/>
              </w:rPr>
              <w:t>Поймай низко летящий мяч</w:t>
            </w:r>
          </w:p>
        </w:tc>
        <w:tc>
          <w:tcPr>
            <w:tcW w:w="859" w:type="dxa"/>
            <w:vAlign w:val="center"/>
          </w:tcPr>
          <w:p w:rsidR="00B30EDB" w:rsidRPr="002014AD" w:rsidRDefault="00F61D33" w:rsidP="002014AD">
            <w:pPr>
              <w:jc w:val="center"/>
              <w:rPr>
                <w:rFonts w:ascii="Ubuntu" w:eastAsia="Times New Roman" w:hAnsi="Ubuntu" w:cstheme="minorHAnsi"/>
                <w:sz w:val="20"/>
                <w:szCs w:val="20"/>
              </w:rPr>
            </w:pPr>
            <w:r>
              <w:rPr>
                <w:rFonts w:ascii="Ubuntu" w:eastAsia="Times New Roman" w:hAnsi="Ubuntu" w:cstheme="minorHAnsi"/>
                <w:sz w:val="20"/>
                <w:szCs w:val="20"/>
                <w:lang w:val="ru-RU"/>
              </w:rPr>
              <w:t>36</w:t>
            </w:r>
          </w:p>
        </w:tc>
      </w:tr>
      <w:tr w:rsidR="004D298B" w:rsidTr="002014AD">
        <w:tc>
          <w:tcPr>
            <w:tcW w:w="2335" w:type="dxa"/>
          </w:tcPr>
          <w:p w:rsidR="00B30EDB" w:rsidRPr="002014AD" w:rsidRDefault="00F61D33" w:rsidP="00B30EDB">
            <w:pPr>
              <w:jc w:val="both"/>
              <w:rPr>
                <w:rFonts w:ascii="Ubuntu" w:eastAsia="Times New Roman" w:hAnsi="Ubuntu" w:cstheme="minorHAnsi"/>
                <w:sz w:val="20"/>
                <w:szCs w:val="20"/>
              </w:rPr>
            </w:pPr>
            <w:r w:rsidRPr="002014AD">
              <w:rPr>
                <w:rFonts w:ascii="Ubuntu" w:eastAsia="Times New Roman" w:hAnsi="Ubuntu" w:cstheme="minorHAnsi"/>
                <w:sz w:val="20"/>
                <w:szCs w:val="20"/>
                <w:lang w:val="ru-RU"/>
              </w:rPr>
              <w:t>Сцепленные руки</w:t>
            </w:r>
          </w:p>
        </w:tc>
        <w:tc>
          <w:tcPr>
            <w:tcW w:w="900" w:type="dxa"/>
            <w:vAlign w:val="center"/>
          </w:tcPr>
          <w:p w:rsidR="00B30EDB" w:rsidRPr="002014AD" w:rsidRDefault="00F61D33" w:rsidP="002014AD">
            <w:pPr>
              <w:jc w:val="center"/>
              <w:rPr>
                <w:rFonts w:ascii="Ubuntu" w:eastAsia="Times New Roman" w:hAnsi="Ubuntu" w:cstheme="minorHAnsi"/>
                <w:sz w:val="20"/>
                <w:szCs w:val="20"/>
              </w:rPr>
            </w:pPr>
            <w:r w:rsidRPr="002014AD">
              <w:rPr>
                <w:rFonts w:ascii="Ubuntu" w:eastAsia="Times New Roman" w:hAnsi="Ubuntu" w:cstheme="minorHAnsi"/>
                <w:sz w:val="20"/>
                <w:szCs w:val="20"/>
                <w:lang w:val="ru-RU"/>
              </w:rPr>
              <w:t>24</w:t>
            </w:r>
          </w:p>
        </w:tc>
        <w:tc>
          <w:tcPr>
            <w:tcW w:w="2250" w:type="dxa"/>
          </w:tcPr>
          <w:p w:rsidR="00B30EDB" w:rsidRPr="002014AD" w:rsidRDefault="00F61D33" w:rsidP="00B30EDB">
            <w:pPr>
              <w:jc w:val="both"/>
              <w:rPr>
                <w:rFonts w:ascii="Ubuntu" w:eastAsia="Times New Roman" w:hAnsi="Ubuntu" w:cstheme="minorHAnsi"/>
                <w:sz w:val="20"/>
                <w:szCs w:val="20"/>
              </w:rPr>
            </w:pPr>
            <w:r w:rsidRPr="002014AD">
              <w:rPr>
                <w:rFonts w:ascii="Ubuntu" w:eastAsia="Times New Roman" w:hAnsi="Ubuntu" w:cstheme="minorHAnsi"/>
                <w:sz w:val="20"/>
                <w:szCs w:val="20"/>
                <w:lang w:val="ru-RU"/>
              </w:rPr>
              <w:t>Прыжки в высоту</w:t>
            </w:r>
          </w:p>
        </w:tc>
        <w:tc>
          <w:tcPr>
            <w:tcW w:w="900" w:type="dxa"/>
            <w:vAlign w:val="center"/>
          </w:tcPr>
          <w:p w:rsidR="00B30EDB" w:rsidRPr="002014AD" w:rsidRDefault="00F61D33" w:rsidP="002014AD">
            <w:pPr>
              <w:jc w:val="center"/>
              <w:rPr>
                <w:rFonts w:ascii="Ubuntu" w:eastAsia="Times New Roman" w:hAnsi="Ubuntu" w:cstheme="minorHAnsi"/>
                <w:sz w:val="20"/>
                <w:szCs w:val="20"/>
              </w:rPr>
            </w:pPr>
            <w:r>
              <w:rPr>
                <w:rFonts w:ascii="Ubuntu" w:eastAsia="Times New Roman" w:hAnsi="Ubuntu" w:cstheme="minorHAnsi"/>
                <w:sz w:val="20"/>
                <w:szCs w:val="20"/>
                <w:lang w:val="ru-RU"/>
              </w:rPr>
              <w:t>31</w:t>
            </w:r>
          </w:p>
        </w:tc>
        <w:tc>
          <w:tcPr>
            <w:tcW w:w="2970" w:type="dxa"/>
          </w:tcPr>
          <w:p w:rsidR="00B30EDB" w:rsidRPr="002014AD" w:rsidRDefault="00F61D33" w:rsidP="00B30EDB">
            <w:pPr>
              <w:jc w:val="both"/>
              <w:rPr>
                <w:rFonts w:ascii="Ubuntu" w:eastAsia="Times New Roman" w:hAnsi="Ubuntu" w:cstheme="minorHAnsi"/>
                <w:sz w:val="20"/>
                <w:szCs w:val="20"/>
              </w:rPr>
            </w:pPr>
            <w:r w:rsidRPr="002014AD">
              <w:rPr>
                <w:rFonts w:ascii="Ubuntu" w:eastAsia="Times New Roman" w:hAnsi="Ubuntu" w:cstheme="minorHAnsi"/>
                <w:sz w:val="20"/>
                <w:szCs w:val="20"/>
                <w:lang w:val="ru-RU"/>
              </w:rPr>
              <w:t>Поймай высоко летящий мяч</w:t>
            </w:r>
          </w:p>
        </w:tc>
        <w:tc>
          <w:tcPr>
            <w:tcW w:w="859" w:type="dxa"/>
            <w:vAlign w:val="center"/>
          </w:tcPr>
          <w:p w:rsidR="00B30EDB" w:rsidRPr="002014AD" w:rsidRDefault="00F61D33" w:rsidP="002014AD">
            <w:pPr>
              <w:jc w:val="center"/>
              <w:rPr>
                <w:rFonts w:ascii="Ubuntu" w:eastAsia="Times New Roman" w:hAnsi="Ubuntu" w:cstheme="minorHAnsi"/>
                <w:sz w:val="20"/>
                <w:szCs w:val="20"/>
              </w:rPr>
            </w:pPr>
            <w:r>
              <w:rPr>
                <w:rFonts w:ascii="Ubuntu" w:eastAsia="Times New Roman" w:hAnsi="Ubuntu" w:cstheme="minorHAnsi"/>
                <w:sz w:val="20"/>
                <w:szCs w:val="20"/>
                <w:lang w:val="ru-RU"/>
              </w:rPr>
              <w:t>36</w:t>
            </w:r>
          </w:p>
        </w:tc>
      </w:tr>
      <w:tr w:rsidR="004D298B" w:rsidTr="002014AD">
        <w:tc>
          <w:tcPr>
            <w:tcW w:w="2335" w:type="dxa"/>
          </w:tcPr>
          <w:p w:rsidR="00B30EDB" w:rsidRPr="002014AD" w:rsidRDefault="00F61D33" w:rsidP="00B30EDB">
            <w:pPr>
              <w:jc w:val="both"/>
              <w:rPr>
                <w:rFonts w:ascii="Ubuntu" w:eastAsia="Times New Roman" w:hAnsi="Ubuntu" w:cstheme="minorHAnsi"/>
                <w:sz w:val="20"/>
                <w:szCs w:val="20"/>
              </w:rPr>
            </w:pPr>
            <w:r w:rsidRPr="002014AD">
              <w:rPr>
                <w:rFonts w:ascii="Ubuntu" w:eastAsia="Times New Roman" w:hAnsi="Ubuntu" w:cstheme="minorHAnsi"/>
                <w:sz w:val="20"/>
                <w:szCs w:val="20"/>
                <w:lang w:val="ru-RU"/>
              </w:rPr>
              <w:t>Тяжелая поступь, легкая поступь</w:t>
            </w:r>
          </w:p>
        </w:tc>
        <w:tc>
          <w:tcPr>
            <w:tcW w:w="900" w:type="dxa"/>
            <w:vAlign w:val="center"/>
          </w:tcPr>
          <w:p w:rsidR="00B30EDB" w:rsidRPr="002014AD" w:rsidRDefault="00F61D33" w:rsidP="002014AD">
            <w:pPr>
              <w:jc w:val="center"/>
              <w:rPr>
                <w:rFonts w:ascii="Ubuntu" w:eastAsia="Times New Roman" w:hAnsi="Ubuntu" w:cstheme="minorHAnsi"/>
                <w:sz w:val="20"/>
                <w:szCs w:val="20"/>
              </w:rPr>
            </w:pPr>
            <w:r>
              <w:rPr>
                <w:rFonts w:ascii="Ubuntu" w:eastAsia="Times New Roman" w:hAnsi="Ubuntu" w:cstheme="minorHAnsi"/>
                <w:sz w:val="20"/>
                <w:szCs w:val="20"/>
                <w:lang w:val="ru-RU"/>
              </w:rPr>
              <w:t>24</w:t>
            </w:r>
          </w:p>
        </w:tc>
        <w:tc>
          <w:tcPr>
            <w:tcW w:w="2250" w:type="dxa"/>
          </w:tcPr>
          <w:p w:rsidR="00B30EDB" w:rsidRPr="002014AD" w:rsidRDefault="00F61D33" w:rsidP="00B30EDB">
            <w:pPr>
              <w:jc w:val="both"/>
              <w:rPr>
                <w:rFonts w:ascii="Ubuntu" w:eastAsia="Times New Roman" w:hAnsi="Ubuntu" w:cstheme="minorHAnsi"/>
                <w:sz w:val="20"/>
                <w:szCs w:val="20"/>
              </w:rPr>
            </w:pPr>
            <w:r w:rsidRPr="002014AD">
              <w:rPr>
                <w:rFonts w:ascii="Ubuntu" w:eastAsia="Times New Roman" w:hAnsi="Ubuntu" w:cstheme="minorHAnsi"/>
                <w:sz w:val="20"/>
                <w:szCs w:val="20"/>
                <w:lang w:val="ru-RU"/>
              </w:rPr>
              <w:t>Игра в кегли</w:t>
            </w:r>
          </w:p>
        </w:tc>
        <w:tc>
          <w:tcPr>
            <w:tcW w:w="900" w:type="dxa"/>
            <w:vAlign w:val="center"/>
          </w:tcPr>
          <w:p w:rsidR="00B30EDB" w:rsidRPr="002014AD" w:rsidRDefault="00F61D33" w:rsidP="002014AD">
            <w:pPr>
              <w:jc w:val="center"/>
              <w:rPr>
                <w:rFonts w:ascii="Ubuntu" w:eastAsia="Times New Roman" w:hAnsi="Ubuntu" w:cstheme="minorHAnsi"/>
                <w:sz w:val="20"/>
                <w:szCs w:val="20"/>
              </w:rPr>
            </w:pPr>
            <w:r>
              <w:rPr>
                <w:rFonts w:ascii="Ubuntu" w:eastAsia="Times New Roman" w:hAnsi="Ubuntu" w:cstheme="minorHAnsi"/>
                <w:sz w:val="20"/>
                <w:szCs w:val="20"/>
                <w:lang w:val="ru-RU"/>
              </w:rPr>
              <w:t>40</w:t>
            </w:r>
          </w:p>
        </w:tc>
        <w:tc>
          <w:tcPr>
            <w:tcW w:w="2970" w:type="dxa"/>
          </w:tcPr>
          <w:p w:rsidR="00B30EDB" w:rsidRPr="002014AD" w:rsidRDefault="00F61D33" w:rsidP="00B30EDB">
            <w:pPr>
              <w:jc w:val="both"/>
              <w:rPr>
                <w:rFonts w:ascii="Ubuntu" w:eastAsia="Times New Roman" w:hAnsi="Ubuntu" w:cstheme="minorHAnsi"/>
                <w:sz w:val="20"/>
                <w:szCs w:val="20"/>
              </w:rPr>
            </w:pPr>
            <w:r w:rsidRPr="002014AD">
              <w:rPr>
                <w:rFonts w:ascii="Ubuntu" w:eastAsia="Times New Roman" w:hAnsi="Ubuntu" w:cstheme="minorHAnsi"/>
                <w:sz w:val="20"/>
                <w:szCs w:val="20"/>
                <w:lang w:val="ru-RU"/>
              </w:rPr>
              <w:t>Поймай мяч после отскока</w:t>
            </w:r>
          </w:p>
        </w:tc>
        <w:tc>
          <w:tcPr>
            <w:tcW w:w="859" w:type="dxa"/>
            <w:vAlign w:val="center"/>
          </w:tcPr>
          <w:p w:rsidR="00B30EDB" w:rsidRPr="002014AD" w:rsidRDefault="00F61D33" w:rsidP="002014AD">
            <w:pPr>
              <w:jc w:val="center"/>
              <w:rPr>
                <w:rFonts w:ascii="Ubuntu" w:eastAsia="Times New Roman" w:hAnsi="Ubuntu" w:cstheme="minorHAnsi"/>
                <w:sz w:val="20"/>
                <w:szCs w:val="20"/>
              </w:rPr>
            </w:pPr>
            <w:r>
              <w:rPr>
                <w:rFonts w:ascii="Ubuntu" w:eastAsia="Times New Roman" w:hAnsi="Ubuntu" w:cstheme="minorHAnsi"/>
                <w:sz w:val="20"/>
                <w:szCs w:val="20"/>
                <w:lang w:val="ru-RU"/>
              </w:rPr>
              <w:t>37</w:t>
            </w:r>
          </w:p>
        </w:tc>
      </w:tr>
      <w:tr w:rsidR="004D298B" w:rsidTr="002014AD">
        <w:tc>
          <w:tcPr>
            <w:tcW w:w="2335" w:type="dxa"/>
          </w:tcPr>
          <w:p w:rsidR="00B30EDB" w:rsidRPr="002014AD" w:rsidRDefault="00F61D33" w:rsidP="00B30EDB">
            <w:pPr>
              <w:jc w:val="both"/>
              <w:rPr>
                <w:rFonts w:ascii="Ubuntu" w:eastAsia="Times New Roman" w:hAnsi="Ubuntu" w:cstheme="minorHAnsi"/>
                <w:sz w:val="20"/>
                <w:szCs w:val="20"/>
              </w:rPr>
            </w:pPr>
            <w:r w:rsidRPr="002014AD">
              <w:rPr>
                <w:rFonts w:ascii="Ubuntu" w:eastAsia="Times New Roman" w:hAnsi="Ubuntu" w:cstheme="minorHAnsi"/>
                <w:sz w:val="20"/>
                <w:szCs w:val="20"/>
                <w:lang w:val="ru-RU"/>
              </w:rPr>
              <w:t>Прыгающая ящерка</w:t>
            </w:r>
          </w:p>
        </w:tc>
        <w:tc>
          <w:tcPr>
            <w:tcW w:w="900" w:type="dxa"/>
            <w:vAlign w:val="center"/>
          </w:tcPr>
          <w:p w:rsidR="00B30EDB" w:rsidRPr="002014AD" w:rsidRDefault="00F61D33" w:rsidP="002014AD">
            <w:pPr>
              <w:jc w:val="center"/>
              <w:rPr>
                <w:rFonts w:ascii="Ubuntu" w:eastAsia="Times New Roman" w:hAnsi="Ubuntu" w:cstheme="minorHAnsi"/>
                <w:sz w:val="20"/>
                <w:szCs w:val="20"/>
              </w:rPr>
            </w:pPr>
            <w:r>
              <w:rPr>
                <w:rFonts w:ascii="Ubuntu" w:eastAsia="Times New Roman" w:hAnsi="Ubuntu" w:cstheme="minorHAnsi"/>
                <w:sz w:val="20"/>
                <w:szCs w:val="20"/>
                <w:lang w:val="ru-RU"/>
              </w:rPr>
              <w:t>31</w:t>
            </w:r>
          </w:p>
        </w:tc>
        <w:tc>
          <w:tcPr>
            <w:tcW w:w="2250" w:type="dxa"/>
          </w:tcPr>
          <w:p w:rsidR="00B30EDB" w:rsidRPr="002014AD" w:rsidRDefault="00F61D33" w:rsidP="00B30EDB">
            <w:pPr>
              <w:jc w:val="both"/>
              <w:rPr>
                <w:rFonts w:ascii="Ubuntu" w:eastAsia="Times New Roman" w:hAnsi="Ubuntu" w:cstheme="minorHAnsi"/>
                <w:sz w:val="20"/>
                <w:szCs w:val="20"/>
              </w:rPr>
            </w:pPr>
            <w:r w:rsidRPr="002014AD">
              <w:rPr>
                <w:rFonts w:ascii="Ubuntu" w:eastAsia="Times New Roman" w:hAnsi="Ubuntu" w:cstheme="minorHAnsi"/>
                <w:sz w:val="20"/>
                <w:szCs w:val="20"/>
                <w:lang w:val="ru-RU"/>
              </w:rPr>
              <w:t>Попади в мишень</w:t>
            </w:r>
          </w:p>
        </w:tc>
        <w:tc>
          <w:tcPr>
            <w:tcW w:w="900" w:type="dxa"/>
            <w:vAlign w:val="center"/>
          </w:tcPr>
          <w:p w:rsidR="00B30EDB" w:rsidRPr="002014AD" w:rsidRDefault="00F61D33" w:rsidP="002014AD">
            <w:pPr>
              <w:jc w:val="center"/>
              <w:rPr>
                <w:rFonts w:ascii="Ubuntu" w:eastAsia="Times New Roman" w:hAnsi="Ubuntu" w:cstheme="minorHAnsi"/>
                <w:sz w:val="20"/>
                <w:szCs w:val="20"/>
              </w:rPr>
            </w:pPr>
            <w:r>
              <w:rPr>
                <w:rFonts w:ascii="Ubuntu" w:eastAsia="Times New Roman" w:hAnsi="Ubuntu" w:cstheme="minorHAnsi"/>
                <w:sz w:val="20"/>
                <w:szCs w:val="20"/>
                <w:lang w:val="ru-RU"/>
              </w:rPr>
              <w:t>43</w:t>
            </w:r>
          </w:p>
        </w:tc>
        <w:tc>
          <w:tcPr>
            <w:tcW w:w="2970" w:type="dxa"/>
          </w:tcPr>
          <w:p w:rsidR="00B30EDB" w:rsidRPr="001514BA" w:rsidRDefault="00F61D33" w:rsidP="00B30EDB">
            <w:pPr>
              <w:jc w:val="both"/>
              <w:rPr>
                <w:rFonts w:ascii="Ubuntu" w:eastAsia="Times New Roman" w:hAnsi="Ubuntu" w:cstheme="minorHAnsi"/>
                <w:sz w:val="20"/>
                <w:szCs w:val="20"/>
                <w:lang w:val="ru-RU"/>
              </w:rPr>
            </w:pPr>
            <w:r>
              <w:rPr>
                <w:rFonts w:ascii="Ubuntu" w:eastAsia="Times New Roman" w:hAnsi="Ubuntu" w:cstheme="minorHAnsi"/>
                <w:sz w:val="20"/>
                <w:szCs w:val="20"/>
                <w:lang w:val="ru-RU"/>
              </w:rPr>
              <w:t>Нижний бросок мяча двумя руками</w:t>
            </w:r>
          </w:p>
        </w:tc>
        <w:tc>
          <w:tcPr>
            <w:tcW w:w="859" w:type="dxa"/>
            <w:vAlign w:val="center"/>
          </w:tcPr>
          <w:p w:rsidR="00B30EDB" w:rsidRPr="002014AD" w:rsidRDefault="00F61D33" w:rsidP="002014AD">
            <w:pPr>
              <w:jc w:val="center"/>
              <w:rPr>
                <w:rFonts w:ascii="Ubuntu" w:eastAsia="Times New Roman" w:hAnsi="Ubuntu" w:cstheme="minorHAnsi"/>
                <w:sz w:val="20"/>
                <w:szCs w:val="20"/>
              </w:rPr>
            </w:pPr>
            <w:r>
              <w:rPr>
                <w:rFonts w:ascii="Ubuntu" w:eastAsia="Times New Roman" w:hAnsi="Ubuntu" w:cstheme="minorHAnsi"/>
                <w:sz w:val="20"/>
                <w:szCs w:val="20"/>
                <w:lang w:val="ru-RU"/>
              </w:rPr>
              <w:t>41</w:t>
            </w:r>
          </w:p>
        </w:tc>
      </w:tr>
      <w:tr w:rsidR="004D298B" w:rsidTr="002014AD">
        <w:tc>
          <w:tcPr>
            <w:tcW w:w="2335" w:type="dxa"/>
          </w:tcPr>
          <w:p w:rsidR="00B30EDB" w:rsidRPr="002014AD" w:rsidRDefault="00F61D33" w:rsidP="00B30EDB">
            <w:pPr>
              <w:jc w:val="both"/>
              <w:rPr>
                <w:rFonts w:ascii="Ubuntu" w:eastAsia="Times New Roman" w:hAnsi="Ubuntu" w:cstheme="minorHAnsi"/>
                <w:sz w:val="20"/>
                <w:szCs w:val="20"/>
              </w:rPr>
            </w:pPr>
            <w:r w:rsidRPr="002014AD">
              <w:rPr>
                <w:rFonts w:ascii="Ubuntu" w:eastAsia="Times New Roman" w:hAnsi="Ubuntu" w:cstheme="minorHAnsi"/>
                <w:sz w:val="20"/>
                <w:szCs w:val="20"/>
                <w:lang w:val="ru-RU"/>
              </w:rPr>
              <w:t>Скачки</w:t>
            </w:r>
          </w:p>
        </w:tc>
        <w:tc>
          <w:tcPr>
            <w:tcW w:w="900" w:type="dxa"/>
            <w:vAlign w:val="center"/>
          </w:tcPr>
          <w:p w:rsidR="00B30EDB" w:rsidRPr="002014AD" w:rsidRDefault="00F61D33" w:rsidP="002014AD">
            <w:pPr>
              <w:jc w:val="center"/>
              <w:rPr>
                <w:rFonts w:ascii="Ubuntu" w:eastAsia="Times New Roman" w:hAnsi="Ubuntu" w:cstheme="minorHAnsi"/>
                <w:sz w:val="20"/>
                <w:szCs w:val="20"/>
              </w:rPr>
            </w:pPr>
            <w:r>
              <w:rPr>
                <w:rFonts w:ascii="Ubuntu" w:eastAsia="Times New Roman" w:hAnsi="Ubuntu" w:cstheme="minorHAnsi"/>
                <w:sz w:val="20"/>
                <w:szCs w:val="20"/>
                <w:lang w:val="ru-RU"/>
              </w:rPr>
              <w:t>58</w:t>
            </w:r>
          </w:p>
        </w:tc>
        <w:tc>
          <w:tcPr>
            <w:tcW w:w="2250" w:type="dxa"/>
          </w:tcPr>
          <w:p w:rsidR="00B30EDB" w:rsidRPr="002014AD" w:rsidRDefault="00F61D33" w:rsidP="00B30EDB">
            <w:pPr>
              <w:jc w:val="both"/>
              <w:rPr>
                <w:rFonts w:ascii="Ubuntu" w:eastAsia="Times New Roman" w:hAnsi="Ubuntu" w:cstheme="minorHAnsi"/>
                <w:sz w:val="20"/>
                <w:szCs w:val="20"/>
              </w:rPr>
            </w:pPr>
            <w:r w:rsidRPr="002014AD">
              <w:rPr>
                <w:rFonts w:ascii="Ubuntu" w:eastAsia="Times New Roman" w:hAnsi="Ubuntu" w:cstheme="minorHAnsi"/>
                <w:sz w:val="20"/>
                <w:szCs w:val="20"/>
                <w:lang w:val="ru-RU"/>
              </w:rPr>
              <w:t>Гандбол</w:t>
            </w:r>
          </w:p>
        </w:tc>
        <w:tc>
          <w:tcPr>
            <w:tcW w:w="900" w:type="dxa"/>
            <w:vAlign w:val="center"/>
          </w:tcPr>
          <w:p w:rsidR="00B30EDB" w:rsidRPr="002014AD" w:rsidRDefault="00F61D33" w:rsidP="002014AD">
            <w:pPr>
              <w:jc w:val="center"/>
              <w:rPr>
                <w:rFonts w:ascii="Ubuntu" w:eastAsia="Times New Roman" w:hAnsi="Ubuntu" w:cstheme="minorHAnsi"/>
                <w:sz w:val="20"/>
                <w:szCs w:val="20"/>
              </w:rPr>
            </w:pPr>
            <w:r>
              <w:rPr>
                <w:rFonts w:ascii="Ubuntu" w:eastAsia="Times New Roman" w:hAnsi="Ubuntu" w:cstheme="minorHAnsi"/>
                <w:sz w:val="20"/>
                <w:szCs w:val="20"/>
                <w:lang w:val="ru-RU"/>
              </w:rPr>
              <w:t>46</w:t>
            </w:r>
          </w:p>
        </w:tc>
        <w:tc>
          <w:tcPr>
            <w:tcW w:w="2970" w:type="dxa"/>
          </w:tcPr>
          <w:p w:rsidR="00B30EDB" w:rsidRPr="001514BA" w:rsidRDefault="00F61D33" w:rsidP="00B30EDB">
            <w:pPr>
              <w:jc w:val="both"/>
              <w:rPr>
                <w:rFonts w:ascii="Ubuntu" w:eastAsia="Times New Roman" w:hAnsi="Ubuntu" w:cstheme="minorHAnsi"/>
                <w:sz w:val="20"/>
                <w:szCs w:val="20"/>
                <w:lang w:val="ru-RU"/>
              </w:rPr>
            </w:pPr>
            <w:r>
              <w:rPr>
                <w:rFonts w:ascii="Ubuntu" w:eastAsia="Times New Roman" w:hAnsi="Ubuntu" w:cstheme="minorHAnsi"/>
                <w:sz w:val="20"/>
                <w:szCs w:val="20"/>
                <w:lang w:val="ru-RU"/>
              </w:rPr>
              <w:t>Нижний бросок мяча одной рукой</w:t>
            </w:r>
          </w:p>
        </w:tc>
        <w:tc>
          <w:tcPr>
            <w:tcW w:w="859" w:type="dxa"/>
            <w:vAlign w:val="center"/>
          </w:tcPr>
          <w:p w:rsidR="00B30EDB" w:rsidRPr="002014AD" w:rsidRDefault="00F61D33" w:rsidP="002014AD">
            <w:pPr>
              <w:jc w:val="center"/>
              <w:rPr>
                <w:rFonts w:ascii="Ubuntu" w:eastAsia="Times New Roman" w:hAnsi="Ubuntu" w:cstheme="minorHAnsi"/>
                <w:sz w:val="20"/>
                <w:szCs w:val="20"/>
              </w:rPr>
            </w:pPr>
            <w:r>
              <w:rPr>
                <w:rFonts w:ascii="Ubuntu" w:eastAsia="Times New Roman" w:hAnsi="Ubuntu" w:cstheme="minorHAnsi"/>
                <w:sz w:val="20"/>
                <w:szCs w:val="20"/>
                <w:lang w:val="ru-RU"/>
              </w:rPr>
              <w:t>41</w:t>
            </w:r>
          </w:p>
        </w:tc>
      </w:tr>
      <w:tr w:rsidR="004D298B" w:rsidTr="002014AD">
        <w:tc>
          <w:tcPr>
            <w:tcW w:w="2335" w:type="dxa"/>
          </w:tcPr>
          <w:p w:rsidR="00B30EDB" w:rsidRPr="002014AD" w:rsidRDefault="00F61D33" w:rsidP="00B30EDB">
            <w:pPr>
              <w:jc w:val="both"/>
              <w:rPr>
                <w:rFonts w:ascii="Ubuntu" w:eastAsia="Times New Roman" w:hAnsi="Ubuntu" w:cstheme="minorHAnsi"/>
                <w:sz w:val="20"/>
                <w:szCs w:val="20"/>
              </w:rPr>
            </w:pPr>
            <w:r w:rsidRPr="002014AD">
              <w:rPr>
                <w:rFonts w:ascii="Ubuntu" w:eastAsia="Times New Roman" w:hAnsi="Ubuntu" w:cstheme="minorHAnsi"/>
                <w:sz w:val="20"/>
                <w:szCs w:val="20"/>
                <w:lang w:val="ru-RU"/>
              </w:rPr>
              <w:t>Прыжки через скакалку</w:t>
            </w:r>
          </w:p>
        </w:tc>
        <w:tc>
          <w:tcPr>
            <w:tcW w:w="900" w:type="dxa"/>
            <w:vAlign w:val="center"/>
          </w:tcPr>
          <w:p w:rsidR="00B30EDB" w:rsidRPr="002014AD" w:rsidRDefault="00F61D33" w:rsidP="002014AD">
            <w:pPr>
              <w:jc w:val="center"/>
              <w:rPr>
                <w:rFonts w:ascii="Ubuntu" w:eastAsia="Times New Roman" w:hAnsi="Ubuntu" w:cstheme="minorHAnsi"/>
                <w:sz w:val="20"/>
                <w:szCs w:val="20"/>
              </w:rPr>
            </w:pPr>
            <w:r>
              <w:rPr>
                <w:rFonts w:ascii="Ubuntu" w:eastAsia="Times New Roman" w:hAnsi="Ubuntu" w:cstheme="minorHAnsi"/>
                <w:sz w:val="20"/>
                <w:szCs w:val="20"/>
                <w:lang w:val="ru-RU"/>
              </w:rPr>
              <w:t>58</w:t>
            </w:r>
          </w:p>
        </w:tc>
        <w:tc>
          <w:tcPr>
            <w:tcW w:w="2250" w:type="dxa"/>
          </w:tcPr>
          <w:p w:rsidR="00B30EDB" w:rsidRPr="002014AD" w:rsidRDefault="00F61D33" w:rsidP="00B30EDB">
            <w:pPr>
              <w:jc w:val="both"/>
              <w:rPr>
                <w:rFonts w:ascii="Ubuntu" w:eastAsia="Times New Roman" w:hAnsi="Ubuntu" w:cstheme="minorHAnsi"/>
                <w:sz w:val="20"/>
                <w:szCs w:val="20"/>
              </w:rPr>
            </w:pPr>
            <w:r w:rsidRPr="002014AD">
              <w:rPr>
                <w:rFonts w:ascii="Ubuntu" w:eastAsia="Times New Roman" w:hAnsi="Ubuntu" w:cstheme="minorHAnsi"/>
                <w:sz w:val="20"/>
                <w:szCs w:val="20"/>
                <w:lang w:val="ru-RU"/>
              </w:rPr>
              <w:t>Флорбол</w:t>
            </w:r>
          </w:p>
        </w:tc>
        <w:tc>
          <w:tcPr>
            <w:tcW w:w="900" w:type="dxa"/>
            <w:vAlign w:val="center"/>
          </w:tcPr>
          <w:p w:rsidR="00B30EDB" w:rsidRPr="002014AD" w:rsidRDefault="00F61D33" w:rsidP="002014AD">
            <w:pPr>
              <w:jc w:val="center"/>
              <w:rPr>
                <w:rFonts w:ascii="Ubuntu" w:eastAsia="Times New Roman" w:hAnsi="Ubuntu" w:cstheme="minorHAnsi"/>
                <w:sz w:val="20"/>
                <w:szCs w:val="20"/>
              </w:rPr>
            </w:pPr>
            <w:r>
              <w:rPr>
                <w:rFonts w:ascii="Ubuntu" w:eastAsia="Times New Roman" w:hAnsi="Ubuntu" w:cstheme="minorHAnsi"/>
                <w:sz w:val="20"/>
                <w:szCs w:val="20"/>
                <w:lang w:val="ru-RU"/>
              </w:rPr>
              <w:t>47</w:t>
            </w:r>
          </w:p>
        </w:tc>
        <w:tc>
          <w:tcPr>
            <w:tcW w:w="2970" w:type="dxa"/>
          </w:tcPr>
          <w:p w:rsidR="00B30EDB" w:rsidRPr="001514BA" w:rsidRDefault="00F61D33" w:rsidP="00B30EDB">
            <w:pPr>
              <w:jc w:val="both"/>
              <w:rPr>
                <w:rFonts w:ascii="Ubuntu" w:eastAsia="Times New Roman" w:hAnsi="Ubuntu" w:cstheme="minorHAnsi"/>
                <w:sz w:val="20"/>
                <w:szCs w:val="20"/>
                <w:lang w:val="ru-RU"/>
              </w:rPr>
            </w:pPr>
            <w:r w:rsidRPr="002014AD">
              <w:rPr>
                <w:rFonts w:ascii="Ubuntu" w:eastAsia="Times New Roman" w:hAnsi="Ubuntu" w:cstheme="minorHAnsi"/>
                <w:sz w:val="20"/>
                <w:szCs w:val="20"/>
                <w:lang w:val="ru-RU"/>
              </w:rPr>
              <w:t>Верхний бросок мяча двумя руками</w:t>
            </w:r>
          </w:p>
        </w:tc>
        <w:tc>
          <w:tcPr>
            <w:tcW w:w="859" w:type="dxa"/>
            <w:vAlign w:val="center"/>
          </w:tcPr>
          <w:p w:rsidR="00B30EDB" w:rsidRPr="002014AD" w:rsidRDefault="00F61D33" w:rsidP="002014AD">
            <w:pPr>
              <w:jc w:val="center"/>
              <w:rPr>
                <w:rFonts w:ascii="Ubuntu" w:eastAsia="Times New Roman" w:hAnsi="Ubuntu" w:cstheme="minorHAnsi"/>
                <w:sz w:val="20"/>
                <w:szCs w:val="20"/>
              </w:rPr>
            </w:pPr>
            <w:r>
              <w:rPr>
                <w:rFonts w:ascii="Ubuntu" w:eastAsia="Times New Roman" w:hAnsi="Ubuntu" w:cstheme="minorHAnsi"/>
                <w:sz w:val="20"/>
                <w:szCs w:val="20"/>
                <w:lang w:val="ru-RU"/>
              </w:rPr>
              <w:t>42</w:t>
            </w:r>
          </w:p>
        </w:tc>
      </w:tr>
      <w:tr w:rsidR="004D298B" w:rsidTr="002014AD">
        <w:tc>
          <w:tcPr>
            <w:tcW w:w="2335" w:type="dxa"/>
          </w:tcPr>
          <w:p w:rsidR="00B30EDB" w:rsidRPr="002014AD" w:rsidRDefault="00B30EDB" w:rsidP="00B30EDB">
            <w:pPr>
              <w:jc w:val="both"/>
              <w:rPr>
                <w:rFonts w:ascii="Ubuntu" w:eastAsia="Times New Roman" w:hAnsi="Ubuntu" w:cstheme="minorHAnsi"/>
                <w:sz w:val="20"/>
                <w:szCs w:val="20"/>
              </w:rPr>
            </w:pPr>
          </w:p>
        </w:tc>
        <w:tc>
          <w:tcPr>
            <w:tcW w:w="900" w:type="dxa"/>
            <w:vAlign w:val="center"/>
          </w:tcPr>
          <w:p w:rsidR="00B30EDB" w:rsidRPr="002014AD" w:rsidRDefault="00B30EDB" w:rsidP="002014AD">
            <w:pPr>
              <w:jc w:val="center"/>
              <w:rPr>
                <w:rFonts w:ascii="Ubuntu" w:eastAsia="Times New Roman" w:hAnsi="Ubuntu" w:cstheme="minorHAnsi"/>
                <w:sz w:val="20"/>
                <w:szCs w:val="20"/>
              </w:rPr>
            </w:pPr>
          </w:p>
        </w:tc>
        <w:tc>
          <w:tcPr>
            <w:tcW w:w="2250" w:type="dxa"/>
          </w:tcPr>
          <w:p w:rsidR="00B30EDB" w:rsidRPr="002014AD" w:rsidRDefault="00F61D33" w:rsidP="00B30EDB">
            <w:pPr>
              <w:jc w:val="both"/>
              <w:rPr>
                <w:rFonts w:ascii="Ubuntu" w:eastAsia="Times New Roman" w:hAnsi="Ubuntu" w:cstheme="minorHAnsi"/>
                <w:sz w:val="20"/>
                <w:szCs w:val="20"/>
              </w:rPr>
            </w:pPr>
            <w:r w:rsidRPr="002014AD">
              <w:rPr>
                <w:rFonts w:ascii="Ubuntu" w:eastAsia="Times New Roman" w:hAnsi="Ubuntu" w:cstheme="minorHAnsi"/>
                <w:sz w:val="20"/>
                <w:szCs w:val="20"/>
                <w:lang w:val="ru-RU"/>
              </w:rPr>
              <w:t>Удар по неподвижному мячу</w:t>
            </w:r>
          </w:p>
        </w:tc>
        <w:tc>
          <w:tcPr>
            <w:tcW w:w="900" w:type="dxa"/>
            <w:vAlign w:val="center"/>
          </w:tcPr>
          <w:p w:rsidR="00B30EDB" w:rsidRPr="002014AD" w:rsidRDefault="00F61D33" w:rsidP="002014AD">
            <w:pPr>
              <w:jc w:val="center"/>
              <w:rPr>
                <w:rFonts w:ascii="Ubuntu" w:eastAsia="Times New Roman" w:hAnsi="Ubuntu" w:cstheme="minorHAnsi"/>
                <w:sz w:val="20"/>
                <w:szCs w:val="20"/>
              </w:rPr>
            </w:pPr>
            <w:r>
              <w:rPr>
                <w:rFonts w:ascii="Ubuntu" w:eastAsia="Times New Roman" w:hAnsi="Ubuntu" w:cstheme="minorHAnsi"/>
                <w:sz w:val="20"/>
                <w:szCs w:val="20"/>
                <w:lang w:val="ru-RU"/>
              </w:rPr>
              <w:t>52</w:t>
            </w:r>
          </w:p>
        </w:tc>
        <w:tc>
          <w:tcPr>
            <w:tcW w:w="2970" w:type="dxa"/>
          </w:tcPr>
          <w:p w:rsidR="00B30EDB" w:rsidRPr="001514BA" w:rsidRDefault="00F61D33" w:rsidP="00B30EDB">
            <w:pPr>
              <w:jc w:val="both"/>
              <w:rPr>
                <w:rFonts w:ascii="Ubuntu" w:eastAsia="Times New Roman" w:hAnsi="Ubuntu" w:cstheme="minorHAnsi"/>
                <w:sz w:val="20"/>
                <w:szCs w:val="20"/>
                <w:lang w:val="ru-RU"/>
              </w:rPr>
            </w:pPr>
            <w:r w:rsidRPr="002014AD">
              <w:rPr>
                <w:rFonts w:ascii="Ubuntu" w:eastAsia="Times New Roman" w:hAnsi="Ubuntu" w:cstheme="minorHAnsi"/>
                <w:sz w:val="20"/>
                <w:szCs w:val="20"/>
                <w:lang w:val="ru-RU"/>
              </w:rPr>
              <w:t>Верхний бросок мяча одной рукой</w:t>
            </w:r>
          </w:p>
        </w:tc>
        <w:tc>
          <w:tcPr>
            <w:tcW w:w="859" w:type="dxa"/>
            <w:vAlign w:val="center"/>
          </w:tcPr>
          <w:p w:rsidR="00B30EDB" w:rsidRPr="002014AD" w:rsidRDefault="00F61D33" w:rsidP="002014AD">
            <w:pPr>
              <w:jc w:val="center"/>
              <w:rPr>
                <w:rFonts w:ascii="Ubuntu" w:eastAsia="Times New Roman" w:hAnsi="Ubuntu" w:cstheme="minorHAnsi"/>
                <w:sz w:val="20"/>
                <w:szCs w:val="20"/>
              </w:rPr>
            </w:pPr>
            <w:r>
              <w:rPr>
                <w:rFonts w:ascii="Ubuntu" w:eastAsia="Times New Roman" w:hAnsi="Ubuntu" w:cstheme="minorHAnsi"/>
                <w:sz w:val="20"/>
                <w:szCs w:val="20"/>
                <w:lang w:val="ru-RU"/>
              </w:rPr>
              <w:t>42</w:t>
            </w:r>
          </w:p>
        </w:tc>
      </w:tr>
      <w:tr w:rsidR="004D298B" w:rsidTr="002014AD">
        <w:tc>
          <w:tcPr>
            <w:tcW w:w="2335" w:type="dxa"/>
          </w:tcPr>
          <w:p w:rsidR="00B30EDB" w:rsidRPr="002014AD" w:rsidRDefault="00B30EDB" w:rsidP="00B30EDB">
            <w:pPr>
              <w:jc w:val="both"/>
              <w:rPr>
                <w:rFonts w:ascii="Ubuntu" w:eastAsia="Times New Roman" w:hAnsi="Ubuntu" w:cstheme="minorHAnsi"/>
                <w:sz w:val="20"/>
                <w:szCs w:val="20"/>
              </w:rPr>
            </w:pPr>
          </w:p>
        </w:tc>
        <w:tc>
          <w:tcPr>
            <w:tcW w:w="900" w:type="dxa"/>
            <w:vAlign w:val="center"/>
          </w:tcPr>
          <w:p w:rsidR="00B30EDB" w:rsidRPr="002014AD" w:rsidRDefault="00B30EDB" w:rsidP="002014AD">
            <w:pPr>
              <w:jc w:val="center"/>
              <w:rPr>
                <w:rFonts w:ascii="Ubuntu" w:eastAsia="Times New Roman" w:hAnsi="Ubuntu" w:cstheme="minorHAnsi"/>
                <w:sz w:val="20"/>
                <w:szCs w:val="20"/>
              </w:rPr>
            </w:pPr>
          </w:p>
        </w:tc>
        <w:tc>
          <w:tcPr>
            <w:tcW w:w="2250" w:type="dxa"/>
          </w:tcPr>
          <w:p w:rsidR="00B30EDB" w:rsidRPr="002014AD" w:rsidRDefault="00F61D33" w:rsidP="00B30EDB">
            <w:pPr>
              <w:jc w:val="both"/>
              <w:rPr>
                <w:rFonts w:ascii="Ubuntu" w:eastAsia="Times New Roman" w:hAnsi="Ubuntu" w:cstheme="minorHAnsi"/>
                <w:sz w:val="20"/>
                <w:szCs w:val="20"/>
              </w:rPr>
            </w:pPr>
            <w:r w:rsidRPr="002014AD">
              <w:rPr>
                <w:rFonts w:ascii="Ubuntu" w:eastAsia="Times New Roman" w:hAnsi="Ubuntu" w:cstheme="minorHAnsi"/>
                <w:sz w:val="20"/>
                <w:szCs w:val="20"/>
                <w:lang w:val="ru-RU"/>
              </w:rPr>
              <w:t>Удар пенальти</w:t>
            </w:r>
          </w:p>
        </w:tc>
        <w:tc>
          <w:tcPr>
            <w:tcW w:w="900" w:type="dxa"/>
            <w:vAlign w:val="center"/>
          </w:tcPr>
          <w:p w:rsidR="00B30EDB" w:rsidRPr="002014AD" w:rsidRDefault="00F61D33" w:rsidP="002014AD">
            <w:pPr>
              <w:jc w:val="center"/>
              <w:rPr>
                <w:rFonts w:ascii="Ubuntu" w:eastAsia="Times New Roman" w:hAnsi="Ubuntu" w:cstheme="minorHAnsi"/>
                <w:sz w:val="20"/>
                <w:szCs w:val="20"/>
              </w:rPr>
            </w:pPr>
            <w:r>
              <w:rPr>
                <w:rFonts w:ascii="Ubuntu" w:eastAsia="Times New Roman" w:hAnsi="Ubuntu" w:cstheme="minorHAnsi"/>
                <w:sz w:val="20"/>
                <w:szCs w:val="20"/>
                <w:lang w:val="ru-RU"/>
              </w:rPr>
              <w:t>52</w:t>
            </w:r>
          </w:p>
        </w:tc>
        <w:tc>
          <w:tcPr>
            <w:tcW w:w="2970" w:type="dxa"/>
          </w:tcPr>
          <w:p w:rsidR="00B30EDB" w:rsidRPr="002014AD" w:rsidRDefault="00F61D33" w:rsidP="00B30EDB">
            <w:pPr>
              <w:jc w:val="both"/>
              <w:rPr>
                <w:rFonts w:ascii="Ubuntu" w:eastAsia="Times New Roman" w:hAnsi="Ubuntu" w:cstheme="minorHAnsi"/>
                <w:sz w:val="20"/>
                <w:szCs w:val="20"/>
              </w:rPr>
            </w:pPr>
            <w:r w:rsidRPr="002014AD">
              <w:rPr>
                <w:rFonts w:ascii="Ubuntu" w:eastAsia="Times New Roman" w:hAnsi="Ubuntu" w:cstheme="minorHAnsi"/>
                <w:sz w:val="20"/>
                <w:szCs w:val="20"/>
                <w:lang w:val="ru-RU"/>
              </w:rPr>
              <w:t>Подбой мяча</w:t>
            </w:r>
          </w:p>
        </w:tc>
        <w:tc>
          <w:tcPr>
            <w:tcW w:w="859" w:type="dxa"/>
            <w:vAlign w:val="center"/>
          </w:tcPr>
          <w:p w:rsidR="00B30EDB" w:rsidRPr="002014AD" w:rsidRDefault="00F61D33" w:rsidP="002014AD">
            <w:pPr>
              <w:jc w:val="center"/>
              <w:rPr>
                <w:rFonts w:ascii="Ubuntu" w:eastAsia="Times New Roman" w:hAnsi="Ubuntu" w:cstheme="minorHAnsi"/>
                <w:sz w:val="20"/>
                <w:szCs w:val="20"/>
              </w:rPr>
            </w:pPr>
            <w:r>
              <w:rPr>
                <w:rFonts w:ascii="Ubuntu" w:eastAsia="Times New Roman" w:hAnsi="Ubuntu" w:cstheme="minorHAnsi"/>
                <w:sz w:val="20"/>
                <w:szCs w:val="20"/>
                <w:lang w:val="ru-RU"/>
              </w:rPr>
              <w:t>46</w:t>
            </w:r>
          </w:p>
        </w:tc>
      </w:tr>
      <w:tr w:rsidR="004D298B" w:rsidTr="002014AD">
        <w:tc>
          <w:tcPr>
            <w:tcW w:w="2335" w:type="dxa"/>
          </w:tcPr>
          <w:p w:rsidR="00B30EDB" w:rsidRPr="002014AD" w:rsidRDefault="00B30EDB" w:rsidP="00B30EDB">
            <w:pPr>
              <w:jc w:val="both"/>
              <w:rPr>
                <w:rFonts w:ascii="Ubuntu" w:eastAsia="Times New Roman" w:hAnsi="Ubuntu" w:cstheme="minorHAnsi"/>
                <w:sz w:val="20"/>
                <w:szCs w:val="20"/>
              </w:rPr>
            </w:pPr>
          </w:p>
        </w:tc>
        <w:tc>
          <w:tcPr>
            <w:tcW w:w="900" w:type="dxa"/>
            <w:vAlign w:val="center"/>
          </w:tcPr>
          <w:p w:rsidR="00B30EDB" w:rsidRPr="002014AD" w:rsidRDefault="00B30EDB" w:rsidP="002014AD">
            <w:pPr>
              <w:jc w:val="center"/>
              <w:rPr>
                <w:rFonts w:ascii="Ubuntu" w:eastAsia="Times New Roman" w:hAnsi="Ubuntu" w:cstheme="minorHAnsi"/>
                <w:sz w:val="20"/>
                <w:szCs w:val="20"/>
              </w:rPr>
            </w:pPr>
          </w:p>
        </w:tc>
        <w:tc>
          <w:tcPr>
            <w:tcW w:w="2250" w:type="dxa"/>
          </w:tcPr>
          <w:p w:rsidR="00B30EDB" w:rsidRPr="002014AD" w:rsidRDefault="00F61D33" w:rsidP="00B30EDB">
            <w:pPr>
              <w:jc w:val="both"/>
              <w:rPr>
                <w:rFonts w:ascii="Ubuntu" w:eastAsia="Times New Roman" w:hAnsi="Ubuntu" w:cstheme="minorHAnsi"/>
                <w:sz w:val="20"/>
                <w:szCs w:val="20"/>
              </w:rPr>
            </w:pPr>
            <w:r w:rsidRPr="002014AD">
              <w:rPr>
                <w:rFonts w:ascii="Ubuntu" w:eastAsia="Times New Roman" w:hAnsi="Ubuntu" w:cstheme="minorHAnsi"/>
                <w:sz w:val="20"/>
                <w:szCs w:val="20"/>
                <w:lang w:val="ru-RU"/>
              </w:rPr>
              <w:t>Игра в кегли (3 кегли)</w:t>
            </w:r>
          </w:p>
        </w:tc>
        <w:tc>
          <w:tcPr>
            <w:tcW w:w="900" w:type="dxa"/>
            <w:vAlign w:val="center"/>
          </w:tcPr>
          <w:p w:rsidR="00B30EDB" w:rsidRPr="002014AD" w:rsidRDefault="00F61D33" w:rsidP="002014AD">
            <w:pPr>
              <w:jc w:val="center"/>
              <w:rPr>
                <w:rFonts w:ascii="Ubuntu" w:eastAsia="Times New Roman" w:hAnsi="Ubuntu" w:cstheme="minorHAnsi"/>
                <w:sz w:val="20"/>
                <w:szCs w:val="20"/>
              </w:rPr>
            </w:pPr>
            <w:r>
              <w:rPr>
                <w:rFonts w:ascii="Ubuntu" w:eastAsia="Times New Roman" w:hAnsi="Ubuntu" w:cstheme="minorHAnsi"/>
                <w:sz w:val="20"/>
                <w:szCs w:val="20"/>
                <w:lang w:val="ru-RU"/>
              </w:rPr>
              <w:t>54</w:t>
            </w:r>
          </w:p>
        </w:tc>
        <w:tc>
          <w:tcPr>
            <w:tcW w:w="2970" w:type="dxa"/>
          </w:tcPr>
          <w:p w:rsidR="00B30EDB" w:rsidRPr="001514BA" w:rsidRDefault="00F61D33" w:rsidP="00B30EDB">
            <w:pPr>
              <w:jc w:val="both"/>
              <w:rPr>
                <w:rFonts w:ascii="Ubuntu" w:eastAsia="Times New Roman" w:hAnsi="Ubuntu" w:cstheme="minorHAnsi"/>
                <w:sz w:val="20"/>
                <w:szCs w:val="20"/>
                <w:lang w:val="ru-RU"/>
              </w:rPr>
            </w:pPr>
            <w:r w:rsidRPr="002014AD">
              <w:rPr>
                <w:rFonts w:ascii="Ubuntu" w:eastAsia="Times New Roman" w:hAnsi="Ubuntu" w:cstheme="minorHAnsi"/>
                <w:sz w:val="20"/>
                <w:szCs w:val="20"/>
                <w:lang w:val="ru-RU"/>
              </w:rPr>
              <w:t>Остановка, прокатывание и прием мяча</w:t>
            </w:r>
          </w:p>
        </w:tc>
        <w:tc>
          <w:tcPr>
            <w:tcW w:w="859" w:type="dxa"/>
            <w:vAlign w:val="center"/>
          </w:tcPr>
          <w:p w:rsidR="00B30EDB" w:rsidRPr="002014AD" w:rsidRDefault="00F61D33" w:rsidP="002014AD">
            <w:pPr>
              <w:jc w:val="center"/>
              <w:rPr>
                <w:rFonts w:ascii="Ubuntu" w:eastAsia="Times New Roman" w:hAnsi="Ubuntu" w:cstheme="minorHAnsi"/>
                <w:sz w:val="20"/>
                <w:szCs w:val="20"/>
              </w:rPr>
            </w:pPr>
            <w:r>
              <w:rPr>
                <w:rFonts w:ascii="Ubuntu" w:eastAsia="Times New Roman" w:hAnsi="Ubuntu" w:cstheme="minorHAnsi"/>
                <w:sz w:val="20"/>
                <w:szCs w:val="20"/>
                <w:lang w:val="ru-RU"/>
              </w:rPr>
              <w:t>59</w:t>
            </w:r>
          </w:p>
        </w:tc>
      </w:tr>
      <w:tr w:rsidR="004D298B" w:rsidTr="002014AD">
        <w:tc>
          <w:tcPr>
            <w:tcW w:w="2335" w:type="dxa"/>
          </w:tcPr>
          <w:p w:rsidR="00B30EDB" w:rsidRPr="002014AD" w:rsidRDefault="00B30EDB" w:rsidP="00B30EDB">
            <w:pPr>
              <w:jc w:val="both"/>
              <w:rPr>
                <w:rFonts w:ascii="Ubuntu" w:eastAsia="Times New Roman" w:hAnsi="Ubuntu" w:cstheme="minorHAnsi"/>
                <w:sz w:val="20"/>
                <w:szCs w:val="20"/>
              </w:rPr>
            </w:pPr>
          </w:p>
        </w:tc>
        <w:tc>
          <w:tcPr>
            <w:tcW w:w="900" w:type="dxa"/>
            <w:vAlign w:val="center"/>
          </w:tcPr>
          <w:p w:rsidR="00B30EDB" w:rsidRPr="002014AD" w:rsidRDefault="00B30EDB" w:rsidP="002014AD">
            <w:pPr>
              <w:jc w:val="center"/>
              <w:rPr>
                <w:rFonts w:ascii="Ubuntu" w:eastAsia="Times New Roman" w:hAnsi="Ubuntu" w:cstheme="minorHAnsi"/>
                <w:sz w:val="20"/>
                <w:szCs w:val="20"/>
              </w:rPr>
            </w:pPr>
          </w:p>
        </w:tc>
        <w:tc>
          <w:tcPr>
            <w:tcW w:w="2250" w:type="dxa"/>
          </w:tcPr>
          <w:p w:rsidR="00B30EDB" w:rsidRPr="002014AD" w:rsidRDefault="00F61D33" w:rsidP="00B30EDB">
            <w:pPr>
              <w:jc w:val="both"/>
              <w:rPr>
                <w:rFonts w:ascii="Ubuntu" w:eastAsia="Times New Roman" w:hAnsi="Ubuntu" w:cstheme="minorHAnsi"/>
                <w:sz w:val="20"/>
                <w:szCs w:val="20"/>
              </w:rPr>
            </w:pPr>
            <w:r w:rsidRPr="002014AD">
              <w:rPr>
                <w:rFonts w:ascii="Ubuntu" w:eastAsia="Times New Roman" w:hAnsi="Ubuntu" w:cstheme="minorHAnsi"/>
                <w:sz w:val="20"/>
                <w:szCs w:val="20"/>
                <w:lang w:val="ru-RU"/>
              </w:rPr>
              <w:t>Ведение мяча через конусы</w:t>
            </w:r>
          </w:p>
        </w:tc>
        <w:tc>
          <w:tcPr>
            <w:tcW w:w="900" w:type="dxa"/>
            <w:vAlign w:val="center"/>
          </w:tcPr>
          <w:p w:rsidR="00B30EDB" w:rsidRPr="002014AD" w:rsidRDefault="00F61D33" w:rsidP="002014AD">
            <w:pPr>
              <w:jc w:val="center"/>
              <w:rPr>
                <w:rFonts w:ascii="Ubuntu" w:eastAsia="Times New Roman" w:hAnsi="Ubuntu" w:cstheme="minorHAnsi"/>
                <w:sz w:val="20"/>
                <w:szCs w:val="20"/>
              </w:rPr>
            </w:pPr>
            <w:r>
              <w:rPr>
                <w:rFonts w:ascii="Ubuntu" w:eastAsia="Times New Roman" w:hAnsi="Ubuntu" w:cstheme="minorHAnsi"/>
                <w:sz w:val="20"/>
                <w:szCs w:val="20"/>
                <w:lang w:val="ru-RU"/>
              </w:rPr>
              <w:t>55</w:t>
            </w:r>
          </w:p>
        </w:tc>
        <w:tc>
          <w:tcPr>
            <w:tcW w:w="2970" w:type="dxa"/>
          </w:tcPr>
          <w:p w:rsidR="00B30EDB" w:rsidRPr="002014AD" w:rsidRDefault="00F61D33" w:rsidP="00B30EDB">
            <w:pPr>
              <w:jc w:val="both"/>
              <w:rPr>
                <w:rFonts w:ascii="Ubuntu" w:eastAsia="Times New Roman" w:hAnsi="Ubuntu" w:cstheme="minorHAnsi"/>
                <w:sz w:val="20"/>
                <w:szCs w:val="20"/>
              </w:rPr>
            </w:pPr>
            <w:r w:rsidRPr="002014AD">
              <w:rPr>
                <w:rFonts w:ascii="Ubuntu" w:eastAsia="Times New Roman" w:hAnsi="Ubuntu" w:cstheme="minorHAnsi"/>
                <w:sz w:val="20"/>
                <w:szCs w:val="20"/>
                <w:lang w:val="ru-RU"/>
              </w:rPr>
              <w:t>Один на один</w:t>
            </w:r>
          </w:p>
        </w:tc>
        <w:tc>
          <w:tcPr>
            <w:tcW w:w="859" w:type="dxa"/>
            <w:vAlign w:val="center"/>
          </w:tcPr>
          <w:p w:rsidR="00B30EDB" w:rsidRPr="002014AD" w:rsidRDefault="00F61D33" w:rsidP="002014AD">
            <w:pPr>
              <w:jc w:val="center"/>
              <w:rPr>
                <w:rFonts w:ascii="Ubuntu" w:eastAsia="Times New Roman" w:hAnsi="Ubuntu" w:cstheme="minorHAnsi"/>
                <w:sz w:val="20"/>
                <w:szCs w:val="20"/>
              </w:rPr>
            </w:pPr>
            <w:r>
              <w:rPr>
                <w:rFonts w:ascii="Ubuntu" w:eastAsia="Times New Roman" w:hAnsi="Ubuntu" w:cstheme="minorHAnsi"/>
                <w:sz w:val="20"/>
                <w:szCs w:val="20"/>
                <w:lang w:val="ru-RU"/>
              </w:rPr>
              <w:t>59</w:t>
            </w:r>
          </w:p>
        </w:tc>
      </w:tr>
      <w:tr w:rsidR="004D298B" w:rsidTr="002014AD">
        <w:tc>
          <w:tcPr>
            <w:tcW w:w="2335" w:type="dxa"/>
          </w:tcPr>
          <w:p w:rsidR="00B30EDB" w:rsidRPr="002014AD" w:rsidRDefault="00B30EDB" w:rsidP="00B30EDB">
            <w:pPr>
              <w:jc w:val="both"/>
              <w:rPr>
                <w:rFonts w:ascii="Ubuntu" w:eastAsia="Times New Roman" w:hAnsi="Ubuntu" w:cstheme="minorHAnsi"/>
                <w:sz w:val="20"/>
                <w:szCs w:val="20"/>
              </w:rPr>
            </w:pPr>
          </w:p>
        </w:tc>
        <w:tc>
          <w:tcPr>
            <w:tcW w:w="900" w:type="dxa"/>
            <w:vAlign w:val="center"/>
          </w:tcPr>
          <w:p w:rsidR="00B30EDB" w:rsidRPr="002014AD" w:rsidRDefault="00B30EDB" w:rsidP="002014AD">
            <w:pPr>
              <w:jc w:val="center"/>
              <w:rPr>
                <w:rFonts w:ascii="Ubuntu" w:eastAsia="Times New Roman" w:hAnsi="Ubuntu" w:cstheme="minorHAnsi"/>
                <w:sz w:val="20"/>
                <w:szCs w:val="20"/>
              </w:rPr>
            </w:pPr>
          </w:p>
        </w:tc>
        <w:tc>
          <w:tcPr>
            <w:tcW w:w="2250" w:type="dxa"/>
          </w:tcPr>
          <w:p w:rsidR="00B30EDB" w:rsidRPr="002014AD" w:rsidRDefault="00F61D33" w:rsidP="00B30EDB">
            <w:pPr>
              <w:jc w:val="both"/>
              <w:rPr>
                <w:rFonts w:ascii="Ubuntu" w:eastAsia="Times New Roman" w:hAnsi="Ubuntu" w:cstheme="minorHAnsi"/>
                <w:sz w:val="20"/>
                <w:szCs w:val="20"/>
              </w:rPr>
            </w:pPr>
            <w:r w:rsidRPr="002014AD">
              <w:rPr>
                <w:rFonts w:ascii="Ubuntu" w:eastAsia="Times New Roman" w:hAnsi="Ubuntu" w:cstheme="minorHAnsi"/>
                <w:sz w:val="20"/>
                <w:szCs w:val="20"/>
                <w:lang w:val="ru-RU"/>
              </w:rPr>
              <w:t>Выбивание мяча</w:t>
            </w:r>
          </w:p>
        </w:tc>
        <w:tc>
          <w:tcPr>
            <w:tcW w:w="900" w:type="dxa"/>
            <w:vAlign w:val="center"/>
          </w:tcPr>
          <w:p w:rsidR="00B30EDB" w:rsidRPr="002014AD" w:rsidRDefault="00F61D33" w:rsidP="002014AD">
            <w:pPr>
              <w:jc w:val="center"/>
              <w:rPr>
                <w:rFonts w:ascii="Ubuntu" w:eastAsia="Times New Roman" w:hAnsi="Ubuntu" w:cstheme="minorHAnsi"/>
                <w:sz w:val="20"/>
                <w:szCs w:val="20"/>
              </w:rPr>
            </w:pPr>
            <w:r>
              <w:rPr>
                <w:rFonts w:ascii="Ubuntu" w:eastAsia="Times New Roman" w:hAnsi="Ubuntu" w:cstheme="minorHAnsi"/>
                <w:sz w:val="20"/>
                <w:szCs w:val="20"/>
                <w:lang w:val="ru-RU"/>
              </w:rPr>
              <w:t>58</w:t>
            </w:r>
          </w:p>
        </w:tc>
        <w:tc>
          <w:tcPr>
            <w:tcW w:w="2970" w:type="dxa"/>
          </w:tcPr>
          <w:p w:rsidR="00B30EDB" w:rsidRPr="002014AD" w:rsidRDefault="00B30EDB" w:rsidP="00B30EDB">
            <w:pPr>
              <w:jc w:val="both"/>
              <w:rPr>
                <w:rFonts w:ascii="Ubuntu" w:eastAsia="Times New Roman" w:hAnsi="Ubuntu" w:cstheme="minorHAnsi"/>
                <w:sz w:val="20"/>
                <w:szCs w:val="20"/>
              </w:rPr>
            </w:pPr>
          </w:p>
        </w:tc>
        <w:tc>
          <w:tcPr>
            <w:tcW w:w="859" w:type="dxa"/>
            <w:vAlign w:val="center"/>
          </w:tcPr>
          <w:p w:rsidR="00B30EDB" w:rsidRPr="002014AD" w:rsidRDefault="00B30EDB" w:rsidP="002014AD">
            <w:pPr>
              <w:jc w:val="center"/>
              <w:rPr>
                <w:rFonts w:ascii="Ubuntu" w:eastAsia="Times New Roman" w:hAnsi="Ubuntu" w:cstheme="minorHAnsi"/>
                <w:sz w:val="20"/>
                <w:szCs w:val="20"/>
              </w:rPr>
            </w:pPr>
          </w:p>
        </w:tc>
      </w:tr>
      <w:tr w:rsidR="004D298B" w:rsidTr="002014AD">
        <w:tc>
          <w:tcPr>
            <w:tcW w:w="2335" w:type="dxa"/>
          </w:tcPr>
          <w:p w:rsidR="00B30EDB" w:rsidRPr="002014AD" w:rsidRDefault="00B30EDB" w:rsidP="00B30EDB">
            <w:pPr>
              <w:jc w:val="both"/>
              <w:rPr>
                <w:rFonts w:ascii="Ubuntu" w:eastAsia="Times New Roman" w:hAnsi="Ubuntu" w:cstheme="minorHAnsi"/>
                <w:sz w:val="20"/>
                <w:szCs w:val="20"/>
              </w:rPr>
            </w:pPr>
          </w:p>
        </w:tc>
        <w:tc>
          <w:tcPr>
            <w:tcW w:w="900" w:type="dxa"/>
            <w:vAlign w:val="center"/>
          </w:tcPr>
          <w:p w:rsidR="00B30EDB" w:rsidRPr="002014AD" w:rsidRDefault="00B30EDB" w:rsidP="002014AD">
            <w:pPr>
              <w:jc w:val="center"/>
              <w:rPr>
                <w:rFonts w:ascii="Ubuntu" w:eastAsia="Times New Roman" w:hAnsi="Ubuntu" w:cstheme="minorHAnsi"/>
                <w:sz w:val="20"/>
                <w:szCs w:val="20"/>
              </w:rPr>
            </w:pPr>
          </w:p>
        </w:tc>
        <w:tc>
          <w:tcPr>
            <w:tcW w:w="2250" w:type="dxa"/>
          </w:tcPr>
          <w:p w:rsidR="00B30EDB" w:rsidRPr="002014AD" w:rsidRDefault="00F61D33" w:rsidP="00B30EDB">
            <w:pPr>
              <w:jc w:val="both"/>
              <w:rPr>
                <w:rFonts w:ascii="Ubuntu" w:eastAsia="Times New Roman" w:hAnsi="Ubuntu" w:cstheme="minorHAnsi"/>
                <w:sz w:val="20"/>
                <w:szCs w:val="20"/>
              </w:rPr>
            </w:pPr>
            <w:r w:rsidRPr="002014AD">
              <w:rPr>
                <w:rFonts w:ascii="Ubuntu" w:eastAsia="Times New Roman" w:hAnsi="Ubuntu" w:cstheme="minorHAnsi"/>
                <w:sz w:val="20"/>
                <w:szCs w:val="20"/>
                <w:lang w:val="ru-RU"/>
              </w:rPr>
              <w:t>Ведение мяча</w:t>
            </w:r>
          </w:p>
        </w:tc>
        <w:tc>
          <w:tcPr>
            <w:tcW w:w="900" w:type="dxa"/>
            <w:vAlign w:val="center"/>
          </w:tcPr>
          <w:p w:rsidR="00B30EDB" w:rsidRPr="002014AD" w:rsidRDefault="00F61D33" w:rsidP="002014AD">
            <w:pPr>
              <w:jc w:val="center"/>
              <w:rPr>
                <w:rFonts w:ascii="Ubuntu" w:eastAsia="Times New Roman" w:hAnsi="Ubuntu" w:cstheme="minorHAnsi"/>
                <w:sz w:val="20"/>
                <w:szCs w:val="20"/>
              </w:rPr>
            </w:pPr>
            <w:r>
              <w:rPr>
                <w:rFonts w:ascii="Ubuntu" w:eastAsia="Times New Roman" w:hAnsi="Ubuntu" w:cstheme="minorHAnsi"/>
                <w:sz w:val="20"/>
                <w:szCs w:val="20"/>
                <w:lang w:val="ru-RU"/>
              </w:rPr>
              <w:t>60</w:t>
            </w:r>
          </w:p>
        </w:tc>
        <w:tc>
          <w:tcPr>
            <w:tcW w:w="2970" w:type="dxa"/>
          </w:tcPr>
          <w:p w:rsidR="00B30EDB" w:rsidRPr="002014AD" w:rsidRDefault="00B30EDB" w:rsidP="00B30EDB">
            <w:pPr>
              <w:jc w:val="both"/>
              <w:rPr>
                <w:rFonts w:ascii="Ubuntu" w:eastAsia="Times New Roman" w:hAnsi="Ubuntu" w:cstheme="minorHAnsi"/>
                <w:sz w:val="20"/>
                <w:szCs w:val="20"/>
              </w:rPr>
            </w:pPr>
          </w:p>
        </w:tc>
        <w:tc>
          <w:tcPr>
            <w:tcW w:w="859" w:type="dxa"/>
            <w:vAlign w:val="center"/>
          </w:tcPr>
          <w:p w:rsidR="00B30EDB" w:rsidRPr="002014AD" w:rsidRDefault="00B30EDB" w:rsidP="002014AD">
            <w:pPr>
              <w:jc w:val="center"/>
              <w:rPr>
                <w:rFonts w:ascii="Ubuntu" w:eastAsia="Times New Roman" w:hAnsi="Ubuntu" w:cstheme="minorHAnsi"/>
                <w:sz w:val="20"/>
                <w:szCs w:val="20"/>
              </w:rPr>
            </w:pPr>
          </w:p>
        </w:tc>
      </w:tr>
      <w:tr w:rsidR="004D298B" w:rsidTr="002014AD">
        <w:tc>
          <w:tcPr>
            <w:tcW w:w="2335" w:type="dxa"/>
          </w:tcPr>
          <w:p w:rsidR="00B30EDB" w:rsidRPr="002014AD" w:rsidRDefault="00B30EDB" w:rsidP="00B30EDB">
            <w:pPr>
              <w:jc w:val="both"/>
              <w:rPr>
                <w:rFonts w:ascii="Ubuntu" w:eastAsia="Times New Roman" w:hAnsi="Ubuntu" w:cstheme="minorHAnsi"/>
                <w:sz w:val="20"/>
                <w:szCs w:val="20"/>
              </w:rPr>
            </w:pPr>
          </w:p>
        </w:tc>
        <w:tc>
          <w:tcPr>
            <w:tcW w:w="900" w:type="dxa"/>
            <w:vAlign w:val="center"/>
          </w:tcPr>
          <w:p w:rsidR="00B30EDB" w:rsidRPr="002014AD" w:rsidRDefault="00B30EDB" w:rsidP="002014AD">
            <w:pPr>
              <w:jc w:val="center"/>
              <w:rPr>
                <w:rFonts w:ascii="Ubuntu" w:eastAsia="Times New Roman" w:hAnsi="Ubuntu" w:cstheme="minorHAnsi"/>
                <w:sz w:val="20"/>
                <w:szCs w:val="20"/>
              </w:rPr>
            </w:pPr>
          </w:p>
        </w:tc>
        <w:tc>
          <w:tcPr>
            <w:tcW w:w="2250" w:type="dxa"/>
          </w:tcPr>
          <w:p w:rsidR="00B30EDB" w:rsidRPr="001514BA" w:rsidRDefault="00F61D33" w:rsidP="00B30EDB">
            <w:pPr>
              <w:jc w:val="both"/>
              <w:rPr>
                <w:rFonts w:ascii="Ubuntu" w:eastAsia="Times New Roman" w:hAnsi="Ubuntu" w:cstheme="minorHAnsi"/>
                <w:sz w:val="20"/>
                <w:szCs w:val="20"/>
                <w:lang w:val="ru-RU"/>
              </w:rPr>
            </w:pPr>
            <w:r w:rsidRPr="002014AD">
              <w:rPr>
                <w:rFonts w:ascii="Ubuntu" w:eastAsia="Times New Roman" w:hAnsi="Ubuntu" w:cstheme="minorHAnsi"/>
                <w:sz w:val="20"/>
                <w:szCs w:val="20"/>
                <w:lang w:val="ru-RU"/>
              </w:rPr>
              <w:t>Ведение мяча и удар по воротам</w:t>
            </w:r>
          </w:p>
        </w:tc>
        <w:tc>
          <w:tcPr>
            <w:tcW w:w="900" w:type="dxa"/>
            <w:vAlign w:val="center"/>
          </w:tcPr>
          <w:p w:rsidR="00B30EDB" w:rsidRPr="002014AD" w:rsidRDefault="00F61D33" w:rsidP="002014AD">
            <w:pPr>
              <w:jc w:val="center"/>
              <w:rPr>
                <w:rFonts w:ascii="Ubuntu" w:eastAsia="Times New Roman" w:hAnsi="Ubuntu" w:cstheme="minorHAnsi"/>
                <w:sz w:val="20"/>
                <w:szCs w:val="20"/>
              </w:rPr>
            </w:pPr>
            <w:r>
              <w:rPr>
                <w:rFonts w:ascii="Ubuntu" w:eastAsia="Times New Roman" w:hAnsi="Ubuntu" w:cstheme="minorHAnsi"/>
                <w:sz w:val="20"/>
                <w:szCs w:val="20"/>
                <w:lang w:val="ru-RU"/>
              </w:rPr>
              <w:t>60</w:t>
            </w:r>
          </w:p>
        </w:tc>
        <w:tc>
          <w:tcPr>
            <w:tcW w:w="2970" w:type="dxa"/>
          </w:tcPr>
          <w:p w:rsidR="00B30EDB" w:rsidRPr="002014AD" w:rsidRDefault="00B30EDB" w:rsidP="00B30EDB">
            <w:pPr>
              <w:jc w:val="both"/>
              <w:rPr>
                <w:rFonts w:ascii="Ubuntu" w:eastAsia="Times New Roman" w:hAnsi="Ubuntu" w:cstheme="minorHAnsi"/>
                <w:sz w:val="20"/>
                <w:szCs w:val="20"/>
              </w:rPr>
            </w:pPr>
          </w:p>
        </w:tc>
        <w:tc>
          <w:tcPr>
            <w:tcW w:w="859" w:type="dxa"/>
            <w:vAlign w:val="center"/>
          </w:tcPr>
          <w:p w:rsidR="00B30EDB" w:rsidRPr="002014AD" w:rsidRDefault="00B30EDB" w:rsidP="002014AD">
            <w:pPr>
              <w:jc w:val="center"/>
              <w:rPr>
                <w:rFonts w:ascii="Ubuntu" w:eastAsia="Times New Roman" w:hAnsi="Ubuntu" w:cstheme="minorHAnsi"/>
                <w:sz w:val="20"/>
                <w:szCs w:val="20"/>
              </w:rPr>
            </w:pPr>
          </w:p>
        </w:tc>
      </w:tr>
    </w:tbl>
    <w:p w:rsidR="007434BB" w:rsidRPr="005417B0" w:rsidRDefault="007434BB" w:rsidP="005417B0">
      <w:pPr>
        <w:shd w:val="clear" w:color="auto" w:fill="FFFFFF"/>
        <w:spacing w:line="240" w:lineRule="auto"/>
        <w:jc w:val="both"/>
        <w:rPr>
          <w:rFonts w:ascii="Ubuntu" w:eastAsia="Times New Roman" w:hAnsi="Ubuntu" w:cstheme="minorHAnsi"/>
        </w:rPr>
      </w:pPr>
    </w:p>
    <w:p w:rsidR="0094005D" w:rsidRDefault="0094005D" w:rsidP="00FF4061">
      <w:pPr>
        <w:shd w:val="clear" w:color="auto" w:fill="FFFFFF"/>
        <w:spacing w:line="240" w:lineRule="auto"/>
        <w:jc w:val="both"/>
        <w:rPr>
          <w:rFonts w:ascii="Ubuntu" w:eastAsia="Times New Roman" w:hAnsi="Ubuntu" w:cstheme="minorHAnsi"/>
          <w:i/>
          <w:iCs/>
        </w:rPr>
      </w:pPr>
    </w:p>
    <w:p w:rsidR="0094005D" w:rsidRDefault="0094005D" w:rsidP="00FF4061">
      <w:pPr>
        <w:shd w:val="clear" w:color="auto" w:fill="FFFFFF"/>
        <w:spacing w:line="240" w:lineRule="auto"/>
        <w:jc w:val="both"/>
        <w:rPr>
          <w:rFonts w:ascii="Ubuntu" w:eastAsia="Times New Roman" w:hAnsi="Ubuntu" w:cstheme="minorHAnsi"/>
          <w:i/>
          <w:iCs/>
        </w:rPr>
      </w:pPr>
    </w:p>
    <w:p w:rsidR="00EE11EA" w:rsidRDefault="00F61D33" w:rsidP="00FF4061">
      <w:pPr>
        <w:shd w:val="clear" w:color="auto" w:fill="FFFFFF"/>
        <w:spacing w:line="240" w:lineRule="auto"/>
        <w:jc w:val="both"/>
        <w:rPr>
          <w:rFonts w:ascii="Ubuntu" w:eastAsia="Times New Roman" w:hAnsi="Ubuntu" w:cstheme="minorHAnsi"/>
          <w:i/>
          <w:iCs/>
        </w:rPr>
      </w:pPr>
      <w:r>
        <w:rPr>
          <w:rFonts w:ascii="Ubuntu" w:eastAsia="Times New Roman" w:hAnsi="Ubuntu" w:cstheme="minorHAnsi"/>
          <w:i/>
          <w:iCs/>
          <w:lang w:val="ru-RU"/>
        </w:rPr>
        <w:t>Планирование занятий для юных спортсменов</w:t>
      </w:r>
    </w:p>
    <w:p w:rsidR="005512D0" w:rsidRPr="005512D0" w:rsidRDefault="00F61D33" w:rsidP="005512D0">
      <w:pPr>
        <w:pStyle w:val="ListParagraph"/>
        <w:numPr>
          <w:ilvl w:val="0"/>
          <w:numId w:val="1"/>
        </w:numPr>
        <w:shd w:val="clear" w:color="auto" w:fill="FFFFFF"/>
        <w:spacing w:after="120" w:line="240" w:lineRule="auto"/>
        <w:contextualSpacing w:val="0"/>
        <w:jc w:val="both"/>
        <w:rPr>
          <w:rFonts w:ascii="Ubuntu" w:eastAsia="Times New Roman" w:hAnsi="Ubuntu" w:cstheme="minorHAnsi"/>
        </w:rPr>
      </w:pPr>
      <w:r>
        <w:rPr>
          <w:rFonts w:ascii="Ubuntu" w:eastAsia="Times New Roman" w:hAnsi="Ubuntu" w:cstheme="minorHAnsi"/>
          <w:lang w:val="ru-RU"/>
        </w:rPr>
        <w:t xml:space="preserve">На этапах 1 и 2 убедитесь, что у вас есть протокол обследования на КОВИД для всех участников (тренеров, детей и родителей/членов семьи), в соответствии с </w:t>
      </w:r>
      <w:hyperlink r:id="rId21" w:history="1">
        <w:r w:rsidRPr="005512D0">
          <w:rPr>
            <w:rStyle w:val="Hyperlink"/>
            <w:rFonts w:ascii="Ubuntu" w:eastAsia="Times New Roman" w:hAnsi="Ubuntu" w:cstheme="minorHAnsi"/>
            <w:lang w:val="ru-RU"/>
          </w:rPr>
          <w:t>Протоколом Специальной Олимпиады</w:t>
        </w:r>
      </w:hyperlink>
      <w:r>
        <w:rPr>
          <w:rFonts w:ascii="Ubuntu" w:eastAsia="Times New Roman" w:hAnsi="Ubuntu" w:cstheme="minorHAnsi"/>
          <w:lang w:val="ru-RU"/>
        </w:rPr>
        <w:t xml:space="preserve"> (см. Приложение B).</w:t>
      </w:r>
    </w:p>
    <w:p w:rsidR="00C6654C" w:rsidRPr="001514BA" w:rsidRDefault="00F61D33" w:rsidP="00C6654C">
      <w:pPr>
        <w:pStyle w:val="ListParagraph"/>
        <w:numPr>
          <w:ilvl w:val="0"/>
          <w:numId w:val="1"/>
        </w:numPr>
        <w:shd w:val="clear" w:color="auto" w:fill="FFFFFF"/>
        <w:spacing w:after="120" w:line="240" w:lineRule="auto"/>
        <w:contextualSpacing w:val="0"/>
        <w:jc w:val="both"/>
        <w:rPr>
          <w:rFonts w:ascii="Ubuntu" w:eastAsia="Times New Roman" w:hAnsi="Ubuntu" w:cstheme="minorHAnsi"/>
          <w:lang w:val="ru-RU"/>
        </w:rPr>
      </w:pPr>
      <w:r>
        <w:rPr>
          <w:rFonts w:ascii="Ubuntu" w:eastAsia="Times New Roman" w:hAnsi="Ubuntu" w:cstheme="minorHAnsi"/>
          <w:lang w:val="ru-RU"/>
        </w:rPr>
        <w:t xml:space="preserve">Важно оценить уровень навыков каждого ребенка после возобновления занятий для юных спортсменов и соответствующим образом скорректировать их. Учитывая продолжительное время, проведенное дома, в отсутствие обучения, терапии и общения со сверстниками, некоторые дети, возможно, вернулись назад в своем поведении или физической подготовке. Регрессия является очень распространенной реакцией на стресс и не должна вызывать тревогу у тренеров или родителей. </w:t>
      </w:r>
    </w:p>
    <w:p w:rsidR="003E5879" w:rsidRPr="001514BA" w:rsidRDefault="00F61D33" w:rsidP="004359D1">
      <w:pPr>
        <w:pStyle w:val="ListParagraph"/>
        <w:numPr>
          <w:ilvl w:val="0"/>
          <w:numId w:val="1"/>
        </w:numPr>
        <w:shd w:val="clear" w:color="auto" w:fill="FFFFFF"/>
        <w:spacing w:after="120" w:line="240" w:lineRule="auto"/>
        <w:contextualSpacing w:val="0"/>
        <w:jc w:val="both"/>
        <w:rPr>
          <w:rFonts w:ascii="Ubuntu" w:eastAsia="Times New Roman" w:hAnsi="Ubuntu" w:cstheme="minorHAnsi"/>
          <w:lang w:val="ru-RU"/>
        </w:rPr>
      </w:pPr>
      <w:r w:rsidRPr="003E5879">
        <w:rPr>
          <w:rFonts w:ascii="Ubuntu" w:eastAsia="Times New Roman" w:hAnsi="Ubuntu" w:cstheme="minorHAnsi"/>
          <w:lang w:val="ru-RU"/>
        </w:rPr>
        <w:t>Рекомендуется поддерживать привычный, знакомый детям формат и использовать структуру занятий, аналогичную применяемой в вашей работе с юными спортсменами до КОВИД-19: разминка (10 минут), развитие отдельных навыков (20 минут), заминка и заключительная песня 10 минут).</w:t>
      </w:r>
    </w:p>
    <w:p w:rsidR="007434BB" w:rsidRPr="001514BA" w:rsidRDefault="00F61D33" w:rsidP="007434BB">
      <w:pPr>
        <w:pStyle w:val="ListParagraph"/>
        <w:numPr>
          <w:ilvl w:val="0"/>
          <w:numId w:val="1"/>
        </w:numPr>
        <w:shd w:val="clear" w:color="auto" w:fill="FFFFFF"/>
        <w:spacing w:after="120" w:line="240" w:lineRule="auto"/>
        <w:contextualSpacing w:val="0"/>
        <w:jc w:val="both"/>
        <w:rPr>
          <w:rFonts w:ascii="Ubuntu" w:eastAsia="Times New Roman" w:hAnsi="Ubuntu" w:cstheme="minorHAnsi"/>
          <w:lang w:val="ru-RU"/>
        </w:rPr>
      </w:pPr>
      <w:r>
        <w:rPr>
          <w:rFonts w:ascii="Ubuntu" w:eastAsia="Times New Roman" w:hAnsi="Ubuntu" w:cstheme="minorHAnsi"/>
          <w:lang w:val="ru-RU"/>
        </w:rPr>
        <w:t xml:space="preserve">Растяжка, песни и разминки - все это можно делать в группе, сохраняя при этом физическую дистанцию. Сосредоточьтесь на активности, которая способствует социальному взаимодействию без прямого контакта. </w:t>
      </w:r>
    </w:p>
    <w:p w:rsidR="003E5879" w:rsidRPr="001514BA" w:rsidRDefault="00F61D33" w:rsidP="007434BB">
      <w:pPr>
        <w:pStyle w:val="ListParagraph"/>
        <w:numPr>
          <w:ilvl w:val="1"/>
          <w:numId w:val="1"/>
        </w:numPr>
        <w:shd w:val="clear" w:color="auto" w:fill="FFFFFF"/>
        <w:spacing w:after="120" w:line="240" w:lineRule="auto"/>
        <w:contextualSpacing w:val="0"/>
        <w:jc w:val="both"/>
        <w:rPr>
          <w:rFonts w:ascii="Ubuntu" w:eastAsia="Times New Roman" w:hAnsi="Ubuntu" w:cstheme="minorHAnsi"/>
          <w:lang w:val="ru-RU"/>
        </w:rPr>
      </w:pPr>
      <w:r w:rsidRPr="007434BB">
        <w:rPr>
          <w:rFonts w:ascii="Ubuntu" w:eastAsia="Times New Roman" w:hAnsi="Ubuntu" w:cstheme="minorHAnsi"/>
          <w:lang w:val="ru-RU"/>
        </w:rPr>
        <w:t xml:space="preserve">Например, предложите детям по очереди быть ведущим в упражнении «Следование за ведущим». Сделайте основной упор на упражнениях на месте и растяжках </w:t>
      </w:r>
      <w:proofErr w:type="gramStart"/>
      <w:r w:rsidRPr="007434BB">
        <w:rPr>
          <w:rFonts w:ascii="Ubuntu" w:eastAsia="Times New Roman" w:hAnsi="Ubuntu" w:cstheme="minorHAnsi"/>
          <w:lang w:val="ru-RU"/>
        </w:rPr>
        <w:t>- это</w:t>
      </w:r>
      <w:proofErr w:type="gramEnd"/>
      <w:r w:rsidRPr="007434BB">
        <w:rPr>
          <w:rFonts w:ascii="Ubuntu" w:eastAsia="Times New Roman" w:hAnsi="Ubuntu" w:cstheme="minorHAnsi"/>
          <w:lang w:val="ru-RU"/>
        </w:rPr>
        <w:t xml:space="preserve"> позволяет удерживать детей на их собственных местах, но при этом взаимодействовать друг с другом. </w:t>
      </w:r>
    </w:p>
    <w:p w:rsidR="003E5879" w:rsidRPr="001514BA" w:rsidRDefault="00F61D33" w:rsidP="003E5879">
      <w:pPr>
        <w:pStyle w:val="ListParagraph"/>
        <w:numPr>
          <w:ilvl w:val="0"/>
          <w:numId w:val="1"/>
        </w:numPr>
        <w:shd w:val="clear" w:color="auto" w:fill="FFFFFF"/>
        <w:spacing w:after="120" w:line="240" w:lineRule="auto"/>
        <w:contextualSpacing w:val="0"/>
        <w:jc w:val="both"/>
        <w:rPr>
          <w:rFonts w:ascii="Ubuntu" w:eastAsia="Times New Roman" w:hAnsi="Ubuntu" w:cstheme="minorHAnsi"/>
          <w:lang w:val="ru-RU"/>
        </w:rPr>
      </w:pPr>
      <w:r w:rsidRPr="003E5879">
        <w:rPr>
          <w:rFonts w:ascii="Ubuntu" w:eastAsia="Times New Roman" w:hAnsi="Ubuntu" w:cstheme="minorHAnsi"/>
          <w:lang w:val="ru-RU"/>
        </w:rPr>
        <w:t>Вместо групповых игр сосредоточьтесь на индивидуальных навыках. Чтобы уменьшить количество необходимого инвентаря, во время каждого занятия с юными спортсменами концентрируйтесь на одном типе навыков.</w:t>
      </w:r>
    </w:p>
    <w:p w:rsidR="009F6D57" w:rsidRDefault="00F61D33" w:rsidP="000C5E65">
      <w:pPr>
        <w:pStyle w:val="ListParagraph"/>
        <w:numPr>
          <w:ilvl w:val="1"/>
          <w:numId w:val="1"/>
        </w:numPr>
        <w:shd w:val="clear" w:color="auto" w:fill="FFFFFF"/>
        <w:spacing w:after="120" w:line="240" w:lineRule="auto"/>
        <w:contextualSpacing w:val="0"/>
        <w:jc w:val="both"/>
        <w:rPr>
          <w:rFonts w:ascii="Ubuntu" w:eastAsia="Times New Roman" w:hAnsi="Ubuntu" w:cstheme="minorHAnsi"/>
        </w:rPr>
      </w:pPr>
      <w:r>
        <w:rPr>
          <w:rFonts w:ascii="Ubuntu" w:eastAsia="Times New Roman" w:hAnsi="Ubuntu" w:cstheme="minorHAnsi"/>
          <w:lang w:val="ru-RU"/>
        </w:rPr>
        <w:t>Например, посвятите занятие юных спортсменов навыкам ударов по мячу и потратьте по 5 минут на четыре упражнения: удар по неподвижному мячу, удар пенальти, ведение мяча через конусы и один-на-один. Упражнения могут усложняться, с целью дальнейшего развития навыков.</w:t>
      </w:r>
    </w:p>
    <w:p w:rsidR="004359D1" w:rsidRPr="001514BA" w:rsidRDefault="00F61D33" w:rsidP="004359D1">
      <w:pPr>
        <w:pStyle w:val="ListParagraph"/>
        <w:numPr>
          <w:ilvl w:val="0"/>
          <w:numId w:val="1"/>
        </w:numPr>
        <w:shd w:val="clear" w:color="auto" w:fill="FFFFFF"/>
        <w:spacing w:after="120" w:line="240" w:lineRule="auto"/>
        <w:contextualSpacing w:val="0"/>
        <w:jc w:val="both"/>
        <w:rPr>
          <w:rFonts w:ascii="Ubuntu" w:eastAsia="Times New Roman" w:hAnsi="Ubuntu" w:cstheme="minorHAnsi"/>
          <w:lang w:val="ru-RU"/>
        </w:rPr>
      </w:pPr>
      <w:r>
        <w:rPr>
          <w:rFonts w:ascii="Ubuntu" w:eastAsia="Times New Roman" w:hAnsi="Ubuntu" w:cstheme="minorHAnsi"/>
          <w:lang w:val="ru-RU"/>
        </w:rPr>
        <w:t xml:space="preserve">Тренеры должны находиться в таком месте, чтобы демонстрируемые ими упражнения могли видеть все дети, например, в центре круга. </w:t>
      </w:r>
    </w:p>
    <w:p w:rsidR="008001D8" w:rsidRPr="001514BA" w:rsidRDefault="008001D8" w:rsidP="008001D8">
      <w:pPr>
        <w:pStyle w:val="ListParagraph"/>
        <w:shd w:val="clear" w:color="auto" w:fill="FFFFFF"/>
        <w:spacing w:after="120" w:line="240" w:lineRule="auto"/>
        <w:contextualSpacing w:val="0"/>
        <w:jc w:val="both"/>
        <w:rPr>
          <w:rFonts w:ascii="Ubuntu" w:eastAsia="Times New Roman" w:hAnsi="Ubuntu" w:cstheme="minorHAnsi"/>
          <w:lang w:val="ru-RU"/>
        </w:rPr>
      </w:pPr>
      <w:bookmarkStart w:id="2" w:name="_Hlk45112032"/>
    </w:p>
    <w:bookmarkEnd w:id="2"/>
    <w:p w:rsidR="00DF590D" w:rsidRPr="005A1938" w:rsidRDefault="00F61D33" w:rsidP="00BA1425">
      <w:pPr>
        <w:autoSpaceDE w:val="0"/>
        <w:autoSpaceDN w:val="0"/>
        <w:adjustRightInd w:val="0"/>
        <w:spacing w:after="120" w:line="240" w:lineRule="auto"/>
        <w:jc w:val="both"/>
        <w:rPr>
          <w:rFonts w:ascii="Ubuntu" w:hAnsi="Ubuntu"/>
          <w:b/>
          <w:bCs/>
          <w:sz w:val="24"/>
          <w:szCs w:val="24"/>
          <w:u w:val="single"/>
        </w:rPr>
      </w:pPr>
      <w:r w:rsidRPr="005A1938">
        <w:rPr>
          <w:rFonts w:ascii="Ubuntu" w:hAnsi="Ubuntu"/>
          <w:b/>
          <w:bCs/>
          <w:sz w:val="24"/>
          <w:szCs w:val="24"/>
          <w:u w:val="single"/>
          <w:lang w:val="ru-RU"/>
        </w:rPr>
        <w:lastRenderedPageBreak/>
        <w:t>Обучение профилактическим мерам</w:t>
      </w:r>
    </w:p>
    <w:p w:rsidR="00C6654C" w:rsidRPr="001514BA" w:rsidRDefault="00F61D33" w:rsidP="00C6654C">
      <w:pPr>
        <w:pStyle w:val="ListParagraph"/>
        <w:numPr>
          <w:ilvl w:val="0"/>
          <w:numId w:val="1"/>
        </w:numPr>
        <w:autoSpaceDE w:val="0"/>
        <w:autoSpaceDN w:val="0"/>
        <w:adjustRightInd w:val="0"/>
        <w:spacing w:after="120" w:line="240" w:lineRule="auto"/>
        <w:contextualSpacing w:val="0"/>
        <w:jc w:val="both"/>
        <w:rPr>
          <w:rFonts w:ascii="Ubuntu" w:hAnsi="Ubuntu"/>
          <w:lang w:val="ru-RU"/>
        </w:rPr>
      </w:pPr>
      <w:r>
        <w:rPr>
          <w:rFonts w:ascii="Ubuntu" w:hAnsi="Ubuntu"/>
          <w:lang w:val="ru-RU"/>
        </w:rPr>
        <w:t>Перед началом занятий напомните родителям о профилактике распространения КОВИД-19 у детей:</w:t>
      </w:r>
    </w:p>
    <w:p w:rsidR="00C6654C" w:rsidRPr="001514BA" w:rsidRDefault="00F61D33" w:rsidP="00C6654C">
      <w:pPr>
        <w:pStyle w:val="ListParagraph"/>
        <w:numPr>
          <w:ilvl w:val="1"/>
          <w:numId w:val="1"/>
        </w:numPr>
        <w:autoSpaceDE w:val="0"/>
        <w:autoSpaceDN w:val="0"/>
        <w:adjustRightInd w:val="0"/>
        <w:spacing w:after="120" w:line="240" w:lineRule="auto"/>
        <w:contextualSpacing w:val="0"/>
        <w:jc w:val="both"/>
        <w:rPr>
          <w:rFonts w:ascii="Ubuntu" w:hAnsi="Ubuntu"/>
          <w:lang w:val="ru-RU"/>
        </w:rPr>
      </w:pPr>
      <w:r w:rsidRPr="00C6654C">
        <w:rPr>
          <w:rFonts w:ascii="Ubuntu" w:hAnsi="Ubuntu"/>
          <w:lang w:val="ru-RU"/>
        </w:rPr>
        <w:t>Регулярно мыть руки с мылом в течение 20 секунд. Если мыло и вода недоступны, использовать дезинфицирующее средство для рук на спиртовой основе.</w:t>
      </w:r>
    </w:p>
    <w:p w:rsidR="00C6654C" w:rsidRPr="001514BA" w:rsidRDefault="00F61D33" w:rsidP="00C6654C">
      <w:pPr>
        <w:pStyle w:val="ListParagraph"/>
        <w:numPr>
          <w:ilvl w:val="1"/>
          <w:numId w:val="1"/>
        </w:numPr>
        <w:autoSpaceDE w:val="0"/>
        <w:autoSpaceDN w:val="0"/>
        <w:adjustRightInd w:val="0"/>
        <w:spacing w:after="120" w:line="240" w:lineRule="auto"/>
        <w:contextualSpacing w:val="0"/>
        <w:jc w:val="both"/>
        <w:rPr>
          <w:rFonts w:ascii="Ubuntu" w:hAnsi="Ubuntu"/>
          <w:lang w:val="ru-RU"/>
        </w:rPr>
      </w:pPr>
      <w:r w:rsidRPr="00C6654C">
        <w:rPr>
          <w:rFonts w:ascii="Ubuntu" w:hAnsi="Ubuntu"/>
          <w:lang w:val="ru-RU"/>
        </w:rPr>
        <w:t>Избегать контактов с больными и держать дистанцию 2 метра (6 футов) между ребенком и людьми вне дома.</w:t>
      </w:r>
    </w:p>
    <w:p w:rsidR="0094005D" w:rsidRPr="001514BA" w:rsidRDefault="00F61D33" w:rsidP="00C6654C">
      <w:pPr>
        <w:pStyle w:val="ListParagraph"/>
        <w:numPr>
          <w:ilvl w:val="1"/>
          <w:numId w:val="1"/>
        </w:numPr>
        <w:autoSpaceDE w:val="0"/>
        <w:autoSpaceDN w:val="0"/>
        <w:adjustRightInd w:val="0"/>
        <w:spacing w:after="120" w:line="240" w:lineRule="auto"/>
        <w:contextualSpacing w:val="0"/>
        <w:jc w:val="both"/>
        <w:rPr>
          <w:rFonts w:ascii="Ubuntu" w:hAnsi="Ubuntu"/>
          <w:lang w:val="ru-RU"/>
        </w:rPr>
      </w:pPr>
      <w:r>
        <w:rPr>
          <w:rFonts w:ascii="Ubuntu" w:hAnsi="Ubuntu"/>
          <w:lang w:val="ru-RU"/>
        </w:rPr>
        <w:t>Носить тканевые маски вне дома (</w:t>
      </w:r>
      <w:r w:rsidRPr="0055616D">
        <w:rPr>
          <w:rFonts w:ascii="Ubuntu" w:hAnsi="Ubuntu"/>
          <w:i/>
          <w:iCs/>
          <w:lang w:val="ru-RU"/>
        </w:rPr>
        <w:t>для всех детей старше 2 лет, за исключением особых ситуаций, описанных выше, когда дети не могут носить маску)</w:t>
      </w:r>
      <w:r w:rsidR="0055616D">
        <w:rPr>
          <w:rFonts w:ascii="Ubuntu" w:hAnsi="Ubuntu"/>
          <w:lang w:val="ru-RU"/>
        </w:rPr>
        <w:t>.</w:t>
      </w:r>
    </w:p>
    <w:p w:rsidR="00C6654C" w:rsidRPr="001514BA" w:rsidRDefault="00F61D33" w:rsidP="00C6654C">
      <w:pPr>
        <w:pStyle w:val="ListParagraph"/>
        <w:numPr>
          <w:ilvl w:val="1"/>
          <w:numId w:val="1"/>
        </w:numPr>
        <w:autoSpaceDE w:val="0"/>
        <w:autoSpaceDN w:val="0"/>
        <w:adjustRightInd w:val="0"/>
        <w:spacing w:after="120" w:line="240" w:lineRule="auto"/>
        <w:contextualSpacing w:val="0"/>
        <w:jc w:val="both"/>
        <w:rPr>
          <w:rFonts w:ascii="Ubuntu" w:hAnsi="Ubuntu"/>
          <w:lang w:val="ru-RU"/>
        </w:rPr>
      </w:pPr>
      <w:r w:rsidRPr="00C6654C">
        <w:rPr>
          <w:rFonts w:ascii="Ubuntu" w:hAnsi="Ubuntu"/>
          <w:lang w:val="ru-RU"/>
        </w:rPr>
        <w:t>Ежедневно очищать и дезинфицировать поверхности, которых вы часто касаетесь.</w:t>
      </w:r>
    </w:p>
    <w:p w:rsidR="00C6654C" w:rsidRPr="001514BA" w:rsidRDefault="00F61D33" w:rsidP="00C6654C">
      <w:pPr>
        <w:pStyle w:val="ListParagraph"/>
        <w:numPr>
          <w:ilvl w:val="1"/>
          <w:numId w:val="1"/>
        </w:numPr>
        <w:autoSpaceDE w:val="0"/>
        <w:autoSpaceDN w:val="0"/>
        <w:adjustRightInd w:val="0"/>
        <w:spacing w:after="120" w:line="240" w:lineRule="auto"/>
        <w:contextualSpacing w:val="0"/>
        <w:jc w:val="both"/>
        <w:rPr>
          <w:rFonts w:ascii="Ubuntu" w:hAnsi="Ubuntu"/>
          <w:lang w:val="ru-RU"/>
        </w:rPr>
      </w:pPr>
      <w:r w:rsidRPr="00C6654C">
        <w:rPr>
          <w:rFonts w:ascii="Ubuntu" w:hAnsi="Ubuntu"/>
          <w:lang w:val="ru-RU"/>
        </w:rPr>
        <w:t>Регулярно стирать белье и мягкие игрушки при максимально высокой возможной температуре воды и тщательно сушить их.</w:t>
      </w:r>
    </w:p>
    <w:p w:rsidR="00900C89" w:rsidRPr="001514BA" w:rsidRDefault="00F61D33" w:rsidP="00EA73A1">
      <w:pPr>
        <w:pStyle w:val="ListParagraph"/>
        <w:numPr>
          <w:ilvl w:val="0"/>
          <w:numId w:val="1"/>
        </w:numPr>
        <w:shd w:val="clear" w:color="auto" w:fill="FFFFFF"/>
        <w:spacing w:after="120" w:line="240" w:lineRule="auto"/>
        <w:contextualSpacing w:val="0"/>
        <w:jc w:val="both"/>
        <w:rPr>
          <w:rFonts w:ascii="Ubuntu" w:eastAsia="Times New Roman" w:hAnsi="Ubuntu" w:cstheme="minorHAnsi"/>
          <w:lang w:val="ru-RU"/>
        </w:rPr>
      </w:pPr>
      <w:r>
        <w:rPr>
          <w:rFonts w:ascii="Ubuntu" w:eastAsia="Times New Roman" w:hAnsi="Ubuntu" w:cstheme="minorHAnsi"/>
          <w:lang w:val="ru-RU"/>
        </w:rPr>
        <w:t xml:space="preserve">Иметь доступ к оборудованию для мытья рук или дезинфицирующим средствам для рук. </w:t>
      </w:r>
    </w:p>
    <w:p w:rsidR="00B30925" w:rsidRPr="001514BA" w:rsidRDefault="00F61D33" w:rsidP="00B30925">
      <w:pPr>
        <w:pStyle w:val="ListParagraph"/>
        <w:numPr>
          <w:ilvl w:val="1"/>
          <w:numId w:val="1"/>
        </w:numPr>
        <w:shd w:val="clear" w:color="auto" w:fill="FFFFFF"/>
        <w:spacing w:after="120" w:line="240" w:lineRule="auto"/>
        <w:contextualSpacing w:val="0"/>
        <w:jc w:val="both"/>
        <w:rPr>
          <w:rFonts w:ascii="Ubuntu" w:eastAsia="Times New Roman" w:hAnsi="Ubuntu" w:cstheme="minorHAnsi"/>
          <w:lang w:val="ru-RU"/>
        </w:rPr>
      </w:pPr>
      <w:r>
        <w:rPr>
          <w:rFonts w:ascii="Ubuntu" w:eastAsia="Times New Roman" w:hAnsi="Ubuntu" w:cstheme="minorHAnsi"/>
          <w:lang w:val="ru-RU"/>
        </w:rPr>
        <w:t>Следить за применением детьми дезинфицирующего средства для рук с целью обеспечения эффективной санобработки и во избежание потенциального попадания внутрь или контакта с глазами, слизистыми носа или рта. Дезинфицирующие средства для рук на спиртовой основе токсичны при попадании внутрь. Дезинфицирующие средства для рук следует держать в недоступном для детей месте, набирать их ребенку должен взрослый.</w:t>
      </w:r>
    </w:p>
    <w:p w:rsidR="00B30925" w:rsidRPr="001514BA" w:rsidRDefault="00F61D33" w:rsidP="00900C89">
      <w:pPr>
        <w:pStyle w:val="ListParagraph"/>
        <w:numPr>
          <w:ilvl w:val="1"/>
          <w:numId w:val="1"/>
        </w:numPr>
        <w:shd w:val="clear" w:color="auto" w:fill="FFFFFF"/>
        <w:spacing w:after="120" w:line="240" w:lineRule="auto"/>
        <w:contextualSpacing w:val="0"/>
        <w:jc w:val="both"/>
        <w:rPr>
          <w:rFonts w:ascii="Ubuntu" w:eastAsia="Times New Roman" w:hAnsi="Ubuntu" w:cstheme="minorHAnsi"/>
          <w:lang w:val="ru-RU"/>
        </w:rPr>
      </w:pPr>
      <w:r>
        <w:rPr>
          <w:rFonts w:ascii="Ubuntu" w:eastAsia="Times New Roman" w:hAnsi="Ubuntu" w:cstheme="minorHAnsi"/>
          <w:lang w:val="ru-RU"/>
        </w:rPr>
        <w:t xml:space="preserve">Научите детей мыть руки сразу же, не дожидаясь высыхания дезинфицирующего средства. Некоторым детям при мытье рук может понадобиться помощь родителя или сопровождающего. </w:t>
      </w:r>
    </w:p>
    <w:p w:rsidR="002E28F0" w:rsidRPr="001514BA" w:rsidRDefault="00F61D33" w:rsidP="002E28F0">
      <w:pPr>
        <w:pStyle w:val="ListParagraph"/>
        <w:numPr>
          <w:ilvl w:val="0"/>
          <w:numId w:val="1"/>
        </w:numPr>
        <w:shd w:val="clear" w:color="auto" w:fill="FFFFFF"/>
        <w:spacing w:after="120" w:line="240" w:lineRule="auto"/>
        <w:contextualSpacing w:val="0"/>
        <w:jc w:val="both"/>
        <w:rPr>
          <w:rFonts w:ascii="Ubuntu" w:eastAsia="Times New Roman" w:hAnsi="Ubuntu" w:cstheme="minorHAnsi"/>
          <w:lang w:val="ru-RU"/>
        </w:rPr>
      </w:pPr>
      <w:r>
        <w:rPr>
          <w:rFonts w:ascii="Ubuntu" w:eastAsia="Times New Roman" w:hAnsi="Ubuntu" w:cstheme="minorHAnsi"/>
          <w:lang w:val="ru-RU"/>
        </w:rPr>
        <w:t xml:space="preserve">На мероприятия для юных спортсменов семьи приносят воду и еду для перекуса в индивидуальном порядке. </w:t>
      </w:r>
    </w:p>
    <w:p w:rsidR="00900C89" w:rsidRPr="001514BA" w:rsidRDefault="00F61D33" w:rsidP="00900C89">
      <w:pPr>
        <w:pStyle w:val="ListParagraph"/>
        <w:numPr>
          <w:ilvl w:val="0"/>
          <w:numId w:val="1"/>
        </w:numPr>
        <w:autoSpaceDE w:val="0"/>
        <w:autoSpaceDN w:val="0"/>
        <w:adjustRightInd w:val="0"/>
        <w:spacing w:after="120" w:line="240" w:lineRule="auto"/>
        <w:contextualSpacing w:val="0"/>
        <w:jc w:val="both"/>
        <w:rPr>
          <w:rFonts w:ascii="Ubuntu" w:hAnsi="Ubuntu"/>
          <w:lang w:val="ru-RU"/>
        </w:rPr>
      </w:pPr>
      <w:r>
        <w:rPr>
          <w:rFonts w:ascii="Ubuntu" w:hAnsi="Ubuntu"/>
          <w:lang w:val="ru-RU"/>
        </w:rPr>
        <w:t xml:space="preserve">Разместите по месту проведения занятий таблички, которые напоминают о необходимости мытья рук с мылом в течение, по крайней мере, 20 секунд. Используйте материалы, учитывающие специфику </w:t>
      </w:r>
      <w:r w:rsidR="001514BA">
        <w:rPr>
          <w:rFonts w:ascii="Ubuntu" w:hAnsi="Ubuntu"/>
          <w:lang w:val="ru-RU"/>
        </w:rPr>
        <w:t>интеллектуального</w:t>
      </w:r>
      <w:r>
        <w:rPr>
          <w:rFonts w:ascii="Ubuntu" w:hAnsi="Ubuntu"/>
          <w:lang w:val="ru-RU"/>
        </w:rPr>
        <w:t xml:space="preserve"> развития детей и содержащие ограниченное количество слов, визуальных средств или рисунков.</w:t>
      </w:r>
    </w:p>
    <w:p w:rsidR="00900C89" w:rsidRPr="001514BA" w:rsidRDefault="00F61D33" w:rsidP="00900C89">
      <w:pPr>
        <w:pStyle w:val="ListParagraph"/>
        <w:numPr>
          <w:ilvl w:val="1"/>
          <w:numId w:val="1"/>
        </w:numPr>
        <w:autoSpaceDE w:val="0"/>
        <w:autoSpaceDN w:val="0"/>
        <w:adjustRightInd w:val="0"/>
        <w:spacing w:after="120" w:line="240" w:lineRule="auto"/>
        <w:contextualSpacing w:val="0"/>
        <w:jc w:val="both"/>
        <w:rPr>
          <w:rFonts w:ascii="Ubuntu" w:hAnsi="Ubuntu"/>
          <w:lang w:val="ru-RU"/>
        </w:rPr>
      </w:pPr>
      <w:r>
        <w:rPr>
          <w:rFonts w:ascii="Ubuntu" w:hAnsi="Ubuntu"/>
          <w:lang w:val="ru-RU"/>
        </w:rPr>
        <w:t xml:space="preserve">Центр по контролю и профилактике заболеваний США (CDC) предлагает </w:t>
      </w:r>
      <w:hyperlink r:id="rId22" w:anchor="posters-children" w:history="1">
        <w:r w:rsidRPr="00E60163">
          <w:rPr>
            <w:rStyle w:val="Hyperlink"/>
            <w:rFonts w:ascii="Ubuntu" w:hAnsi="Ubuntu"/>
            <w:lang w:val="ru-RU"/>
          </w:rPr>
          <w:t>различные увлекательные плакаты</w:t>
        </w:r>
      </w:hyperlink>
      <w:r>
        <w:rPr>
          <w:rFonts w:ascii="Ubuntu" w:hAnsi="Ubuntu"/>
          <w:lang w:val="ru-RU"/>
        </w:rPr>
        <w:t xml:space="preserve"> на нескольких языках, раскрывающих тему правильного мытья рук. </w:t>
      </w:r>
    </w:p>
    <w:p w:rsidR="00EA73A1" w:rsidRDefault="00F61D33" w:rsidP="00EA73A1">
      <w:pPr>
        <w:pStyle w:val="ListParagraph"/>
        <w:numPr>
          <w:ilvl w:val="0"/>
          <w:numId w:val="1"/>
        </w:numPr>
        <w:shd w:val="clear" w:color="auto" w:fill="FFFFFF"/>
        <w:spacing w:after="120" w:line="240" w:lineRule="auto"/>
        <w:contextualSpacing w:val="0"/>
        <w:jc w:val="both"/>
        <w:rPr>
          <w:rFonts w:ascii="Ubuntu" w:eastAsia="Times New Roman" w:hAnsi="Ubuntu" w:cstheme="minorHAnsi"/>
        </w:rPr>
      </w:pPr>
      <w:r w:rsidRPr="00305494">
        <w:rPr>
          <w:rFonts w:ascii="Ubuntu" w:eastAsia="Times New Roman" w:hAnsi="Ubuntu" w:cstheme="minorHAnsi"/>
          <w:lang w:val="ru-RU"/>
        </w:rPr>
        <w:t xml:space="preserve">Используйте различные игры и упражнения для юных спортсменов, чтобы помочь детям усвоить необходимые профилактические меры для поддержания здоровья (мыть руки, чихать или кашлять во внутреннюю сторону локтя). </w:t>
      </w:r>
    </w:p>
    <w:p w:rsidR="003D2AB1" w:rsidRPr="001514BA" w:rsidRDefault="00F61D33" w:rsidP="003D2AB1">
      <w:pPr>
        <w:pStyle w:val="ListParagraph"/>
        <w:numPr>
          <w:ilvl w:val="1"/>
          <w:numId w:val="1"/>
        </w:numPr>
        <w:autoSpaceDE w:val="0"/>
        <w:autoSpaceDN w:val="0"/>
        <w:adjustRightInd w:val="0"/>
        <w:spacing w:after="120" w:line="240" w:lineRule="auto"/>
        <w:contextualSpacing w:val="0"/>
        <w:jc w:val="both"/>
        <w:rPr>
          <w:rFonts w:ascii="Ubuntu" w:hAnsi="Ubuntu"/>
          <w:lang w:val="ru-RU"/>
        </w:rPr>
      </w:pPr>
      <w:bookmarkStart w:id="3" w:name="_Hlk45112326"/>
      <w:r>
        <w:rPr>
          <w:rFonts w:ascii="Ubuntu" w:hAnsi="Ubuntu"/>
          <w:lang w:val="ru-RU"/>
        </w:rPr>
        <w:t xml:space="preserve">Использование игр и упражнений для подкрепления обучения гигиене является важным инструментом, позволяющим донести информацию до детей в позитивном и развлекательном ключе. Иногда разговоры о КОВИД-19 могут вызвать у детей страх перед вирусом, боязнь выходить за пределы дома и т.п. Игры могут подкрепить позитивные сигналы, не внушая страха или беспокойства.   </w:t>
      </w:r>
      <w:bookmarkEnd w:id="3"/>
    </w:p>
    <w:p w:rsidR="00EA73A1" w:rsidRPr="001514BA" w:rsidRDefault="00F61D33" w:rsidP="00EA73A1">
      <w:pPr>
        <w:pStyle w:val="ListParagraph"/>
        <w:numPr>
          <w:ilvl w:val="1"/>
          <w:numId w:val="1"/>
        </w:numPr>
        <w:shd w:val="clear" w:color="auto" w:fill="FFFFFF"/>
        <w:spacing w:after="120" w:line="240" w:lineRule="auto"/>
        <w:contextualSpacing w:val="0"/>
        <w:jc w:val="both"/>
        <w:rPr>
          <w:rFonts w:ascii="Ubuntu" w:eastAsia="Times New Roman" w:hAnsi="Ubuntu" w:cstheme="minorHAnsi"/>
          <w:lang w:val="ru-RU"/>
        </w:rPr>
      </w:pPr>
      <w:r>
        <w:rPr>
          <w:noProof/>
        </w:rPr>
        <w:lastRenderedPageBreak/>
        <w:drawing>
          <wp:anchor distT="0" distB="0" distL="114300" distR="114300" simplePos="0" relativeHeight="251664384" behindDoc="0" locked="0" layoutInCell="1" allowOverlap="1">
            <wp:simplePos x="0" y="0"/>
            <wp:positionH relativeFrom="margin">
              <wp:posOffset>4001135</wp:posOffset>
            </wp:positionH>
            <wp:positionV relativeFrom="paragraph">
              <wp:posOffset>6985</wp:posOffset>
            </wp:positionV>
            <wp:extent cx="2487930" cy="1878965"/>
            <wp:effectExtent l="0" t="0" r="7620" b="6985"/>
            <wp:wrapSquare wrapText="bothSides"/>
            <wp:docPr id="13" name="Picture 13" descr="Go Away Germs! Healthy Habits Songs and Books for Kids | San Jo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012579" name="Picture 9" descr="Go Away Germs! Healthy Habits Songs and Books for Kids | San Jose ..."/>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2487930" cy="18789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00C89">
        <w:rPr>
          <w:rFonts w:ascii="Ubuntu" w:eastAsia="Times New Roman" w:hAnsi="Ubuntu" w:cstheme="minorHAnsi"/>
          <w:lang w:val="ru-RU"/>
        </w:rPr>
        <w:t xml:space="preserve">Используйте песни во время разминки и заминки. Например, песня «Wash, Wash, Wash Your Hands» («Мойте, мойте, мойте руки) поется под мелодию «Row, Row, Row Your Boat» («Гребите, гребите, гребите на лодке). Дети могут имитировать движения, характерные во время мытья рук, еды, сна и игр.  </w:t>
      </w:r>
    </w:p>
    <w:p w:rsidR="00EA73A1" w:rsidRPr="001514BA" w:rsidRDefault="00F61D33" w:rsidP="00EA73A1">
      <w:pPr>
        <w:pStyle w:val="ListParagraph"/>
        <w:shd w:val="clear" w:color="auto" w:fill="FFFFFF"/>
        <w:spacing w:after="120" w:line="240" w:lineRule="auto"/>
        <w:ind w:left="2160"/>
        <w:jc w:val="both"/>
        <w:rPr>
          <w:rFonts w:ascii="Ubuntu" w:eastAsia="Times New Roman" w:hAnsi="Ubuntu" w:cstheme="minorHAnsi"/>
          <w:lang w:val="ru-RU"/>
        </w:rPr>
      </w:pPr>
      <w:r w:rsidRPr="00EA73A1">
        <w:rPr>
          <w:rFonts w:ascii="Ubuntu" w:eastAsia="Times New Roman" w:hAnsi="Ubuntu" w:cstheme="minorHAnsi"/>
          <w:lang w:val="ru-RU"/>
        </w:rPr>
        <w:t>Мойте, мойте, мойте руки</w:t>
      </w:r>
    </w:p>
    <w:p w:rsidR="00EA73A1" w:rsidRPr="001514BA" w:rsidRDefault="00F61D33" w:rsidP="00EA73A1">
      <w:pPr>
        <w:pStyle w:val="ListParagraph"/>
        <w:shd w:val="clear" w:color="auto" w:fill="FFFFFF"/>
        <w:spacing w:after="120" w:line="240" w:lineRule="auto"/>
        <w:ind w:left="2160"/>
        <w:jc w:val="both"/>
        <w:rPr>
          <w:rFonts w:ascii="Ubuntu" w:eastAsia="Times New Roman" w:hAnsi="Ubuntu" w:cstheme="minorHAnsi"/>
          <w:lang w:val="ru-RU"/>
        </w:rPr>
      </w:pPr>
      <w:r w:rsidRPr="00EA73A1">
        <w:rPr>
          <w:rFonts w:ascii="Ubuntu" w:eastAsia="Times New Roman" w:hAnsi="Ubuntu" w:cstheme="minorHAnsi"/>
          <w:lang w:val="ru-RU"/>
        </w:rPr>
        <w:t>Смойте грязь</w:t>
      </w:r>
    </w:p>
    <w:p w:rsidR="00EA73A1" w:rsidRPr="001514BA" w:rsidRDefault="00F61D33" w:rsidP="00EA73A1">
      <w:pPr>
        <w:pStyle w:val="ListParagraph"/>
        <w:shd w:val="clear" w:color="auto" w:fill="FFFFFF"/>
        <w:spacing w:after="120" w:line="240" w:lineRule="auto"/>
        <w:ind w:left="2160"/>
        <w:jc w:val="both"/>
        <w:rPr>
          <w:rFonts w:ascii="Ubuntu" w:eastAsia="Times New Roman" w:hAnsi="Ubuntu" w:cstheme="minorHAnsi"/>
          <w:lang w:val="ru-RU"/>
        </w:rPr>
      </w:pPr>
      <w:r w:rsidRPr="00EA73A1">
        <w:rPr>
          <w:rFonts w:ascii="Ubuntu" w:eastAsia="Times New Roman" w:hAnsi="Ubuntu" w:cstheme="minorHAnsi"/>
          <w:lang w:val="ru-RU"/>
        </w:rPr>
        <w:t>Перед едой, перед сном</w:t>
      </w:r>
    </w:p>
    <w:p w:rsidR="00EA73A1" w:rsidRPr="001514BA" w:rsidRDefault="00F61D33" w:rsidP="004044EE">
      <w:pPr>
        <w:pStyle w:val="ListParagraph"/>
        <w:shd w:val="clear" w:color="auto" w:fill="FFFFFF"/>
        <w:spacing w:after="120" w:line="240" w:lineRule="auto"/>
        <w:ind w:left="2160"/>
        <w:contextualSpacing w:val="0"/>
        <w:jc w:val="both"/>
        <w:rPr>
          <w:rFonts w:ascii="Ubuntu" w:eastAsia="Times New Roman" w:hAnsi="Ubuntu" w:cstheme="minorHAnsi"/>
          <w:lang w:val="ru-RU"/>
        </w:rPr>
      </w:pPr>
      <w:r w:rsidRPr="00EA73A1">
        <w:rPr>
          <w:rFonts w:ascii="Ubuntu" w:eastAsia="Times New Roman" w:hAnsi="Ubuntu" w:cstheme="minorHAnsi"/>
          <w:lang w:val="ru-RU"/>
        </w:rPr>
        <w:t>И после игры на свежем воздухе.</w:t>
      </w:r>
    </w:p>
    <w:p w:rsidR="00597C50" w:rsidRPr="001514BA" w:rsidRDefault="00F61D33" w:rsidP="004044EE">
      <w:pPr>
        <w:pStyle w:val="ListParagraph"/>
        <w:numPr>
          <w:ilvl w:val="1"/>
          <w:numId w:val="1"/>
        </w:numPr>
        <w:autoSpaceDE w:val="0"/>
        <w:autoSpaceDN w:val="0"/>
        <w:adjustRightInd w:val="0"/>
        <w:spacing w:after="120" w:line="240" w:lineRule="auto"/>
        <w:contextualSpacing w:val="0"/>
        <w:jc w:val="both"/>
        <w:rPr>
          <w:rFonts w:ascii="Ubuntu" w:hAnsi="Ubuntu"/>
          <w:lang w:val="ru-RU"/>
        </w:rPr>
      </w:pPr>
      <w:r>
        <w:rPr>
          <w:rFonts w:ascii="Ubuntu" w:eastAsia="Times New Roman" w:hAnsi="Ubuntu" w:cstheme="minorHAnsi"/>
          <w:lang w:val="ru-RU"/>
        </w:rPr>
        <w:t xml:space="preserve">Завершите заминку подходящей историей или чтением книги, чтобы помочь детям понять, что такое КОВИД-19. Ниже приведены примеры доступных онлайн историй, которые можно распечатать и прочитать с детьми, или посмотреть на планшете. </w:t>
      </w:r>
    </w:p>
    <w:p w:rsidR="00FC4479" w:rsidRPr="001514BA" w:rsidRDefault="005E0CB2" w:rsidP="00C6654C">
      <w:pPr>
        <w:pStyle w:val="ListParagraph"/>
        <w:numPr>
          <w:ilvl w:val="2"/>
          <w:numId w:val="1"/>
        </w:numPr>
        <w:contextualSpacing w:val="0"/>
        <w:jc w:val="both"/>
        <w:rPr>
          <w:rFonts w:ascii="Ubuntu" w:hAnsi="Ubuntu"/>
          <w:lang w:val="ru-RU"/>
        </w:rPr>
      </w:pPr>
      <w:hyperlink r:id="rId24" w:history="1">
        <w:r w:rsidR="00F61D33" w:rsidRPr="00FC4479">
          <w:rPr>
            <w:rStyle w:val="Hyperlink"/>
            <w:rFonts w:ascii="Ubuntu" w:hAnsi="Ubuntu"/>
            <w:lang w:val="ru-RU"/>
          </w:rPr>
          <w:t>#COVIBOOK</w:t>
        </w:r>
      </w:hyperlink>
      <w:r w:rsidR="00F61D33" w:rsidRPr="00FC4479">
        <w:rPr>
          <w:rFonts w:ascii="Ubuntu" w:hAnsi="Ubuntu"/>
          <w:lang w:val="ru-RU"/>
        </w:rPr>
        <w:t xml:space="preserve"> - иллюстрированный сборник сказок (доступен на 25 языках).</w:t>
      </w:r>
    </w:p>
    <w:p w:rsidR="00FC4479" w:rsidRPr="001514BA" w:rsidRDefault="005E0CB2" w:rsidP="00C6654C">
      <w:pPr>
        <w:pStyle w:val="ListParagraph"/>
        <w:numPr>
          <w:ilvl w:val="2"/>
          <w:numId w:val="1"/>
        </w:numPr>
        <w:autoSpaceDE w:val="0"/>
        <w:autoSpaceDN w:val="0"/>
        <w:adjustRightInd w:val="0"/>
        <w:spacing w:after="120" w:line="240" w:lineRule="auto"/>
        <w:contextualSpacing w:val="0"/>
        <w:jc w:val="both"/>
        <w:rPr>
          <w:rStyle w:val="Hyperlink"/>
          <w:rFonts w:ascii="Ubuntu" w:hAnsi="Ubuntu"/>
          <w:color w:val="auto"/>
          <w:u w:val="none"/>
          <w:lang w:val="ru-RU"/>
        </w:rPr>
      </w:pPr>
      <w:hyperlink r:id="rId25" w:history="1">
        <w:r w:rsidR="00F61D33" w:rsidRPr="00FC4479">
          <w:rPr>
            <w:rStyle w:val="Hyperlink"/>
            <w:rFonts w:ascii="Ubuntu" w:hAnsi="Ubuntu"/>
            <w:lang w:val="ru-RU"/>
          </w:rPr>
          <w:t>Король КОВИД и дети, которые заботятся о других (King COVID and the Kids Who Cared)</w:t>
        </w:r>
      </w:hyperlink>
    </w:p>
    <w:p w:rsidR="00FC4479" w:rsidRPr="001514BA" w:rsidRDefault="00F61D33" w:rsidP="00FC4479">
      <w:pPr>
        <w:pStyle w:val="ListParagraph"/>
        <w:numPr>
          <w:ilvl w:val="0"/>
          <w:numId w:val="1"/>
        </w:numPr>
        <w:autoSpaceDE w:val="0"/>
        <w:autoSpaceDN w:val="0"/>
        <w:adjustRightInd w:val="0"/>
        <w:spacing w:after="120" w:line="240" w:lineRule="auto"/>
        <w:contextualSpacing w:val="0"/>
        <w:jc w:val="both"/>
        <w:rPr>
          <w:rFonts w:ascii="Ubuntu" w:hAnsi="Ubuntu"/>
          <w:lang w:val="ru-RU"/>
        </w:rPr>
      </w:pPr>
      <w:r>
        <w:rPr>
          <w:rFonts w:ascii="Ubuntu" w:hAnsi="Ubuntu"/>
          <w:lang w:val="ru-RU"/>
        </w:rPr>
        <w:t>Поделитесь с семьями видеоматериалами и книгами, которые можно использовать дома с целью помочь детям получить представление о вирусе и о том, что они могут сделать, чтобы уберечь себя и свои семьи.</w:t>
      </w:r>
    </w:p>
    <w:p w:rsidR="00FC4479" w:rsidRPr="001514BA" w:rsidRDefault="00F61D33" w:rsidP="00FC4479">
      <w:pPr>
        <w:pStyle w:val="ListParagraph"/>
        <w:numPr>
          <w:ilvl w:val="1"/>
          <w:numId w:val="1"/>
        </w:numPr>
        <w:autoSpaceDE w:val="0"/>
        <w:autoSpaceDN w:val="0"/>
        <w:adjustRightInd w:val="0"/>
        <w:spacing w:after="120" w:line="240" w:lineRule="auto"/>
        <w:contextualSpacing w:val="0"/>
        <w:jc w:val="both"/>
        <w:rPr>
          <w:rFonts w:ascii="Ubuntu" w:hAnsi="Ubuntu"/>
          <w:lang w:val="ru-RU"/>
        </w:rPr>
      </w:pPr>
      <w:r>
        <w:rPr>
          <w:rFonts w:ascii="Ubuntu" w:hAnsi="Ubuntu"/>
          <w:lang w:val="ru-RU"/>
        </w:rPr>
        <w:t xml:space="preserve">Например, шоу «Улица Сезам»: </w:t>
      </w:r>
      <w:hyperlink r:id="rId26" w:history="1">
        <w:r w:rsidRPr="00FC4479">
          <w:rPr>
            <w:rStyle w:val="Hyperlink"/>
            <w:rFonts w:ascii="Ubuntu" w:hAnsi="Ubuntu"/>
            <w:lang w:val="ru-RU"/>
          </w:rPr>
          <w:t xml:space="preserve">Научитесь дышать животом с </w:t>
        </w:r>
        <w:proofErr w:type="spellStart"/>
        <w:r w:rsidRPr="00FC4479">
          <w:rPr>
            <w:rStyle w:val="Hyperlink"/>
            <w:rFonts w:ascii="Ubuntu" w:hAnsi="Ubuntu"/>
            <w:lang w:val="ru-RU"/>
          </w:rPr>
          <w:t>Розитой</w:t>
        </w:r>
        <w:proofErr w:type="spellEnd"/>
      </w:hyperlink>
      <w:r>
        <w:rPr>
          <w:rFonts w:ascii="Ubuntu" w:hAnsi="Ubuntu"/>
          <w:lang w:val="ru-RU"/>
        </w:rPr>
        <w:t xml:space="preserve">, </w:t>
      </w:r>
      <w:hyperlink r:id="rId27" w:history="1">
        <w:r w:rsidRPr="00FC4479">
          <w:rPr>
            <w:rStyle w:val="Hyperlink"/>
            <w:rFonts w:ascii="Ubuntu" w:hAnsi="Ubuntu"/>
            <w:lang w:val="ru-RU"/>
          </w:rPr>
          <w:t>Р - значит распорядок</w:t>
        </w:r>
      </w:hyperlink>
      <w:r>
        <w:rPr>
          <w:rFonts w:ascii="Ubuntu" w:hAnsi="Ubuntu"/>
          <w:lang w:val="ru-RU"/>
        </w:rPr>
        <w:t xml:space="preserve">, </w:t>
      </w:r>
      <w:hyperlink r:id="rId28" w:history="1">
        <w:r w:rsidRPr="00FC4479">
          <w:rPr>
            <w:rStyle w:val="Hyperlink"/>
            <w:rFonts w:ascii="Ubuntu" w:hAnsi="Ubuntu"/>
            <w:lang w:val="ru-RU"/>
          </w:rPr>
          <w:t xml:space="preserve">Утренние процедуры </w:t>
        </w:r>
        <w:proofErr w:type="spellStart"/>
        <w:r w:rsidRPr="00FC4479">
          <w:rPr>
            <w:rStyle w:val="Hyperlink"/>
            <w:rFonts w:ascii="Ubuntu" w:hAnsi="Ubuntu"/>
            <w:lang w:val="ru-RU"/>
          </w:rPr>
          <w:t>Элмо</w:t>
        </w:r>
        <w:proofErr w:type="spellEnd"/>
      </w:hyperlink>
      <w:r>
        <w:rPr>
          <w:rFonts w:ascii="Ubuntu" w:hAnsi="Ubuntu"/>
          <w:lang w:val="ru-RU"/>
        </w:rPr>
        <w:t xml:space="preserve"> и </w:t>
      </w:r>
      <w:hyperlink r:id="rId29" w:history="1">
        <w:r w:rsidRPr="00FC4479">
          <w:rPr>
            <w:rStyle w:val="Hyperlink"/>
            <w:rFonts w:ascii="Ubuntu" w:hAnsi="Ubuntu"/>
            <w:lang w:val="ru-RU"/>
          </w:rPr>
          <w:t xml:space="preserve">Мытье рук с </w:t>
        </w:r>
        <w:proofErr w:type="spellStart"/>
        <w:r w:rsidRPr="00FC4479">
          <w:rPr>
            <w:rStyle w:val="Hyperlink"/>
            <w:rFonts w:ascii="Ubuntu" w:hAnsi="Ubuntu"/>
            <w:lang w:val="ru-RU"/>
          </w:rPr>
          <w:t>Элмо</w:t>
        </w:r>
        <w:proofErr w:type="spellEnd"/>
      </w:hyperlink>
      <w:r>
        <w:rPr>
          <w:rFonts w:ascii="Ubuntu" w:hAnsi="Ubuntu"/>
          <w:lang w:val="ru-RU"/>
        </w:rPr>
        <w:t>.</w:t>
      </w:r>
    </w:p>
    <w:p w:rsidR="00FC4479" w:rsidRPr="001514BA" w:rsidRDefault="00F61D33" w:rsidP="00FC4479">
      <w:pPr>
        <w:pStyle w:val="ListParagraph"/>
        <w:numPr>
          <w:ilvl w:val="1"/>
          <w:numId w:val="1"/>
        </w:numPr>
        <w:autoSpaceDE w:val="0"/>
        <w:autoSpaceDN w:val="0"/>
        <w:adjustRightInd w:val="0"/>
        <w:spacing w:after="120" w:line="240" w:lineRule="auto"/>
        <w:contextualSpacing w:val="0"/>
        <w:jc w:val="both"/>
        <w:rPr>
          <w:rFonts w:ascii="Ubuntu" w:hAnsi="Ubuntu"/>
          <w:lang w:val="ru-RU"/>
        </w:rPr>
      </w:pPr>
      <w:proofErr w:type="spellStart"/>
      <w:r>
        <w:rPr>
          <w:rFonts w:ascii="Ubuntu" w:hAnsi="Ubuntu"/>
          <w:lang w:val="ru-RU"/>
        </w:rPr>
        <w:t>Дэниел</w:t>
      </w:r>
      <w:proofErr w:type="spellEnd"/>
      <w:r>
        <w:rPr>
          <w:rFonts w:ascii="Ubuntu" w:hAnsi="Ubuntu"/>
          <w:lang w:val="ru-RU"/>
        </w:rPr>
        <w:t xml:space="preserve"> </w:t>
      </w:r>
      <w:proofErr w:type="spellStart"/>
      <w:r>
        <w:rPr>
          <w:rFonts w:ascii="Ubuntu" w:hAnsi="Ubuntu"/>
          <w:lang w:val="ru-RU"/>
        </w:rPr>
        <w:t>Тайгер</w:t>
      </w:r>
      <w:proofErr w:type="spellEnd"/>
      <w:r>
        <w:rPr>
          <w:rFonts w:ascii="Ubuntu" w:hAnsi="Ubuntu"/>
          <w:lang w:val="ru-RU"/>
        </w:rPr>
        <w:t xml:space="preserve">: </w:t>
      </w:r>
      <w:hyperlink r:id="rId30" w:history="1">
        <w:proofErr w:type="spellStart"/>
        <w:r w:rsidRPr="00FC4479">
          <w:rPr>
            <w:rStyle w:val="Hyperlink"/>
            <w:rFonts w:ascii="Ubuntu" w:hAnsi="Ubuntu"/>
            <w:lang w:val="ru-RU"/>
          </w:rPr>
          <w:t>Germs</w:t>
        </w:r>
        <w:proofErr w:type="spellEnd"/>
        <w:r w:rsidRPr="00FC4479">
          <w:rPr>
            <w:rStyle w:val="Hyperlink"/>
            <w:rFonts w:ascii="Ubuntu" w:hAnsi="Ubuntu"/>
            <w:lang w:val="ru-RU"/>
          </w:rPr>
          <w:t xml:space="preserve">, </w:t>
        </w:r>
        <w:proofErr w:type="spellStart"/>
        <w:r w:rsidRPr="00FC4479">
          <w:rPr>
            <w:rStyle w:val="Hyperlink"/>
            <w:rFonts w:ascii="Ubuntu" w:hAnsi="Ubuntu"/>
            <w:lang w:val="ru-RU"/>
          </w:rPr>
          <w:t>Germs</w:t>
        </w:r>
        <w:proofErr w:type="spellEnd"/>
        <w:r w:rsidRPr="00FC4479">
          <w:rPr>
            <w:rStyle w:val="Hyperlink"/>
            <w:rFonts w:ascii="Ubuntu" w:hAnsi="Ubuntu"/>
            <w:lang w:val="ru-RU"/>
          </w:rPr>
          <w:t xml:space="preserve"> </w:t>
        </w:r>
        <w:proofErr w:type="spellStart"/>
        <w:r w:rsidRPr="00FC4479">
          <w:rPr>
            <w:rStyle w:val="Hyperlink"/>
            <w:rFonts w:ascii="Ubuntu" w:hAnsi="Ubuntu"/>
            <w:lang w:val="ru-RU"/>
          </w:rPr>
          <w:t>Go</w:t>
        </w:r>
        <w:proofErr w:type="spellEnd"/>
        <w:r w:rsidRPr="00FC4479">
          <w:rPr>
            <w:rStyle w:val="Hyperlink"/>
            <w:rFonts w:ascii="Ubuntu" w:hAnsi="Ubuntu"/>
            <w:lang w:val="ru-RU"/>
          </w:rPr>
          <w:t xml:space="preserve"> </w:t>
        </w:r>
        <w:proofErr w:type="spellStart"/>
        <w:r w:rsidRPr="00FC4479">
          <w:rPr>
            <w:rStyle w:val="Hyperlink"/>
            <w:rFonts w:ascii="Ubuntu" w:hAnsi="Ubuntu"/>
            <w:lang w:val="ru-RU"/>
          </w:rPr>
          <w:t>Away</w:t>
        </w:r>
        <w:proofErr w:type="spellEnd"/>
      </w:hyperlink>
      <w:r>
        <w:rPr>
          <w:rFonts w:ascii="Ubuntu" w:hAnsi="Ubuntu"/>
          <w:lang w:val="ru-RU"/>
        </w:rPr>
        <w:t xml:space="preserve">(«Микробы, уходите») и песенки для </w:t>
      </w:r>
      <w:hyperlink r:id="rId31" w:history="1">
        <w:r w:rsidRPr="00FC4479">
          <w:rPr>
            <w:rStyle w:val="Hyperlink"/>
            <w:rFonts w:ascii="Ubuntu" w:hAnsi="Ubuntu"/>
            <w:lang w:val="ru-RU"/>
          </w:rPr>
          <w:t>мытья рук</w:t>
        </w:r>
      </w:hyperlink>
      <w:r>
        <w:rPr>
          <w:rFonts w:ascii="Ubuntu" w:hAnsi="Ubuntu"/>
          <w:lang w:val="ru-RU"/>
        </w:rPr>
        <w:t xml:space="preserve"> </w:t>
      </w:r>
    </w:p>
    <w:p w:rsidR="00735C9F" w:rsidRPr="001514BA" w:rsidRDefault="00F61D33" w:rsidP="00BA1425">
      <w:pPr>
        <w:pStyle w:val="ListParagraph"/>
        <w:numPr>
          <w:ilvl w:val="1"/>
          <w:numId w:val="1"/>
        </w:numPr>
        <w:autoSpaceDE w:val="0"/>
        <w:autoSpaceDN w:val="0"/>
        <w:adjustRightInd w:val="0"/>
        <w:spacing w:after="120" w:line="240" w:lineRule="auto"/>
        <w:contextualSpacing w:val="0"/>
        <w:jc w:val="both"/>
        <w:rPr>
          <w:rFonts w:ascii="Ubuntu" w:hAnsi="Ubuntu"/>
          <w:lang w:val="ru-RU"/>
        </w:rPr>
      </w:pPr>
      <w:r>
        <w:rPr>
          <w:rFonts w:ascii="Ubuntu" w:hAnsi="Ubuntu"/>
          <w:lang w:val="ru-RU"/>
        </w:rPr>
        <w:t>Дополнительные видео: «</w:t>
      </w:r>
      <w:hyperlink r:id="rId32" w:history="1">
        <w:r w:rsidRPr="00FC4479">
          <w:rPr>
            <w:rStyle w:val="Hyperlink"/>
            <w:rFonts w:ascii="Ubuntu" w:hAnsi="Ubuntu"/>
            <w:lang w:val="ru-RU"/>
          </w:rPr>
          <w:t>Время войти, Медвежонок</w:t>
        </w:r>
      </w:hyperlink>
      <w:r>
        <w:rPr>
          <w:rFonts w:ascii="Ubuntu" w:hAnsi="Ubuntu"/>
          <w:lang w:val="ru-RU"/>
        </w:rPr>
        <w:t xml:space="preserve">», сказка для детей о социальном </w:t>
      </w:r>
      <w:proofErr w:type="spellStart"/>
      <w:r>
        <w:rPr>
          <w:rFonts w:ascii="Ubuntu" w:hAnsi="Ubuntu"/>
          <w:lang w:val="ru-RU"/>
        </w:rPr>
        <w:t>дистанцировании</w:t>
      </w:r>
      <w:proofErr w:type="spellEnd"/>
      <w:r>
        <w:rPr>
          <w:rFonts w:ascii="Ubuntu" w:hAnsi="Ubuntu"/>
          <w:lang w:val="ru-RU"/>
        </w:rPr>
        <w:t xml:space="preserve"> и «</w:t>
      </w:r>
      <w:hyperlink r:id="rId33" w:history="1">
        <w:r w:rsidRPr="00FC4479">
          <w:rPr>
            <w:rStyle w:val="Hyperlink"/>
            <w:rFonts w:ascii="Ubuntu" w:hAnsi="Ubuntu"/>
            <w:lang w:val="ru-RU"/>
          </w:rPr>
          <w:t>Мы носим маски</w:t>
        </w:r>
      </w:hyperlink>
      <w:r>
        <w:rPr>
          <w:rFonts w:ascii="Ubuntu" w:hAnsi="Ubuntu"/>
          <w:lang w:val="ru-RU"/>
        </w:rPr>
        <w:t xml:space="preserve">», социальная история о коронавирусе. </w:t>
      </w:r>
    </w:p>
    <w:p w:rsidR="00C6654C" w:rsidRPr="001514BA" w:rsidRDefault="00C6654C" w:rsidP="00BA1425">
      <w:pPr>
        <w:autoSpaceDE w:val="0"/>
        <w:autoSpaceDN w:val="0"/>
        <w:adjustRightInd w:val="0"/>
        <w:spacing w:after="120" w:line="240" w:lineRule="auto"/>
        <w:jc w:val="both"/>
        <w:rPr>
          <w:rFonts w:ascii="Ubuntu" w:hAnsi="Ubuntu"/>
          <w:b/>
          <w:bCs/>
          <w:sz w:val="24"/>
          <w:szCs w:val="24"/>
          <w:u w:val="single"/>
          <w:lang w:val="ru-RU"/>
        </w:rPr>
      </w:pPr>
    </w:p>
    <w:p w:rsidR="00D479B3" w:rsidRPr="005A1938" w:rsidRDefault="00F61D33" w:rsidP="00BA1425">
      <w:pPr>
        <w:autoSpaceDE w:val="0"/>
        <w:autoSpaceDN w:val="0"/>
        <w:adjustRightInd w:val="0"/>
        <w:spacing w:after="120" w:line="240" w:lineRule="auto"/>
        <w:jc w:val="both"/>
        <w:rPr>
          <w:rFonts w:ascii="Ubuntu" w:hAnsi="Ubuntu"/>
          <w:b/>
          <w:bCs/>
          <w:sz w:val="24"/>
          <w:szCs w:val="24"/>
          <w:u w:val="single"/>
        </w:rPr>
      </w:pPr>
      <w:r w:rsidRPr="005A1938">
        <w:rPr>
          <w:rFonts w:ascii="Ubuntu" w:hAnsi="Ubuntu"/>
          <w:b/>
          <w:bCs/>
          <w:sz w:val="24"/>
          <w:szCs w:val="24"/>
          <w:u w:val="single"/>
          <w:lang w:val="ru-RU"/>
        </w:rPr>
        <w:t>Дополнительные рекомендации для школ</w:t>
      </w:r>
    </w:p>
    <w:p w:rsidR="00D479B3" w:rsidRPr="001514BA" w:rsidRDefault="00F61D33" w:rsidP="00D479B3">
      <w:pPr>
        <w:pStyle w:val="ListParagraph"/>
        <w:numPr>
          <w:ilvl w:val="0"/>
          <w:numId w:val="1"/>
        </w:numPr>
        <w:shd w:val="clear" w:color="auto" w:fill="FFFFFF"/>
        <w:autoSpaceDE w:val="0"/>
        <w:autoSpaceDN w:val="0"/>
        <w:adjustRightInd w:val="0"/>
        <w:spacing w:after="120" w:line="240" w:lineRule="auto"/>
        <w:contextualSpacing w:val="0"/>
        <w:jc w:val="both"/>
        <w:rPr>
          <w:rFonts w:ascii="Ubuntu" w:eastAsia="Times New Roman" w:hAnsi="Ubuntu" w:cstheme="minorHAnsi"/>
          <w:lang w:val="ru-RU"/>
        </w:rPr>
      </w:pPr>
      <w:r>
        <w:rPr>
          <w:rFonts w:ascii="Ubuntu" w:hAnsi="Ubuntu"/>
          <w:lang w:val="ru-RU"/>
        </w:rPr>
        <w:t xml:space="preserve">Учащиеся должны участвовать в мероприятиях для юных спортсменов в том же составе, в котором они проводят учебный день, чтобы избежать увеличения числа контактов. Если школа ранее объединила два класса для участия в программе для юных спортсменов, классы должны участвовать в мероприятиях для юных спортсменов по отдельности и использовать технологию, позволяющую оставаться на связи. </w:t>
      </w:r>
    </w:p>
    <w:p w:rsidR="00695C77" w:rsidRPr="001514BA" w:rsidRDefault="00F61D33" w:rsidP="00695C77">
      <w:pPr>
        <w:pStyle w:val="ListParagraph"/>
        <w:numPr>
          <w:ilvl w:val="0"/>
          <w:numId w:val="1"/>
        </w:numPr>
        <w:shd w:val="clear" w:color="auto" w:fill="FFFFFF"/>
        <w:spacing w:after="120" w:line="240" w:lineRule="auto"/>
        <w:contextualSpacing w:val="0"/>
        <w:jc w:val="both"/>
        <w:rPr>
          <w:rFonts w:ascii="Ubuntu" w:eastAsia="Times New Roman" w:hAnsi="Ubuntu" w:cstheme="minorHAnsi"/>
          <w:lang w:val="ru-RU"/>
        </w:rPr>
      </w:pPr>
      <w:r>
        <w:rPr>
          <w:rFonts w:ascii="Ubuntu" w:eastAsia="Times New Roman" w:hAnsi="Ubuntu" w:cstheme="minorHAnsi"/>
          <w:lang w:val="ru-RU"/>
        </w:rPr>
        <w:t xml:space="preserve">Ограничить состав волонтеров учителями, помощниками или помощниками из числа тех, кто уже взаимодействует с юными спортсменами в течение дня. Избегать привлечения новых людей (взрослых) во время мероприятий для юных спортсменов. </w:t>
      </w:r>
    </w:p>
    <w:p w:rsidR="00695C77" w:rsidRPr="001514BA" w:rsidRDefault="00695C77" w:rsidP="00695C77">
      <w:pPr>
        <w:shd w:val="clear" w:color="auto" w:fill="FFFFFF"/>
        <w:spacing w:after="120" w:line="240" w:lineRule="auto"/>
        <w:jc w:val="both"/>
        <w:rPr>
          <w:rFonts w:ascii="Ubuntu" w:eastAsia="Times New Roman" w:hAnsi="Ubuntu" w:cstheme="minorHAnsi"/>
          <w:lang w:val="ru-RU"/>
        </w:rPr>
      </w:pPr>
    </w:p>
    <w:p w:rsidR="00695C77" w:rsidRPr="001514BA" w:rsidRDefault="00695C77" w:rsidP="00695C77">
      <w:pPr>
        <w:shd w:val="clear" w:color="auto" w:fill="FFFFFF"/>
        <w:spacing w:after="120" w:line="240" w:lineRule="auto"/>
        <w:jc w:val="both"/>
        <w:rPr>
          <w:rFonts w:ascii="Ubuntu" w:eastAsia="Times New Roman" w:hAnsi="Ubuntu" w:cstheme="minorHAnsi"/>
          <w:lang w:val="ru-RU"/>
        </w:rPr>
      </w:pPr>
    </w:p>
    <w:p w:rsidR="00D408F3" w:rsidRPr="001514BA" w:rsidRDefault="00F61D33" w:rsidP="00A7150B">
      <w:pPr>
        <w:pStyle w:val="ListParagraph"/>
        <w:numPr>
          <w:ilvl w:val="0"/>
          <w:numId w:val="1"/>
        </w:numPr>
        <w:shd w:val="clear" w:color="auto" w:fill="FFFFFF"/>
        <w:spacing w:after="120" w:line="240" w:lineRule="auto"/>
        <w:contextualSpacing w:val="0"/>
        <w:jc w:val="both"/>
        <w:rPr>
          <w:rFonts w:ascii="Ubuntu" w:eastAsia="Times New Roman" w:hAnsi="Ubuntu" w:cstheme="minorHAnsi"/>
          <w:lang w:val="ru-RU"/>
        </w:rPr>
      </w:pPr>
      <w:r w:rsidRPr="00D408F3">
        <w:rPr>
          <w:rFonts w:ascii="Ubuntu" w:eastAsia="Times New Roman" w:hAnsi="Ubuntu" w:cstheme="minorHAnsi"/>
          <w:lang w:val="ru-RU"/>
        </w:rPr>
        <w:t xml:space="preserve">По мере возвращения учащихся и персонала в школу многие из них будут демонстрировать высокий уровень стресса, эмоциональной травмы или тревоги в связи с пандемией КОВИД-19 и ее последствиями. Чтобы обеспечить оптимальные возможности для достижения успеха, после возвращения детей в школу важно уделять первоочередное внимание комплексному развитию ребенка, включая социально-эмоциональные умения и навыки, а также академические знания. Включение социально-эмоционального обучения может помочь создать благоприятную, безопасную </w:t>
      </w:r>
      <w:r w:rsidRPr="00D408F3">
        <w:rPr>
          <w:rFonts w:ascii="Ubuntu" w:eastAsia="Times New Roman" w:hAnsi="Ubuntu" w:cstheme="minorHAnsi"/>
          <w:lang w:val="ru-RU"/>
        </w:rPr>
        <w:lastRenderedPageBreak/>
        <w:t>и адаптивную учебную среду, что обеспечит учащимся и взрослым возможность благополучного возвращения к школьной жизни.</w:t>
      </w:r>
    </w:p>
    <w:p w:rsidR="00700336" w:rsidRPr="001514BA" w:rsidRDefault="00F61D33" w:rsidP="00D408F3">
      <w:pPr>
        <w:pStyle w:val="ListParagraph"/>
        <w:numPr>
          <w:ilvl w:val="1"/>
          <w:numId w:val="1"/>
        </w:numPr>
        <w:shd w:val="clear" w:color="auto" w:fill="FFFFFF"/>
        <w:spacing w:after="120" w:line="240" w:lineRule="auto"/>
        <w:contextualSpacing w:val="0"/>
        <w:jc w:val="both"/>
        <w:rPr>
          <w:rFonts w:ascii="Ubuntu" w:eastAsia="Times New Roman" w:hAnsi="Ubuntu" w:cstheme="minorHAnsi"/>
          <w:lang w:val="ru-RU"/>
        </w:rPr>
      </w:pPr>
      <w:r>
        <w:rPr>
          <w:rFonts w:ascii="Ubuntu" w:eastAsia="Times New Roman" w:hAnsi="Ubuntu" w:cstheme="minorHAnsi"/>
          <w:lang w:val="ru-RU"/>
        </w:rPr>
        <w:t xml:space="preserve">Психологические травмы и стресс, испытываемые детьми, могут быть обусловлены различными факторами. Они оказались дома в изоляции, без возможности контактировать со своими друзьями. Они могут бояться того, что заболеют. Их семьи могут испытывать финансовые трудности. Или они могут знать кого-то, кто заболел или умер из-за КОВИД-19. Поэтому особенно важно признание и адекватное отношение ко всем этим страхам и тревогам дома и по возвращении детей в школу. </w:t>
      </w:r>
    </w:p>
    <w:p w:rsidR="00AD2421" w:rsidRPr="001514BA" w:rsidRDefault="005E0CB2" w:rsidP="00D408F3">
      <w:pPr>
        <w:pStyle w:val="ListParagraph"/>
        <w:numPr>
          <w:ilvl w:val="1"/>
          <w:numId w:val="1"/>
        </w:numPr>
        <w:shd w:val="clear" w:color="auto" w:fill="FFFFFF"/>
        <w:spacing w:after="120" w:line="240" w:lineRule="auto"/>
        <w:contextualSpacing w:val="0"/>
        <w:jc w:val="both"/>
        <w:rPr>
          <w:rFonts w:ascii="Ubuntu" w:eastAsia="Times New Roman" w:hAnsi="Ubuntu" w:cstheme="minorHAnsi"/>
          <w:lang w:val="ru-RU"/>
        </w:rPr>
      </w:pPr>
      <w:hyperlink r:id="rId34" w:history="1">
        <w:r w:rsidR="00F61D33" w:rsidRPr="00C90C82">
          <w:rPr>
            <w:rStyle w:val="Hyperlink"/>
            <w:rFonts w:ascii="Ubuntu" w:eastAsia="Times New Roman" w:hAnsi="Ubuntu" w:cstheme="minorHAnsi"/>
            <w:lang w:val="ru-RU"/>
          </w:rPr>
          <w:t>Дидактические карточки для педагогов юных спортсменов</w:t>
        </w:r>
      </w:hyperlink>
      <w:r w:rsidR="00F61D33">
        <w:rPr>
          <w:rFonts w:ascii="Ubuntu" w:eastAsia="Times New Roman" w:hAnsi="Ubuntu" w:cstheme="minorHAnsi"/>
          <w:lang w:val="ru-RU"/>
        </w:rPr>
        <w:t xml:space="preserve"> могут помочь учителям использовать практические навыки юных спортсменов в качестве основы для развития умений и навыков социально-эмоционального обучения через игру.  </w:t>
      </w:r>
    </w:p>
    <w:p w:rsidR="00C94C7D" w:rsidRPr="001514BA" w:rsidRDefault="00C94C7D" w:rsidP="00AD2421">
      <w:pPr>
        <w:autoSpaceDE w:val="0"/>
        <w:autoSpaceDN w:val="0"/>
        <w:adjustRightInd w:val="0"/>
        <w:spacing w:after="120" w:line="240" w:lineRule="auto"/>
        <w:jc w:val="both"/>
        <w:rPr>
          <w:rFonts w:ascii="Ubuntu" w:hAnsi="Ubuntu"/>
          <w:b/>
          <w:bCs/>
          <w:sz w:val="20"/>
          <w:szCs w:val="20"/>
          <w:u w:val="single"/>
          <w:lang w:val="ru-RU"/>
        </w:rPr>
      </w:pPr>
    </w:p>
    <w:p w:rsidR="00687513" w:rsidRPr="001514BA" w:rsidRDefault="00687513" w:rsidP="00AD2421">
      <w:pPr>
        <w:autoSpaceDE w:val="0"/>
        <w:autoSpaceDN w:val="0"/>
        <w:adjustRightInd w:val="0"/>
        <w:spacing w:after="120" w:line="240" w:lineRule="auto"/>
        <w:jc w:val="both"/>
        <w:rPr>
          <w:rFonts w:ascii="Ubuntu" w:hAnsi="Ubuntu"/>
          <w:b/>
          <w:bCs/>
          <w:sz w:val="20"/>
          <w:szCs w:val="20"/>
          <w:u w:val="single"/>
          <w:lang w:val="ru-RU"/>
        </w:rPr>
      </w:pPr>
    </w:p>
    <w:p w:rsidR="00345C09" w:rsidRPr="001514BA" w:rsidRDefault="00F61D33" w:rsidP="00BA1425">
      <w:pPr>
        <w:shd w:val="clear" w:color="auto" w:fill="FF0000"/>
        <w:spacing w:after="0" w:line="240" w:lineRule="auto"/>
        <w:jc w:val="both"/>
        <w:outlineLvl w:val="1"/>
        <w:rPr>
          <w:rFonts w:ascii="Ubuntu" w:hAnsi="Ubuntu"/>
          <w:b/>
          <w:bCs/>
          <w:color w:val="FFFFFF" w:themeColor="background1"/>
          <w:sz w:val="30"/>
          <w:szCs w:val="30"/>
          <w:lang w:val="ru-RU"/>
        </w:rPr>
      </w:pPr>
      <w:r>
        <w:rPr>
          <w:rStyle w:val="Strong"/>
          <w:rFonts w:ascii="Ubuntu" w:hAnsi="Ubuntu"/>
          <w:color w:val="FFFFFF" w:themeColor="background1"/>
          <w:sz w:val="30"/>
          <w:szCs w:val="30"/>
          <w:lang w:val="ru-RU"/>
        </w:rPr>
        <w:t>Вопросы</w:t>
      </w:r>
    </w:p>
    <w:p w:rsidR="00345C09" w:rsidRPr="001514BA" w:rsidRDefault="00345C09" w:rsidP="00BA1425">
      <w:pPr>
        <w:shd w:val="clear" w:color="auto" w:fill="FFFFFF"/>
        <w:spacing w:after="0" w:line="240" w:lineRule="auto"/>
        <w:jc w:val="both"/>
        <w:rPr>
          <w:rFonts w:ascii="Ubuntu" w:eastAsia="Times New Roman" w:hAnsi="Ubuntu" w:cstheme="minorHAnsi"/>
          <w:color w:val="000000"/>
          <w:lang w:val="ru-RU"/>
        </w:rPr>
      </w:pPr>
    </w:p>
    <w:p w:rsidR="007D5750" w:rsidRPr="001514BA" w:rsidRDefault="00F61D33" w:rsidP="007D5750">
      <w:pPr>
        <w:autoSpaceDE w:val="0"/>
        <w:autoSpaceDN w:val="0"/>
        <w:adjustRightInd w:val="0"/>
        <w:spacing w:after="120" w:line="240" w:lineRule="auto"/>
        <w:jc w:val="both"/>
        <w:rPr>
          <w:rFonts w:ascii="Ubuntu" w:hAnsi="Ubuntu"/>
          <w:lang w:val="ru-RU"/>
        </w:rPr>
      </w:pPr>
      <w:r w:rsidRPr="007D5750">
        <w:rPr>
          <w:rFonts w:ascii="Ubuntu" w:hAnsi="Ubuntu"/>
          <w:b/>
          <w:bCs/>
          <w:lang w:val="ru-RU"/>
        </w:rPr>
        <w:t>Что касается местных волонтеров и участников</w:t>
      </w:r>
      <w:r w:rsidRPr="007D5750">
        <w:rPr>
          <w:rFonts w:ascii="Ubuntu" w:hAnsi="Ubuntu"/>
          <w:lang w:val="ru-RU"/>
        </w:rPr>
        <w:t xml:space="preserve">, обратитесь в офис Аккредитованной программы. </w:t>
      </w:r>
    </w:p>
    <w:p w:rsidR="007D5750" w:rsidRPr="001514BA" w:rsidRDefault="00F61D33" w:rsidP="007D5750">
      <w:pPr>
        <w:autoSpaceDE w:val="0"/>
        <w:autoSpaceDN w:val="0"/>
        <w:adjustRightInd w:val="0"/>
        <w:spacing w:after="120" w:line="240" w:lineRule="auto"/>
        <w:jc w:val="both"/>
        <w:rPr>
          <w:rFonts w:ascii="Ubuntu" w:hAnsi="Ubuntu"/>
          <w:lang w:val="ru-RU"/>
        </w:rPr>
      </w:pPr>
      <w:r w:rsidRPr="007D5750">
        <w:rPr>
          <w:rFonts w:ascii="Ubuntu" w:hAnsi="Ubuntu"/>
          <w:b/>
          <w:bCs/>
          <w:lang w:val="ru-RU"/>
        </w:rPr>
        <w:t>Что касается Аккредитованной программы</w:t>
      </w:r>
      <w:r w:rsidRPr="007D5750">
        <w:rPr>
          <w:rFonts w:ascii="Ubuntu" w:hAnsi="Ubuntu"/>
          <w:lang w:val="ru-RU"/>
        </w:rPr>
        <w:t xml:space="preserve">, обратитесь в региональный офис или в Special Olympics, Inc. </w:t>
      </w:r>
    </w:p>
    <w:p w:rsidR="007D5750" w:rsidRPr="001514BA" w:rsidRDefault="00F61D33" w:rsidP="007D5750">
      <w:pPr>
        <w:pBdr>
          <w:bottom w:val="single" w:sz="6" w:space="1" w:color="auto"/>
        </w:pBdr>
        <w:autoSpaceDE w:val="0"/>
        <w:autoSpaceDN w:val="0"/>
        <w:adjustRightInd w:val="0"/>
        <w:spacing w:after="120" w:line="240" w:lineRule="auto"/>
        <w:jc w:val="both"/>
        <w:rPr>
          <w:rFonts w:ascii="Ubuntu" w:hAnsi="Ubuntu"/>
          <w:lang w:val="ru-RU"/>
        </w:rPr>
      </w:pPr>
      <w:r w:rsidRPr="005F3853">
        <w:rPr>
          <w:rFonts w:ascii="Ubuntu" w:hAnsi="Ubuntu"/>
          <w:b/>
          <w:bCs/>
          <w:lang w:val="ru-RU"/>
        </w:rPr>
        <w:t>Что касается общих вопросов в адрес SOI</w:t>
      </w:r>
      <w:r w:rsidRPr="007D5750">
        <w:rPr>
          <w:rFonts w:ascii="Ubuntu" w:hAnsi="Ubuntu"/>
          <w:lang w:val="ru-RU"/>
        </w:rPr>
        <w:t xml:space="preserve">, региональные офисы могут обращаться по электронной почте </w:t>
      </w:r>
      <w:hyperlink r:id="rId35" w:history="1">
        <w:r w:rsidR="005F3853" w:rsidRPr="00E65457">
          <w:rPr>
            <w:rStyle w:val="Hyperlink"/>
            <w:rFonts w:ascii="Ubuntu" w:hAnsi="Ubuntu"/>
            <w:lang w:val="ru-RU"/>
          </w:rPr>
          <w:t>COVID@specialolympics.org</w:t>
        </w:r>
      </w:hyperlink>
      <w:r w:rsidRPr="007D5750">
        <w:rPr>
          <w:rFonts w:ascii="Ubuntu" w:hAnsi="Ubuntu"/>
          <w:lang w:val="ru-RU"/>
        </w:rPr>
        <w:t xml:space="preserve">, по вопросам ответственности - по электронной почте </w:t>
      </w:r>
      <w:hyperlink r:id="rId36" w:history="1">
        <w:r w:rsidR="005F3853" w:rsidRPr="00E65457">
          <w:rPr>
            <w:rStyle w:val="Hyperlink"/>
            <w:rFonts w:ascii="Ubuntu" w:hAnsi="Ubuntu"/>
            <w:lang w:val="ru-RU"/>
          </w:rPr>
          <w:t>Legal@specialolympics.org</w:t>
        </w:r>
      </w:hyperlink>
      <w:r w:rsidRPr="007D5750">
        <w:rPr>
          <w:rFonts w:ascii="Ubuntu" w:hAnsi="Ubuntu"/>
          <w:lang w:val="ru-RU"/>
        </w:rPr>
        <w:t xml:space="preserve">. </w:t>
      </w:r>
    </w:p>
    <w:p w:rsidR="00D479B3" w:rsidRPr="001514BA" w:rsidRDefault="00D479B3" w:rsidP="007D5750">
      <w:pPr>
        <w:pBdr>
          <w:bottom w:val="single" w:sz="6" w:space="1" w:color="auto"/>
        </w:pBdr>
        <w:autoSpaceDE w:val="0"/>
        <w:autoSpaceDN w:val="0"/>
        <w:adjustRightInd w:val="0"/>
        <w:spacing w:after="120" w:line="240" w:lineRule="auto"/>
        <w:jc w:val="both"/>
        <w:rPr>
          <w:rFonts w:ascii="Ubuntu" w:hAnsi="Ubuntu"/>
          <w:lang w:val="ru-RU"/>
        </w:rPr>
      </w:pPr>
    </w:p>
    <w:p w:rsidR="00D479B3" w:rsidRPr="001514BA" w:rsidRDefault="00F61D33" w:rsidP="007D5750">
      <w:pPr>
        <w:autoSpaceDE w:val="0"/>
        <w:autoSpaceDN w:val="0"/>
        <w:adjustRightInd w:val="0"/>
        <w:spacing w:after="120" w:line="240" w:lineRule="auto"/>
        <w:jc w:val="both"/>
        <w:rPr>
          <w:rFonts w:ascii="Ubuntu" w:hAnsi="Ubuntu"/>
          <w:lang w:val="ru-RU"/>
        </w:rPr>
      </w:pPr>
      <w:r w:rsidRPr="00FC3363">
        <w:rPr>
          <w:rFonts w:ascii="Ubuntu" w:hAnsi="Ubuntu"/>
          <w:b/>
          <w:noProof/>
          <w:color w:val="000000" w:themeColor="text1"/>
          <w:sz w:val="20"/>
          <w:szCs w:val="20"/>
        </w:rPr>
        <w:drawing>
          <wp:anchor distT="0" distB="0" distL="114300" distR="114300" simplePos="0" relativeHeight="251658240" behindDoc="1" locked="0" layoutInCell="1" allowOverlap="1">
            <wp:simplePos x="0" y="0"/>
            <wp:positionH relativeFrom="margin">
              <wp:align>left</wp:align>
            </wp:positionH>
            <wp:positionV relativeFrom="paragraph">
              <wp:posOffset>87366</wp:posOffset>
            </wp:positionV>
            <wp:extent cx="600075" cy="647700"/>
            <wp:effectExtent l="0" t="0" r="9525" b="0"/>
            <wp:wrapTight wrapText="bothSides">
              <wp:wrapPolygon edited="0">
                <wp:start x="1371" y="0"/>
                <wp:lineTo x="686" y="3176"/>
                <wp:lineTo x="686" y="20965"/>
                <wp:lineTo x="21257" y="20965"/>
                <wp:lineTo x="21257" y="2541"/>
                <wp:lineTo x="19886" y="1906"/>
                <wp:lineTo x="5486" y="0"/>
                <wp:lineTo x="1371"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460698" name="Picture 6"/>
                    <pic:cNvPicPr>
                      <a:picLocks noChangeAspect="1" noChangeArrowheads="1"/>
                    </pic:cNvPicPr>
                  </pic:nvPicPr>
                  <pic:blipFill>
                    <a:blip r:embed="rId37">
                      <a:duotone>
                        <a:prstClr val="black"/>
                        <a:schemeClr val="accent6">
                          <a:tint val="45000"/>
                          <a:satMod val="400000"/>
                        </a:schemeClr>
                      </a:duotone>
                      <a:extLst>
                        <a:ext uri="{28A0092B-C50C-407E-A947-70E740481C1C}">
                          <a14:useLocalDpi xmlns:a14="http://schemas.microsoft.com/office/drawing/2010/main" val="0"/>
                        </a:ext>
                      </a:extLst>
                    </a:blip>
                    <a:stretch>
                      <a:fillRect/>
                    </a:stretch>
                  </pic:blipFill>
                  <pic:spPr bwMode="auto">
                    <a:xfrm>
                      <a:off x="0" y="0"/>
                      <a:ext cx="600075"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F3853" w:rsidRPr="001514BA" w:rsidRDefault="00F61D33" w:rsidP="007D5750">
      <w:pPr>
        <w:autoSpaceDE w:val="0"/>
        <w:autoSpaceDN w:val="0"/>
        <w:adjustRightInd w:val="0"/>
        <w:spacing w:after="120" w:line="240" w:lineRule="auto"/>
        <w:jc w:val="both"/>
        <w:rPr>
          <w:rFonts w:ascii="Ubuntu" w:hAnsi="Ubuntu"/>
          <w:lang w:val="ru-RU"/>
        </w:rPr>
      </w:pPr>
      <w:r>
        <w:rPr>
          <w:rFonts w:ascii="Ubuntu" w:hAnsi="Ubuntu"/>
          <w:lang w:val="ru-RU"/>
        </w:rPr>
        <w:t xml:space="preserve">Руководство по возобновлению спортивных мероприятий и вся дополнительная документация доступны на </w:t>
      </w:r>
      <w:hyperlink r:id="rId38" w:history="1">
        <w:r w:rsidRPr="005F3853">
          <w:rPr>
            <w:rStyle w:val="Hyperlink"/>
            <w:rFonts w:ascii="Ubuntu" w:hAnsi="Ubuntu"/>
            <w:lang w:val="ru-RU"/>
          </w:rPr>
          <w:t>веб-сайте Специальной олимпиады в разделе, посвященном КОВИД-19</w:t>
        </w:r>
      </w:hyperlink>
      <w:r>
        <w:rPr>
          <w:rFonts w:ascii="Ubuntu" w:hAnsi="Ubuntu"/>
          <w:lang w:val="ru-RU"/>
        </w:rPr>
        <w:t xml:space="preserve">. </w:t>
      </w:r>
    </w:p>
    <w:p w:rsidR="005F3853" w:rsidRPr="001514BA" w:rsidRDefault="00F61D33" w:rsidP="007D5750">
      <w:pPr>
        <w:autoSpaceDE w:val="0"/>
        <w:autoSpaceDN w:val="0"/>
        <w:adjustRightInd w:val="0"/>
        <w:spacing w:after="120" w:line="240" w:lineRule="auto"/>
        <w:jc w:val="both"/>
        <w:rPr>
          <w:rFonts w:ascii="Ubuntu" w:hAnsi="Ubuntu"/>
          <w:lang w:val="ru-RU"/>
        </w:rPr>
      </w:pPr>
      <w:r w:rsidRPr="001514BA">
        <w:rPr>
          <w:rFonts w:ascii="Ubuntu" w:hAnsi="Ubuntu"/>
          <w:lang w:val="ru-RU"/>
        </w:rPr>
        <w:t xml:space="preserve"> </w:t>
      </w:r>
    </w:p>
    <w:p w:rsidR="007D5750" w:rsidRPr="001514BA" w:rsidRDefault="007D5750" w:rsidP="007D5750">
      <w:pPr>
        <w:autoSpaceDE w:val="0"/>
        <w:autoSpaceDN w:val="0"/>
        <w:adjustRightInd w:val="0"/>
        <w:spacing w:after="120" w:line="240" w:lineRule="auto"/>
        <w:jc w:val="both"/>
        <w:rPr>
          <w:rFonts w:ascii="Ubuntu" w:hAnsi="Ubuntu"/>
          <w:lang w:val="ru-RU"/>
        </w:rPr>
      </w:pPr>
    </w:p>
    <w:p w:rsidR="00B37522" w:rsidRPr="001514BA" w:rsidRDefault="00B37522">
      <w:pPr>
        <w:rPr>
          <w:rFonts w:ascii="Ubuntu" w:eastAsia="Calibri" w:hAnsi="Ubuntu" w:cs="Calibri"/>
          <w:sz w:val="20"/>
          <w:szCs w:val="20"/>
          <w:lang w:val="ru-RU"/>
        </w:rPr>
      </w:pPr>
    </w:p>
    <w:p w:rsidR="00B37522" w:rsidRPr="001514BA" w:rsidRDefault="00B37522">
      <w:pPr>
        <w:rPr>
          <w:rFonts w:ascii="Ubuntu" w:eastAsia="Calibri" w:hAnsi="Ubuntu" w:cs="Calibri"/>
          <w:sz w:val="20"/>
          <w:szCs w:val="20"/>
          <w:lang w:val="ru-RU"/>
        </w:rPr>
      </w:pPr>
    </w:p>
    <w:p w:rsidR="00B37522" w:rsidRPr="001514BA" w:rsidRDefault="00B37522">
      <w:pPr>
        <w:rPr>
          <w:rFonts w:ascii="Ubuntu" w:eastAsia="Calibri" w:hAnsi="Ubuntu" w:cs="Calibri"/>
          <w:sz w:val="20"/>
          <w:szCs w:val="20"/>
          <w:lang w:val="ru-RU"/>
        </w:rPr>
      </w:pPr>
    </w:p>
    <w:p w:rsidR="00B37522" w:rsidRPr="001514BA" w:rsidRDefault="00B37522">
      <w:pPr>
        <w:rPr>
          <w:rFonts w:ascii="Ubuntu" w:eastAsia="Calibri" w:hAnsi="Ubuntu" w:cs="Calibri"/>
          <w:sz w:val="20"/>
          <w:szCs w:val="20"/>
          <w:lang w:val="ru-RU"/>
        </w:rPr>
      </w:pPr>
    </w:p>
    <w:p w:rsidR="00B37522" w:rsidRPr="001514BA" w:rsidRDefault="00B37522">
      <w:pPr>
        <w:rPr>
          <w:rFonts w:ascii="Ubuntu" w:eastAsia="Calibri" w:hAnsi="Ubuntu" w:cs="Calibri"/>
          <w:sz w:val="20"/>
          <w:szCs w:val="20"/>
          <w:lang w:val="ru-RU"/>
        </w:rPr>
      </w:pPr>
    </w:p>
    <w:p w:rsidR="00B37522" w:rsidRPr="001514BA" w:rsidRDefault="00B37522">
      <w:pPr>
        <w:rPr>
          <w:rFonts w:ascii="Ubuntu" w:eastAsia="Calibri" w:hAnsi="Ubuntu" w:cs="Calibri"/>
          <w:sz w:val="20"/>
          <w:szCs w:val="20"/>
          <w:lang w:val="ru-RU"/>
        </w:rPr>
      </w:pPr>
    </w:p>
    <w:p w:rsidR="00B37522" w:rsidRPr="001514BA" w:rsidRDefault="00B37522" w:rsidP="00B37522">
      <w:pPr>
        <w:autoSpaceDE w:val="0"/>
        <w:autoSpaceDN w:val="0"/>
        <w:adjustRightInd w:val="0"/>
        <w:spacing w:after="120" w:line="240" w:lineRule="auto"/>
        <w:jc w:val="both"/>
        <w:rPr>
          <w:rFonts w:ascii="Ubuntu" w:hAnsi="Ubuntu"/>
          <w:b/>
          <w:bCs/>
          <w:sz w:val="20"/>
          <w:szCs w:val="20"/>
          <w:u w:val="single"/>
          <w:lang w:val="ru-RU"/>
        </w:rPr>
      </w:pPr>
    </w:p>
    <w:p w:rsidR="00C94C7D" w:rsidRPr="001514BA" w:rsidRDefault="00F61D33">
      <w:pPr>
        <w:rPr>
          <w:rStyle w:val="Strong"/>
          <w:rFonts w:ascii="Ubuntu" w:hAnsi="Ubuntu"/>
          <w:color w:val="FFFFFF" w:themeColor="background1"/>
          <w:sz w:val="30"/>
          <w:szCs w:val="30"/>
          <w:lang w:val="ru-RU"/>
        </w:rPr>
      </w:pPr>
      <w:r w:rsidRPr="001514BA">
        <w:rPr>
          <w:rStyle w:val="Strong"/>
          <w:rFonts w:ascii="Ubuntu" w:hAnsi="Ubuntu"/>
          <w:color w:val="FFFFFF" w:themeColor="background1"/>
          <w:sz w:val="30"/>
          <w:szCs w:val="30"/>
          <w:lang w:val="ru-RU"/>
        </w:rPr>
        <w:br w:type="page"/>
      </w:r>
    </w:p>
    <w:p w:rsidR="00B37522" w:rsidRPr="001514BA" w:rsidRDefault="00F61D33" w:rsidP="00B37522">
      <w:pPr>
        <w:shd w:val="clear" w:color="auto" w:fill="FF0000"/>
        <w:spacing w:after="0" w:line="240" w:lineRule="auto"/>
        <w:jc w:val="both"/>
        <w:outlineLvl w:val="1"/>
        <w:rPr>
          <w:rFonts w:ascii="Ubuntu" w:hAnsi="Ubuntu"/>
          <w:b/>
          <w:bCs/>
          <w:color w:val="FFFFFF" w:themeColor="background1"/>
          <w:sz w:val="30"/>
          <w:szCs w:val="30"/>
          <w:lang w:val="ru-RU"/>
        </w:rPr>
      </w:pPr>
      <w:r>
        <w:rPr>
          <w:rStyle w:val="Strong"/>
          <w:rFonts w:ascii="Ubuntu" w:hAnsi="Ubuntu"/>
          <w:color w:val="FFFFFF" w:themeColor="background1"/>
          <w:sz w:val="30"/>
          <w:szCs w:val="30"/>
          <w:lang w:val="ru-RU"/>
        </w:rPr>
        <w:lastRenderedPageBreak/>
        <w:t>Приложение A: Этапы возобновления спортивных мероприятий в рамках Специальной Олимпиады</w:t>
      </w:r>
    </w:p>
    <w:p w:rsidR="00B37522" w:rsidRPr="001514BA" w:rsidRDefault="00B37522" w:rsidP="00B37522">
      <w:pPr>
        <w:shd w:val="clear" w:color="auto" w:fill="FFFFFF"/>
        <w:spacing w:after="0" w:line="240" w:lineRule="auto"/>
        <w:jc w:val="both"/>
        <w:rPr>
          <w:rFonts w:ascii="Ubuntu" w:eastAsia="Times New Roman" w:hAnsi="Ubuntu" w:cstheme="minorHAnsi"/>
          <w:color w:val="000000"/>
          <w:lang w:val="ru-RU"/>
        </w:rPr>
      </w:pPr>
    </w:p>
    <w:p w:rsidR="00B37522" w:rsidRPr="001514BA" w:rsidRDefault="00F61D33" w:rsidP="00B37522">
      <w:pPr>
        <w:shd w:val="clear" w:color="auto" w:fill="FFFFFF"/>
        <w:spacing w:after="0" w:line="240" w:lineRule="auto"/>
        <w:jc w:val="both"/>
        <w:rPr>
          <w:rFonts w:ascii="Ubuntu" w:eastAsia="Times New Roman" w:hAnsi="Ubuntu" w:cstheme="minorHAnsi"/>
          <w:color w:val="000000"/>
          <w:lang w:val="ru-RU"/>
        </w:rPr>
      </w:pPr>
      <w:r w:rsidRPr="00B37522">
        <w:rPr>
          <w:rFonts w:ascii="Ubuntu" w:eastAsia="Times New Roman" w:hAnsi="Ubuntu" w:cstheme="minorHAnsi"/>
          <w:color w:val="000000"/>
          <w:lang w:val="ru-RU"/>
        </w:rPr>
        <w:t xml:space="preserve">Специальная Олимпиада утвердила 3-этапный подход к возобновлению спортивных мероприятий. </w:t>
      </w:r>
      <w:r w:rsidRPr="00B37522">
        <w:rPr>
          <w:rFonts w:ascii="Ubuntu" w:eastAsia="Times New Roman" w:hAnsi="Ubuntu" w:cstheme="minorHAnsi"/>
          <w:b/>
          <w:color w:val="FF0000"/>
          <w:lang w:val="ru-RU"/>
        </w:rPr>
        <w:t xml:space="preserve">Важно отметить, что в некоторых случаях сообщество может вернуться к более раннему этапу, в случае ухудшения эпидемиологической обстановки в будущем. </w:t>
      </w:r>
    </w:p>
    <w:p w:rsidR="00B37522" w:rsidRPr="001514BA" w:rsidRDefault="00B37522" w:rsidP="00B37522">
      <w:pPr>
        <w:shd w:val="clear" w:color="auto" w:fill="FFFFFF"/>
        <w:spacing w:after="0" w:line="240" w:lineRule="auto"/>
        <w:jc w:val="both"/>
        <w:rPr>
          <w:rFonts w:ascii="Ubuntu" w:eastAsia="Times New Roman" w:hAnsi="Ubuntu" w:cstheme="minorHAnsi"/>
          <w:color w:val="000000"/>
          <w:lang w:val="ru-RU"/>
        </w:rPr>
      </w:pPr>
    </w:p>
    <w:p w:rsidR="00B37522" w:rsidRPr="001514BA" w:rsidRDefault="00F61D33" w:rsidP="00B37522">
      <w:pPr>
        <w:pStyle w:val="BodyText"/>
        <w:jc w:val="both"/>
        <w:rPr>
          <w:rFonts w:ascii="Ubuntu" w:hAnsi="Ubuntu" w:cstheme="minorHAnsi"/>
          <w:b/>
          <w:i/>
          <w:sz w:val="22"/>
          <w:szCs w:val="22"/>
          <w:lang w:val="ru-RU"/>
        </w:rPr>
      </w:pPr>
      <w:r w:rsidRPr="00B37522">
        <w:rPr>
          <w:rFonts w:ascii="Ubuntu" w:hAnsi="Ubuntu" w:cstheme="minorHAnsi"/>
          <w:b/>
          <w:i/>
          <w:sz w:val="22"/>
          <w:szCs w:val="22"/>
          <w:lang w:val="ru-RU"/>
        </w:rPr>
        <w:t xml:space="preserve">Информирование о рисках участия и их признание </w:t>
      </w:r>
    </w:p>
    <w:p w:rsidR="00B37522" w:rsidRPr="001514BA" w:rsidRDefault="00F61D33" w:rsidP="00B37522">
      <w:pPr>
        <w:tabs>
          <w:tab w:val="left" w:pos="720"/>
        </w:tabs>
        <w:spacing w:after="0" w:line="240" w:lineRule="auto"/>
        <w:jc w:val="both"/>
        <w:rPr>
          <w:rFonts w:ascii="Ubuntu" w:eastAsia="Calibri" w:hAnsi="Ubuntu" w:cs="Calibri"/>
          <w:color w:val="000000"/>
          <w:shd w:val="clear" w:color="auto" w:fill="FFFFFF"/>
          <w:lang w:val="ru-RU"/>
        </w:rPr>
      </w:pPr>
      <w:r w:rsidRPr="00B37522">
        <w:rPr>
          <w:rFonts w:ascii="Ubuntu" w:eastAsia="Calibri" w:hAnsi="Ubuntu" w:cs="Calibri"/>
          <w:color w:val="000000"/>
          <w:shd w:val="clear" w:color="auto" w:fill="FFFFFF"/>
          <w:lang w:val="ru-RU"/>
        </w:rPr>
        <w:t xml:space="preserve">Перед возобновлением любых очных мероприятий Специальной Олимпиады на Этапах 1-2, всем участникам рекомендуется заполнить и передать </w:t>
      </w:r>
      <w:r w:rsidRPr="00B37522">
        <w:rPr>
          <w:rFonts w:ascii="Ubuntu" w:eastAsia="Calibri" w:hAnsi="Ubuntu" w:cs="Calibri"/>
          <w:i/>
          <w:color w:val="000000"/>
          <w:shd w:val="clear" w:color="auto" w:fill="FFFFFF"/>
          <w:lang w:val="ru-RU"/>
        </w:rPr>
        <w:t>Форму информирования о рисках для участника</w:t>
      </w:r>
      <w:r w:rsidRPr="00B37522">
        <w:rPr>
          <w:rFonts w:ascii="Ubuntu" w:eastAsia="Calibri" w:hAnsi="Ubuntu" w:cs="Calibri"/>
          <w:color w:val="000000"/>
          <w:shd w:val="clear" w:color="auto" w:fill="FFFFFF"/>
          <w:lang w:val="ru-RU"/>
        </w:rPr>
        <w:t>, в которой содержится информация и руководство по оценке риска, а также признается, что участие может увеличить риск контакта с переносчиками КОВИД-19 или распространения инфекции.</w:t>
      </w:r>
    </w:p>
    <w:p w:rsidR="00B37522" w:rsidRPr="001514BA" w:rsidRDefault="00B37522" w:rsidP="00B37522">
      <w:pPr>
        <w:tabs>
          <w:tab w:val="left" w:pos="720"/>
        </w:tabs>
        <w:spacing w:after="0" w:line="240" w:lineRule="auto"/>
        <w:jc w:val="both"/>
        <w:rPr>
          <w:rFonts w:ascii="Ubuntu" w:eastAsia="Calibri" w:hAnsi="Ubuntu" w:cs="Calibri"/>
          <w:color w:val="000000"/>
          <w:shd w:val="clear" w:color="auto" w:fill="FFFFFF"/>
          <w:lang w:val="ru-RU"/>
        </w:rPr>
      </w:pPr>
    </w:p>
    <w:p w:rsidR="00B37522" w:rsidRPr="001514BA" w:rsidRDefault="00F61D33" w:rsidP="00B37522">
      <w:pPr>
        <w:tabs>
          <w:tab w:val="left" w:pos="720"/>
        </w:tabs>
        <w:spacing w:after="0" w:line="240" w:lineRule="auto"/>
        <w:jc w:val="both"/>
        <w:rPr>
          <w:rFonts w:ascii="Ubuntu" w:eastAsia="Calibri" w:hAnsi="Ubuntu" w:cs="Calibri"/>
          <w:b/>
          <w:color w:val="000000"/>
          <w:shd w:val="clear" w:color="auto" w:fill="FFFFFF"/>
          <w:lang w:val="ru-RU"/>
        </w:rPr>
      </w:pPr>
      <w:r w:rsidRPr="00B37522">
        <w:rPr>
          <w:rFonts w:ascii="Ubuntu" w:eastAsia="Calibri" w:hAnsi="Ubuntu" w:cs="Calibri"/>
          <w:color w:val="000000"/>
          <w:shd w:val="clear" w:color="auto" w:fill="FFFFFF"/>
          <w:lang w:val="ru-RU"/>
        </w:rPr>
        <w:t xml:space="preserve">В случае положительного результата теста и/или подтверждения диагноза КОВИД-19 у участника, перед возвращением к занятиям спортом или физкультурой он должен представить официальную медицинскую справку о выздоровлении от своего врача. </w:t>
      </w:r>
      <w:r w:rsidRPr="00B37522">
        <w:rPr>
          <w:rFonts w:ascii="Ubuntu" w:eastAsia="Calibri" w:hAnsi="Ubuntu" w:cs="Calibri"/>
          <w:b/>
          <w:color w:val="000000"/>
          <w:shd w:val="clear" w:color="auto" w:fill="FFFFFF"/>
          <w:lang w:val="ru-RU"/>
        </w:rPr>
        <w:t xml:space="preserve">Программы Специальной Олимпиады должны обеспечить информирование всех участников (например, спортсменов, партнеров, тренеров, волонтеров, персонала и членов семьи) о группах риска в отношении осложнений КОВИД-19, а также обо всех процедурах и требованиях, связанных с возобновлением спортивных мероприятий. </w:t>
      </w:r>
    </w:p>
    <w:p w:rsidR="00B37522" w:rsidRPr="001514BA" w:rsidRDefault="00B37522" w:rsidP="00B37522">
      <w:pPr>
        <w:tabs>
          <w:tab w:val="left" w:pos="720"/>
        </w:tabs>
        <w:spacing w:after="0" w:line="240" w:lineRule="auto"/>
        <w:jc w:val="both"/>
        <w:rPr>
          <w:rFonts w:ascii="Ubuntu" w:eastAsia="Calibri" w:hAnsi="Ubuntu" w:cs="Calibri"/>
          <w:b/>
          <w:color w:val="000000"/>
          <w:shd w:val="clear" w:color="auto" w:fill="FFFFFF"/>
          <w:lang w:val="ru-RU"/>
        </w:rPr>
      </w:pPr>
    </w:p>
    <w:p w:rsidR="00B37522" w:rsidRPr="001514BA" w:rsidRDefault="00F61D33" w:rsidP="00B37522">
      <w:pPr>
        <w:autoSpaceDE w:val="0"/>
        <w:autoSpaceDN w:val="0"/>
        <w:adjustRightInd w:val="0"/>
        <w:spacing w:after="120" w:line="240" w:lineRule="auto"/>
        <w:jc w:val="both"/>
        <w:rPr>
          <w:rFonts w:ascii="Ubuntu" w:eastAsia="Times New Roman" w:hAnsi="Ubuntu" w:cstheme="minorHAnsi"/>
          <w:color w:val="000000"/>
          <w:lang w:val="ru-RU"/>
        </w:rPr>
      </w:pPr>
      <w:r>
        <w:rPr>
          <w:rFonts w:ascii="Ubuntu" w:hAnsi="Ubuntu"/>
          <w:lang w:val="ru-RU"/>
        </w:rPr>
        <w:t xml:space="preserve">Руководство по возобновлению спортивных мероприятий и вся дополнительная документация доступны на </w:t>
      </w:r>
      <w:hyperlink r:id="rId39" w:history="1">
        <w:r w:rsidRPr="005F3853">
          <w:rPr>
            <w:rStyle w:val="Hyperlink"/>
            <w:rFonts w:ascii="Ubuntu" w:hAnsi="Ubuntu"/>
            <w:lang w:val="ru-RU"/>
          </w:rPr>
          <w:t>веб-сайте Специальной олимпиады в разделе, посвященном КОВИД-19</w:t>
        </w:r>
      </w:hyperlink>
      <w:r>
        <w:rPr>
          <w:rFonts w:ascii="Ubuntu" w:hAnsi="Ubuntu"/>
          <w:lang w:val="ru-RU"/>
        </w:rPr>
        <w:t xml:space="preserve">. </w:t>
      </w:r>
    </w:p>
    <w:p w:rsidR="00B954ED" w:rsidRPr="001514BA" w:rsidRDefault="00B954ED">
      <w:pPr>
        <w:rPr>
          <w:noProof/>
          <w:vertAlign w:val="subscript"/>
          <w:lang w:val="ru-RU"/>
        </w:rPr>
      </w:pPr>
    </w:p>
    <w:p w:rsidR="001514BA" w:rsidRPr="001514BA" w:rsidRDefault="001514BA">
      <w:pPr>
        <w:rPr>
          <w:noProof/>
          <w:vertAlign w:val="subscript"/>
          <w:lang w:val="ru-RU"/>
        </w:rPr>
      </w:pPr>
    </w:p>
    <w:p w:rsidR="001514BA" w:rsidRPr="001514BA" w:rsidRDefault="001514BA">
      <w:pPr>
        <w:rPr>
          <w:noProof/>
          <w:vertAlign w:val="subscript"/>
          <w:lang w:val="ru-RU"/>
        </w:rPr>
      </w:pPr>
    </w:p>
    <w:p w:rsidR="001514BA" w:rsidRPr="001514BA" w:rsidRDefault="001514BA">
      <w:pPr>
        <w:rPr>
          <w:noProof/>
          <w:vertAlign w:val="subscript"/>
          <w:lang w:val="ru-RU"/>
        </w:rPr>
      </w:pPr>
    </w:p>
    <w:p w:rsidR="001514BA" w:rsidRPr="001514BA" w:rsidRDefault="001514BA">
      <w:pPr>
        <w:rPr>
          <w:noProof/>
          <w:vertAlign w:val="subscript"/>
          <w:lang w:val="ru-RU"/>
        </w:rPr>
      </w:pPr>
    </w:p>
    <w:p w:rsidR="001514BA" w:rsidRPr="001514BA" w:rsidRDefault="001514BA">
      <w:pPr>
        <w:rPr>
          <w:noProof/>
          <w:vertAlign w:val="subscript"/>
          <w:lang w:val="ru-RU"/>
        </w:rPr>
      </w:pPr>
    </w:p>
    <w:p w:rsidR="001514BA" w:rsidRPr="001514BA" w:rsidRDefault="001514BA">
      <w:pPr>
        <w:rPr>
          <w:noProof/>
          <w:vertAlign w:val="subscript"/>
          <w:lang w:val="ru-RU"/>
        </w:rPr>
      </w:pPr>
    </w:p>
    <w:p w:rsidR="001514BA" w:rsidRPr="001514BA" w:rsidRDefault="001514BA">
      <w:pPr>
        <w:rPr>
          <w:noProof/>
          <w:vertAlign w:val="subscript"/>
          <w:lang w:val="ru-RU"/>
        </w:rPr>
      </w:pPr>
    </w:p>
    <w:p w:rsidR="001514BA" w:rsidRPr="001514BA" w:rsidRDefault="001514BA">
      <w:pPr>
        <w:rPr>
          <w:noProof/>
          <w:vertAlign w:val="subscript"/>
          <w:lang w:val="ru-RU"/>
        </w:rPr>
      </w:pPr>
    </w:p>
    <w:p w:rsidR="001514BA" w:rsidRPr="001514BA" w:rsidRDefault="001514BA">
      <w:pPr>
        <w:rPr>
          <w:noProof/>
          <w:vertAlign w:val="subscript"/>
          <w:lang w:val="ru-RU"/>
        </w:rPr>
      </w:pPr>
    </w:p>
    <w:p w:rsidR="001514BA" w:rsidRPr="001514BA" w:rsidRDefault="001514BA">
      <w:pPr>
        <w:rPr>
          <w:noProof/>
          <w:vertAlign w:val="subscript"/>
          <w:lang w:val="ru-RU"/>
        </w:rPr>
      </w:pPr>
    </w:p>
    <w:p w:rsidR="001514BA" w:rsidRPr="001514BA" w:rsidRDefault="001514BA">
      <w:pPr>
        <w:rPr>
          <w:noProof/>
          <w:vertAlign w:val="subscript"/>
          <w:lang w:val="ru-RU"/>
        </w:rPr>
      </w:pPr>
    </w:p>
    <w:p w:rsidR="001514BA" w:rsidRPr="001514BA" w:rsidRDefault="001514BA">
      <w:pPr>
        <w:rPr>
          <w:noProof/>
          <w:vertAlign w:val="subscript"/>
          <w:lang w:val="ru-RU"/>
        </w:rPr>
      </w:pPr>
    </w:p>
    <w:p w:rsidR="001514BA" w:rsidRPr="001514BA" w:rsidRDefault="001514BA">
      <w:pPr>
        <w:rPr>
          <w:noProof/>
          <w:vertAlign w:val="subscript"/>
          <w:lang w:val="ru-RU"/>
        </w:rPr>
      </w:pPr>
    </w:p>
    <w:p w:rsidR="001514BA" w:rsidRPr="001514BA" w:rsidRDefault="001514BA">
      <w:pPr>
        <w:rPr>
          <w:noProof/>
          <w:vertAlign w:val="subscript"/>
          <w:lang w:val="ru-RU"/>
        </w:rPr>
      </w:pPr>
    </w:p>
    <w:tbl>
      <w:tblPr>
        <w:tblpPr w:leftFromText="180" w:rightFromText="180" w:vertAnchor="text" w:horzAnchor="margin" w:tblpXSpec="center" w:tblpY="178"/>
        <w:tblW w:w="11250" w:type="dxa"/>
        <w:jc w:val="center"/>
        <w:tblCellMar>
          <w:left w:w="10" w:type="dxa"/>
          <w:right w:w="10" w:type="dxa"/>
        </w:tblCellMar>
        <w:tblLook w:val="0000" w:firstRow="0" w:lastRow="0" w:firstColumn="0" w:lastColumn="0" w:noHBand="0" w:noVBand="0"/>
      </w:tblPr>
      <w:tblGrid>
        <w:gridCol w:w="2250"/>
        <w:gridCol w:w="2880"/>
        <w:gridCol w:w="3060"/>
        <w:gridCol w:w="3060"/>
      </w:tblGrid>
      <w:tr w:rsidR="001514BA" w:rsidRPr="003D529F" w:rsidTr="001514BA">
        <w:trPr>
          <w:trHeight w:val="1"/>
          <w:jc w:val="center"/>
        </w:trPr>
        <w:tc>
          <w:tcPr>
            <w:tcW w:w="11250"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514BA" w:rsidRPr="001514BA" w:rsidRDefault="001514BA" w:rsidP="001514BA">
            <w:pPr>
              <w:pStyle w:val="NormalWeb"/>
              <w:spacing w:before="0" w:beforeAutospacing="0" w:after="0" w:afterAutospacing="0" w:line="256" w:lineRule="auto"/>
              <w:jc w:val="center"/>
              <w:rPr>
                <w:rFonts w:ascii="Ubuntu" w:eastAsia="Calibri" w:hAnsi="Ubuntu" w:cstheme="minorHAnsi"/>
                <w:b/>
                <w:bCs/>
                <w:color w:val="000000" w:themeColor="text1"/>
                <w:kern w:val="24"/>
                <w:sz w:val="32"/>
                <w:szCs w:val="22"/>
                <w:lang w:val="ru-RU"/>
              </w:rPr>
            </w:pPr>
            <w:r w:rsidRPr="00EC2AFE">
              <w:rPr>
                <w:rFonts w:ascii="Ubuntu" w:hAnsi="Ubuntu" w:cstheme="minorHAnsi"/>
                <w:b/>
                <w:color w:val="000000"/>
                <w:sz w:val="32"/>
                <w:lang w:val="ru-RU"/>
              </w:rPr>
              <w:lastRenderedPageBreak/>
              <w:br w:type="page"/>
            </w:r>
            <w:r w:rsidRPr="00EC2AFE">
              <w:rPr>
                <w:rFonts w:ascii="Ubuntu" w:hAnsi="Ubuntu" w:cstheme="minorHAnsi"/>
                <w:b/>
                <w:color w:val="000000"/>
                <w:sz w:val="32"/>
                <w:lang w:val="ru-RU"/>
              </w:rPr>
              <w:br w:type="page"/>
              <w:t>СПЕЦИАЛЬНАЯ ОЛИМПИАДА: ЭТАПЫ ВОЗОБНОВЛЕНИЯ СПОРТИВНЫХ МЕРОПРИЯТИЙ</w:t>
            </w:r>
          </w:p>
        </w:tc>
      </w:tr>
      <w:tr w:rsidR="001514BA" w:rsidRPr="003D529F" w:rsidTr="001514BA">
        <w:trPr>
          <w:trHeight w:val="1"/>
          <w:jc w:val="center"/>
        </w:trPr>
        <w:tc>
          <w:tcPr>
            <w:tcW w:w="2250" w:type="dxa"/>
            <w:tcBorders>
              <w:top w:val="single" w:sz="4" w:space="0" w:color="000000"/>
              <w:left w:val="single" w:sz="4" w:space="0" w:color="000000"/>
              <w:bottom w:val="single" w:sz="4" w:space="0" w:color="000000"/>
              <w:right w:val="single" w:sz="4" w:space="0" w:color="000000"/>
            </w:tcBorders>
            <w:shd w:val="clear" w:color="auto" w:fill="FF0000"/>
            <w:tcMar>
              <w:left w:w="108" w:type="dxa"/>
              <w:right w:w="108" w:type="dxa"/>
            </w:tcMar>
          </w:tcPr>
          <w:p w:rsidR="001514BA" w:rsidRPr="001514BA" w:rsidRDefault="001514BA" w:rsidP="001514BA">
            <w:pPr>
              <w:pStyle w:val="NormalWeb"/>
              <w:spacing w:before="0" w:beforeAutospacing="0" w:after="0" w:afterAutospacing="0" w:line="256" w:lineRule="auto"/>
              <w:jc w:val="center"/>
              <w:rPr>
                <w:rFonts w:ascii="Ubuntu" w:hAnsi="Ubuntu" w:cs="Arial"/>
                <w:color w:val="FFFFFF" w:themeColor="background1"/>
                <w:sz w:val="18"/>
                <w:szCs w:val="18"/>
                <w:lang w:val="ru-RU"/>
              </w:rPr>
            </w:pPr>
            <w:r w:rsidRPr="004F79CB">
              <w:rPr>
                <w:rFonts w:ascii="Ubuntu" w:eastAsia="Calibri" w:hAnsi="Ubuntu" w:cs="Calibri"/>
                <w:b/>
                <w:bCs/>
                <w:color w:val="FFFFFF" w:themeColor="background1"/>
                <w:kern w:val="24"/>
                <w:sz w:val="18"/>
                <w:szCs w:val="18"/>
                <w:lang w:val="ru-RU"/>
              </w:rPr>
              <w:t>Этап 0</w:t>
            </w:r>
          </w:p>
          <w:p w:rsidR="001514BA" w:rsidRPr="001514BA" w:rsidRDefault="001514BA" w:rsidP="001514BA">
            <w:pPr>
              <w:pStyle w:val="NormalWeb"/>
              <w:spacing w:before="0" w:beforeAutospacing="0" w:after="0" w:afterAutospacing="0" w:line="256" w:lineRule="auto"/>
              <w:jc w:val="center"/>
              <w:rPr>
                <w:rFonts w:ascii="Ubuntu" w:eastAsia="Calibri" w:hAnsi="Ubuntu" w:cs="Calibri"/>
                <w:b/>
                <w:bCs/>
                <w:color w:val="FFFFFF" w:themeColor="background1"/>
                <w:kern w:val="24"/>
                <w:sz w:val="18"/>
                <w:szCs w:val="18"/>
                <w:lang w:val="ru-RU"/>
              </w:rPr>
            </w:pPr>
            <w:r w:rsidRPr="004F79CB">
              <w:rPr>
                <w:rFonts w:ascii="Ubuntu" w:eastAsia="Calibri" w:hAnsi="Ubuntu" w:cs="Calibri"/>
                <w:b/>
                <w:bCs/>
                <w:color w:val="FFFFFF" w:themeColor="background1"/>
                <w:kern w:val="24"/>
                <w:sz w:val="18"/>
                <w:szCs w:val="18"/>
                <w:lang w:val="ru-RU"/>
              </w:rPr>
              <w:t>Уровень распространения заболевания: передача в рамках общины</w:t>
            </w:r>
          </w:p>
          <w:p w:rsidR="001514BA" w:rsidRPr="001514BA" w:rsidRDefault="001514BA" w:rsidP="001514BA">
            <w:pPr>
              <w:pStyle w:val="NormalWeb"/>
              <w:spacing w:before="0" w:beforeAutospacing="0" w:after="0" w:afterAutospacing="0" w:line="256" w:lineRule="auto"/>
              <w:jc w:val="center"/>
              <w:rPr>
                <w:rFonts w:ascii="Ubuntu" w:eastAsia="Calibri" w:hAnsi="Ubuntu" w:cs="Calibri"/>
                <w:b/>
                <w:bCs/>
                <w:color w:val="FFFFFF" w:themeColor="background1"/>
                <w:kern w:val="24"/>
                <w:sz w:val="18"/>
                <w:szCs w:val="18"/>
                <w:lang w:val="ru-RU"/>
              </w:rPr>
            </w:pPr>
            <w:r w:rsidRPr="004F79CB">
              <w:rPr>
                <w:rFonts w:ascii="Ubuntu" w:eastAsia="Calibri" w:hAnsi="Ubuntu" w:cs="Calibri"/>
                <w:b/>
                <w:bCs/>
                <w:color w:val="FFFFFF" w:themeColor="background1"/>
                <w:kern w:val="24"/>
                <w:sz w:val="18"/>
                <w:szCs w:val="18"/>
                <w:lang w:val="ru-RU"/>
              </w:rPr>
              <w:t xml:space="preserve">Для всех граждан действует инструкция - оставаться дома </w:t>
            </w:r>
          </w:p>
        </w:tc>
        <w:tc>
          <w:tcPr>
            <w:tcW w:w="2880"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tcPr>
          <w:p w:rsidR="001514BA" w:rsidRPr="001514BA" w:rsidRDefault="001514BA" w:rsidP="001514BA">
            <w:pPr>
              <w:pStyle w:val="NormalWeb"/>
              <w:spacing w:before="0" w:beforeAutospacing="0" w:after="0" w:afterAutospacing="0" w:line="256" w:lineRule="auto"/>
              <w:jc w:val="center"/>
              <w:rPr>
                <w:rFonts w:ascii="Ubuntu" w:hAnsi="Ubuntu" w:cs="Arial"/>
                <w:b/>
                <w:sz w:val="18"/>
                <w:szCs w:val="18"/>
                <w:lang w:val="ru-RU"/>
              </w:rPr>
            </w:pPr>
            <w:r w:rsidRPr="004F79CB">
              <w:rPr>
                <w:rFonts w:ascii="Ubuntu" w:eastAsia="Calibri" w:hAnsi="Ubuntu" w:cs="Calibri"/>
                <w:b/>
                <w:bCs/>
                <w:color w:val="000000" w:themeColor="text1"/>
                <w:kern w:val="24"/>
                <w:sz w:val="18"/>
                <w:szCs w:val="18"/>
                <w:lang w:val="ru-RU"/>
              </w:rPr>
              <w:t>Этап 1</w:t>
            </w:r>
          </w:p>
          <w:p w:rsidR="001514BA" w:rsidRPr="001514BA" w:rsidRDefault="001514BA" w:rsidP="001514BA">
            <w:pPr>
              <w:pStyle w:val="NormalWeb"/>
              <w:spacing w:before="0" w:beforeAutospacing="0" w:after="0" w:afterAutospacing="0" w:line="256" w:lineRule="auto"/>
              <w:jc w:val="center"/>
              <w:rPr>
                <w:rFonts w:ascii="Ubuntu" w:hAnsi="Ubuntu" w:cs="Arial"/>
                <w:b/>
                <w:sz w:val="18"/>
                <w:szCs w:val="18"/>
                <w:lang w:val="ru-RU"/>
              </w:rPr>
            </w:pPr>
            <w:r w:rsidRPr="004F79CB">
              <w:rPr>
                <w:rFonts w:ascii="Ubuntu" w:eastAsia="Calibri" w:hAnsi="Ubuntu"/>
                <w:b/>
                <w:color w:val="000000" w:themeColor="text1"/>
                <w:kern w:val="24"/>
                <w:sz w:val="18"/>
                <w:szCs w:val="18"/>
                <w:lang w:val="ru-RU"/>
              </w:rPr>
              <w:t xml:space="preserve"> Уровень распространения заболевания: очаговая передача</w:t>
            </w:r>
          </w:p>
          <w:p w:rsidR="001514BA" w:rsidRPr="001514BA" w:rsidRDefault="001514BA" w:rsidP="001514BA">
            <w:pPr>
              <w:pStyle w:val="NormalWeb"/>
              <w:spacing w:before="0" w:beforeAutospacing="0" w:after="0" w:afterAutospacing="0" w:line="256" w:lineRule="auto"/>
              <w:jc w:val="center"/>
              <w:rPr>
                <w:rFonts w:ascii="Ubuntu" w:eastAsia="Calibri" w:hAnsi="Ubuntu"/>
                <w:b/>
                <w:color w:val="000000" w:themeColor="text1"/>
                <w:kern w:val="24"/>
                <w:sz w:val="18"/>
                <w:szCs w:val="18"/>
                <w:lang w:val="ru-RU"/>
              </w:rPr>
            </w:pPr>
            <w:r w:rsidRPr="004F79CB">
              <w:rPr>
                <w:rFonts w:ascii="Ubuntu" w:eastAsia="Calibri" w:hAnsi="Ubuntu"/>
                <w:b/>
                <w:color w:val="000000" w:themeColor="text1"/>
                <w:kern w:val="24"/>
                <w:sz w:val="18"/>
                <w:szCs w:val="18"/>
                <w:lang w:val="ru-RU"/>
              </w:rPr>
              <w:t>Снятие запрета на домашнюю изоляцию, смягчение ограничений на размер собраний (</w:t>
            </w:r>
            <w:r w:rsidRPr="008C3B8F">
              <w:rPr>
                <w:rFonts w:ascii="Ubuntu" w:eastAsia="Calibri" w:hAnsi="Ubuntu"/>
                <w:b/>
                <w:kern w:val="24"/>
                <w:sz w:val="20"/>
                <w:szCs w:val="20"/>
                <w:lang w:val="ru-RU"/>
              </w:rPr>
              <w:t>≤</w:t>
            </w:r>
            <w:r w:rsidRPr="004F79CB">
              <w:rPr>
                <w:rFonts w:ascii="Ubuntu" w:eastAsia="Calibri" w:hAnsi="Ubuntu"/>
                <w:b/>
                <w:color w:val="000000" w:themeColor="text1"/>
                <w:kern w:val="24"/>
                <w:sz w:val="18"/>
                <w:szCs w:val="18"/>
                <w:lang w:val="ru-RU"/>
              </w:rPr>
              <w:t xml:space="preserve"> 10 человек).</w:t>
            </w:r>
          </w:p>
        </w:tc>
        <w:tc>
          <w:tcPr>
            <w:tcW w:w="3060"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tcPr>
          <w:p w:rsidR="001514BA" w:rsidRPr="001514BA" w:rsidRDefault="001514BA" w:rsidP="001514BA">
            <w:pPr>
              <w:pStyle w:val="NormalWeb"/>
              <w:spacing w:before="0" w:beforeAutospacing="0" w:after="0" w:afterAutospacing="0" w:line="256" w:lineRule="auto"/>
              <w:jc w:val="center"/>
              <w:rPr>
                <w:rFonts w:ascii="Ubuntu" w:hAnsi="Ubuntu" w:cs="Arial"/>
                <w:b/>
                <w:sz w:val="18"/>
                <w:szCs w:val="18"/>
                <w:lang w:val="ru-RU"/>
              </w:rPr>
            </w:pPr>
            <w:r w:rsidRPr="004F79CB">
              <w:rPr>
                <w:rFonts w:ascii="Ubuntu" w:eastAsia="Calibri" w:hAnsi="Ubuntu" w:cs="Calibri"/>
                <w:b/>
                <w:bCs/>
                <w:color w:val="000000" w:themeColor="text1"/>
                <w:kern w:val="24"/>
                <w:sz w:val="18"/>
                <w:szCs w:val="18"/>
                <w:lang w:val="ru-RU"/>
              </w:rPr>
              <w:t>Этап 2</w:t>
            </w:r>
          </w:p>
          <w:p w:rsidR="001514BA" w:rsidRPr="001514BA" w:rsidRDefault="001514BA" w:rsidP="001514BA">
            <w:pPr>
              <w:pStyle w:val="NormalWeb"/>
              <w:spacing w:before="0" w:beforeAutospacing="0" w:after="0" w:afterAutospacing="0"/>
              <w:jc w:val="center"/>
              <w:rPr>
                <w:rFonts w:ascii="Ubuntu" w:hAnsi="Ubuntu" w:cs="Arial"/>
                <w:b/>
                <w:sz w:val="18"/>
                <w:szCs w:val="18"/>
                <w:lang w:val="ru-RU"/>
              </w:rPr>
            </w:pPr>
            <w:r w:rsidRPr="004F79CB">
              <w:rPr>
                <w:rFonts w:ascii="Ubuntu" w:eastAsia="Calibri" w:hAnsi="Ubuntu"/>
                <w:b/>
                <w:color w:val="000000" w:themeColor="text1"/>
                <w:kern w:val="24"/>
                <w:sz w:val="18"/>
                <w:szCs w:val="18"/>
                <w:lang w:val="ru-RU"/>
              </w:rPr>
              <w:t xml:space="preserve"> (Уровень распространения заболевания: спорадические случаи)</w:t>
            </w:r>
          </w:p>
          <w:p w:rsidR="001514BA" w:rsidRPr="001514BA" w:rsidRDefault="001514BA" w:rsidP="001514BA">
            <w:pPr>
              <w:pStyle w:val="NormalWeb"/>
              <w:spacing w:before="0" w:beforeAutospacing="0" w:after="160" w:afterAutospacing="0" w:line="256" w:lineRule="auto"/>
              <w:jc w:val="center"/>
              <w:rPr>
                <w:rFonts w:ascii="Ubuntu" w:eastAsia="Calibri" w:hAnsi="Ubuntu"/>
                <w:b/>
                <w:color w:val="000000" w:themeColor="text1"/>
                <w:kern w:val="24"/>
                <w:sz w:val="18"/>
                <w:szCs w:val="18"/>
                <w:lang w:val="ru-RU"/>
              </w:rPr>
            </w:pPr>
            <w:r w:rsidRPr="004F79CB">
              <w:rPr>
                <w:rFonts w:ascii="Ubuntu" w:eastAsia="Calibri" w:hAnsi="Ubuntu"/>
                <w:b/>
                <w:color w:val="000000" w:themeColor="text1"/>
                <w:kern w:val="24"/>
                <w:sz w:val="18"/>
                <w:szCs w:val="18"/>
                <w:lang w:val="ru-RU"/>
              </w:rPr>
              <w:t xml:space="preserve">Смягчение ограничения на размер собрания до </w:t>
            </w:r>
            <w:r w:rsidRPr="008C3B8F">
              <w:rPr>
                <w:rFonts w:ascii="Ubuntu" w:eastAsia="Calibri" w:hAnsi="Ubuntu"/>
                <w:b/>
                <w:kern w:val="24"/>
                <w:sz w:val="20"/>
                <w:szCs w:val="20"/>
                <w:lang w:val="ru-RU"/>
              </w:rPr>
              <w:t>≤</w:t>
            </w:r>
            <w:r w:rsidRPr="004F79CB">
              <w:rPr>
                <w:rFonts w:ascii="Ubuntu" w:eastAsia="Calibri" w:hAnsi="Ubuntu"/>
                <w:b/>
                <w:color w:val="000000" w:themeColor="text1"/>
                <w:kern w:val="24"/>
                <w:sz w:val="18"/>
                <w:szCs w:val="18"/>
                <w:lang w:val="ru-RU"/>
              </w:rPr>
              <w:t>50 человек.</w:t>
            </w:r>
          </w:p>
        </w:tc>
        <w:tc>
          <w:tcPr>
            <w:tcW w:w="3060" w:type="dxa"/>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tcPr>
          <w:p w:rsidR="001514BA" w:rsidRPr="001514BA" w:rsidRDefault="001514BA" w:rsidP="001514BA">
            <w:pPr>
              <w:pStyle w:val="NormalWeb"/>
              <w:spacing w:before="0" w:beforeAutospacing="0" w:after="0" w:afterAutospacing="0" w:line="256" w:lineRule="auto"/>
              <w:jc w:val="center"/>
              <w:rPr>
                <w:rFonts w:ascii="Ubuntu" w:hAnsi="Ubuntu" w:cs="Arial"/>
                <w:sz w:val="18"/>
                <w:szCs w:val="18"/>
                <w:lang w:val="ru-RU"/>
              </w:rPr>
            </w:pPr>
            <w:r w:rsidRPr="004F79CB">
              <w:rPr>
                <w:rFonts w:ascii="Ubuntu" w:eastAsia="Calibri" w:hAnsi="Ubuntu" w:cs="Calibri"/>
                <w:b/>
                <w:bCs/>
                <w:color w:val="000000" w:themeColor="text1"/>
                <w:kern w:val="24"/>
                <w:sz w:val="18"/>
                <w:szCs w:val="18"/>
                <w:lang w:val="ru-RU"/>
              </w:rPr>
              <w:t>Этап 3</w:t>
            </w:r>
          </w:p>
          <w:p w:rsidR="001514BA" w:rsidRPr="001514BA" w:rsidRDefault="001514BA" w:rsidP="001514BA">
            <w:pPr>
              <w:pStyle w:val="NormalWeb"/>
              <w:spacing w:before="0" w:beforeAutospacing="0" w:after="0" w:afterAutospacing="0" w:line="256" w:lineRule="auto"/>
              <w:jc w:val="center"/>
              <w:rPr>
                <w:rFonts w:ascii="Ubuntu" w:hAnsi="Ubuntu" w:cs="Arial"/>
                <w:b/>
                <w:sz w:val="18"/>
                <w:szCs w:val="18"/>
                <w:lang w:val="ru-RU"/>
              </w:rPr>
            </w:pPr>
            <w:r w:rsidRPr="004F79CB">
              <w:rPr>
                <w:rFonts w:ascii="Ubuntu" w:eastAsia="Calibri" w:hAnsi="Ubuntu"/>
                <w:color w:val="000000" w:themeColor="text1"/>
                <w:kern w:val="24"/>
                <w:sz w:val="18"/>
                <w:szCs w:val="18"/>
                <w:lang w:val="ru-RU"/>
              </w:rPr>
              <w:t>(</w:t>
            </w:r>
            <w:r w:rsidRPr="004F79CB">
              <w:rPr>
                <w:rFonts w:ascii="Ubuntu" w:eastAsia="Calibri" w:hAnsi="Ubuntu"/>
                <w:b/>
                <w:color w:val="000000" w:themeColor="text1"/>
                <w:kern w:val="24"/>
                <w:sz w:val="18"/>
                <w:szCs w:val="18"/>
                <w:lang w:val="ru-RU"/>
              </w:rPr>
              <w:t>Уровень распространения заболевания: зарегистрированные случаи отсутствуют)</w:t>
            </w:r>
          </w:p>
          <w:p w:rsidR="001514BA" w:rsidRPr="001514BA" w:rsidRDefault="001514BA" w:rsidP="001514BA">
            <w:pPr>
              <w:pStyle w:val="NormalWeb"/>
              <w:spacing w:before="0" w:beforeAutospacing="0" w:after="0" w:afterAutospacing="0" w:line="256" w:lineRule="auto"/>
              <w:jc w:val="center"/>
              <w:rPr>
                <w:rFonts w:ascii="Ubuntu" w:eastAsia="Calibri" w:hAnsi="Ubuntu"/>
                <w:color w:val="000000" w:themeColor="text1"/>
                <w:kern w:val="24"/>
                <w:sz w:val="18"/>
                <w:szCs w:val="18"/>
                <w:lang w:val="ru-RU"/>
              </w:rPr>
            </w:pPr>
            <w:r w:rsidRPr="004F79CB">
              <w:rPr>
                <w:rFonts w:ascii="Ubuntu" w:eastAsia="Calibri" w:hAnsi="Ubuntu"/>
                <w:b/>
                <w:color w:val="000000" w:themeColor="text1"/>
                <w:kern w:val="24"/>
                <w:sz w:val="18"/>
                <w:szCs w:val="18"/>
                <w:lang w:val="ru-RU"/>
              </w:rPr>
              <w:t>Нет ограничений на размер собраний и посещение мест общественного пользования</w:t>
            </w:r>
            <w:r w:rsidRPr="004F79CB">
              <w:rPr>
                <w:rFonts w:ascii="Ubuntu" w:eastAsia="Calibri" w:hAnsi="Ubuntu"/>
                <w:color w:val="000000" w:themeColor="text1"/>
                <w:kern w:val="24"/>
                <w:sz w:val="18"/>
                <w:szCs w:val="18"/>
                <w:lang w:val="ru-RU"/>
              </w:rPr>
              <w:t>.</w:t>
            </w:r>
          </w:p>
          <w:p w:rsidR="001514BA" w:rsidRPr="001514BA" w:rsidRDefault="001514BA" w:rsidP="001514BA">
            <w:pPr>
              <w:pStyle w:val="NormalWeb"/>
              <w:spacing w:before="0" w:beforeAutospacing="0" w:after="0" w:afterAutospacing="0" w:line="256" w:lineRule="auto"/>
              <w:jc w:val="center"/>
              <w:rPr>
                <w:rFonts w:ascii="Ubuntu" w:eastAsia="Calibri" w:hAnsi="Ubuntu"/>
                <w:i/>
                <w:color w:val="000000" w:themeColor="text1"/>
                <w:kern w:val="24"/>
                <w:sz w:val="18"/>
                <w:szCs w:val="18"/>
                <w:lang w:val="ru-RU"/>
              </w:rPr>
            </w:pPr>
            <w:r w:rsidRPr="004F79CB">
              <w:rPr>
                <w:rFonts w:ascii="Ubuntu" w:eastAsia="Calibri" w:hAnsi="Ubuntu"/>
                <w:i/>
                <w:color w:val="000000" w:themeColor="text1"/>
                <w:kern w:val="24"/>
                <w:sz w:val="18"/>
                <w:szCs w:val="18"/>
                <w:lang w:val="ru-RU"/>
              </w:rPr>
              <w:t>* В масштабах эпидемии или пандемии</w:t>
            </w:r>
          </w:p>
        </w:tc>
      </w:tr>
      <w:tr w:rsidR="001514BA" w:rsidRPr="003D529F" w:rsidTr="001514BA">
        <w:trPr>
          <w:trHeight w:val="1"/>
          <w:jc w:val="center"/>
        </w:trPr>
        <w:tc>
          <w:tcPr>
            <w:tcW w:w="2250" w:type="dxa"/>
            <w:tcBorders>
              <w:top w:val="single" w:sz="4" w:space="0" w:color="000000"/>
              <w:left w:val="single" w:sz="4" w:space="0" w:color="000000"/>
              <w:bottom w:val="single" w:sz="4" w:space="0" w:color="000000"/>
              <w:right w:val="single" w:sz="4" w:space="0" w:color="000000"/>
            </w:tcBorders>
            <w:shd w:val="clear" w:color="auto" w:fill="FF0000"/>
            <w:tcMar>
              <w:left w:w="108" w:type="dxa"/>
              <w:right w:w="108" w:type="dxa"/>
            </w:tcMar>
          </w:tcPr>
          <w:p w:rsidR="001514BA" w:rsidRPr="001514BA" w:rsidRDefault="001514BA" w:rsidP="001514BA">
            <w:pPr>
              <w:spacing w:after="0" w:line="240" w:lineRule="auto"/>
              <w:rPr>
                <w:rFonts w:ascii="Ubuntu" w:eastAsia="Calibri" w:hAnsi="Ubuntu" w:cs="Calibri"/>
                <w:color w:val="FFFFFF" w:themeColor="background1"/>
                <w:sz w:val="18"/>
                <w:szCs w:val="18"/>
                <w:lang w:val="ru-RU"/>
              </w:rPr>
            </w:pPr>
            <w:r w:rsidRPr="004F79CB">
              <w:rPr>
                <w:rFonts w:ascii="Ubuntu" w:hAnsi="Ubuntu" w:cstheme="minorHAnsi"/>
                <w:color w:val="FFFFFF" w:themeColor="background1"/>
                <w:sz w:val="18"/>
                <w:szCs w:val="18"/>
                <w:lang w:val="ru-RU"/>
              </w:rPr>
              <w:br w:type="page"/>
              <w:t xml:space="preserve">Никаких очных мероприятий или занятий. </w:t>
            </w:r>
          </w:p>
          <w:p w:rsidR="001514BA" w:rsidRPr="001514BA" w:rsidRDefault="001514BA" w:rsidP="001514BA">
            <w:pPr>
              <w:spacing w:after="0" w:line="240" w:lineRule="auto"/>
              <w:rPr>
                <w:rFonts w:ascii="Ubuntu" w:eastAsia="Calibri" w:hAnsi="Ubuntu" w:cs="Calibri"/>
                <w:color w:val="FFFFFF" w:themeColor="background1"/>
                <w:sz w:val="18"/>
                <w:szCs w:val="18"/>
                <w:lang w:val="ru-RU"/>
              </w:rPr>
            </w:pPr>
          </w:p>
          <w:p w:rsidR="001514BA" w:rsidRPr="001514BA" w:rsidRDefault="001514BA" w:rsidP="001514BA">
            <w:pPr>
              <w:spacing w:after="0" w:line="240" w:lineRule="auto"/>
              <w:rPr>
                <w:rFonts w:ascii="Ubuntu" w:eastAsia="Calibri" w:hAnsi="Ubuntu" w:cs="Calibri"/>
                <w:color w:val="FFFFFF" w:themeColor="background1"/>
                <w:sz w:val="18"/>
                <w:szCs w:val="18"/>
                <w:lang w:val="ru-RU"/>
              </w:rPr>
            </w:pPr>
            <w:r w:rsidRPr="004F79CB">
              <w:rPr>
                <w:rFonts w:ascii="Ubuntu" w:eastAsia="Calibri" w:hAnsi="Ubuntu" w:cs="Calibri"/>
                <w:color w:val="FFFFFF" w:themeColor="background1"/>
                <w:sz w:val="18"/>
                <w:szCs w:val="18"/>
                <w:lang w:val="ru-RU"/>
              </w:rPr>
              <w:t>Индивидуальные спортивные тренировки в домашних условиях с собственным инвентарем.</w:t>
            </w:r>
          </w:p>
          <w:p w:rsidR="001514BA" w:rsidRPr="001514BA" w:rsidRDefault="001514BA" w:rsidP="001514BA">
            <w:pPr>
              <w:spacing w:after="0" w:line="240" w:lineRule="auto"/>
              <w:rPr>
                <w:rFonts w:ascii="Ubuntu" w:eastAsia="Calibri" w:hAnsi="Ubuntu" w:cs="Calibri"/>
                <w:color w:val="FFFFFF" w:themeColor="background1"/>
                <w:sz w:val="18"/>
                <w:szCs w:val="18"/>
                <w:lang w:val="ru-RU"/>
              </w:rPr>
            </w:pPr>
          </w:p>
          <w:p w:rsidR="001514BA" w:rsidRPr="001514BA" w:rsidRDefault="001514BA" w:rsidP="001514BA">
            <w:pPr>
              <w:spacing w:after="0" w:line="240" w:lineRule="auto"/>
              <w:rPr>
                <w:rFonts w:ascii="Ubuntu" w:eastAsia="Calibri" w:hAnsi="Ubuntu" w:cs="Calibri"/>
                <w:color w:val="FFFFFF" w:themeColor="background1"/>
                <w:sz w:val="18"/>
                <w:szCs w:val="18"/>
                <w:lang w:val="ru-RU"/>
              </w:rPr>
            </w:pPr>
            <w:r w:rsidRPr="004F79CB">
              <w:rPr>
                <w:rFonts w:ascii="Ubuntu" w:eastAsia="Calibri" w:hAnsi="Ubuntu" w:cs="Calibri"/>
                <w:color w:val="FFFFFF" w:themeColor="background1"/>
                <w:sz w:val="18"/>
                <w:szCs w:val="18"/>
                <w:lang w:val="ru-RU"/>
              </w:rPr>
              <w:t xml:space="preserve">Тренировки проводятся в дистанционном режиме. </w:t>
            </w:r>
          </w:p>
          <w:p w:rsidR="001514BA" w:rsidRPr="001514BA" w:rsidRDefault="001514BA" w:rsidP="001514BA">
            <w:pPr>
              <w:spacing w:after="0" w:line="240" w:lineRule="auto"/>
              <w:rPr>
                <w:rFonts w:ascii="Ubuntu" w:eastAsia="Calibri" w:hAnsi="Ubuntu" w:cs="Calibri"/>
                <w:color w:val="FFFFFF" w:themeColor="background1"/>
                <w:sz w:val="18"/>
                <w:szCs w:val="18"/>
                <w:lang w:val="ru-RU"/>
              </w:rPr>
            </w:pPr>
          </w:p>
          <w:p w:rsidR="001514BA" w:rsidRPr="001514BA" w:rsidRDefault="001514BA" w:rsidP="001514BA">
            <w:pPr>
              <w:spacing w:after="0" w:line="240" w:lineRule="auto"/>
              <w:rPr>
                <w:rFonts w:ascii="Ubuntu" w:eastAsia="Calibri" w:hAnsi="Ubuntu" w:cs="Calibri"/>
                <w:color w:val="FFFFFF" w:themeColor="background1"/>
                <w:sz w:val="18"/>
                <w:szCs w:val="18"/>
                <w:lang w:val="ru-RU"/>
              </w:rPr>
            </w:pPr>
            <w:r w:rsidRPr="004F79CB">
              <w:rPr>
                <w:rFonts w:ascii="Ubuntu" w:eastAsia="Calibri" w:hAnsi="Ubuntu" w:cs="Calibri"/>
                <w:color w:val="FFFFFF" w:themeColor="background1"/>
                <w:sz w:val="18"/>
                <w:szCs w:val="18"/>
                <w:lang w:val="ru-RU"/>
              </w:rPr>
              <w:t xml:space="preserve">Спортивные или оздоровительные курсы, предлагаемые в дистанционном режиме или на дому. </w:t>
            </w:r>
          </w:p>
          <w:p w:rsidR="001514BA" w:rsidRPr="001514BA" w:rsidRDefault="001514BA" w:rsidP="001514BA">
            <w:pPr>
              <w:spacing w:after="0" w:line="240" w:lineRule="auto"/>
              <w:rPr>
                <w:rFonts w:ascii="Ubuntu" w:eastAsia="Calibri" w:hAnsi="Ubuntu" w:cs="Calibri"/>
                <w:color w:val="FFFFFF" w:themeColor="background1"/>
                <w:sz w:val="18"/>
                <w:szCs w:val="18"/>
                <w:lang w:val="ru-RU"/>
              </w:rPr>
            </w:pPr>
          </w:p>
          <w:p w:rsidR="001514BA" w:rsidRPr="001514BA" w:rsidRDefault="001514BA" w:rsidP="001514BA">
            <w:pPr>
              <w:spacing w:after="0" w:line="240" w:lineRule="auto"/>
              <w:rPr>
                <w:rFonts w:ascii="Ubuntu" w:eastAsia="Calibri" w:hAnsi="Ubuntu" w:cs="Calibri"/>
                <w:color w:val="FFFFFF" w:themeColor="background1"/>
                <w:sz w:val="18"/>
                <w:szCs w:val="18"/>
                <w:lang w:val="ru-RU"/>
              </w:rPr>
            </w:pPr>
            <w:r w:rsidRPr="004F79CB">
              <w:rPr>
                <w:rFonts w:ascii="Ubuntu" w:eastAsia="Calibri" w:hAnsi="Ubuntu" w:cs="Calibri"/>
                <w:color w:val="FFFFFF" w:themeColor="background1"/>
                <w:sz w:val="18"/>
                <w:szCs w:val="18"/>
                <w:lang w:val="ru-RU"/>
              </w:rPr>
              <w:t>Встречи, конференции или тренинги проводятся в дистанционном режиме.</w:t>
            </w:r>
          </w:p>
        </w:tc>
        <w:tc>
          <w:tcPr>
            <w:tcW w:w="2880"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tcPr>
          <w:p w:rsidR="001514BA" w:rsidRPr="001514BA" w:rsidRDefault="001514BA" w:rsidP="001514BA">
            <w:pPr>
              <w:spacing w:after="0" w:line="240" w:lineRule="auto"/>
              <w:jc w:val="center"/>
              <w:rPr>
                <w:rFonts w:ascii="Ubuntu" w:eastAsia="Calibri" w:hAnsi="Ubuntu" w:cs="Times New Roman"/>
                <w:color w:val="000000" w:themeColor="text1"/>
                <w:kern w:val="24"/>
                <w:sz w:val="18"/>
                <w:szCs w:val="18"/>
                <w:lang w:val="ru-RU"/>
              </w:rPr>
            </w:pPr>
            <w:r w:rsidRPr="004F79CB">
              <w:rPr>
                <w:rFonts w:ascii="Ubuntu" w:eastAsia="Calibri" w:hAnsi="Ubuntu" w:cs="Times New Roman"/>
                <w:b/>
                <w:color w:val="000000" w:themeColor="text1"/>
                <w:kern w:val="24"/>
                <w:sz w:val="18"/>
                <w:szCs w:val="18"/>
                <w:lang w:val="ru-RU"/>
              </w:rPr>
              <w:t>ЛИЦА ГРУППЫ ВЫСОКОГО РИСКА</w:t>
            </w:r>
            <w:r w:rsidRPr="004F79CB">
              <w:rPr>
                <w:rFonts w:ascii="Ubuntu" w:eastAsia="Calibri" w:hAnsi="Ubuntu" w:cs="Times New Roman"/>
                <w:color w:val="000000" w:themeColor="text1"/>
                <w:kern w:val="24"/>
                <w:sz w:val="18"/>
                <w:szCs w:val="18"/>
                <w:lang w:val="ru-RU"/>
              </w:rPr>
              <w:t xml:space="preserve"> (см. приложение) должны оставаться дома. </w:t>
            </w:r>
          </w:p>
          <w:p w:rsidR="001514BA" w:rsidRPr="001514BA" w:rsidRDefault="001514BA" w:rsidP="001514BA">
            <w:pPr>
              <w:spacing w:after="0" w:line="240" w:lineRule="auto"/>
              <w:jc w:val="center"/>
              <w:rPr>
                <w:rFonts w:ascii="Ubuntu" w:eastAsia="Calibri" w:hAnsi="Ubuntu" w:cs="Times New Roman"/>
                <w:color w:val="000000" w:themeColor="text1"/>
                <w:kern w:val="24"/>
                <w:sz w:val="18"/>
                <w:szCs w:val="18"/>
                <w:lang w:val="ru-RU"/>
              </w:rPr>
            </w:pPr>
          </w:p>
          <w:p w:rsidR="001514BA" w:rsidRPr="001514BA" w:rsidRDefault="001514BA" w:rsidP="001514BA">
            <w:pPr>
              <w:pStyle w:val="NormalWeb"/>
              <w:spacing w:before="0" w:beforeAutospacing="0" w:after="0" w:afterAutospacing="0"/>
              <w:jc w:val="center"/>
              <w:rPr>
                <w:rFonts w:ascii="Ubuntu" w:eastAsia="Calibri" w:hAnsi="Ubuntu"/>
                <w:color w:val="000000" w:themeColor="text1"/>
                <w:kern w:val="24"/>
                <w:sz w:val="18"/>
                <w:szCs w:val="18"/>
                <w:lang w:val="ru-RU"/>
              </w:rPr>
            </w:pPr>
            <w:r w:rsidRPr="004F79CB">
              <w:rPr>
                <w:rFonts w:ascii="Ubuntu" w:eastAsia="Calibri" w:hAnsi="Ubuntu"/>
                <w:b/>
                <w:color w:val="000000" w:themeColor="text1"/>
                <w:kern w:val="24"/>
                <w:sz w:val="18"/>
                <w:szCs w:val="18"/>
                <w:lang w:val="ru-RU"/>
              </w:rPr>
              <w:t>МОЖНО</w:t>
            </w:r>
            <w:r w:rsidRPr="004F79CB">
              <w:rPr>
                <w:rFonts w:ascii="Ubuntu" w:eastAsia="Calibri" w:hAnsi="Ubuntu"/>
                <w:color w:val="000000" w:themeColor="text1"/>
                <w:kern w:val="24"/>
                <w:sz w:val="18"/>
                <w:szCs w:val="18"/>
                <w:lang w:val="ru-RU"/>
              </w:rPr>
              <w:t xml:space="preserve"> возобновить </w:t>
            </w:r>
            <w:r w:rsidRPr="004F79CB">
              <w:rPr>
                <w:rFonts w:ascii="Ubuntu" w:eastAsia="Calibri" w:hAnsi="Ubuntu"/>
                <w:b/>
                <w:bCs/>
                <w:color w:val="000000" w:themeColor="text1"/>
                <w:kern w:val="24"/>
                <w:sz w:val="18"/>
                <w:szCs w:val="18"/>
                <w:lang w:val="ru-RU"/>
              </w:rPr>
              <w:t>ТРЕНИРОВКИ</w:t>
            </w:r>
            <w:r w:rsidRPr="004F79CB">
              <w:rPr>
                <w:rFonts w:ascii="Ubuntu" w:eastAsia="Calibri" w:hAnsi="Ubuntu"/>
                <w:color w:val="000000" w:themeColor="text1"/>
                <w:kern w:val="24"/>
                <w:sz w:val="18"/>
                <w:szCs w:val="18"/>
                <w:lang w:val="ru-RU"/>
              </w:rPr>
              <w:t xml:space="preserve">, </w:t>
            </w:r>
            <w:r w:rsidRPr="004F79CB">
              <w:rPr>
                <w:rFonts w:ascii="Ubuntu" w:eastAsia="Calibri" w:hAnsi="Ubuntu"/>
                <w:b/>
                <w:color w:val="000000" w:themeColor="text1"/>
                <w:kern w:val="24"/>
                <w:sz w:val="18"/>
                <w:szCs w:val="18"/>
                <w:lang w:val="ru-RU"/>
              </w:rPr>
              <w:t>ФИЗКУЛЬТУРНО-ОЗДОРОВИТЕЛЬНЫЕ ЗАНЯТИЯ</w:t>
            </w:r>
            <w:r w:rsidRPr="004F79CB">
              <w:rPr>
                <w:rFonts w:ascii="Ubuntu" w:eastAsia="Calibri" w:hAnsi="Ubuntu"/>
                <w:color w:val="000000" w:themeColor="text1"/>
                <w:kern w:val="24"/>
                <w:sz w:val="18"/>
                <w:szCs w:val="18"/>
                <w:lang w:val="ru-RU"/>
              </w:rPr>
              <w:t xml:space="preserve">, </w:t>
            </w:r>
            <w:r>
              <w:rPr>
                <w:rFonts w:ascii="Ubuntu" w:eastAsia="Calibri" w:hAnsi="Ubuntu"/>
                <w:b/>
                <w:color w:val="000000" w:themeColor="text1"/>
                <w:kern w:val="24"/>
                <w:sz w:val="18"/>
                <w:szCs w:val="18"/>
                <w:lang w:val="ru-RU"/>
              </w:rPr>
              <w:t>РАБОТУ С НАИБОЛЕЕ АКТИВНЫМИ УЧАСТНИКАМИ</w:t>
            </w:r>
            <w:r w:rsidRPr="004F79CB">
              <w:rPr>
                <w:rFonts w:ascii="Ubuntu" w:eastAsia="Calibri" w:hAnsi="Ubuntu"/>
                <w:color w:val="000000" w:themeColor="text1"/>
                <w:kern w:val="24"/>
                <w:sz w:val="18"/>
                <w:szCs w:val="18"/>
                <w:lang w:val="ru-RU"/>
              </w:rPr>
              <w:t xml:space="preserve">, </w:t>
            </w:r>
            <w:r w:rsidRPr="004F79CB">
              <w:rPr>
                <w:rFonts w:ascii="Ubuntu" w:eastAsia="Calibri" w:hAnsi="Ubuntu"/>
                <w:b/>
                <w:bCs/>
                <w:color w:val="000000" w:themeColor="text1"/>
                <w:kern w:val="24"/>
                <w:sz w:val="18"/>
                <w:szCs w:val="18"/>
                <w:lang w:val="ru-RU"/>
              </w:rPr>
              <w:t>ЛОКАЛЬНЫЕ МЕРОПРИЯТИЯ</w:t>
            </w:r>
            <w:r w:rsidRPr="004F79CB">
              <w:rPr>
                <w:rFonts w:ascii="Ubuntu" w:eastAsia="Calibri" w:hAnsi="Ubuntu"/>
                <w:color w:val="000000" w:themeColor="text1"/>
                <w:kern w:val="24"/>
                <w:sz w:val="18"/>
                <w:szCs w:val="18"/>
                <w:lang w:val="ru-RU"/>
              </w:rPr>
              <w:t xml:space="preserve"> (10 или менее участников), если при их проведении соблюдаются строгие протоколы физического </w:t>
            </w:r>
            <w:proofErr w:type="spellStart"/>
            <w:r w:rsidRPr="004F79CB">
              <w:rPr>
                <w:rFonts w:ascii="Ubuntu" w:eastAsia="Calibri" w:hAnsi="Ubuntu"/>
                <w:color w:val="000000" w:themeColor="text1"/>
                <w:kern w:val="24"/>
                <w:sz w:val="18"/>
                <w:szCs w:val="18"/>
                <w:lang w:val="ru-RU"/>
              </w:rPr>
              <w:t>дистанцирования</w:t>
            </w:r>
            <w:proofErr w:type="spellEnd"/>
            <w:r w:rsidRPr="004F79CB">
              <w:rPr>
                <w:rFonts w:ascii="Ubuntu" w:eastAsia="Calibri" w:hAnsi="Ubuntu"/>
                <w:color w:val="000000" w:themeColor="text1"/>
                <w:kern w:val="24"/>
                <w:sz w:val="18"/>
                <w:szCs w:val="18"/>
                <w:lang w:val="ru-RU"/>
              </w:rPr>
              <w:t xml:space="preserve"> и санитарно-гигиенической обработки. Прямой или косвенный контакт (например, через мяч в руке) исключается.</w:t>
            </w:r>
          </w:p>
          <w:p w:rsidR="001514BA" w:rsidRPr="001514BA" w:rsidRDefault="001514BA" w:rsidP="001514BA">
            <w:pPr>
              <w:pStyle w:val="NormalWeb"/>
              <w:spacing w:before="0" w:beforeAutospacing="0" w:after="0" w:afterAutospacing="0"/>
              <w:jc w:val="center"/>
              <w:rPr>
                <w:rFonts w:ascii="Ubuntu" w:eastAsia="Calibri" w:hAnsi="Ubuntu"/>
                <w:color w:val="000000" w:themeColor="text1"/>
                <w:kern w:val="24"/>
                <w:sz w:val="18"/>
                <w:szCs w:val="18"/>
                <w:lang w:val="ru-RU"/>
              </w:rPr>
            </w:pPr>
          </w:p>
          <w:p w:rsidR="001514BA" w:rsidRPr="001514BA" w:rsidRDefault="001514BA" w:rsidP="001514BA">
            <w:pPr>
              <w:pStyle w:val="NormalWeb"/>
              <w:spacing w:before="0" w:beforeAutospacing="0" w:after="0" w:afterAutospacing="0"/>
              <w:jc w:val="center"/>
              <w:rPr>
                <w:rFonts w:ascii="Ubuntu" w:eastAsia="Calibri" w:hAnsi="Ubuntu"/>
                <w:color w:val="000000" w:themeColor="text1"/>
                <w:kern w:val="24"/>
                <w:sz w:val="18"/>
                <w:szCs w:val="18"/>
                <w:lang w:val="ru-RU"/>
              </w:rPr>
            </w:pPr>
            <w:r w:rsidRPr="004F79CB">
              <w:rPr>
                <w:rFonts w:ascii="Ubuntu" w:eastAsia="Calibri" w:hAnsi="Ubuntu"/>
                <w:color w:val="000000" w:themeColor="text1"/>
                <w:kern w:val="24"/>
                <w:sz w:val="18"/>
                <w:szCs w:val="18"/>
                <w:lang w:val="ru-RU"/>
              </w:rPr>
              <w:t xml:space="preserve">Для тех, кто не может присутствовать лично, должны быть доступны дистанционные программы. </w:t>
            </w:r>
          </w:p>
          <w:p w:rsidR="001514BA" w:rsidRPr="001514BA" w:rsidRDefault="001514BA" w:rsidP="001514BA">
            <w:pPr>
              <w:pStyle w:val="NormalWeb"/>
              <w:spacing w:before="0" w:beforeAutospacing="0" w:after="0" w:afterAutospacing="0"/>
              <w:jc w:val="center"/>
              <w:rPr>
                <w:rFonts w:ascii="Ubuntu" w:eastAsia="Calibri" w:hAnsi="Ubuntu"/>
                <w:color w:val="000000" w:themeColor="text1"/>
                <w:kern w:val="24"/>
                <w:sz w:val="18"/>
                <w:szCs w:val="18"/>
                <w:lang w:val="ru-RU"/>
              </w:rPr>
            </w:pPr>
          </w:p>
          <w:p w:rsidR="001514BA" w:rsidRPr="001514BA" w:rsidRDefault="001514BA" w:rsidP="001514BA">
            <w:pPr>
              <w:pStyle w:val="NormalWeb"/>
              <w:spacing w:before="0" w:beforeAutospacing="0" w:after="0" w:afterAutospacing="0"/>
              <w:jc w:val="center"/>
              <w:rPr>
                <w:rFonts w:ascii="Ubuntu" w:eastAsia="Calibri" w:hAnsi="Ubuntu"/>
                <w:color w:val="000000" w:themeColor="text1"/>
                <w:kern w:val="24"/>
                <w:sz w:val="18"/>
                <w:szCs w:val="18"/>
                <w:lang w:val="ru-RU"/>
              </w:rPr>
            </w:pPr>
            <w:r w:rsidRPr="00474CAF">
              <w:rPr>
                <w:rFonts w:ascii="Ubuntu" w:eastAsia="Calibri" w:hAnsi="Ubuntu"/>
                <w:color w:val="000000" w:themeColor="text1"/>
                <w:kern w:val="24"/>
                <w:sz w:val="18"/>
                <w:szCs w:val="18"/>
                <w:lang w:val="ru-RU"/>
              </w:rPr>
              <w:t xml:space="preserve">Допускается проведение мероприятий с участием </w:t>
            </w:r>
            <w:r>
              <w:rPr>
                <w:rFonts w:ascii="Ubuntu" w:eastAsia="Calibri" w:hAnsi="Ubuntu"/>
                <w:b/>
                <w:color w:val="000000" w:themeColor="text1"/>
                <w:kern w:val="24"/>
                <w:sz w:val="18"/>
                <w:szCs w:val="18"/>
                <w:lang w:val="ru-RU"/>
              </w:rPr>
              <w:t>ЗДОРОВЫХ СПОРТСМЕНОВ</w:t>
            </w:r>
            <w:r w:rsidRPr="00474CAF">
              <w:rPr>
                <w:rFonts w:ascii="Ubuntu" w:eastAsia="Calibri" w:hAnsi="Ubuntu"/>
                <w:color w:val="000000" w:themeColor="text1"/>
                <w:kern w:val="24"/>
                <w:sz w:val="18"/>
                <w:szCs w:val="18"/>
                <w:lang w:val="ru-RU"/>
              </w:rPr>
              <w:t xml:space="preserve"> в отдельных дисциплинах, в рамках которых возможно принятие мер по снижению риска и контролю инфекции.</w:t>
            </w:r>
          </w:p>
          <w:p w:rsidR="001514BA" w:rsidRPr="001514BA" w:rsidRDefault="001514BA" w:rsidP="001514BA">
            <w:pPr>
              <w:pStyle w:val="NormalWeb"/>
              <w:spacing w:before="0" w:beforeAutospacing="0" w:after="0" w:afterAutospacing="0"/>
              <w:jc w:val="center"/>
              <w:rPr>
                <w:rFonts w:ascii="Ubuntu" w:eastAsia="Calibri" w:hAnsi="Ubuntu"/>
                <w:color w:val="000000" w:themeColor="text1"/>
                <w:kern w:val="24"/>
                <w:sz w:val="18"/>
                <w:szCs w:val="18"/>
                <w:lang w:val="ru-RU"/>
              </w:rPr>
            </w:pPr>
          </w:p>
          <w:p w:rsidR="001514BA" w:rsidRPr="001514BA" w:rsidRDefault="001514BA" w:rsidP="001514BA">
            <w:pPr>
              <w:pStyle w:val="NormalWeb"/>
              <w:spacing w:before="0" w:beforeAutospacing="0" w:after="0" w:afterAutospacing="0"/>
              <w:jc w:val="center"/>
              <w:rPr>
                <w:rFonts w:ascii="Ubuntu" w:hAnsi="Ubuntu" w:cs="Arial"/>
                <w:sz w:val="18"/>
                <w:szCs w:val="18"/>
                <w:lang w:val="ru-RU"/>
              </w:rPr>
            </w:pPr>
            <w:r w:rsidRPr="004F79CB">
              <w:rPr>
                <w:rFonts w:ascii="Ubuntu" w:eastAsiaTheme="minorHAnsi" w:hAnsi="Ubuntu" w:cstheme="minorHAnsi"/>
                <w:sz w:val="18"/>
                <w:szCs w:val="18"/>
                <w:lang w:val="ru-RU"/>
              </w:rPr>
              <w:t xml:space="preserve">Мероприятия в рамках </w:t>
            </w:r>
            <w:r w:rsidRPr="004F79CB">
              <w:rPr>
                <w:rFonts w:ascii="Ubuntu" w:eastAsiaTheme="minorHAnsi" w:hAnsi="Ubuntu" w:cstheme="minorHAnsi"/>
                <w:b/>
                <w:sz w:val="18"/>
                <w:szCs w:val="18"/>
                <w:lang w:val="ru-RU"/>
              </w:rPr>
              <w:t>ШКОЛ</w:t>
            </w:r>
            <w:r w:rsidRPr="004F79CB">
              <w:rPr>
                <w:rFonts w:ascii="Ubuntu" w:eastAsiaTheme="minorHAnsi" w:hAnsi="Ubuntu" w:cstheme="minorHAnsi"/>
                <w:sz w:val="18"/>
                <w:szCs w:val="18"/>
                <w:lang w:val="ru-RU"/>
              </w:rPr>
              <w:t xml:space="preserve"> должны соответствовать указаниям руководства школ/районных отделов.</w:t>
            </w:r>
          </w:p>
        </w:tc>
        <w:tc>
          <w:tcPr>
            <w:tcW w:w="3060"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tcPr>
          <w:p w:rsidR="001514BA" w:rsidRPr="001514BA" w:rsidRDefault="001514BA" w:rsidP="001514BA">
            <w:pPr>
              <w:spacing w:after="0" w:line="240" w:lineRule="auto"/>
              <w:jc w:val="center"/>
              <w:rPr>
                <w:rFonts w:ascii="Ubuntu" w:eastAsia="Calibri" w:hAnsi="Ubuntu" w:cs="Times New Roman"/>
                <w:color w:val="000000" w:themeColor="text1"/>
                <w:kern w:val="24"/>
                <w:sz w:val="18"/>
                <w:szCs w:val="18"/>
                <w:lang w:val="ru-RU"/>
              </w:rPr>
            </w:pPr>
            <w:r w:rsidRPr="004F79CB">
              <w:rPr>
                <w:rFonts w:ascii="Ubuntu" w:eastAsia="Calibri" w:hAnsi="Ubuntu" w:cs="Times New Roman"/>
                <w:b/>
                <w:color w:val="000000" w:themeColor="text1"/>
                <w:kern w:val="24"/>
                <w:sz w:val="18"/>
                <w:szCs w:val="18"/>
                <w:lang w:val="ru-RU"/>
              </w:rPr>
              <w:t>ЛИЦА ГРУППЫ ВЫСОКОГО РИСКА</w:t>
            </w:r>
            <w:r w:rsidRPr="004F79CB">
              <w:rPr>
                <w:rFonts w:ascii="Ubuntu" w:eastAsia="Calibri" w:hAnsi="Ubuntu" w:cs="Times New Roman"/>
                <w:color w:val="000000" w:themeColor="text1"/>
                <w:kern w:val="24"/>
                <w:sz w:val="18"/>
                <w:szCs w:val="18"/>
                <w:lang w:val="ru-RU"/>
              </w:rPr>
              <w:t xml:space="preserve"> (см. приложение) должны оставаться дома. </w:t>
            </w:r>
          </w:p>
          <w:p w:rsidR="001514BA" w:rsidRPr="001514BA" w:rsidRDefault="001514BA" w:rsidP="001514BA">
            <w:pPr>
              <w:spacing w:after="0" w:line="240" w:lineRule="auto"/>
              <w:jc w:val="center"/>
              <w:rPr>
                <w:rFonts w:ascii="Ubuntu" w:eastAsia="Calibri" w:hAnsi="Ubuntu" w:cs="Times New Roman"/>
                <w:color w:val="000000" w:themeColor="text1"/>
                <w:kern w:val="24"/>
                <w:sz w:val="18"/>
                <w:szCs w:val="18"/>
                <w:lang w:val="ru-RU"/>
              </w:rPr>
            </w:pPr>
          </w:p>
          <w:p w:rsidR="001514BA" w:rsidRPr="001514BA" w:rsidRDefault="001514BA" w:rsidP="001514BA">
            <w:pPr>
              <w:pStyle w:val="NormalWeb"/>
              <w:spacing w:before="0" w:beforeAutospacing="0" w:after="0" w:afterAutospacing="0"/>
              <w:jc w:val="center"/>
              <w:rPr>
                <w:rFonts w:ascii="Ubuntu" w:eastAsia="Calibri" w:hAnsi="Ubuntu"/>
                <w:color w:val="000000" w:themeColor="text1"/>
                <w:kern w:val="24"/>
                <w:sz w:val="18"/>
                <w:szCs w:val="18"/>
                <w:lang w:val="ru-RU"/>
              </w:rPr>
            </w:pPr>
            <w:r w:rsidRPr="004F79CB">
              <w:rPr>
                <w:rFonts w:ascii="Ubuntu" w:eastAsia="Calibri" w:hAnsi="Ubuntu"/>
                <w:b/>
                <w:color w:val="000000" w:themeColor="text1"/>
                <w:kern w:val="24"/>
                <w:sz w:val="18"/>
                <w:szCs w:val="18"/>
                <w:lang w:val="ru-RU"/>
              </w:rPr>
              <w:t>МОЖНО</w:t>
            </w:r>
            <w:r w:rsidRPr="004F79CB">
              <w:rPr>
                <w:rFonts w:ascii="Ubuntu" w:eastAsia="Calibri" w:hAnsi="Ubuntu"/>
                <w:color w:val="000000" w:themeColor="text1"/>
                <w:kern w:val="24"/>
                <w:sz w:val="18"/>
                <w:szCs w:val="18"/>
                <w:lang w:val="ru-RU"/>
              </w:rPr>
              <w:t xml:space="preserve"> возобновить </w:t>
            </w:r>
            <w:r w:rsidRPr="004F79CB">
              <w:rPr>
                <w:rFonts w:ascii="Ubuntu" w:eastAsia="Calibri" w:hAnsi="Ubuntu"/>
                <w:b/>
                <w:bCs/>
                <w:color w:val="000000" w:themeColor="text1"/>
                <w:kern w:val="24"/>
                <w:sz w:val="18"/>
                <w:szCs w:val="18"/>
                <w:lang w:val="ru-RU"/>
              </w:rPr>
              <w:t>ТРЕНИРОВКИ</w:t>
            </w:r>
            <w:r w:rsidRPr="004F79CB">
              <w:rPr>
                <w:rFonts w:ascii="Ubuntu" w:eastAsia="Calibri" w:hAnsi="Ubuntu"/>
                <w:color w:val="000000" w:themeColor="text1"/>
                <w:kern w:val="24"/>
                <w:sz w:val="18"/>
                <w:szCs w:val="18"/>
                <w:lang w:val="ru-RU"/>
              </w:rPr>
              <w:t xml:space="preserve">, </w:t>
            </w:r>
            <w:r w:rsidRPr="004F79CB">
              <w:rPr>
                <w:rFonts w:ascii="Ubuntu" w:eastAsia="Calibri" w:hAnsi="Ubuntu"/>
                <w:b/>
                <w:color w:val="000000" w:themeColor="text1"/>
                <w:kern w:val="24"/>
                <w:sz w:val="18"/>
                <w:szCs w:val="18"/>
                <w:lang w:val="ru-RU"/>
              </w:rPr>
              <w:t>ФИЗКУЛЬТУРНО-ОЗДОРОВИТЕЛЬНЫЕ ЗАНЯТИЯ</w:t>
            </w:r>
            <w:r w:rsidRPr="004F79CB">
              <w:rPr>
                <w:rFonts w:ascii="Ubuntu" w:eastAsia="Calibri" w:hAnsi="Ubuntu"/>
                <w:color w:val="000000" w:themeColor="text1"/>
                <w:kern w:val="24"/>
                <w:sz w:val="18"/>
                <w:szCs w:val="18"/>
                <w:lang w:val="ru-RU"/>
              </w:rPr>
              <w:t xml:space="preserve">, </w:t>
            </w:r>
            <w:r>
              <w:rPr>
                <w:rFonts w:ascii="Ubuntu" w:eastAsia="Calibri" w:hAnsi="Ubuntu"/>
                <w:b/>
                <w:color w:val="000000" w:themeColor="text1"/>
                <w:kern w:val="24"/>
                <w:sz w:val="18"/>
                <w:szCs w:val="18"/>
                <w:lang w:val="ru-RU"/>
              </w:rPr>
              <w:t>РАБОТУ С НАИБОЛЕЕ АКТИВНЫМИ УЧАСТНИКАМИ</w:t>
            </w:r>
            <w:r w:rsidRPr="004F79CB">
              <w:rPr>
                <w:rFonts w:ascii="Ubuntu" w:eastAsia="Calibri" w:hAnsi="Ubuntu"/>
                <w:color w:val="000000" w:themeColor="text1"/>
                <w:kern w:val="24"/>
                <w:sz w:val="18"/>
                <w:szCs w:val="18"/>
                <w:lang w:val="ru-RU"/>
              </w:rPr>
              <w:t xml:space="preserve">, </w:t>
            </w:r>
            <w:r w:rsidRPr="004F79CB">
              <w:rPr>
                <w:rFonts w:ascii="Ubuntu" w:eastAsia="Calibri" w:hAnsi="Ubuntu"/>
                <w:b/>
                <w:bCs/>
                <w:color w:val="000000" w:themeColor="text1"/>
                <w:kern w:val="24"/>
                <w:sz w:val="18"/>
                <w:szCs w:val="18"/>
                <w:lang w:val="ru-RU"/>
              </w:rPr>
              <w:t>ЛОКАЛЬНЫЕ МЕРОПРИЯТИЯ</w:t>
            </w:r>
            <w:r w:rsidRPr="004F79CB">
              <w:rPr>
                <w:rFonts w:ascii="Ubuntu" w:eastAsia="Calibri" w:hAnsi="Ubuntu"/>
                <w:color w:val="000000" w:themeColor="text1"/>
                <w:kern w:val="24"/>
                <w:sz w:val="18"/>
                <w:szCs w:val="18"/>
                <w:lang w:val="ru-RU"/>
              </w:rPr>
              <w:t xml:space="preserve"> (50 или менее участников), если при их проведении соблюдаются протоколы физического </w:t>
            </w:r>
            <w:proofErr w:type="spellStart"/>
            <w:r w:rsidRPr="004F79CB">
              <w:rPr>
                <w:rFonts w:ascii="Ubuntu" w:eastAsia="Calibri" w:hAnsi="Ubuntu"/>
                <w:color w:val="000000" w:themeColor="text1"/>
                <w:kern w:val="24"/>
                <w:sz w:val="18"/>
                <w:szCs w:val="18"/>
                <w:lang w:val="ru-RU"/>
              </w:rPr>
              <w:t>дистанцирования</w:t>
            </w:r>
            <w:proofErr w:type="spellEnd"/>
            <w:r w:rsidRPr="004F79CB">
              <w:rPr>
                <w:rFonts w:ascii="Ubuntu" w:eastAsia="Calibri" w:hAnsi="Ubuntu"/>
                <w:color w:val="000000" w:themeColor="text1"/>
                <w:kern w:val="24"/>
                <w:sz w:val="18"/>
                <w:szCs w:val="18"/>
                <w:lang w:val="ru-RU"/>
              </w:rPr>
              <w:t xml:space="preserve"> и санитарно-гигиенической обработки. МОЖЕТ быть разрешен косвенный контакт (например, через мяч в руке).  Прямой контакт в спорте исключается.   </w:t>
            </w:r>
          </w:p>
          <w:p w:rsidR="001514BA" w:rsidRPr="001514BA" w:rsidRDefault="001514BA" w:rsidP="001514BA">
            <w:pPr>
              <w:pStyle w:val="NormalWeb"/>
              <w:spacing w:before="0" w:beforeAutospacing="0" w:after="0" w:afterAutospacing="0"/>
              <w:jc w:val="center"/>
              <w:rPr>
                <w:rFonts w:ascii="Ubuntu" w:eastAsia="Calibri" w:hAnsi="Ubuntu"/>
                <w:color w:val="000000" w:themeColor="text1"/>
                <w:kern w:val="24"/>
                <w:sz w:val="18"/>
                <w:szCs w:val="18"/>
                <w:lang w:val="ru-RU"/>
              </w:rPr>
            </w:pPr>
          </w:p>
          <w:p w:rsidR="001514BA" w:rsidRPr="001514BA" w:rsidRDefault="001514BA" w:rsidP="001514BA">
            <w:pPr>
              <w:pStyle w:val="NormalWeb"/>
              <w:spacing w:before="0" w:beforeAutospacing="0" w:after="0" w:afterAutospacing="0"/>
              <w:jc w:val="center"/>
              <w:rPr>
                <w:rFonts w:ascii="Ubuntu" w:eastAsia="Calibri" w:hAnsi="Ubuntu"/>
                <w:color w:val="000000" w:themeColor="text1"/>
                <w:kern w:val="24"/>
                <w:sz w:val="18"/>
                <w:szCs w:val="18"/>
                <w:lang w:val="ru-RU"/>
              </w:rPr>
            </w:pPr>
            <w:r w:rsidRPr="004F79CB">
              <w:rPr>
                <w:rFonts w:ascii="Ubuntu" w:eastAsia="Calibri" w:hAnsi="Ubuntu"/>
                <w:color w:val="000000" w:themeColor="text1"/>
                <w:kern w:val="24"/>
                <w:sz w:val="18"/>
                <w:szCs w:val="18"/>
                <w:lang w:val="ru-RU"/>
              </w:rPr>
              <w:t xml:space="preserve">Для тех, кто не может присутствовать лично, должны быть доступны дистанционные программы. </w:t>
            </w:r>
          </w:p>
          <w:p w:rsidR="001514BA" w:rsidRPr="001514BA" w:rsidRDefault="001514BA" w:rsidP="001514BA">
            <w:pPr>
              <w:pStyle w:val="NormalWeb"/>
              <w:spacing w:before="0" w:beforeAutospacing="0" w:after="0" w:afterAutospacing="0"/>
              <w:jc w:val="center"/>
              <w:rPr>
                <w:rFonts w:ascii="Ubuntu" w:hAnsi="Ubuntu" w:cs="Arial"/>
                <w:sz w:val="18"/>
                <w:szCs w:val="18"/>
                <w:lang w:val="ru-RU"/>
              </w:rPr>
            </w:pPr>
          </w:p>
          <w:p w:rsidR="001514BA" w:rsidRPr="001514BA" w:rsidRDefault="001514BA" w:rsidP="001514BA">
            <w:pPr>
              <w:pStyle w:val="NormalWeb"/>
              <w:spacing w:before="0" w:beforeAutospacing="0" w:after="0" w:afterAutospacing="0"/>
              <w:jc w:val="center"/>
              <w:rPr>
                <w:rFonts w:ascii="Ubuntu" w:eastAsia="Calibri" w:hAnsi="Ubuntu"/>
                <w:color w:val="000000" w:themeColor="text1"/>
                <w:kern w:val="24"/>
                <w:sz w:val="18"/>
                <w:szCs w:val="18"/>
                <w:lang w:val="ru-RU"/>
              </w:rPr>
            </w:pPr>
            <w:r w:rsidRPr="004F79CB">
              <w:rPr>
                <w:rFonts w:ascii="Ubuntu" w:eastAsia="Calibri" w:hAnsi="Ubuntu"/>
                <w:b/>
                <w:color w:val="000000" w:themeColor="text1"/>
                <w:kern w:val="24"/>
                <w:sz w:val="18"/>
                <w:szCs w:val="18"/>
                <w:lang w:val="ru-RU"/>
              </w:rPr>
              <w:t>ЗДОРОВЫЕ СПОРТСМЕНЫ</w:t>
            </w:r>
            <w:r w:rsidRPr="004F79CB">
              <w:rPr>
                <w:rFonts w:ascii="Ubuntu" w:eastAsia="Calibri" w:hAnsi="Ubuntu"/>
                <w:color w:val="000000" w:themeColor="text1"/>
                <w:kern w:val="24"/>
                <w:sz w:val="18"/>
                <w:szCs w:val="18"/>
                <w:lang w:val="ru-RU"/>
              </w:rPr>
              <w:t xml:space="preserve"> могут соревноваться в тех дисциплинах, в рамках которых возможно принятие мер по снижению риска и контролю инфекции.</w:t>
            </w:r>
          </w:p>
          <w:p w:rsidR="001514BA" w:rsidRPr="001514BA" w:rsidRDefault="001514BA" w:rsidP="001514BA">
            <w:pPr>
              <w:pStyle w:val="NormalWeb"/>
              <w:spacing w:before="0" w:beforeAutospacing="0" w:after="0" w:afterAutospacing="0"/>
              <w:jc w:val="center"/>
              <w:rPr>
                <w:rFonts w:ascii="Ubuntu" w:eastAsia="Calibri" w:hAnsi="Ubuntu"/>
                <w:color w:val="000000" w:themeColor="text1"/>
                <w:kern w:val="24"/>
                <w:sz w:val="18"/>
                <w:szCs w:val="18"/>
                <w:lang w:val="ru-RU"/>
              </w:rPr>
            </w:pPr>
          </w:p>
          <w:p w:rsidR="001514BA" w:rsidRPr="001514BA" w:rsidRDefault="001514BA" w:rsidP="001514BA">
            <w:pPr>
              <w:pStyle w:val="NormalWeb"/>
              <w:spacing w:before="0" w:beforeAutospacing="0" w:after="0" w:afterAutospacing="0"/>
              <w:jc w:val="center"/>
              <w:rPr>
                <w:rFonts w:ascii="Ubuntu" w:hAnsi="Ubuntu" w:cs="Arial"/>
                <w:sz w:val="18"/>
                <w:szCs w:val="18"/>
                <w:lang w:val="ru-RU"/>
              </w:rPr>
            </w:pPr>
            <w:r w:rsidRPr="004F79CB">
              <w:rPr>
                <w:rFonts w:ascii="Ubuntu" w:eastAsiaTheme="minorHAnsi" w:hAnsi="Ubuntu" w:cstheme="minorHAnsi"/>
                <w:sz w:val="18"/>
                <w:szCs w:val="18"/>
                <w:lang w:val="ru-RU"/>
              </w:rPr>
              <w:t xml:space="preserve">Мероприятия в рамках </w:t>
            </w:r>
            <w:r w:rsidRPr="004F79CB">
              <w:rPr>
                <w:rFonts w:ascii="Ubuntu" w:eastAsiaTheme="minorHAnsi" w:hAnsi="Ubuntu" w:cstheme="minorHAnsi"/>
                <w:b/>
                <w:sz w:val="18"/>
                <w:szCs w:val="18"/>
                <w:lang w:val="ru-RU"/>
              </w:rPr>
              <w:t>ШКОЛ</w:t>
            </w:r>
            <w:r w:rsidRPr="004F79CB">
              <w:rPr>
                <w:rFonts w:ascii="Ubuntu" w:eastAsiaTheme="minorHAnsi" w:hAnsi="Ubuntu" w:cstheme="minorHAnsi"/>
                <w:sz w:val="18"/>
                <w:szCs w:val="18"/>
                <w:lang w:val="ru-RU"/>
              </w:rPr>
              <w:t xml:space="preserve"> должны соответствовать указаниям руководства школ/районных отделов.</w:t>
            </w:r>
          </w:p>
        </w:tc>
        <w:tc>
          <w:tcPr>
            <w:tcW w:w="3060" w:type="dxa"/>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tcPr>
          <w:p w:rsidR="001514BA" w:rsidRPr="001514BA" w:rsidRDefault="001514BA" w:rsidP="001514BA">
            <w:pPr>
              <w:spacing w:after="0" w:line="240" w:lineRule="auto"/>
              <w:jc w:val="center"/>
              <w:rPr>
                <w:rFonts w:ascii="Ubuntu" w:eastAsia="Calibri" w:hAnsi="Ubuntu" w:cs="Times New Roman"/>
                <w:color w:val="000000" w:themeColor="text1"/>
                <w:kern w:val="24"/>
                <w:sz w:val="18"/>
                <w:szCs w:val="18"/>
                <w:lang w:val="ru-RU"/>
              </w:rPr>
            </w:pPr>
            <w:r w:rsidRPr="004F79CB">
              <w:rPr>
                <w:rFonts w:ascii="Ubuntu" w:eastAsia="Calibri" w:hAnsi="Ubuntu" w:cs="Times New Roman"/>
                <w:b/>
                <w:color w:val="000000" w:themeColor="text1"/>
                <w:kern w:val="24"/>
                <w:sz w:val="18"/>
                <w:szCs w:val="18"/>
                <w:lang w:val="ru-RU"/>
              </w:rPr>
              <w:t>ЛИЦА ГРУППЫ ВЫСОКОГО РИСКА</w:t>
            </w:r>
            <w:r w:rsidRPr="004F79CB">
              <w:rPr>
                <w:rFonts w:ascii="Ubuntu" w:eastAsia="Calibri" w:hAnsi="Ubuntu" w:cs="Times New Roman"/>
                <w:color w:val="000000" w:themeColor="text1"/>
                <w:kern w:val="24"/>
                <w:sz w:val="18"/>
                <w:szCs w:val="18"/>
                <w:lang w:val="ru-RU"/>
              </w:rPr>
              <w:t xml:space="preserve"> (см. приложение) могут возобновить социальные контакты, но должны поддерживать физическую дистанцию, сводя к минимуму пребывание в обстановке, где </w:t>
            </w:r>
            <w:proofErr w:type="spellStart"/>
            <w:r w:rsidRPr="004F79CB">
              <w:rPr>
                <w:rFonts w:ascii="Ubuntu" w:eastAsia="Calibri" w:hAnsi="Ubuntu" w:cs="Times New Roman"/>
                <w:color w:val="000000" w:themeColor="text1"/>
                <w:kern w:val="24"/>
                <w:sz w:val="18"/>
                <w:szCs w:val="18"/>
                <w:lang w:val="ru-RU"/>
              </w:rPr>
              <w:t>дистанцирование</w:t>
            </w:r>
            <w:proofErr w:type="spellEnd"/>
            <w:r w:rsidRPr="004F79CB">
              <w:rPr>
                <w:rFonts w:ascii="Ubuntu" w:eastAsia="Calibri" w:hAnsi="Ubuntu" w:cs="Times New Roman"/>
                <w:color w:val="000000" w:themeColor="text1"/>
                <w:kern w:val="24"/>
                <w:sz w:val="18"/>
                <w:szCs w:val="18"/>
                <w:lang w:val="ru-RU"/>
              </w:rPr>
              <w:t xml:space="preserve"> может оказаться неосуществимым, за исключением случаев соблюдения мер предосторожности. </w:t>
            </w:r>
          </w:p>
          <w:p w:rsidR="001514BA" w:rsidRPr="001514BA" w:rsidRDefault="001514BA" w:rsidP="001514BA">
            <w:pPr>
              <w:spacing w:after="0" w:line="240" w:lineRule="auto"/>
              <w:jc w:val="center"/>
              <w:rPr>
                <w:rFonts w:ascii="Ubuntu" w:eastAsia="Calibri" w:hAnsi="Ubuntu" w:cs="Times New Roman"/>
                <w:color w:val="000000" w:themeColor="text1"/>
                <w:kern w:val="24"/>
                <w:sz w:val="18"/>
                <w:szCs w:val="18"/>
                <w:lang w:val="ru-RU"/>
              </w:rPr>
            </w:pPr>
          </w:p>
          <w:p w:rsidR="001514BA" w:rsidRPr="001514BA" w:rsidRDefault="001514BA" w:rsidP="001514BA">
            <w:pPr>
              <w:spacing w:after="0" w:line="240" w:lineRule="auto"/>
              <w:jc w:val="center"/>
              <w:rPr>
                <w:rFonts w:ascii="Ubuntu" w:eastAsia="Calibri" w:hAnsi="Ubuntu"/>
                <w:color w:val="000000" w:themeColor="text1"/>
                <w:kern w:val="24"/>
                <w:sz w:val="18"/>
                <w:szCs w:val="18"/>
                <w:lang w:val="ru-RU"/>
              </w:rPr>
            </w:pPr>
            <w:r w:rsidRPr="004F79CB">
              <w:rPr>
                <w:rFonts w:ascii="Ubuntu" w:eastAsia="Calibri" w:hAnsi="Ubuntu"/>
                <w:b/>
                <w:color w:val="000000" w:themeColor="text1"/>
                <w:kern w:val="24"/>
                <w:sz w:val="18"/>
                <w:szCs w:val="18"/>
                <w:lang w:val="ru-RU"/>
              </w:rPr>
              <w:t>ВОЗМОЖНО</w:t>
            </w:r>
            <w:r w:rsidRPr="004F79CB">
              <w:rPr>
                <w:rFonts w:ascii="Ubuntu" w:eastAsia="Calibri" w:hAnsi="Ubuntu"/>
                <w:color w:val="000000" w:themeColor="text1"/>
                <w:kern w:val="24"/>
                <w:sz w:val="18"/>
                <w:szCs w:val="18"/>
                <w:lang w:val="ru-RU"/>
              </w:rPr>
              <w:t xml:space="preserve"> проведение </w:t>
            </w:r>
            <w:r w:rsidRPr="004F79CB">
              <w:rPr>
                <w:rFonts w:ascii="Ubuntu" w:eastAsia="Calibri" w:hAnsi="Ubuntu"/>
                <w:b/>
                <w:bCs/>
                <w:color w:val="000000" w:themeColor="text1"/>
                <w:kern w:val="24"/>
                <w:sz w:val="18"/>
                <w:szCs w:val="18"/>
                <w:lang w:val="ru-RU"/>
              </w:rPr>
              <w:t>КРУПНЫХ СОРЕВНОВАНИЙ</w:t>
            </w:r>
            <w:r w:rsidRPr="004F79CB">
              <w:rPr>
                <w:rFonts w:ascii="Ubuntu" w:eastAsia="Calibri" w:hAnsi="Ubuntu"/>
                <w:color w:val="000000" w:themeColor="text1"/>
                <w:kern w:val="24"/>
                <w:sz w:val="18"/>
                <w:szCs w:val="18"/>
                <w:lang w:val="ru-RU"/>
              </w:rPr>
              <w:t xml:space="preserve"> и </w:t>
            </w:r>
            <w:r w:rsidRPr="004F79CB">
              <w:rPr>
                <w:rFonts w:ascii="Ubuntu" w:eastAsia="Calibri" w:hAnsi="Ubuntu"/>
                <w:b/>
                <w:bCs/>
                <w:color w:val="000000" w:themeColor="text1"/>
                <w:kern w:val="24"/>
                <w:sz w:val="18"/>
                <w:szCs w:val="18"/>
                <w:lang w:val="ru-RU"/>
              </w:rPr>
              <w:t>ИГР</w:t>
            </w:r>
            <w:r w:rsidRPr="004F79CB">
              <w:rPr>
                <w:rFonts w:ascii="Ubuntu" w:eastAsia="Calibri" w:hAnsi="Ubuntu"/>
                <w:color w:val="000000" w:themeColor="text1"/>
                <w:kern w:val="24"/>
                <w:sz w:val="18"/>
                <w:szCs w:val="18"/>
                <w:lang w:val="ru-RU"/>
              </w:rPr>
              <w:t xml:space="preserve"> (когда участники приезжают из нескольких географических регионов, находящихся на одном этапе), если это разрешено правилами ВОЗ, страны и региона. </w:t>
            </w:r>
          </w:p>
          <w:p w:rsidR="001514BA" w:rsidRPr="001514BA" w:rsidRDefault="001514BA" w:rsidP="001514BA">
            <w:pPr>
              <w:spacing w:after="0" w:line="240" w:lineRule="auto"/>
              <w:jc w:val="center"/>
              <w:rPr>
                <w:rFonts w:ascii="Ubuntu" w:eastAsia="Calibri" w:hAnsi="Ubuntu"/>
                <w:color w:val="000000" w:themeColor="text1"/>
                <w:kern w:val="24"/>
                <w:sz w:val="18"/>
                <w:szCs w:val="18"/>
                <w:lang w:val="ru-RU"/>
              </w:rPr>
            </w:pPr>
          </w:p>
          <w:p w:rsidR="001514BA" w:rsidRPr="001514BA" w:rsidRDefault="001514BA" w:rsidP="001514BA">
            <w:pPr>
              <w:pStyle w:val="NormalWeb"/>
              <w:spacing w:before="0" w:beforeAutospacing="0" w:after="0" w:afterAutospacing="0"/>
              <w:jc w:val="center"/>
              <w:rPr>
                <w:rFonts w:ascii="Ubuntu" w:eastAsia="Calibri" w:hAnsi="Ubuntu"/>
                <w:color w:val="000000" w:themeColor="text1"/>
                <w:kern w:val="24"/>
                <w:sz w:val="18"/>
                <w:szCs w:val="18"/>
                <w:lang w:val="ru-RU"/>
              </w:rPr>
            </w:pPr>
            <w:r w:rsidRPr="004F79CB">
              <w:rPr>
                <w:rFonts w:ascii="Ubuntu" w:eastAsia="Calibri" w:hAnsi="Ubuntu"/>
                <w:color w:val="000000" w:themeColor="text1"/>
                <w:kern w:val="24"/>
                <w:sz w:val="18"/>
                <w:szCs w:val="18"/>
                <w:lang w:val="ru-RU"/>
              </w:rPr>
              <w:t xml:space="preserve">Для тех, кто не может присутствовать лично, должны быть доступны дистанционные программы. </w:t>
            </w:r>
          </w:p>
          <w:p w:rsidR="001514BA" w:rsidRPr="001514BA" w:rsidRDefault="001514BA" w:rsidP="001514BA">
            <w:pPr>
              <w:spacing w:after="0" w:line="240" w:lineRule="auto"/>
              <w:jc w:val="center"/>
              <w:rPr>
                <w:rFonts w:ascii="Ubuntu" w:eastAsia="Calibri" w:hAnsi="Ubuntu"/>
                <w:color w:val="000000" w:themeColor="text1"/>
                <w:kern w:val="24"/>
                <w:sz w:val="18"/>
                <w:szCs w:val="18"/>
                <w:lang w:val="ru-RU"/>
              </w:rPr>
            </w:pPr>
          </w:p>
          <w:p w:rsidR="001514BA" w:rsidRPr="001514BA" w:rsidRDefault="001514BA" w:rsidP="001514BA">
            <w:pPr>
              <w:spacing w:after="0" w:line="240" w:lineRule="auto"/>
              <w:jc w:val="center"/>
              <w:rPr>
                <w:rFonts w:ascii="Ubuntu" w:eastAsia="Calibri" w:hAnsi="Ubuntu"/>
                <w:color w:val="000000" w:themeColor="text1"/>
                <w:kern w:val="24"/>
                <w:sz w:val="18"/>
                <w:szCs w:val="18"/>
                <w:lang w:val="ru-RU"/>
              </w:rPr>
            </w:pPr>
            <w:r w:rsidRPr="004F79CB">
              <w:rPr>
                <w:rFonts w:ascii="Ubuntu" w:eastAsia="Calibri" w:hAnsi="Ubuntu"/>
                <w:b/>
                <w:color w:val="000000" w:themeColor="text1"/>
                <w:kern w:val="24"/>
                <w:sz w:val="18"/>
                <w:szCs w:val="18"/>
                <w:lang w:val="ru-RU"/>
              </w:rPr>
              <w:t>ЗДОРОВЫЕ СПОРТСМЕНЫ</w:t>
            </w:r>
            <w:r w:rsidRPr="004F79CB">
              <w:rPr>
                <w:rFonts w:ascii="Ubuntu" w:eastAsia="Calibri" w:hAnsi="Ubuntu"/>
                <w:color w:val="000000" w:themeColor="text1"/>
                <w:kern w:val="24"/>
                <w:sz w:val="18"/>
                <w:szCs w:val="18"/>
                <w:lang w:val="ru-RU"/>
              </w:rPr>
              <w:t xml:space="preserve"> могут возобновить свою спортивную деятельность при соблюдении соответствующих мер инфекционного контроля. </w:t>
            </w:r>
          </w:p>
          <w:p w:rsidR="001514BA" w:rsidRPr="001514BA" w:rsidRDefault="001514BA" w:rsidP="001514BA">
            <w:pPr>
              <w:spacing w:after="0" w:line="240" w:lineRule="auto"/>
              <w:jc w:val="center"/>
              <w:rPr>
                <w:rFonts w:ascii="Ubuntu" w:eastAsia="Calibri" w:hAnsi="Ubuntu"/>
                <w:color w:val="000000" w:themeColor="text1"/>
                <w:kern w:val="24"/>
                <w:sz w:val="18"/>
                <w:szCs w:val="18"/>
                <w:lang w:val="ru-RU"/>
              </w:rPr>
            </w:pPr>
          </w:p>
          <w:p w:rsidR="001514BA" w:rsidRPr="001514BA" w:rsidRDefault="001514BA" w:rsidP="001514BA">
            <w:pPr>
              <w:pStyle w:val="NormalWeb"/>
              <w:spacing w:before="0" w:beforeAutospacing="0" w:after="0" w:afterAutospacing="0" w:line="256" w:lineRule="auto"/>
              <w:jc w:val="center"/>
              <w:rPr>
                <w:rFonts w:ascii="Ubuntu" w:hAnsi="Ubuntu" w:cs="Arial"/>
                <w:sz w:val="18"/>
                <w:szCs w:val="18"/>
                <w:lang w:val="ru-RU"/>
              </w:rPr>
            </w:pPr>
            <w:r w:rsidRPr="004F79CB">
              <w:rPr>
                <w:rFonts w:ascii="Ubuntu" w:eastAsiaTheme="minorHAnsi" w:hAnsi="Ubuntu" w:cstheme="minorHAnsi"/>
                <w:sz w:val="18"/>
                <w:szCs w:val="18"/>
                <w:lang w:val="ru-RU"/>
              </w:rPr>
              <w:t xml:space="preserve">Мероприятия в рамках </w:t>
            </w:r>
            <w:r w:rsidRPr="004F79CB">
              <w:rPr>
                <w:rFonts w:ascii="Ubuntu" w:eastAsiaTheme="minorHAnsi" w:hAnsi="Ubuntu" w:cstheme="minorHAnsi"/>
                <w:b/>
                <w:sz w:val="18"/>
                <w:szCs w:val="18"/>
                <w:lang w:val="ru-RU"/>
              </w:rPr>
              <w:t>ШКОЛ</w:t>
            </w:r>
            <w:r w:rsidRPr="004F79CB">
              <w:rPr>
                <w:rFonts w:ascii="Ubuntu" w:eastAsiaTheme="minorHAnsi" w:hAnsi="Ubuntu" w:cstheme="minorHAnsi"/>
                <w:sz w:val="18"/>
                <w:szCs w:val="18"/>
                <w:lang w:val="ru-RU"/>
              </w:rPr>
              <w:t xml:space="preserve"> должны соответствовать указаниям руководства школ/районных отделов.</w:t>
            </w:r>
          </w:p>
        </w:tc>
      </w:tr>
    </w:tbl>
    <w:p w:rsidR="00B954ED" w:rsidRPr="001514BA" w:rsidRDefault="00B954ED">
      <w:pPr>
        <w:rPr>
          <w:rFonts w:ascii="Ubuntu" w:eastAsia="Calibri" w:hAnsi="Ubuntu" w:cs="Calibri"/>
          <w:sz w:val="20"/>
          <w:szCs w:val="20"/>
          <w:lang w:val="ru-RU"/>
        </w:rPr>
      </w:pPr>
    </w:p>
    <w:p w:rsidR="00B954ED" w:rsidRPr="001514BA" w:rsidRDefault="00F61D33" w:rsidP="00B954ED">
      <w:pPr>
        <w:shd w:val="clear" w:color="auto" w:fill="FF0000"/>
        <w:spacing w:after="0" w:line="240" w:lineRule="auto"/>
        <w:jc w:val="both"/>
        <w:outlineLvl w:val="1"/>
        <w:rPr>
          <w:rFonts w:ascii="Ubuntu" w:eastAsia="Times New Roman" w:hAnsi="Ubuntu" w:cstheme="minorHAnsi"/>
          <w:color w:val="000000"/>
          <w:lang w:val="ru-RU"/>
        </w:rPr>
      </w:pPr>
      <w:r>
        <w:rPr>
          <w:rStyle w:val="Strong"/>
          <w:rFonts w:ascii="Ubuntu" w:hAnsi="Ubuntu"/>
          <w:color w:val="FFFFFF" w:themeColor="background1"/>
          <w:sz w:val="30"/>
          <w:szCs w:val="30"/>
          <w:lang w:val="ru-RU"/>
        </w:rPr>
        <w:t>Приложение B: Протокол Специальной Олимпиады в отношении обследования на КОВИД-19 на местах.</w:t>
      </w:r>
    </w:p>
    <w:p w:rsidR="00B954ED" w:rsidRPr="001514BA" w:rsidRDefault="00B954ED" w:rsidP="00B954ED">
      <w:pPr>
        <w:spacing w:after="0"/>
        <w:rPr>
          <w:rFonts w:ascii="Ubuntu" w:eastAsia="Times New Roman" w:hAnsi="Ubuntu" w:cstheme="minorHAnsi"/>
          <w:color w:val="000000"/>
          <w:lang w:val="ru-RU"/>
        </w:rPr>
      </w:pPr>
    </w:p>
    <w:p w:rsidR="00B954ED" w:rsidRPr="001514BA" w:rsidRDefault="00F61D33" w:rsidP="00064494">
      <w:pPr>
        <w:spacing w:after="0"/>
        <w:jc w:val="both"/>
        <w:rPr>
          <w:rFonts w:ascii="Ubuntu" w:eastAsia="Times New Roman" w:hAnsi="Ubuntu" w:cstheme="minorHAnsi"/>
          <w:color w:val="000000"/>
          <w:lang w:val="ru-RU"/>
        </w:rPr>
      </w:pPr>
      <w:r w:rsidRPr="00B954ED">
        <w:rPr>
          <w:rFonts w:ascii="Ubuntu" w:eastAsia="Times New Roman" w:hAnsi="Ubuntu" w:cstheme="minorHAnsi"/>
          <w:color w:val="000000"/>
          <w:lang w:val="ru-RU"/>
        </w:rPr>
        <w:t>Необходимо регулярно проводить инструктаж всего персонала, волонтеров, тренеров, юных спортсменов, их семей и опекунов, напоминая им о необходимости оставаться дома при наличии у них жара или каких-</w:t>
      </w:r>
      <w:r w:rsidRPr="00B954ED">
        <w:rPr>
          <w:rFonts w:ascii="Ubuntu" w:eastAsia="Times New Roman" w:hAnsi="Ubuntu" w:cstheme="minorHAnsi"/>
          <w:color w:val="000000"/>
          <w:lang w:val="ru-RU"/>
        </w:rPr>
        <w:lastRenderedPageBreak/>
        <w:t xml:space="preserve">либо признаков и симптомов болезни (кашель, одышка, усталость, боли в мышцах или теле, головная боль, внезапная потеря чувства вкуса или обоняния, боль в горле, заложенность носа или насморк, тошнота или рвота, понос). </w:t>
      </w:r>
      <w:r w:rsidRPr="00064494">
        <w:rPr>
          <w:rFonts w:ascii="Ubuntu" w:eastAsia="Times New Roman" w:hAnsi="Ubuntu" w:cstheme="minorHAnsi"/>
          <w:color w:val="FF0000"/>
          <w:lang w:val="ru-RU"/>
        </w:rPr>
        <w:t>Больным не следует участвовать в каких-либо мероприятиях - как ради собственного здоровья, так и для уменьшения передачи инфекций другим людям. Следует давать указания всем заболевшим обращаться к своему врачу для дальнейшего обследования.</w:t>
      </w:r>
    </w:p>
    <w:p w:rsidR="00064494" w:rsidRPr="001514BA" w:rsidRDefault="00064494" w:rsidP="00064494">
      <w:pPr>
        <w:spacing w:after="0"/>
        <w:jc w:val="both"/>
        <w:rPr>
          <w:rFonts w:ascii="Ubuntu" w:eastAsia="Times New Roman" w:hAnsi="Ubuntu" w:cstheme="minorHAnsi"/>
          <w:color w:val="000000"/>
          <w:lang w:val="ru-RU"/>
        </w:rPr>
      </w:pPr>
    </w:p>
    <w:p w:rsidR="00B954ED" w:rsidRPr="001514BA" w:rsidRDefault="00F61D33" w:rsidP="00064494">
      <w:pPr>
        <w:spacing w:after="0"/>
        <w:jc w:val="both"/>
        <w:rPr>
          <w:rFonts w:ascii="Ubuntu" w:eastAsia="Times New Roman" w:hAnsi="Ubuntu" w:cstheme="minorHAnsi"/>
          <w:color w:val="000000"/>
          <w:lang w:val="ru-RU"/>
        </w:rPr>
      </w:pPr>
      <w:r w:rsidRPr="00B954ED">
        <w:rPr>
          <w:rFonts w:ascii="Ubuntu" w:eastAsia="Times New Roman" w:hAnsi="Ubuntu" w:cstheme="minorHAnsi"/>
          <w:color w:val="000000"/>
          <w:lang w:val="ru-RU"/>
        </w:rPr>
        <w:t xml:space="preserve">Однако, в дополнение к такому инструктажу, до проведения или перед началом мероприятия, занятий, соревнований или сборов (на Этапах 1 и 2), </w:t>
      </w:r>
      <w:r w:rsidRPr="00064494">
        <w:rPr>
          <w:rFonts w:ascii="Ubuntu" w:eastAsia="Times New Roman" w:hAnsi="Ubuntu" w:cstheme="minorHAnsi"/>
          <w:b/>
          <w:bCs/>
          <w:color w:val="000000"/>
          <w:lang w:val="ru-RU"/>
        </w:rPr>
        <w:t>для всех участников, в рамках Программы необходимо</w:t>
      </w:r>
      <w:r w:rsidRPr="00B954ED">
        <w:rPr>
          <w:rFonts w:ascii="Ubuntu" w:eastAsia="Times New Roman" w:hAnsi="Ubuntu" w:cstheme="minorHAnsi"/>
          <w:color w:val="000000"/>
          <w:lang w:val="ru-RU"/>
        </w:rPr>
        <w:t>:</w:t>
      </w:r>
    </w:p>
    <w:p w:rsidR="00064494" w:rsidRPr="001514BA" w:rsidRDefault="00064494" w:rsidP="00064494">
      <w:pPr>
        <w:spacing w:after="0"/>
        <w:jc w:val="both"/>
        <w:rPr>
          <w:rFonts w:ascii="Ubuntu" w:eastAsia="Times New Roman" w:hAnsi="Ubuntu" w:cstheme="minorHAnsi"/>
          <w:color w:val="000000"/>
          <w:lang w:val="ru-RU"/>
        </w:rPr>
      </w:pPr>
    </w:p>
    <w:p w:rsidR="00B954ED" w:rsidRPr="001514BA" w:rsidRDefault="00F61D33" w:rsidP="00064494">
      <w:pPr>
        <w:pStyle w:val="ListParagraph"/>
        <w:numPr>
          <w:ilvl w:val="0"/>
          <w:numId w:val="4"/>
        </w:numPr>
        <w:spacing w:after="0"/>
        <w:jc w:val="both"/>
        <w:rPr>
          <w:rFonts w:ascii="Ubuntu" w:eastAsia="Times New Roman" w:hAnsi="Ubuntu" w:cstheme="minorHAnsi"/>
          <w:color w:val="000000"/>
          <w:lang w:val="ru-RU"/>
        </w:rPr>
      </w:pPr>
      <w:r w:rsidRPr="00064494">
        <w:rPr>
          <w:rFonts w:ascii="Ubuntu" w:eastAsia="Times New Roman" w:hAnsi="Ubuntu" w:cstheme="minorHAnsi"/>
          <w:color w:val="000000"/>
          <w:lang w:val="ru-RU"/>
        </w:rPr>
        <w:t>Подготовить помещение/зону для обследования, предусматривающие физическое дистанцирование (6 футов/2 м) во время осмотра.</w:t>
      </w:r>
    </w:p>
    <w:p w:rsidR="00D944DB" w:rsidRPr="001514BA" w:rsidRDefault="00D944DB" w:rsidP="00D944DB">
      <w:pPr>
        <w:pStyle w:val="ListParagraph"/>
        <w:spacing w:after="0"/>
        <w:jc w:val="both"/>
        <w:rPr>
          <w:rFonts w:ascii="Ubuntu" w:eastAsia="Times New Roman" w:hAnsi="Ubuntu" w:cstheme="minorHAnsi"/>
          <w:color w:val="000000"/>
          <w:lang w:val="ru-RU"/>
        </w:rPr>
      </w:pPr>
    </w:p>
    <w:p w:rsidR="00B954ED" w:rsidRPr="001514BA" w:rsidRDefault="00F61D33" w:rsidP="00064494">
      <w:pPr>
        <w:pStyle w:val="ListParagraph"/>
        <w:numPr>
          <w:ilvl w:val="0"/>
          <w:numId w:val="4"/>
        </w:numPr>
        <w:spacing w:after="0"/>
        <w:jc w:val="both"/>
        <w:rPr>
          <w:rFonts w:ascii="Ubuntu" w:eastAsia="Times New Roman" w:hAnsi="Ubuntu" w:cstheme="minorHAnsi"/>
          <w:color w:val="000000"/>
          <w:lang w:val="ru-RU"/>
        </w:rPr>
      </w:pPr>
      <w:r w:rsidRPr="00064494">
        <w:rPr>
          <w:rFonts w:ascii="Ubuntu" w:eastAsia="Times New Roman" w:hAnsi="Ubuntu" w:cstheme="minorHAnsi"/>
          <w:color w:val="000000"/>
          <w:lang w:val="ru-RU"/>
        </w:rPr>
        <w:t>Провести опрос всех прибывших</w:t>
      </w:r>
      <w:r w:rsidR="00064494" w:rsidRPr="00815966">
        <w:rPr>
          <w:rFonts w:ascii="Ubuntu" w:eastAsia="Times New Roman" w:hAnsi="Ubuntu" w:cstheme="minorHAnsi"/>
          <w:color w:val="FF0000"/>
          <w:lang w:val="ru-RU"/>
        </w:rPr>
        <w:t xml:space="preserve"> (что касается юных спортсменов, вопросы должны адресоваться родителю или сопровождающему, чтобы последние могли ответить </w:t>
      </w:r>
      <w:r w:rsidR="00064494" w:rsidRPr="00815966">
        <w:rPr>
          <w:rFonts w:ascii="Ubuntu" w:eastAsia="Times New Roman" w:hAnsi="Ubuntu" w:cstheme="minorHAnsi"/>
          <w:color w:val="FF0000"/>
          <w:u w:val="single"/>
          <w:lang w:val="ru-RU"/>
        </w:rPr>
        <w:t>от собственного имени и от имени своего ребенка</w:t>
      </w:r>
      <w:r w:rsidR="00064494">
        <w:rPr>
          <w:rFonts w:ascii="Ubuntu" w:eastAsia="Times New Roman" w:hAnsi="Ubuntu" w:cstheme="minorHAnsi"/>
          <w:color w:val="000000"/>
          <w:lang w:val="ru-RU"/>
        </w:rPr>
        <w:t>)</w:t>
      </w:r>
      <w:r w:rsidR="00064494" w:rsidRPr="00815966">
        <w:rPr>
          <w:rFonts w:ascii="Ubuntu" w:eastAsia="Times New Roman" w:hAnsi="Ubuntu" w:cstheme="minorHAnsi"/>
          <w:color w:val="FF0000"/>
          <w:lang w:val="ru-RU"/>
        </w:rPr>
        <w:t>:</w:t>
      </w:r>
    </w:p>
    <w:p w:rsidR="00B954ED" w:rsidRPr="001514BA" w:rsidRDefault="00F61D33" w:rsidP="00064494">
      <w:pPr>
        <w:pStyle w:val="ListParagraph"/>
        <w:numPr>
          <w:ilvl w:val="1"/>
          <w:numId w:val="4"/>
        </w:numPr>
        <w:spacing w:after="0"/>
        <w:jc w:val="both"/>
        <w:rPr>
          <w:rFonts w:ascii="Ubuntu" w:eastAsia="Times New Roman" w:hAnsi="Ubuntu" w:cstheme="minorHAnsi"/>
          <w:color w:val="000000"/>
          <w:lang w:val="ru-RU"/>
        </w:rPr>
      </w:pPr>
      <w:r w:rsidRPr="00064494">
        <w:rPr>
          <w:rFonts w:ascii="Ubuntu" w:eastAsia="Times New Roman" w:hAnsi="Ubuntu" w:cstheme="minorHAnsi"/>
          <w:color w:val="000000"/>
          <w:lang w:val="ru-RU"/>
        </w:rPr>
        <w:t>Общались ли вы в течение последних 14 дней с больными КОВИД-19?</w:t>
      </w:r>
    </w:p>
    <w:p w:rsidR="00B954ED" w:rsidRPr="001514BA" w:rsidRDefault="00F61D33" w:rsidP="00064494">
      <w:pPr>
        <w:pStyle w:val="ListParagraph"/>
        <w:numPr>
          <w:ilvl w:val="1"/>
          <w:numId w:val="4"/>
        </w:numPr>
        <w:spacing w:after="0"/>
        <w:jc w:val="both"/>
        <w:rPr>
          <w:rFonts w:ascii="Ubuntu" w:eastAsia="Times New Roman" w:hAnsi="Ubuntu" w:cstheme="minorHAnsi"/>
          <w:color w:val="000000"/>
          <w:lang w:val="ru-RU"/>
        </w:rPr>
      </w:pPr>
      <w:r w:rsidRPr="00064494">
        <w:rPr>
          <w:rFonts w:ascii="Ubuntu" w:eastAsia="Times New Roman" w:hAnsi="Ubuntu" w:cstheme="minorHAnsi"/>
          <w:color w:val="000000"/>
          <w:lang w:val="ru-RU"/>
        </w:rPr>
        <w:t>Не наблюдалось ли у вас в последние несколько дней повышения температуры (100,4°F/37,8°C или выше)?</w:t>
      </w:r>
    </w:p>
    <w:p w:rsidR="00B954ED" w:rsidRPr="001514BA" w:rsidRDefault="00F61D33" w:rsidP="00064494">
      <w:pPr>
        <w:pStyle w:val="ListParagraph"/>
        <w:numPr>
          <w:ilvl w:val="1"/>
          <w:numId w:val="4"/>
        </w:numPr>
        <w:spacing w:after="0"/>
        <w:jc w:val="both"/>
        <w:rPr>
          <w:rFonts w:ascii="Ubuntu" w:eastAsia="Times New Roman" w:hAnsi="Ubuntu" w:cstheme="minorHAnsi"/>
          <w:color w:val="000000"/>
          <w:lang w:val="ru-RU"/>
        </w:rPr>
      </w:pPr>
      <w:r w:rsidRPr="00064494">
        <w:rPr>
          <w:rFonts w:ascii="Ubuntu" w:eastAsia="Times New Roman" w:hAnsi="Ubuntu" w:cstheme="minorHAnsi"/>
          <w:color w:val="000000"/>
          <w:lang w:val="ru-RU"/>
        </w:rPr>
        <w:t>Не было ли у Вас кашля и/или затруднения дыхания?</w:t>
      </w:r>
    </w:p>
    <w:p w:rsidR="00D944DB" w:rsidRPr="001514BA" w:rsidRDefault="00F61D33" w:rsidP="00D944DB">
      <w:pPr>
        <w:pStyle w:val="ListParagraph"/>
        <w:numPr>
          <w:ilvl w:val="1"/>
          <w:numId w:val="4"/>
        </w:numPr>
        <w:spacing w:after="0"/>
        <w:jc w:val="both"/>
        <w:rPr>
          <w:rFonts w:ascii="Ubuntu" w:eastAsia="Times New Roman" w:hAnsi="Ubuntu" w:cstheme="minorHAnsi"/>
          <w:color w:val="000000"/>
          <w:lang w:val="ru-RU"/>
        </w:rPr>
      </w:pPr>
      <w:r w:rsidRPr="00064494">
        <w:rPr>
          <w:rFonts w:ascii="Ubuntu" w:eastAsia="Times New Roman" w:hAnsi="Ubuntu" w:cstheme="minorHAnsi"/>
          <w:color w:val="000000"/>
          <w:lang w:val="ru-RU"/>
        </w:rPr>
        <w:t>Нет ли у Вас каких-либо других признаков или симптомов КОВИД-19 (усталость, боли в мышцах или теле, головная боль, внезапная потеря чувства вкуса или обоняния, боль в горле, заложенность носа или насморк, тошнота или рвота, понос)?</w:t>
      </w:r>
    </w:p>
    <w:p w:rsidR="00D944DB" w:rsidRPr="001514BA" w:rsidRDefault="00D944DB" w:rsidP="00D944DB">
      <w:pPr>
        <w:pStyle w:val="ListParagraph"/>
        <w:spacing w:after="0"/>
        <w:ind w:left="1440"/>
        <w:jc w:val="both"/>
        <w:rPr>
          <w:rFonts w:ascii="Ubuntu" w:eastAsia="Times New Roman" w:hAnsi="Ubuntu" w:cstheme="minorHAnsi"/>
          <w:color w:val="000000"/>
          <w:lang w:val="ru-RU"/>
        </w:rPr>
      </w:pPr>
    </w:p>
    <w:p w:rsidR="00D944DB" w:rsidRPr="001514BA" w:rsidRDefault="00F61D33" w:rsidP="00D944DB">
      <w:pPr>
        <w:pStyle w:val="ListParagraph"/>
        <w:numPr>
          <w:ilvl w:val="0"/>
          <w:numId w:val="4"/>
        </w:numPr>
        <w:spacing w:after="0"/>
        <w:jc w:val="both"/>
        <w:rPr>
          <w:rFonts w:ascii="Ubuntu" w:eastAsia="Times New Roman" w:hAnsi="Ubuntu" w:cstheme="minorHAnsi"/>
          <w:color w:val="000000"/>
          <w:lang w:val="ru-RU"/>
        </w:rPr>
      </w:pPr>
      <w:r w:rsidRPr="00D944DB">
        <w:rPr>
          <w:rFonts w:ascii="Ubuntu" w:eastAsia="Times New Roman" w:hAnsi="Ubuntu" w:cstheme="minorHAnsi"/>
          <w:color w:val="000000"/>
          <w:lang w:val="ru-RU"/>
        </w:rPr>
        <w:t>Следует проводить измерения температуры на местах с помощью термометра (предпочтительно, бесконтактного).</w:t>
      </w:r>
    </w:p>
    <w:p w:rsidR="00D944DB" w:rsidRPr="001514BA" w:rsidRDefault="00F61D33" w:rsidP="00D944DB">
      <w:pPr>
        <w:pStyle w:val="ListParagraph"/>
        <w:numPr>
          <w:ilvl w:val="1"/>
          <w:numId w:val="4"/>
        </w:numPr>
        <w:spacing w:after="0"/>
        <w:jc w:val="both"/>
        <w:rPr>
          <w:rFonts w:ascii="Ubuntu" w:eastAsia="Times New Roman" w:hAnsi="Ubuntu" w:cstheme="minorHAnsi"/>
          <w:color w:val="000000"/>
          <w:lang w:val="ru-RU"/>
        </w:rPr>
      </w:pPr>
      <w:r w:rsidRPr="00D944DB">
        <w:rPr>
          <w:rFonts w:ascii="Ubuntu" w:eastAsia="Times New Roman" w:hAnsi="Ubuntu" w:cstheme="minorHAnsi"/>
          <w:color w:val="000000"/>
          <w:lang w:val="ru-RU"/>
        </w:rPr>
        <w:t>Лихорадка (жар) имеет место при температуре 100,4°F/37,8°C или выше.</w:t>
      </w:r>
    </w:p>
    <w:p w:rsidR="00D944DB" w:rsidRPr="001514BA" w:rsidRDefault="00F61D33" w:rsidP="00D944DB">
      <w:pPr>
        <w:pStyle w:val="ListParagraph"/>
        <w:numPr>
          <w:ilvl w:val="1"/>
          <w:numId w:val="4"/>
        </w:numPr>
        <w:spacing w:after="0"/>
        <w:jc w:val="both"/>
        <w:rPr>
          <w:rFonts w:ascii="Ubuntu" w:eastAsia="Times New Roman" w:hAnsi="Ubuntu" w:cstheme="minorHAnsi"/>
          <w:color w:val="000000"/>
          <w:lang w:val="ru-RU"/>
        </w:rPr>
      </w:pPr>
      <w:r w:rsidRPr="00D944DB">
        <w:rPr>
          <w:rFonts w:ascii="Ubuntu" w:eastAsia="Times New Roman" w:hAnsi="Ubuntu" w:cstheme="minorHAnsi"/>
          <w:color w:val="000000"/>
          <w:lang w:val="ru-RU"/>
        </w:rPr>
        <w:t>В случае повышенной температуры, через 5 минут можно провести повторный замер, чтобы удостовериться в точности измерения.</w:t>
      </w:r>
    </w:p>
    <w:p w:rsidR="00D944DB" w:rsidRPr="001514BA" w:rsidRDefault="00D944DB" w:rsidP="00D944DB">
      <w:pPr>
        <w:pStyle w:val="ListParagraph"/>
        <w:spacing w:after="0"/>
        <w:ind w:left="1440"/>
        <w:jc w:val="both"/>
        <w:rPr>
          <w:rFonts w:ascii="Ubuntu" w:eastAsia="Times New Roman" w:hAnsi="Ubuntu" w:cstheme="minorHAnsi"/>
          <w:color w:val="000000"/>
          <w:lang w:val="ru-RU"/>
        </w:rPr>
      </w:pPr>
    </w:p>
    <w:p w:rsidR="00D944DB" w:rsidRPr="001514BA" w:rsidRDefault="00F61D33" w:rsidP="00D944DB">
      <w:pPr>
        <w:pStyle w:val="ListParagraph"/>
        <w:numPr>
          <w:ilvl w:val="0"/>
          <w:numId w:val="4"/>
        </w:numPr>
        <w:spacing w:after="0"/>
        <w:jc w:val="both"/>
        <w:rPr>
          <w:rFonts w:ascii="Ubuntu" w:eastAsia="Times New Roman" w:hAnsi="Ubuntu" w:cstheme="minorHAnsi"/>
          <w:color w:val="000000"/>
          <w:lang w:val="ru-RU"/>
        </w:rPr>
      </w:pPr>
      <w:r w:rsidRPr="00D944DB">
        <w:rPr>
          <w:rFonts w:ascii="Ubuntu" w:eastAsia="Times New Roman" w:hAnsi="Ubuntu" w:cstheme="minorHAnsi"/>
          <w:color w:val="000000"/>
          <w:lang w:val="ru-RU"/>
        </w:rPr>
        <w:t>Необходимо записывать все имена, результаты и контактную информацию и сохранять все данные на случай необходимости в отслеживании контактов или для отчетности (</w:t>
      </w:r>
      <w:r w:rsidRPr="00D944DB">
        <w:rPr>
          <w:rFonts w:ascii="Ubuntu" w:eastAsia="Times New Roman" w:hAnsi="Ubuntu" w:cstheme="minorHAnsi"/>
          <w:i/>
          <w:iCs/>
          <w:color w:val="000000"/>
          <w:lang w:val="ru-RU"/>
        </w:rPr>
        <w:t>шаблон доступен в дополнительных материалах</w:t>
      </w:r>
      <w:r w:rsidRPr="00D944DB">
        <w:rPr>
          <w:rFonts w:ascii="Ubuntu" w:eastAsia="Times New Roman" w:hAnsi="Ubuntu" w:cstheme="minorHAnsi"/>
          <w:color w:val="000000"/>
          <w:lang w:val="ru-RU"/>
        </w:rPr>
        <w:t>).</w:t>
      </w:r>
    </w:p>
    <w:p w:rsidR="00D944DB" w:rsidRPr="001514BA" w:rsidRDefault="00F61D33" w:rsidP="00D944DB">
      <w:pPr>
        <w:pStyle w:val="ListParagraph"/>
        <w:numPr>
          <w:ilvl w:val="1"/>
          <w:numId w:val="4"/>
        </w:numPr>
        <w:spacing w:after="0"/>
        <w:jc w:val="both"/>
        <w:rPr>
          <w:rFonts w:ascii="Ubuntu" w:eastAsia="Times New Roman" w:hAnsi="Ubuntu" w:cstheme="minorHAnsi"/>
          <w:color w:val="000000"/>
          <w:lang w:val="ru-RU"/>
        </w:rPr>
      </w:pPr>
      <w:r w:rsidRPr="00D944DB">
        <w:rPr>
          <w:rFonts w:ascii="Ubuntu" w:eastAsia="Times New Roman" w:hAnsi="Ubuntu" w:cstheme="minorHAnsi"/>
          <w:color w:val="000000"/>
          <w:lang w:val="ru-RU"/>
        </w:rPr>
        <w:t>При получении положительного ответа на любой из вопросов, участников ОБЯЗАТЕЛЬНО изолируют от группы (как минимум, они должны отойти на расстоянии 2 м/6 футов от других присутствующих и надеть маску), отправляют домой и дают указания обратиться к своему врачу для дальнейшего обследования.</w:t>
      </w:r>
    </w:p>
    <w:p w:rsidR="00D944DB" w:rsidRPr="001514BA" w:rsidRDefault="00F61D33" w:rsidP="00D944DB">
      <w:pPr>
        <w:pStyle w:val="ListParagraph"/>
        <w:numPr>
          <w:ilvl w:val="1"/>
          <w:numId w:val="4"/>
        </w:numPr>
        <w:spacing w:after="0"/>
        <w:jc w:val="both"/>
        <w:rPr>
          <w:rFonts w:ascii="Ubuntu" w:eastAsia="Times New Roman" w:hAnsi="Ubuntu" w:cstheme="minorHAnsi"/>
          <w:color w:val="000000"/>
          <w:lang w:val="ru-RU"/>
        </w:rPr>
      </w:pPr>
      <w:r w:rsidRPr="00D944DB">
        <w:rPr>
          <w:rFonts w:ascii="Ubuntu" w:eastAsia="Times New Roman" w:hAnsi="Ubuntu" w:cstheme="minorHAnsi"/>
          <w:color w:val="000000"/>
          <w:lang w:val="ru-RU"/>
        </w:rPr>
        <w:t>Чтобы вернуться к занятиям, участники с выявленной симптоматикой КОВИД-19 должны выждать 7 дней после исчезновения симптомов ИЛИ представить официальную медицинскую справку о выздоровлении от своего врача.</w:t>
      </w:r>
    </w:p>
    <w:p w:rsidR="00D408F3" w:rsidRPr="001514BA" w:rsidRDefault="00F61D33" w:rsidP="00D944DB">
      <w:pPr>
        <w:pStyle w:val="ListParagraph"/>
        <w:numPr>
          <w:ilvl w:val="1"/>
          <w:numId w:val="4"/>
        </w:numPr>
        <w:spacing w:after="0"/>
        <w:jc w:val="both"/>
        <w:rPr>
          <w:rFonts w:ascii="Ubuntu" w:eastAsia="Times New Roman" w:hAnsi="Ubuntu" w:cstheme="minorHAnsi"/>
          <w:color w:val="000000"/>
          <w:lang w:val="ru-RU"/>
        </w:rPr>
      </w:pPr>
      <w:r w:rsidRPr="00D944DB">
        <w:rPr>
          <w:rFonts w:ascii="Ubuntu" w:eastAsia="Times New Roman" w:hAnsi="Ubuntu" w:cstheme="minorHAnsi"/>
          <w:color w:val="000000"/>
          <w:lang w:val="ru-RU"/>
        </w:rPr>
        <w:t xml:space="preserve">В случае положительного результата теста и/или подтверждения диагноза КОВИД-19 у участника, перед возвращением к занятиям спортом или физкультурой он должен представить официальную медицинскую справку о выздоровлении от своего врача. </w:t>
      </w:r>
      <w:r w:rsidRPr="00D944DB">
        <w:rPr>
          <w:rFonts w:ascii="Ubuntu" w:eastAsia="Times New Roman" w:hAnsi="Ubuntu" w:cstheme="minorHAnsi"/>
          <w:color w:val="000000"/>
          <w:lang w:val="ru-RU"/>
        </w:rPr>
        <w:br w:type="page"/>
      </w:r>
    </w:p>
    <w:p w:rsidR="00B37522" w:rsidRPr="00B37522" w:rsidRDefault="00F61D33" w:rsidP="00B37522">
      <w:pPr>
        <w:shd w:val="clear" w:color="auto" w:fill="FF0000"/>
        <w:spacing w:after="0" w:line="240" w:lineRule="auto"/>
        <w:jc w:val="both"/>
        <w:outlineLvl w:val="1"/>
        <w:rPr>
          <w:rFonts w:ascii="Ubuntu" w:hAnsi="Ubuntu"/>
          <w:b/>
          <w:bCs/>
          <w:color w:val="FFFFFF" w:themeColor="background1"/>
          <w:sz w:val="30"/>
          <w:szCs w:val="30"/>
        </w:rPr>
      </w:pPr>
      <w:r>
        <w:rPr>
          <w:rStyle w:val="Strong"/>
          <w:rFonts w:ascii="Ubuntu" w:hAnsi="Ubuntu"/>
          <w:color w:val="FFFFFF" w:themeColor="background1"/>
          <w:sz w:val="30"/>
          <w:szCs w:val="30"/>
          <w:lang w:val="ru-RU"/>
        </w:rPr>
        <w:lastRenderedPageBreak/>
        <w:t>Приложение С: Литература</w:t>
      </w:r>
    </w:p>
    <w:sectPr w:rsidR="00B37522" w:rsidRPr="00B37522" w:rsidSect="002C522B">
      <w:headerReference w:type="default" r:id="rId40"/>
      <w:footerReference w:type="default" r:id="rId41"/>
      <w:headerReference w:type="first" r:id="rId42"/>
      <w:footerReference w:type="first" r:id="rId43"/>
      <w:pgSz w:w="12240" w:h="15840"/>
      <w:pgMar w:top="1627" w:right="1008" w:bottom="1008" w:left="1008"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E0CB2" w:rsidRDefault="005E0CB2" w:rsidP="00F6703A">
      <w:pPr>
        <w:spacing w:after="0" w:line="240" w:lineRule="auto"/>
      </w:pPr>
    </w:p>
  </w:endnote>
  <w:endnote w:type="continuationSeparator" w:id="0">
    <w:p w:rsidR="005E0CB2" w:rsidRDefault="005E0CB2" w:rsidP="00F6703A">
      <w:pPr>
        <w:spacing w:after="0" w:line="240" w:lineRule="auto"/>
      </w:pPr>
      <w:r>
        <w:continuationSeparator/>
      </w:r>
    </w:p>
  </w:endnote>
  <w:endnote w:id="1">
    <w:p w:rsidR="00EA73A1" w:rsidRDefault="00F61D33">
      <w:pPr>
        <w:pStyle w:val="EndnoteText"/>
        <w:rPr>
          <w:rFonts w:ascii="Ubuntu" w:hAnsi="Ubuntu"/>
          <w:sz w:val="22"/>
          <w:szCs w:val="22"/>
        </w:rPr>
      </w:pPr>
      <w:r w:rsidRPr="00F63380">
        <w:rPr>
          <w:rStyle w:val="EndnoteReference"/>
          <w:rFonts w:ascii="Ubuntu" w:hAnsi="Ubuntu"/>
          <w:sz w:val="22"/>
          <w:szCs w:val="22"/>
        </w:rPr>
        <w:endnoteRef/>
      </w:r>
      <w:r w:rsidRPr="00F63380">
        <w:rPr>
          <w:rFonts w:ascii="Ubuntu" w:hAnsi="Ubuntu"/>
          <w:sz w:val="22"/>
          <w:szCs w:val="22"/>
          <w:lang w:val="ru-RU"/>
        </w:rPr>
        <w:t xml:space="preserve"> Людвигссон, Дж. Ф. (2020). Систематический обзор случаев КОВИД-10 у детей показывает более легкое течение заболевания и более благоприятный прогноз, чем у взрослых. </w:t>
      </w:r>
      <w:r w:rsidRPr="001514BA">
        <w:rPr>
          <w:rFonts w:ascii="Ubuntu" w:hAnsi="Ubuntu"/>
          <w:i/>
          <w:iCs/>
          <w:sz w:val="22"/>
          <w:szCs w:val="22"/>
        </w:rPr>
        <w:t>Acta Paediatrica</w:t>
      </w:r>
      <w:r w:rsidRPr="001514BA">
        <w:rPr>
          <w:rFonts w:ascii="Ubuntu" w:hAnsi="Ubuntu"/>
          <w:sz w:val="22"/>
          <w:szCs w:val="22"/>
        </w:rPr>
        <w:t>, 109, 1088-1095.</w:t>
      </w:r>
    </w:p>
    <w:p w:rsidR="00F63380" w:rsidRPr="00F63380" w:rsidRDefault="00F63380">
      <w:pPr>
        <w:pStyle w:val="EndnoteText"/>
        <w:rPr>
          <w:rFonts w:ascii="Ubuntu" w:hAnsi="Ubuntu"/>
          <w:sz w:val="22"/>
          <w:szCs w:val="22"/>
        </w:rPr>
      </w:pPr>
    </w:p>
  </w:endnote>
  <w:endnote w:id="2">
    <w:p w:rsidR="00EA73A1" w:rsidRPr="00F63380" w:rsidRDefault="00F61D33" w:rsidP="007A2718">
      <w:pPr>
        <w:pStyle w:val="EndnoteText"/>
        <w:rPr>
          <w:rFonts w:ascii="Ubuntu" w:hAnsi="Ubuntu"/>
          <w:sz w:val="22"/>
          <w:szCs w:val="22"/>
        </w:rPr>
      </w:pPr>
      <w:r w:rsidRPr="00F63380">
        <w:rPr>
          <w:rStyle w:val="EndnoteReference"/>
          <w:rFonts w:ascii="Ubuntu" w:hAnsi="Ubuntu"/>
          <w:sz w:val="22"/>
          <w:szCs w:val="22"/>
        </w:rPr>
        <w:endnoteRef/>
      </w:r>
      <w:r w:rsidRPr="001514BA">
        <w:rPr>
          <w:rFonts w:ascii="Ubuntu" w:hAnsi="Ubuntu"/>
          <w:sz w:val="22"/>
          <w:szCs w:val="22"/>
        </w:rPr>
        <w:t xml:space="preserve"> Van der Hoek, W., Backer, J. A., </w:t>
      </w:r>
      <w:r w:rsidRPr="001514BA">
        <w:rPr>
          <w:rFonts w:ascii="Ubuntu" w:hAnsi="Ubuntu"/>
          <w:sz w:val="22"/>
          <w:szCs w:val="22"/>
        </w:rPr>
        <w:t xml:space="preserve">Bodewes, R., et al. (2020). </w:t>
      </w:r>
      <w:r w:rsidRPr="00F63380">
        <w:rPr>
          <w:rFonts w:ascii="Ubuntu" w:hAnsi="Ubuntu"/>
          <w:sz w:val="22"/>
          <w:szCs w:val="22"/>
          <w:lang w:val="ru-RU"/>
        </w:rPr>
        <w:t>Роль</w:t>
      </w:r>
      <w:r w:rsidRPr="001514BA">
        <w:rPr>
          <w:rFonts w:ascii="Ubuntu" w:hAnsi="Ubuntu"/>
          <w:sz w:val="22"/>
          <w:szCs w:val="22"/>
        </w:rPr>
        <w:t xml:space="preserve"> </w:t>
      </w:r>
      <w:r w:rsidRPr="00F63380">
        <w:rPr>
          <w:rFonts w:ascii="Ubuntu" w:hAnsi="Ubuntu"/>
          <w:sz w:val="22"/>
          <w:szCs w:val="22"/>
          <w:lang w:val="ru-RU"/>
        </w:rPr>
        <w:t>детей</w:t>
      </w:r>
      <w:r w:rsidRPr="001514BA">
        <w:rPr>
          <w:rFonts w:ascii="Ubuntu" w:hAnsi="Ubuntu"/>
          <w:sz w:val="22"/>
          <w:szCs w:val="22"/>
        </w:rPr>
        <w:t xml:space="preserve"> </w:t>
      </w:r>
      <w:r w:rsidRPr="00F63380">
        <w:rPr>
          <w:rFonts w:ascii="Ubuntu" w:hAnsi="Ubuntu"/>
          <w:sz w:val="22"/>
          <w:szCs w:val="22"/>
          <w:lang w:val="ru-RU"/>
        </w:rPr>
        <w:t>в</w:t>
      </w:r>
      <w:r w:rsidRPr="001514BA">
        <w:rPr>
          <w:rFonts w:ascii="Ubuntu" w:hAnsi="Ubuntu"/>
          <w:sz w:val="22"/>
          <w:szCs w:val="22"/>
        </w:rPr>
        <w:t xml:space="preserve"> </w:t>
      </w:r>
      <w:r w:rsidRPr="00F63380">
        <w:rPr>
          <w:rFonts w:ascii="Ubuntu" w:hAnsi="Ubuntu"/>
          <w:sz w:val="22"/>
          <w:szCs w:val="22"/>
          <w:lang w:val="ru-RU"/>
        </w:rPr>
        <w:t>передаче</w:t>
      </w:r>
      <w:r w:rsidRPr="001514BA">
        <w:rPr>
          <w:rFonts w:ascii="Ubuntu" w:hAnsi="Ubuntu"/>
          <w:sz w:val="22"/>
          <w:szCs w:val="22"/>
        </w:rPr>
        <w:t xml:space="preserve"> </w:t>
      </w:r>
      <w:r w:rsidRPr="00F63380">
        <w:rPr>
          <w:rFonts w:ascii="Ubuntu" w:hAnsi="Ubuntu"/>
          <w:sz w:val="22"/>
          <w:szCs w:val="22"/>
          <w:lang w:val="ru-RU"/>
        </w:rPr>
        <w:t>КОВИД</w:t>
      </w:r>
      <w:r w:rsidRPr="001514BA">
        <w:rPr>
          <w:rFonts w:ascii="Ubuntu" w:hAnsi="Ubuntu"/>
          <w:sz w:val="22"/>
          <w:szCs w:val="22"/>
        </w:rPr>
        <w:t xml:space="preserve">-19 (De rol van kinderen in de transmissie van SARS-CoV-2). </w:t>
      </w:r>
      <w:r w:rsidRPr="001514BA">
        <w:rPr>
          <w:rFonts w:ascii="Ubuntu" w:hAnsi="Ubuntu"/>
          <w:i/>
          <w:iCs/>
          <w:sz w:val="22"/>
          <w:szCs w:val="22"/>
        </w:rPr>
        <w:t>Nederlands Tijdschrift voor Geneeskunde</w:t>
      </w:r>
      <w:r w:rsidRPr="001514BA">
        <w:rPr>
          <w:rFonts w:ascii="Ubuntu" w:hAnsi="Ubuntu"/>
          <w:sz w:val="22"/>
          <w:szCs w:val="22"/>
        </w:rPr>
        <w:t>.</w:t>
      </w:r>
    </w:p>
  </w:endnote>
  <w:endnote w:id="3">
    <w:p w:rsidR="00266D4C" w:rsidRDefault="00266D4C">
      <w:pPr>
        <w:pStyle w:val="EndnoteText"/>
      </w:pPr>
    </w:p>
    <w:p w:rsidR="00266D4C" w:rsidRPr="001514BA" w:rsidRDefault="00F61D33">
      <w:pPr>
        <w:pStyle w:val="EndnoteText"/>
        <w:rPr>
          <w:rFonts w:ascii="Ubuntu" w:hAnsi="Ubuntu"/>
          <w:sz w:val="22"/>
          <w:szCs w:val="22"/>
          <w:lang w:val="ru-RU"/>
        </w:rPr>
      </w:pPr>
      <w:r>
        <w:rPr>
          <w:rStyle w:val="EndnoteReference"/>
        </w:rPr>
        <w:endnoteRef/>
      </w:r>
      <w:r w:rsidR="00443A7A" w:rsidRPr="001514BA">
        <w:rPr>
          <w:rFonts w:ascii="Ubuntu" w:hAnsi="Ubuntu"/>
          <w:sz w:val="22"/>
          <w:szCs w:val="22"/>
        </w:rPr>
        <w:t xml:space="preserve"> Science Museum Group. (17 </w:t>
      </w:r>
      <w:r w:rsidR="00443A7A">
        <w:rPr>
          <w:rFonts w:ascii="Ubuntu" w:hAnsi="Ubuntu"/>
          <w:sz w:val="22"/>
          <w:szCs w:val="22"/>
          <w:lang w:val="ru-RU"/>
        </w:rPr>
        <w:t>апреля</w:t>
      </w:r>
      <w:r w:rsidR="00443A7A" w:rsidRPr="001514BA">
        <w:rPr>
          <w:rFonts w:ascii="Ubuntu" w:hAnsi="Ubuntu"/>
          <w:sz w:val="22"/>
          <w:szCs w:val="22"/>
        </w:rPr>
        <w:t xml:space="preserve"> 2020). </w:t>
      </w:r>
      <w:r w:rsidR="00443A7A" w:rsidRPr="001514BA">
        <w:rPr>
          <w:rFonts w:ascii="Ubuntu" w:hAnsi="Ubuntu"/>
          <w:i/>
          <w:iCs/>
          <w:sz w:val="22"/>
          <w:szCs w:val="22"/>
        </w:rPr>
        <w:t>Coronavirus: Hunting Down COVID-19</w:t>
      </w:r>
      <w:r w:rsidR="00443A7A" w:rsidRPr="001514BA">
        <w:rPr>
          <w:rFonts w:ascii="Ubuntu" w:hAnsi="Ubuntu"/>
          <w:sz w:val="22"/>
          <w:szCs w:val="22"/>
        </w:rPr>
        <w:t xml:space="preserve">. </w:t>
      </w:r>
      <w:r w:rsidR="00443A7A">
        <w:rPr>
          <w:rFonts w:ascii="Ubuntu" w:hAnsi="Ubuntu"/>
          <w:sz w:val="22"/>
          <w:szCs w:val="22"/>
          <w:lang w:val="ru-RU"/>
        </w:rPr>
        <w:t>Получено по ссылке: https://www.sciencemuseumgroup.org.uk/blog/hunting-down-covid-19/.</w:t>
      </w:r>
    </w:p>
    <w:p w:rsidR="0048312E" w:rsidRPr="001514BA" w:rsidRDefault="0048312E">
      <w:pPr>
        <w:pStyle w:val="EndnoteText"/>
        <w:rPr>
          <w:lang w:val="ru-RU"/>
        </w:rPr>
      </w:pPr>
    </w:p>
  </w:endnote>
  <w:endnote w:id="4">
    <w:p w:rsidR="0048312E" w:rsidRPr="001514BA" w:rsidRDefault="00F61D33">
      <w:pPr>
        <w:pStyle w:val="EndnoteText"/>
        <w:rPr>
          <w:lang w:val="ru-RU"/>
        </w:rPr>
      </w:pPr>
      <w:r>
        <w:rPr>
          <w:rStyle w:val="EndnoteReference"/>
        </w:rPr>
        <w:endnoteRef/>
      </w:r>
      <w:r w:rsidRPr="001514BA">
        <w:rPr>
          <w:rFonts w:ascii="Ubuntu" w:hAnsi="Ubuntu"/>
          <w:sz w:val="22"/>
          <w:szCs w:val="22"/>
        </w:rPr>
        <w:t xml:space="preserve"> Park Y.J., Choe Y.J., Park O., Park S.Y., Kim Y.M., Kim J., et al. </w:t>
      </w:r>
      <w:r w:rsidRPr="0048312E">
        <w:rPr>
          <w:rFonts w:ascii="Ubuntu" w:hAnsi="Ubuntu"/>
          <w:sz w:val="22"/>
          <w:szCs w:val="22"/>
          <w:lang w:val="ru-RU"/>
        </w:rPr>
        <w:t>Отслеживание</w:t>
      </w:r>
      <w:r w:rsidRPr="001514BA">
        <w:rPr>
          <w:rFonts w:ascii="Ubuntu" w:hAnsi="Ubuntu"/>
          <w:sz w:val="22"/>
          <w:szCs w:val="22"/>
        </w:rPr>
        <w:t xml:space="preserve"> </w:t>
      </w:r>
      <w:r w:rsidRPr="0048312E">
        <w:rPr>
          <w:rFonts w:ascii="Ubuntu" w:hAnsi="Ubuntu"/>
          <w:sz w:val="22"/>
          <w:szCs w:val="22"/>
          <w:lang w:val="ru-RU"/>
        </w:rPr>
        <w:t>контактов</w:t>
      </w:r>
      <w:r w:rsidRPr="001514BA">
        <w:rPr>
          <w:rFonts w:ascii="Ubuntu" w:hAnsi="Ubuntu"/>
          <w:sz w:val="22"/>
          <w:szCs w:val="22"/>
        </w:rPr>
        <w:t xml:space="preserve"> </w:t>
      </w:r>
      <w:r w:rsidRPr="0048312E">
        <w:rPr>
          <w:rFonts w:ascii="Ubuntu" w:hAnsi="Ubuntu"/>
          <w:sz w:val="22"/>
          <w:szCs w:val="22"/>
          <w:lang w:val="ru-RU"/>
        </w:rPr>
        <w:t>во</w:t>
      </w:r>
      <w:r w:rsidRPr="001514BA">
        <w:rPr>
          <w:rFonts w:ascii="Ubuntu" w:hAnsi="Ubuntu"/>
          <w:sz w:val="22"/>
          <w:szCs w:val="22"/>
        </w:rPr>
        <w:t xml:space="preserve"> </w:t>
      </w:r>
      <w:r w:rsidRPr="0048312E">
        <w:rPr>
          <w:rFonts w:ascii="Ubuntu" w:hAnsi="Ubuntu"/>
          <w:sz w:val="22"/>
          <w:szCs w:val="22"/>
          <w:lang w:val="ru-RU"/>
        </w:rPr>
        <w:t>время</w:t>
      </w:r>
      <w:r w:rsidRPr="001514BA">
        <w:rPr>
          <w:rFonts w:ascii="Ubuntu" w:hAnsi="Ubuntu"/>
          <w:sz w:val="22"/>
          <w:szCs w:val="22"/>
        </w:rPr>
        <w:t xml:space="preserve"> </w:t>
      </w:r>
      <w:r w:rsidRPr="0048312E">
        <w:rPr>
          <w:rFonts w:ascii="Ubuntu" w:hAnsi="Ubuntu"/>
          <w:sz w:val="22"/>
          <w:szCs w:val="22"/>
          <w:lang w:val="ru-RU"/>
        </w:rPr>
        <w:t>вспышки</w:t>
      </w:r>
      <w:r w:rsidRPr="001514BA">
        <w:rPr>
          <w:rFonts w:ascii="Ubuntu" w:hAnsi="Ubuntu"/>
          <w:sz w:val="22"/>
          <w:szCs w:val="22"/>
        </w:rPr>
        <w:t xml:space="preserve"> </w:t>
      </w:r>
      <w:r w:rsidRPr="0048312E">
        <w:rPr>
          <w:rFonts w:ascii="Ubuntu" w:hAnsi="Ubuntu"/>
          <w:sz w:val="22"/>
          <w:szCs w:val="22"/>
          <w:lang w:val="ru-RU"/>
        </w:rPr>
        <w:t>коронавирусной</w:t>
      </w:r>
      <w:r w:rsidRPr="001514BA">
        <w:rPr>
          <w:rFonts w:ascii="Ubuntu" w:hAnsi="Ubuntu"/>
          <w:sz w:val="22"/>
          <w:szCs w:val="22"/>
        </w:rPr>
        <w:t xml:space="preserve"> </w:t>
      </w:r>
      <w:r w:rsidRPr="0048312E">
        <w:rPr>
          <w:rFonts w:ascii="Ubuntu" w:hAnsi="Ubuntu"/>
          <w:sz w:val="22"/>
          <w:szCs w:val="22"/>
          <w:lang w:val="ru-RU"/>
        </w:rPr>
        <w:t>инфекции</w:t>
      </w:r>
      <w:r w:rsidRPr="001514BA">
        <w:rPr>
          <w:rFonts w:ascii="Ubuntu" w:hAnsi="Ubuntu"/>
          <w:sz w:val="22"/>
          <w:szCs w:val="22"/>
        </w:rPr>
        <w:t xml:space="preserve">, </w:t>
      </w:r>
      <w:r w:rsidRPr="0048312E">
        <w:rPr>
          <w:rFonts w:ascii="Ubuntu" w:hAnsi="Ubuntu"/>
          <w:sz w:val="22"/>
          <w:szCs w:val="22"/>
          <w:lang w:val="ru-RU"/>
        </w:rPr>
        <w:t>Южная</w:t>
      </w:r>
      <w:r w:rsidRPr="001514BA">
        <w:rPr>
          <w:rFonts w:ascii="Ubuntu" w:hAnsi="Ubuntu"/>
          <w:sz w:val="22"/>
          <w:szCs w:val="22"/>
        </w:rPr>
        <w:t xml:space="preserve"> </w:t>
      </w:r>
      <w:r w:rsidRPr="0048312E">
        <w:rPr>
          <w:rFonts w:ascii="Ubuntu" w:hAnsi="Ubuntu"/>
          <w:sz w:val="22"/>
          <w:szCs w:val="22"/>
          <w:lang w:val="ru-RU"/>
        </w:rPr>
        <w:t>Корея</w:t>
      </w:r>
      <w:r w:rsidRPr="001514BA">
        <w:rPr>
          <w:rFonts w:ascii="Ubuntu" w:hAnsi="Ubuntu"/>
          <w:sz w:val="22"/>
          <w:szCs w:val="22"/>
        </w:rPr>
        <w:t xml:space="preserve">, 2020 (Contact tracing during coronavirus disease outbreak, South Korea, 2020). </w:t>
      </w:r>
      <w:r w:rsidRPr="0048312E">
        <w:rPr>
          <w:rFonts w:ascii="Ubuntu" w:hAnsi="Ubuntu"/>
          <w:sz w:val="22"/>
          <w:szCs w:val="22"/>
          <w:lang w:val="ru-RU"/>
        </w:rPr>
        <w:t xml:space="preserve">Emerg Infect Dis. 2020 Oct [цитируется по состоянию на 23 июля 2020]. https://doi.org/10.3201/eid2610.201315. </w:t>
      </w:r>
    </w:p>
  </w:endnote>
  <w:endnote w:id="5">
    <w:p w:rsidR="00F63380" w:rsidRPr="001514BA" w:rsidRDefault="00F63380">
      <w:pPr>
        <w:pStyle w:val="EndnoteText"/>
        <w:rPr>
          <w:rFonts w:ascii="Ubuntu" w:hAnsi="Ubuntu"/>
          <w:sz w:val="22"/>
          <w:szCs w:val="22"/>
          <w:lang w:val="ru-RU"/>
        </w:rPr>
      </w:pPr>
    </w:p>
    <w:p w:rsidR="00EA73A1" w:rsidRPr="001514BA" w:rsidRDefault="00F61D33">
      <w:pPr>
        <w:pStyle w:val="EndnoteText"/>
        <w:rPr>
          <w:rFonts w:ascii="Ubuntu" w:hAnsi="Ubuntu"/>
          <w:sz w:val="22"/>
          <w:szCs w:val="22"/>
          <w:lang w:val="ru-RU"/>
        </w:rPr>
      </w:pPr>
      <w:r w:rsidRPr="00F63380">
        <w:rPr>
          <w:rStyle w:val="EndnoteReference"/>
          <w:rFonts w:ascii="Ubuntu" w:hAnsi="Ubuntu"/>
          <w:sz w:val="22"/>
          <w:szCs w:val="22"/>
        </w:rPr>
        <w:endnoteRef/>
      </w:r>
      <w:r w:rsidRPr="001514BA">
        <w:rPr>
          <w:rFonts w:ascii="Ubuntu" w:hAnsi="Ubuntu"/>
          <w:sz w:val="22"/>
          <w:szCs w:val="22"/>
        </w:rPr>
        <w:t xml:space="preserve"> Dong, Y., Mo, X., Hu, Y., et al. </w:t>
      </w:r>
      <w:r w:rsidRPr="00F63380">
        <w:rPr>
          <w:rFonts w:ascii="Ubuntu" w:hAnsi="Ubuntu"/>
          <w:sz w:val="22"/>
          <w:szCs w:val="22"/>
          <w:lang w:val="ru-RU"/>
        </w:rPr>
        <w:t xml:space="preserve">(2020) Эпидемиологические характеристики 2143 пациентов детского возраста с </w:t>
      </w:r>
      <w:r w:rsidRPr="00F63380">
        <w:rPr>
          <w:rFonts w:ascii="Ubuntu" w:hAnsi="Ubuntu"/>
          <w:sz w:val="22"/>
          <w:szCs w:val="22"/>
          <w:lang w:val="ru-RU"/>
        </w:rPr>
        <w:t xml:space="preserve">коронавирусной болезнью </w:t>
      </w:r>
      <w:r w:rsidRPr="001514BA">
        <w:rPr>
          <w:rFonts w:ascii="Ubuntu" w:hAnsi="Ubuntu"/>
          <w:sz w:val="22"/>
          <w:szCs w:val="22"/>
        </w:rPr>
        <w:t xml:space="preserve">2019 </w:t>
      </w:r>
      <w:r w:rsidRPr="00F63380">
        <w:rPr>
          <w:rFonts w:ascii="Ubuntu" w:hAnsi="Ubuntu"/>
          <w:sz w:val="22"/>
          <w:szCs w:val="22"/>
          <w:lang w:val="ru-RU"/>
        </w:rPr>
        <w:t>г</w:t>
      </w:r>
      <w:r w:rsidRPr="001514BA">
        <w:rPr>
          <w:rFonts w:ascii="Ubuntu" w:hAnsi="Ubuntu"/>
          <w:sz w:val="22"/>
          <w:szCs w:val="22"/>
        </w:rPr>
        <w:t xml:space="preserve">. </w:t>
      </w:r>
      <w:r w:rsidRPr="00F63380">
        <w:rPr>
          <w:rFonts w:ascii="Ubuntu" w:hAnsi="Ubuntu"/>
          <w:sz w:val="22"/>
          <w:szCs w:val="22"/>
          <w:lang w:val="ru-RU"/>
        </w:rPr>
        <w:t>в</w:t>
      </w:r>
      <w:r w:rsidRPr="001514BA">
        <w:rPr>
          <w:rFonts w:ascii="Ubuntu" w:hAnsi="Ubuntu"/>
          <w:sz w:val="22"/>
          <w:szCs w:val="22"/>
        </w:rPr>
        <w:t xml:space="preserve"> </w:t>
      </w:r>
      <w:r w:rsidRPr="00F63380">
        <w:rPr>
          <w:rFonts w:ascii="Ubuntu" w:hAnsi="Ubuntu"/>
          <w:sz w:val="22"/>
          <w:szCs w:val="22"/>
          <w:lang w:val="ru-RU"/>
        </w:rPr>
        <w:t>Китае</w:t>
      </w:r>
      <w:r w:rsidRPr="001514BA">
        <w:rPr>
          <w:rFonts w:ascii="Ubuntu" w:hAnsi="Ubuntu"/>
          <w:sz w:val="22"/>
          <w:szCs w:val="22"/>
        </w:rPr>
        <w:t xml:space="preserve"> (Epidemiological characteristics of 2143 pediatric patients with 2019 coronavirus disease in China). </w:t>
      </w:r>
      <w:r w:rsidRPr="00F63380">
        <w:rPr>
          <w:rFonts w:ascii="Ubuntu" w:hAnsi="Ubuntu"/>
          <w:i/>
          <w:iCs/>
          <w:sz w:val="22"/>
          <w:szCs w:val="22"/>
          <w:lang w:val="ru-RU"/>
        </w:rPr>
        <w:t>Journal of Emerging Medicine</w:t>
      </w:r>
      <w:r w:rsidRPr="00F63380">
        <w:rPr>
          <w:rFonts w:ascii="Ubuntu" w:hAnsi="Ubuntu"/>
          <w:sz w:val="22"/>
          <w:szCs w:val="22"/>
          <w:lang w:val="ru-RU"/>
        </w:rPr>
        <w:t>, 58, 712-713.</w:t>
      </w:r>
    </w:p>
  </w:endnote>
  <w:endnote w:id="6">
    <w:p w:rsidR="00F63380" w:rsidRPr="001514BA" w:rsidRDefault="00F63380">
      <w:pPr>
        <w:pStyle w:val="EndnoteText"/>
        <w:rPr>
          <w:rFonts w:ascii="Ubuntu" w:hAnsi="Ubuntu"/>
          <w:sz w:val="22"/>
          <w:szCs w:val="22"/>
          <w:lang w:val="ru-RU"/>
        </w:rPr>
      </w:pPr>
    </w:p>
    <w:p w:rsidR="00EA73A1" w:rsidRPr="001514BA" w:rsidRDefault="00F61D33">
      <w:pPr>
        <w:pStyle w:val="EndnoteText"/>
        <w:rPr>
          <w:rFonts w:ascii="Ubuntu" w:hAnsi="Ubuntu"/>
          <w:sz w:val="22"/>
          <w:szCs w:val="22"/>
          <w:lang w:val="ru-RU"/>
        </w:rPr>
      </w:pPr>
      <w:r w:rsidRPr="00F63380">
        <w:rPr>
          <w:rStyle w:val="EndnoteReference"/>
          <w:rFonts w:ascii="Ubuntu" w:hAnsi="Ubuntu"/>
          <w:sz w:val="22"/>
          <w:szCs w:val="22"/>
        </w:rPr>
        <w:endnoteRef/>
      </w:r>
      <w:r w:rsidRPr="00F63380">
        <w:rPr>
          <w:rFonts w:ascii="Ubuntu" w:hAnsi="Ubuntu"/>
          <w:sz w:val="22"/>
          <w:szCs w:val="22"/>
          <w:lang w:val="ru-RU"/>
        </w:rPr>
        <w:t xml:space="preserve"> CDC. (2020). </w:t>
      </w:r>
      <w:r w:rsidRPr="00F63380">
        <w:rPr>
          <w:rFonts w:ascii="Ubuntu" w:hAnsi="Ubuntu"/>
          <w:i/>
          <w:iCs/>
          <w:sz w:val="22"/>
          <w:szCs w:val="22"/>
          <w:lang w:val="ru-RU"/>
        </w:rPr>
        <w:t>Информация для педиатрических медицинских учреждений.</w:t>
      </w:r>
      <w:r w:rsidRPr="00F63380">
        <w:rPr>
          <w:rFonts w:ascii="Ubuntu" w:hAnsi="Ubuntu"/>
          <w:sz w:val="22"/>
          <w:szCs w:val="22"/>
          <w:lang w:val="ru-RU"/>
        </w:rPr>
        <w:t xml:space="preserve"> Получено по ссылке: https://www.cdc.gov/coronavirus/2019-ncov/hcp/pediatric-hcp.html. Обновлено 29 мая 2020 г. </w:t>
      </w:r>
    </w:p>
  </w:endnote>
  <w:endnote w:id="7">
    <w:p w:rsidR="00F63380" w:rsidRPr="001514BA" w:rsidRDefault="00F63380">
      <w:pPr>
        <w:pStyle w:val="EndnoteText"/>
        <w:rPr>
          <w:rFonts w:ascii="Ubuntu" w:hAnsi="Ubuntu"/>
          <w:sz w:val="22"/>
          <w:szCs w:val="22"/>
          <w:lang w:val="ru-RU"/>
        </w:rPr>
      </w:pPr>
    </w:p>
    <w:p w:rsidR="00EA73A1" w:rsidRPr="001514BA" w:rsidRDefault="00F61D33">
      <w:pPr>
        <w:pStyle w:val="EndnoteText"/>
        <w:rPr>
          <w:rFonts w:ascii="Ubuntu" w:hAnsi="Ubuntu"/>
          <w:sz w:val="22"/>
          <w:szCs w:val="22"/>
          <w:lang w:val="ru-RU"/>
        </w:rPr>
      </w:pPr>
      <w:r w:rsidRPr="00F63380">
        <w:rPr>
          <w:rStyle w:val="EndnoteReference"/>
          <w:rFonts w:ascii="Ubuntu" w:hAnsi="Ubuntu"/>
          <w:sz w:val="22"/>
          <w:szCs w:val="22"/>
        </w:rPr>
        <w:endnoteRef/>
      </w:r>
      <w:r w:rsidRPr="001514BA">
        <w:rPr>
          <w:rFonts w:ascii="Ubuntu" w:hAnsi="Ubuntu"/>
          <w:sz w:val="22"/>
          <w:szCs w:val="22"/>
        </w:rPr>
        <w:t xml:space="preserve"> </w:t>
      </w:r>
      <w:r w:rsidRPr="001514BA">
        <w:rPr>
          <w:rFonts w:ascii="Ubuntu" w:hAnsi="Ubuntu"/>
          <w:sz w:val="22"/>
          <w:szCs w:val="22"/>
        </w:rPr>
        <w:t xml:space="preserve">Riphagen, S., Gomez, X., Gonzalez-Martinez, C., Wilkinson, N., &amp; Theocharis, P. (2020). </w:t>
      </w:r>
      <w:r w:rsidRPr="00F63380">
        <w:rPr>
          <w:rFonts w:ascii="Ubuntu" w:hAnsi="Ubuntu"/>
          <w:sz w:val="22"/>
          <w:szCs w:val="22"/>
          <w:lang w:val="ru-RU"/>
        </w:rPr>
        <w:t>Гиперинфекционный</w:t>
      </w:r>
      <w:r w:rsidRPr="001514BA">
        <w:rPr>
          <w:rFonts w:ascii="Ubuntu" w:hAnsi="Ubuntu"/>
          <w:sz w:val="22"/>
          <w:szCs w:val="22"/>
        </w:rPr>
        <w:t xml:space="preserve"> </w:t>
      </w:r>
      <w:r w:rsidRPr="00F63380">
        <w:rPr>
          <w:rFonts w:ascii="Ubuntu" w:hAnsi="Ubuntu"/>
          <w:sz w:val="22"/>
          <w:szCs w:val="22"/>
          <w:lang w:val="ru-RU"/>
        </w:rPr>
        <w:t>шок</w:t>
      </w:r>
      <w:r w:rsidRPr="001514BA">
        <w:rPr>
          <w:rFonts w:ascii="Ubuntu" w:hAnsi="Ubuntu"/>
          <w:sz w:val="22"/>
          <w:szCs w:val="22"/>
        </w:rPr>
        <w:t xml:space="preserve"> </w:t>
      </w:r>
      <w:r w:rsidRPr="00F63380">
        <w:rPr>
          <w:rFonts w:ascii="Ubuntu" w:hAnsi="Ubuntu"/>
          <w:sz w:val="22"/>
          <w:szCs w:val="22"/>
          <w:lang w:val="ru-RU"/>
        </w:rPr>
        <w:t>у</w:t>
      </w:r>
      <w:r w:rsidRPr="001514BA">
        <w:rPr>
          <w:rFonts w:ascii="Ubuntu" w:hAnsi="Ubuntu"/>
          <w:sz w:val="22"/>
          <w:szCs w:val="22"/>
        </w:rPr>
        <w:t xml:space="preserve"> </w:t>
      </w:r>
      <w:r w:rsidRPr="00F63380">
        <w:rPr>
          <w:rFonts w:ascii="Ubuntu" w:hAnsi="Ubuntu"/>
          <w:sz w:val="22"/>
          <w:szCs w:val="22"/>
          <w:lang w:val="ru-RU"/>
        </w:rPr>
        <w:t>детей</w:t>
      </w:r>
      <w:r w:rsidRPr="001514BA">
        <w:rPr>
          <w:rFonts w:ascii="Ubuntu" w:hAnsi="Ubuntu"/>
          <w:sz w:val="22"/>
          <w:szCs w:val="22"/>
        </w:rPr>
        <w:t xml:space="preserve"> </w:t>
      </w:r>
      <w:r w:rsidRPr="00F63380">
        <w:rPr>
          <w:rFonts w:ascii="Ubuntu" w:hAnsi="Ubuntu"/>
          <w:sz w:val="22"/>
          <w:szCs w:val="22"/>
          <w:lang w:val="ru-RU"/>
        </w:rPr>
        <w:t>на</w:t>
      </w:r>
      <w:r w:rsidRPr="001514BA">
        <w:rPr>
          <w:rFonts w:ascii="Ubuntu" w:hAnsi="Ubuntu"/>
          <w:sz w:val="22"/>
          <w:szCs w:val="22"/>
        </w:rPr>
        <w:t xml:space="preserve"> </w:t>
      </w:r>
      <w:r w:rsidRPr="00F63380">
        <w:rPr>
          <w:rFonts w:ascii="Ubuntu" w:hAnsi="Ubuntu"/>
          <w:sz w:val="22"/>
          <w:szCs w:val="22"/>
          <w:lang w:val="ru-RU"/>
        </w:rPr>
        <w:t>фоне</w:t>
      </w:r>
      <w:r w:rsidRPr="001514BA">
        <w:rPr>
          <w:rFonts w:ascii="Ubuntu" w:hAnsi="Ubuntu"/>
          <w:sz w:val="22"/>
          <w:szCs w:val="22"/>
        </w:rPr>
        <w:t xml:space="preserve"> </w:t>
      </w:r>
      <w:r w:rsidRPr="00F63380">
        <w:rPr>
          <w:rFonts w:ascii="Ubuntu" w:hAnsi="Ubuntu"/>
          <w:sz w:val="22"/>
          <w:szCs w:val="22"/>
          <w:lang w:val="ru-RU"/>
        </w:rPr>
        <w:t>пандемии</w:t>
      </w:r>
      <w:r w:rsidRPr="001514BA">
        <w:rPr>
          <w:rFonts w:ascii="Ubuntu" w:hAnsi="Ubuntu"/>
          <w:sz w:val="22"/>
          <w:szCs w:val="22"/>
        </w:rPr>
        <w:t xml:space="preserve"> </w:t>
      </w:r>
      <w:r w:rsidRPr="00F63380">
        <w:rPr>
          <w:rFonts w:ascii="Ubuntu" w:hAnsi="Ubuntu"/>
          <w:sz w:val="22"/>
          <w:szCs w:val="22"/>
          <w:lang w:val="ru-RU"/>
        </w:rPr>
        <w:t>КОВИД</w:t>
      </w:r>
      <w:r w:rsidRPr="001514BA">
        <w:rPr>
          <w:rFonts w:ascii="Ubuntu" w:hAnsi="Ubuntu"/>
          <w:sz w:val="22"/>
          <w:szCs w:val="22"/>
        </w:rPr>
        <w:t xml:space="preserve">-19 (Hyperinflammatory schock in children during COVID-19 pandemic). </w:t>
      </w:r>
      <w:r w:rsidRPr="00F63380">
        <w:rPr>
          <w:rFonts w:ascii="Ubuntu" w:hAnsi="Ubuntu"/>
          <w:i/>
          <w:iCs/>
          <w:sz w:val="22"/>
          <w:szCs w:val="22"/>
          <w:lang w:val="ru-RU"/>
        </w:rPr>
        <w:t>The Lancet</w:t>
      </w:r>
      <w:r w:rsidRPr="00F63380">
        <w:rPr>
          <w:rFonts w:ascii="Ubuntu" w:hAnsi="Ubuntu"/>
          <w:sz w:val="22"/>
          <w:szCs w:val="22"/>
          <w:lang w:val="ru-RU"/>
        </w:rPr>
        <w:t>, 395, 1607-1608.</w:t>
      </w:r>
    </w:p>
  </w:endnote>
  <w:endnote w:id="8">
    <w:p w:rsidR="00F63380" w:rsidRPr="001514BA" w:rsidRDefault="00F63380">
      <w:pPr>
        <w:pStyle w:val="EndnoteText"/>
        <w:rPr>
          <w:rFonts w:ascii="Ubuntu" w:hAnsi="Ubuntu"/>
          <w:sz w:val="22"/>
          <w:szCs w:val="22"/>
          <w:lang w:val="ru-RU"/>
        </w:rPr>
      </w:pPr>
    </w:p>
    <w:p w:rsidR="00F63380" w:rsidRPr="001514BA" w:rsidRDefault="00F61D33">
      <w:pPr>
        <w:pStyle w:val="EndnoteText"/>
        <w:rPr>
          <w:rFonts w:ascii="Ubuntu" w:hAnsi="Ubuntu"/>
          <w:sz w:val="22"/>
          <w:szCs w:val="22"/>
          <w:lang w:val="ru-RU"/>
        </w:rPr>
      </w:pPr>
      <w:r w:rsidRPr="00F63380">
        <w:rPr>
          <w:rStyle w:val="EndnoteReference"/>
          <w:rFonts w:ascii="Ubuntu" w:hAnsi="Ubuntu"/>
          <w:sz w:val="22"/>
          <w:szCs w:val="22"/>
        </w:rPr>
        <w:endnoteRef/>
      </w:r>
      <w:r w:rsidRPr="00F63380">
        <w:rPr>
          <w:rFonts w:ascii="Ubuntu" w:hAnsi="Ubuntu"/>
          <w:sz w:val="22"/>
          <w:szCs w:val="22"/>
          <w:lang w:val="ru-RU"/>
        </w:rPr>
        <w:t xml:space="preserve"> CDC. (2020). </w:t>
      </w:r>
      <w:r w:rsidRPr="00F63380">
        <w:rPr>
          <w:rFonts w:ascii="Ubuntu" w:hAnsi="Ubuntu"/>
          <w:i/>
          <w:iCs/>
          <w:sz w:val="22"/>
          <w:szCs w:val="22"/>
          <w:lang w:val="ru-RU"/>
        </w:rPr>
        <w:t>Для родителей: Мультисистемный воспалительный синдром у детей (MIS-C), связанный с КОВИД-19</w:t>
      </w:r>
      <w:r w:rsidRPr="00F63380">
        <w:rPr>
          <w:rFonts w:ascii="Ubuntu" w:hAnsi="Ubuntu"/>
          <w:sz w:val="22"/>
          <w:szCs w:val="22"/>
          <w:lang w:val="ru-RU"/>
        </w:rPr>
        <w:t>. Получено по ссылке: https://www.cdc.gov/coronavirus/2019-ncov/daily-life-coping/children/mis-</w:t>
      </w:r>
    </w:p>
    <w:p w:rsidR="00EA73A1" w:rsidRPr="001514BA" w:rsidRDefault="00F61D33">
      <w:pPr>
        <w:pStyle w:val="EndnoteText"/>
        <w:rPr>
          <w:rFonts w:ascii="Ubuntu" w:hAnsi="Ubuntu"/>
          <w:sz w:val="22"/>
          <w:szCs w:val="22"/>
          <w:lang w:val="ru-RU"/>
        </w:rPr>
      </w:pPr>
      <w:r w:rsidRPr="00F63380">
        <w:rPr>
          <w:rFonts w:ascii="Ubuntu" w:hAnsi="Ubuntu"/>
          <w:sz w:val="22"/>
          <w:szCs w:val="22"/>
          <w:lang w:val="ru-RU"/>
        </w:rPr>
        <w:t>c.html. Обновлено: 20 мая, 2020</w:t>
      </w:r>
    </w:p>
  </w:endnote>
  <w:endnote w:id="9">
    <w:p w:rsidR="00F63380" w:rsidRPr="001514BA" w:rsidRDefault="00F63380">
      <w:pPr>
        <w:pStyle w:val="EndnoteText"/>
        <w:rPr>
          <w:rFonts w:ascii="Ubuntu" w:hAnsi="Ubuntu"/>
          <w:sz w:val="22"/>
          <w:szCs w:val="22"/>
          <w:lang w:val="ru-RU"/>
        </w:rPr>
      </w:pPr>
    </w:p>
    <w:p w:rsidR="00EA73A1" w:rsidRPr="00F63380" w:rsidRDefault="00F61D33">
      <w:pPr>
        <w:pStyle w:val="EndnoteText"/>
        <w:rPr>
          <w:rFonts w:ascii="Ubuntu" w:hAnsi="Ubuntu"/>
          <w:sz w:val="22"/>
          <w:szCs w:val="22"/>
        </w:rPr>
      </w:pPr>
      <w:r w:rsidRPr="00F63380">
        <w:rPr>
          <w:rStyle w:val="EndnoteReference"/>
          <w:rFonts w:ascii="Ubuntu" w:hAnsi="Ubuntu"/>
          <w:sz w:val="22"/>
          <w:szCs w:val="22"/>
        </w:rPr>
        <w:endnoteRef/>
      </w:r>
      <w:r w:rsidRPr="00F63380">
        <w:rPr>
          <w:rFonts w:ascii="Ubuntu" w:hAnsi="Ubuntu"/>
          <w:sz w:val="22"/>
          <w:szCs w:val="22"/>
          <w:lang w:val="ru-RU"/>
        </w:rPr>
        <w:t xml:space="preserve"> </w:t>
      </w:r>
      <w:r w:rsidRPr="00F63380">
        <w:rPr>
          <w:rFonts w:ascii="Ubuntu" w:hAnsi="Ubuntu"/>
          <w:sz w:val="22"/>
          <w:szCs w:val="22"/>
          <w:lang w:val="ru-RU"/>
        </w:rPr>
        <w:t xml:space="preserve">Mayo Clinic. (2020). </w:t>
      </w:r>
      <w:r w:rsidRPr="00F63380">
        <w:rPr>
          <w:rFonts w:ascii="Ubuntu" w:hAnsi="Ubuntu"/>
          <w:i/>
          <w:iCs/>
          <w:sz w:val="22"/>
          <w:szCs w:val="22"/>
          <w:lang w:val="ru-RU"/>
        </w:rPr>
        <w:t>Мультисистемный воспалительный синдром у детей (MIS-C) и КОВИД-19</w:t>
      </w:r>
      <w:r w:rsidRPr="00F63380">
        <w:rPr>
          <w:rFonts w:ascii="Ubuntu" w:hAnsi="Ubuntu"/>
          <w:sz w:val="22"/>
          <w:szCs w:val="22"/>
          <w:lang w:val="ru-RU"/>
        </w:rPr>
        <w:t>. Получено по ссылке: https://www.mayoclinic.org/diseases-conditions/coronavirus/in-depth/mis-c-in-children-covid-19/art-20486809. Обновлено</w:t>
      </w:r>
      <w:r w:rsidRPr="001514BA">
        <w:rPr>
          <w:rFonts w:ascii="Ubuntu" w:hAnsi="Ubuntu"/>
          <w:sz w:val="22"/>
          <w:szCs w:val="22"/>
        </w:rPr>
        <w:t xml:space="preserve">: 12 </w:t>
      </w:r>
      <w:r w:rsidRPr="00F63380">
        <w:rPr>
          <w:rFonts w:ascii="Ubuntu" w:hAnsi="Ubuntu"/>
          <w:sz w:val="22"/>
          <w:szCs w:val="22"/>
          <w:lang w:val="ru-RU"/>
        </w:rPr>
        <w:t>июня</w:t>
      </w:r>
      <w:r w:rsidRPr="001514BA">
        <w:rPr>
          <w:rFonts w:ascii="Ubuntu" w:hAnsi="Ubuntu"/>
          <w:sz w:val="22"/>
          <w:szCs w:val="22"/>
        </w:rPr>
        <w:t>, 2020.</w:t>
      </w:r>
    </w:p>
  </w:endnote>
  <w:endnote w:id="10">
    <w:p w:rsidR="00F63380" w:rsidRDefault="00F63380">
      <w:pPr>
        <w:pStyle w:val="EndnoteText"/>
        <w:rPr>
          <w:rFonts w:ascii="Ubuntu" w:hAnsi="Ubuntu"/>
          <w:sz w:val="22"/>
          <w:szCs w:val="22"/>
        </w:rPr>
      </w:pPr>
    </w:p>
    <w:p w:rsidR="00EA73A1" w:rsidRPr="00F63380" w:rsidRDefault="00F61D33">
      <w:pPr>
        <w:pStyle w:val="EndnoteText"/>
        <w:rPr>
          <w:rFonts w:ascii="Ubuntu" w:hAnsi="Ubuntu"/>
          <w:sz w:val="22"/>
          <w:szCs w:val="22"/>
        </w:rPr>
      </w:pPr>
      <w:r w:rsidRPr="00F63380">
        <w:rPr>
          <w:rStyle w:val="EndnoteReference"/>
          <w:rFonts w:ascii="Ubuntu" w:hAnsi="Ubuntu"/>
          <w:sz w:val="22"/>
          <w:szCs w:val="22"/>
        </w:rPr>
        <w:endnoteRef/>
      </w:r>
      <w:r w:rsidRPr="001514BA">
        <w:rPr>
          <w:rFonts w:ascii="Ubuntu" w:hAnsi="Ubuntu"/>
          <w:sz w:val="22"/>
          <w:szCs w:val="22"/>
        </w:rPr>
        <w:t xml:space="preserve"> Turk, M. A., </w:t>
      </w:r>
      <w:r w:rsidRPr="001514BA">
        <w:rPr>
          <w:rFonts w:ascii="Ubuntu" w:hAnsi="Ubuntu"/>
          <w:sz w:val="22"/>
          <w:szCs w:val="22"/>
        </w:rPr>
        <w:t xml:space="preserve">Landes, S. D., Formica, M. K., &amp; Goss, K. D. (2020). </w:t>
      </w:r>
      <w:r w:rsidR="001514BA">
        <w:rPr>
          <w:rFonts w:ascii="Ubuntu" w:hAnsi="Ubuntu"/>
          <w:sz w:val="22"/>
          <w:szCs w:val="22"/>
          <w:lang w:val="ru-RU"/>
        </w:rPr>
        <w:t>Интеллектуальные</w:t>
      </w:r>
      <w:r w:rsidRPr="001514BA">
        <w:rPr>
          <w:rFonts w:ascii="Ubuntu" w:hAnsi="Ubuntu"/>
          <w:sz w:val="22"/>
          <w:szCs w:val="22"/>
        </w:rPr>
        <w:t xml:space="preserve"> </w:t>
      </w:r>
      <w:r w:rsidRPr="00F63380">
        <w:rPr>
          <w:rFonts w:ascii="Ubuntu" w:hAnsi="Ubuntu"/>
          <w:sz w:val="22"/>
          <w:szCs w:val="22"/>
          <w:lang w:val="ru-RU"/>
        </w:rPr>
        <w:t>нарушения</w:t>
      </w:r>
      <w:r w:rsidRPr="001514BA">
        <w:rPr>
          <w:rFonts w:ascii="Ubuntu" w:hAnsi="Ubuntu"/>
          <w:sz w:val="22"/>
          <w:szCs w:val="22"/>
        </w:rPr>
        <w:t xml:space="preserve"> </w:t>
      </w:r>
      <w:r w:rsidRPr="00F63380">
        <w:rPr>
          <w:rFonts w:ascii="Ubuntu" w:hAnsi="Ubuntu"/>
          <w:sz w:val="22"/>
          <w:szCs w:val="22"/>
          <w:lang w:val="ru-RU"/>
        </w:rPr>
        <w:t>и</w:t>
      </w:r>
      <w:r w:rsidRPr="001514BA">
        <w:rPr>
          <w:rFonts w:ascii="Ubuntu" w:hAnsi="Ubuntu"/>
          <w:sz w:val="22"/>
          <w:szCs w:val="22"/>
        </w:rPr>
        <w:t xml:space="preserve"> </w:t>
      </w:r>
      <w:r w:rsidRPr="00F63380">
        <w:rPr>
          <w:rFonts w:ascii="Ubuntu" w:hAnsi="Ubuntu"/>
          <w:sz w:val="22"/>
          <w:szCs w:val="22"/>
          <w:lang w:val="ru-RU"/>
        </w:rPr>
        <w:t>тенденции</w:t>
      </w:r>
      <w:r w:rsidRPr="001514BA">
        <w:rPr>
          <w:rFonts w:ascii="Ubuntu" w:hAnsi="Ubuntu"/>
          <w:sz w:val="22"/>
          <w:szCs w:val="22"/>
        </w:rPr>
        <w:t xml:space="preserve"> </w:t>
      </w:r>
      <w:r w:rsidRPr="00F63380">
        <w:rPr>
          <w:rFonts w:ascii="Ubuntu" w:hAnsi="Ubuntu"/>
          <w:sz w:val="22"/>
          <w:szCs w:val="22"/>
          <w:lang w:val="ru-RU"/>
        </w:rPr>
        <w:t>летальности</w:t>
      </w:r>
      <w:r w:rsidRPr="001514BA">
        <w:rPr>
          <w:rFonts w:ascii="Ubuntu" w:hAnsi="Ubuntu"/>
          <w:sz w:val="22"/>
          <w:szCs w:val="22"/>
        </w:rPr>
        <w:t xml:space="preserve"> </w:t>
      </w:r>
      <w:r w:rsidRPr="00F63380">
        <w:rPr>
          <w:rFonts w:ascii="Ubuntu" w:hAnsi="Ubuntu"/>
          <w:sz w:val="22"/>
          <w:szCs w:val="22"/>
          <w:lang w:val="ru-RU"/>
        </w:rPr>
        <w:t>от</w:t>
      </w:r>
      <w:r w:rsidRPr="001514BA">
        <w:rPr>
          <w:rFonts w:ascii="Ubuntu" w:hAnsi="Ubuntu"/>
          <w:sz w:val="22"/>
          <w:szCs w:val="22"/>
        </w:rPr>
        <w:t xml:space="preserve"> </w:t>
      </w:r>
      <w:r w:rsidRPr="00F63380">
        <w:rPr>
          <w:rFonts w:ascii="Ubuntu" w:hAnsi="Ubuntu"/>
          <w:sz w:val="22"/>
          <w:szCs w:val="22"/>
          <w:lang w:val="ru-RU"/>
        </w:rPr>
        <w:t>КОВИД</w:t>
      </w:r>
      <w:r w:rsidRPr="001514BA">
        <w:rPr>
          <w:rFonts w:ascii="Ubuntu" w:hAnsi="Ubuntu"/>
          <w:sz w:val="22"/>
          <w:szCs w:val="22"/>
        </w:rPr>
        <w:t xml:space="preserve">-19: </w:t>
      </w:r>
      <w:r w:rsidRPr="00F63380">
        <w:rPr>
          <w:rFonts w:ascii="Ubuntu" w:hAnsi="Ubuntu"/>
          <w:sz w:val="22"/>
          <w:szCs w:val="22"/>
          <w:lang w:val="ru-RU"/>
        </w:rPr>
        <w:t>Анализ</w:t>
      </w:r>
      <w:r w:rsidRPr="001514BA">
        <w:rPr>
          <w:rFonts w:ascii="Ubuntu" w:hAnsi="Ubuntu"/>
          <w:sz w:val="22"/>
          <w:szCs w:val="22"/>
        </w:rPr>
        <w:t xml:space="preserve"> TriNetX (Intellectual and developmental disability and COVID-19 case-fatality trends: TriNetX analysis). </w:t>
      </w:r>
      <w:r w:rsidRPr="001514BA">
        <w:rPr>
          <w:rFonts w:ascii="Ubuntu" w:hAnsi="Ubuntu"/>
          <w:i/>
          <w:iCs/>
          <w:sz w:val="22"/>
          <w:szCs w:val="22"/>
        </w:rPr>
        <w:t>Disability and Health Journal</w:t>
      </w:r>
      <w:r w:rsidRPr="001514BA">
        <w:rPr>
          <w:rFonts w:ascii="Ubuntu" w:hAnsi="Ubuntu"/>
          <w:sz w:val="22"/>
          <w:szCs w:val="22"/>
        </w:rPr>
        <w:t>, 100942.</w:t>
      </w:r>
    </w:p>
  </w:endnote>
  <w:endnote w:id="11">
    <w:p w:rsidR="00337F69" w:rsidRDefault="00337F69">
      <w:pPr>
        <w:pStyle w:val="EndnoteText"/>
      </w:pPr>
    </w:p>
    <w:p w:rsidR="00337F69" w:rsidRDefault="00F61D33">
      <w:pPr>
        <w:pStyle w:val="EndnoteText"/>
      </w:pPr>
      <w:r>
        <w:rPr>
          <w:rStyle w:val="EndnoteReference"/>
        </w:rPr>
        <w:endnoteRef/>
      </w:r>
      <w:r w:rsidRPr="001514BA">
        <w:rPr>
          <w:rFonts w:ascii="Ubuntu" w:hAnsi="Ubuntu"/>
          <w:sz w:val="22"/>
          <w:szCs w:val="22"/>
        </w:rPr>
        <w:t xml:space="preserve"> Wang, G., Zhang, Y., Zhao, J., Zhang, J., &amp; Jiang, F. (2020). </w:t>
      </w:r>
      <w:r w:rsidRPr="00F63380">
        <w:rPr>
          <w:rFonts w:ascii="Ubuntu" w:hAnsi="Ubuntu"/>
          <w:sz w:val="22"/>
          <w:szCs w:val="22"/>
          <w:lang w:val="ru-RU"/>
        </w:rPr>
        <w:t>Смягчение</w:t>
      </w:r>
      <w:r w:rsidRPr="001514BA">
        <w:rPr>
          <w:rFonts w:ascii="Ubuntu" w:hAnsi="Ubuntu"/>
          <w:sz w:val="22"/>
          <w:szCs w:val="22"/>
        </w:rPr>
        <w:t xml:space="preserve"> </w:t>
      </w:r>
      <w:r w:rsidRPr="00F63380">
        <w:rPr>
          <w:rFonts w:ascii="Ubuntu" w:hAnsi="Ubuntu"/>
          <w:sz w:val="22"/>
          <w:szCs w:val="22"/>
          <w:lang w:val="ru-RU"/>
        </w:rPr>
        <w:t>последствий</w:t>
      </w:r>
      <w:r w:rsidRPr="001514BA">
        <w:rPr>
          <w:rFonts w:ascii="Ubuntu" w:hAnsi="Ubuntu"/>
          <w:sz w:val="22"/>
          <w:szCs w:val="22"/>
        </w:rPr>
        <w:t xml:space="preserve"> </w:t>
      </w:r>
      <w:r w:rsidRPr="00F63380">
        <w:rPr>
          <w:rFonts w:ascii="Ubuntu" w:hAnsi="Ubuntu"/>
          <w:sz w:val="22"/>
          <w:szCs w:val="22"/>
          <w:lang w:val="ru-RU"/>
        </w:rPr>
        <w:t>изоляции</w:t>
      </w:r>
      <w:r w:rsidRPr="001514BA">
        <w:rPr>
          <w:rFonts w:ascii="Ubuntu" w:hAnsi="Ubuntu"/>
          <w:sz w:val="22"/>
          <w:szCs w:val="22"/>
        </w:rPr>
        <w:t xml:space="preserve"> </w:t>
      </w:r>
      <w:r w:rsidRPr="00F63380">
        <w:rPr>
          <w:rFonts w:ascii="Ubuntu" w:hAnsi="Ubuntu"/>
          <w:sz w:val="22"/>
          <w:szCs w:val="22"/>
          <w:lang w:val="ru-RU"/>
        </w:rPr>
        <w:t>детей</w:t>
      </w:r>
      <w:r w:rsidRPr="001514BA">
        <w:rPr>
          <w:rFonts w:ascii="Ubuntu" w:hAnsi="Ubuntu"/>
          <w:sz w:val="22"/>
          <w:szCs w:val="22"/>
        </w:rPr>
        <w:t xml:space="preserve"> </w:t>
      </w:r>
      <w:r w:rsidRPr="00F63380">
        <w:rPr>
          <w:rFonts w:ascii="Ubuntu" w:hAnsi="Ubuntu"/>
          <w:sz w:val="22"/>
          <w:szCs w:val="22"/>
          <w:lang w:val="ru-RU"/>
        </w:rPr>
        <w:t>в</w:t>
      </w:r>
      <w:r w:rsidRPr="001514BA">
        <w:rPr>
          <w:rFonts w:ascii="Ubuntu" w:hAnsi="Ubuntu"/>
          <w:sz w:val="22"/>
          <w:szCs w:val="22"/>
        </w:rPr>
        <w:t xml:space="preserve"> </w:t>
      </w:r>
      <w:r w:rsidRPr="00F63380">
        <w:rPr>
          <w:rFonts w:ascii="Ubuntu" w:hAnsi="Ubuntu"/>
          <w:sz w:val="22"/>
          <w:szCs w:val="22"/>
          <w:lang w:val="ru-RU"/>
        </w:rPr>
        <w:t>домашних</w:t>
      </w:r>
      <w:r w:rsidRPr="001514BA">
        <w:rPr>
          <w:rFonts w:ascii="Ubuntu" w:hAnsi="Ubuntu"/>
          <w:sz w:val="22"/>
          <w:szCs w:val="22"/>
        </w:rPr>
        <w:t xml:space="preserve"> </w:t>
      </w:r>
      <w:r w:rsidRPr="00F63380">
        <w:rPr>
          <w:rFonts w:ascii="Ubuntu" w:hAnsi="Ubuntu"/>
          <w:sz w:val="22"/>
          <w:szCs w:val="22"/>
          <w:lang w:val="ru-RU"/>
        </w:rPr>
        <w:t>условиях</w:t>
      </w:r>
      <w:r w:rsidRPr="001514BA">
        <w:rPr>
          <w:rFonts w:ascii="Ubuntu" w:hAnsi="Ubuntu"/>
          <w:sz w:val="22"/>
          <w:szCs w:val="22"/>
        </w:rPr>
        <w:t xml:space="preserve"> </w:t>
      </w:r>
      <w:r w:rsidRPr="00F63380">
        <w:rPr>
          <w:rFonts w:ascii="Ubuntu" w:hAnsi="Ubuntu"/>
          <w:sz w:val="22"/>
          <w:szCs w:val="22"/>
          <w:lang w:val="ru-RU"/>
        </w:rPr>
        <w:t>во</w:t>
      </w:r>
      <w:r w:rsidRPr="001514BA">
        <w:rPr>
          <w:rFonts w:ascii="Ubuntu" w:hAnsi="Ubuntu"/>
          <w:sz w:val="22"/>
          <w:szCs w:val="22"/>
        </w:rPr>
        <w:t xml:space="preserve"> </w:t>
      </w:r>
      <w:r w:rsidRPr="00F63380">
        <w:rPr>
          <w:rFonts w:ascii="Ubuntu" w:hAnsi="Ubuntu"/>
          <w:sz w:val="22"/>
          <w:szCs w:val="22"/>
          <w:lang w:val="ru-RU"/>
        </w:rPr>
        <w:t>время</w:t>
      </w:r>
      <w:r w:rsidRPr="001514BA">
        <w:rPr>
          <w:rFonts w:ascii="Ubuntu" w:hAnsi="Ubuntu"/>
          <w:sz w:val="22"/>
          <w:szCs w:val="22"/>
        </w:rPr>
        <w:t xml:space="preserve"> </w:t>
      </w:r>
      <w:r w:rsidRPr="00F63380">
        <w:rPr>
          <w:rFonts w:ascii="Ubuntu" w:hAnsi="Ubuntu"/>
          <w:sz w:val="22"/>
          <w:szCs w:val="22"/>
          <w:lang w:val="ru-RU"/>
        </w:rPr>
        <w:t>вспышки</w:t>
      </w:r>
      <w:r w:rsidRPr="001514BA">
        <w:rPr>
          <w:rFonts w:ascii="Ubuntu" w:hAnsi="Ubuntu"/>
          <w:sz w:val="22"/>
          <w:szCs w:val="22"/>
        </w:rPr>
        <w:t xml:space="preserve"> </w:t>
      </w:r>
      <w:r w:rsidRPr="00F63380">
        <w:rPr>
          <w:rFonts w:ascii="Ubuntu" w:hAnsi="Ubuntu"/>
          <w:sz w:val="22"/>
          <w:szCs w:val="22"/>
          <w:lang w:val="ru-RU"/>
        </w:rPr>
        <w:t>КОВИД</w:t>
      </w:r>
      <w:r w:rsidRPr="001514BA">
        <w:rPr>
          <w:rFonts w:ascii="Ubuntu" w:hAnsi="Ubuntu"/>
          <w:sz w:val="22"/>
          <w:szCs w:val="22"/>
        </w:rPr>
        <w:t xml:space="preserve">-19 (Mitigate the effects of home confinement on children during the COVID-19 outbreak). </w:t>
      </w:r>
      <w:r w:rsidRPr="001514BA">
        <w:rPr>
          <w:rFonts w:ascii="Ubuntu" w:hAnsi="Ubuntu"/>
          <w:i/>
          <w:iCs/>
          <w:sz w:val="22"/>
          <w:szCs w:val="22"/>
        </w:rPr>
        <w:t>Lancet</w:t>
      </w:r>
      <w:r w:rsidRPr="001514BA">
        <w:rPr>
          <w:rFonts w:ascii="Ubuntu" w:hAnsi="Ubuntu"/>
          <w:sz w:val="22"/>
          <w:szCs w:val="22"/>
        </w:rPr>
        <w:t>, 395, 945-947.</w:t>
      </w:r>
    </w:p>
  </w:endnote>
  <w:endnote w:id="12">
    <w:p w:rsidR="00F63380" w:rsidRDefault="00F63380">
      <w:pPr>
        <w:pStyle w:val="EndnoteText"/>
        <w:rPr>
          <w:rFonts w:ascii="Ubuntu" w:hAnsi="Ubuntu"/>
          <w:sz w:val="22"/>
          <w:szCs w:val="22"/>
        </w:rPr>
      </w:pPr>
    </w:p>
    <w:p w:rsidR="00EA73A1" w:rsidRDefault="00F61D33">
      <w:pPr>
        <w:pStyle w:val="EndnoteText"/>
      </w:pPr>
      <w:r w:rsidRPr="00F63380">
        <w:rPr>
          <w:rStyle w:val="EndnoteReference"/>
          <w:rFonts w:ascii="Ubuntu" w:hAnsi="Ubuntu"/>
          <w:sz w:val="22"/>
          <w:szCs w:val="22"/>
        </w:rPr>
        <w:endnoteRef/>
      </w:r>
      <w:r w:rsidRPr="001514BA">
        <w:rPr>
          <w:rFonts w:ascii="Ubuntu" w:hAnsi="Ubuntu"/>
          <w:sz w:val="22"/>
          <w:szCs w:val="22"/>
        </w:rPr>
        <w:t xml:space="preserve"> Sprang, G., &amp; </w:t>
      </w:r>
      <w:r w:rsidRPr="001514BA">
        <w:rPr>
          <w:rFonts w:ascii="Ubuntu" w:hAnsi="Ubuntu"/>
          <w:sz w:val="22"/>
          <w:szCs w:val="22"/>
        </w:rPr>
        <w:t xml:space="preserve">Silman, M. (2013). </w:t>
      </w:r>
      <w:r w:rsidRPr="00F63380">
        <w:rPr>
          <w:rFonts w:ascii="Ubuntu" w:hAnsi="Ubuntu"/>
          <w:sz w:val="22"/>
          <w:szCs w:val="22"/>
          <w:lang w:val="ru-RU"/>
        </w:rPr>
        <w:t>Посттравматическое</w:t>
      </w:r>
      <w:r w:rsidRPr="001514BA">
        <w:rPr>
          <w:rFonts w:ascii="Ubuntu" w:hAnsi="Ubuntu"/>
          <w:sz w:val="22"/>
          <w:szCs w:val="22"/>
        </w:rPr>
        <w:t xml:space="preserve"> </w:t>
      </w:r>
      <w:r w:rsidRPr="00F63380">
        <w:rPr>
          <w:rFonts w:ascii="Ubuntu" w:hAnsi="Ubuntu"/>
          <w:sz w:val="22"/>
          <w:szCs w:val="22"/>
          <w:lang w:val="ru-RU"/>
        </w:rPr>
        <w:t>стрессовое</w:t>
      </w:r>
      <w:r w:rsidRPr="001514BA">
        <w:rPr>
          <w:rFonts w:ascii="Ubuntu" w:hAnsi="Ubuntu"/>
          <w:sz w:val="22"/>
          <w:szCs w:val="22"/>
        </w:rPr>
        <w:t xml:space="preserve"> </w:t>
      </w:r>
      <w:r w:rsidRPr="00F63380">
        <w:rPr>
          <w:rFonts w:ascii="Ubuntu" w:hAnsi="Ubuntu"/>
          <w:sz w:val="22"/>
          <w:szCs w:val="22"/>
          <w:lang w:val="ru-RU"/>
        </w:rPr>
        <w:t>расстройство</w:t>
      </w:r>
      <w:r w:rsidRPr="001514BA">
        <w:rPr>
          <w:rFonts w:ascii="Ubuntu" w:hAnsi="Ubuntu"/>
          <w:sz w:val="22"/>
          <w:szCs w:val="22"/>
        </w:rPr>
        <w:t xml:space="preserve"> </w:t>
      </w:r>
      <w:r w:rsidRPr="00F63380">
        <w:rPr>
          <w:rFonts w:ascii="Ubuntu" w:hAnsi="Ubuntu"/>
          <w:sz w:val="22"/>
          <w:szCs w:val="22"/>
          <w:lang w:val="ru-RU"/>
        </w:rPr>
        <w:t>у</w:t>
      </w:r>
      <w:r w:rsidRPr="001514BA">
        <w:rPr>
          <w:rFonts w:ascii="Ubuntu" w:hAnsi="Ubuntu"/>
          <w:sz w:val="22"/>
          <w:szCs w:val="22"/>
        </w:rPr>
        <w:t xml:space="preserve"> </w:t>
      </w:r>
      <w:r w:rsidRPr="00F63380">
        <w:rPr>
          <w:rFonts w:ascii="Ubuntu" w:hAnsi="Ubuntu"/>
          <w:sz w:val="22"/>
          <w:szCs w:val="22"/>
          <w:lang w:val="ru-RU"/>
        </w:rPr>
        <w:t>родителей</w:t>
      </w:r>
      <w:r w:rsidRPr="001514BA">
        <w:rPr>
          <w:rFonts w:ascii="Ubuntu" w:hAnsi="Ubuntu"/>
          <w:sz w:val="22"/>
          <w:szCs w:val="22"/>
        </w:rPr>
        <w:t xml:space="preserve"> </w:t>
      </w:r>
      <w:r w:rsidRPr="00F63380">
        <w:rPr>
          <w:rFonts w:ascii="Ubuntu" w:hAnsi="Ubuntu"/>
          <w:sz w:val="22"/>
          <w:szCs w:val="22"/>
          <w:lang w:val="ru-RU"/>
        </w:rPr>
        <w:t>и</w:t>
      </w:r>
      <w:r w:rsidRPr="001514BA">
        <w:rPr>
          <w:rFonts w:ascii="Ubuntu" w:hAnsi="Ubuntu"/>
          <w:sz w:val="22"/>
          <w:szCs w:val="22"/>
        </w:rPr>
        <w:t xml:space="preserve"> </w:t>
      </w:r>
      <w:r w:rsidRPr="00F63380">
        <w:rPr>
          <w:rFonts w:ascii="Ubuntu" w:hAnsi="Ubuntu"/>
          <w:sz w:val="22"/>
          <w:szCs w:val="22"/>
          <w:lang w:val="ru-RU"/>
        </w:rPr>
        <w:t>подростков</w:t>
      </w:r>
      <w:r w:rsidRPr="001514BA">
        <w:rPr>
          <w:rFonts w:ascii="Ubuntu" w:hAnsi="Ubuntu"/>
          <w:sz w:val="22"/>
          <w:szCs w:val="22"/>
        </w:rPr>
        <w:t xml:space="preserve"> </w:t>
      </w:r>
      <w:r w:rsidRPr="00F63380">
        <w:rPr>
          <w:rFonts w:ascii="Ubuntu" w:hAnsi="Ubuntu"/>
          <w:sz w:val="22"/>
          <w:szCs w:val="22"/>
          <w:lang w:val="ru-RU"/>
        </w:rPr>
        <w:t>после</w:t>
      </w:r>
      <w:r w:rsidRPr="001514BA">
        <w:rPr>
          <w:rFonts w:ascii="Ubuntu" w:hAnsi="Ubuntu"/>
          <w:sz w:val="22"/>
          <w:szCs w:val="22"/>
        </w:rPr>
        <w:t xml:space="preserve"> </w:t>
      </w:r>
      <w:r w:rsidRPr="00F63380">
        <w:rPr>
          <w:rFonts w:ascii="Ubuntu" w:hAnsi="Ubuntu"/>
          <w:sz w:val="22"/>
          <w:szCs w:val="22"/>
          <w:lang w:val="ru-RU"/>
        </w:rPr>
        <w:t>тяжелых</w:t>
      </w:r>
      <w:r w:rsidRPr="001514BA">
        <w:rPr>
          <w:rFonts w:ascii="Ubuntu" w:hAnsi="Ubuntu"/>
          <w:sz w:val="22"/>
          <w:szCs w:val="22"/>
        </w:rPr>
        <w:t xml:space="preserve"> </w:t>
      </w:r>
      <w:r w:rsidRPr="00F63380">
        <w:rPr>
          <w:rFonts w:ascii="Ubuntu" w:hAnsi="Ubuntu"/>
          <w:sz w:val="22"/>
          <w:szCs w:val="22"/>
          <w:lang w:val="ru-RU"/>
        </w:rPr>
        <w:t>ситуаций</w:t>
      </w:r>
      <w:r w:rsidRPr="001514BA">
        <w:rPr>
          <w:rFonts w:ascii="Ubuntu" w:hAnsi="Ubuntu"/>
          <w:sz w:val="22"/>
          <w:szCs w:val="22"/>
        </w:rPr>
        <w:t xml:space="preserve">, </w:t>
      </w:r>
      <w:r w:rsidRPr="00F63380">
        <w:rPr>
          <w:rFonts w:ascii="Ubuntu" w:hAnsi="Ubuntu"/>
          <w:sz w:val="22"/>
          <w:szCs w:val="22"/>
          <w:lang w:val="ru-RU"/>
        </w:rPr>
        <w:t>связанных</w:t>
      </w:r>
      <w:r w:rsidRPr="001514BA">
        <w:rPr>
          <w:rFonts w:ascii="Ubuntu" w:hAnsi="Ubuntu"/>
          <w:sz w:val="22"/>
          <w:szCs w:val="22"/>
        </w:rPr>
        <w:t xml:space="preserve"> </w:t>
      </w:r>
      <w:r w:rsidRPr="00F63380">
        <w:rPr>
          <w:rFonts w:ascii="Ubuntu" w:hAnsi="Ubuntu"/>
          <w:sz w:val="22"/>
          <w:szCs w:val="22"/>
          <w:lang w:val="ru-RU"/>
        </w:rPr>
        <w:t>со</w:t>
      </w:r>
      <w:r w:rsidRPr="001514BA">
        <w:rPr>
          <w:rFonts w:ascii="Ubuntu" w:hAnsi="Ubuntu"/>
          <w:sz w:val="22"/>
          <w:szCs w:val="22"/>
        </w:rPr>
        <w:t xml:space="preserve"> </w:t>
      </w:r>
      <w:r w:rsidRPr="00F63380">
        <w:rPr>
          <w:rFonts w:ascii="Ubuntu" w:hAnsi="Ubuntu"/>
          <w:sz w:val="22"/>
          <w:szCs w:val="22"/>
          <w:lang w:val="ru-RU"/>
        </w:rPr>
        <w:t>здоровьем</w:t>
      </w:r>
      <w:r w:rsidRPr="001514BA">
        <w:rPr>
          <w:rFonts w:ascii="Ubuntu" w:hAnsi="Ubuntu"/>
          <w:sz w:val="22"/>
          <w:szCs w:val="22"/>
        </w:rPr>
        <w:t xml:space="preserve"> (Posttraumatic stress disorder in parents and youth after health-related disasters). </w:t>
      </w:r>
      <w:r w:rsidRPr="00F63380">
        <w:rPr>
          <w:rFonts w:ascii="Ubuntu" w:hAnsi="Ubuntu"/>
          <w:i/>
          <w:iCs/>
          <w:sz w:val="22"/>
          <w:szCs w:val="22"/>
          <w:lang w:val="ru-RU"/>
        </w:rPr>
        <w:t>Disaster Medicine and Public Health Preparedness</w:t>
      </w:r>
      <w:r w:rsidRPr="00F63380">
        <w:rPr>
          <w:rFonts w:ascii="Ubuntu" w:hAnsi="Ubuntu"/>
          <w:sz w:val="22"/>
          <w:szCs w:val="22"/>
          <w:lang w:val="ru-RU"/>
        </w:rPr>
        <w:t>, 7, 105-110.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decorative"/>
    <w:pitch w:val="variable"/>
    <w:sig w:usb0="00000003" w:usb1="10000000" w:usb2="00000000" w:usb3="00000000" w:csb0="80000001" w:csb1="00000000"/>
  </w:font>
  <w:font w:name="Times New Roman">
    <w:altName w:val="Courier New"/>
    <w:panose1 w:val="02020603050405020304"/>
    <w:charset w:val="00"/>
    <w:family w:val="roman"/>
    <w:pitch w:val="variable"/>
    <w:sig w:usb0="E0002EFF" w:usb1="C000785B" w:usb2="00000009" w:usb3="00000000" w:csb0="000001FF" w:csb1="00000000"/>
  </w:font>
  <w:font w:name="Courier New">
    <w:altName w:val="?l?r ???fc"/>
    <w:panose1 w:val="02070309020205020404"/>
    <w:charset w:val="00"/>
    <w:family w:val="modern"/>
    <w:pitch w:val="fixed"/>
    <w:sig w:usb0="E0002EFF" w:usb1="C0007843" w:usb2="00000009" w:usb3="00000000" w:csb0="000001FF" w:csb1="00000000"/>
  </w:font>
  <w:font w:name="Wingdings">
    <w:altName w:val="Lucida Sans Unicode"/>
    <w:panose1 w:val="05000000000000000000"/>
    <w:charset w:val="4D"/>
    <w:family w:val="decorative"/>
    <w:pitch w:val="variable"/>
    <w:sig w:usb0="00000003" w:usb1="00000000" w:usb2="00000000" w:usb3="00000000" w:csb0="80000001" w:csb1="00000000"/>
  </w:font>
  <w:font w:name="Ubuntu">
    <w:altName w:val="Calibri"/>
    <w:panose1 w:val="020B0604020202020204"/>
    <w:charset w:val="00"/>
    <w:family w:val="swiss"/>
    <w:pitch w:val="variable"/>
    <w:sig w:usb0="E00002FF" w:usb1="5000205B"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604020202020204"/>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25542424"/>
      <w:docPartObj>
        <w:docPartGallery w:val="Page Numbers (Bottom of Page)"/>
        <w:docPartUnique/>
      </w:docPartObj>
    </w:sdtPr>
    <w:sdtEndPr>
      <w:rPr>
        <w:noProof/>
      </w:rPr>
    </w:sdtEndPr>
    <w:sdtContent>
      <w:p w:rsidR="00EA73A1" w:rsidRDefault="00F61D33">
        <w:pPr>
          <w:pStyle w:val="Footer"/>
          <w:jc w:val="right"/>
        </w:pPr>
        <w:r>
          <w:fldChar w:fldCharType="begin"/>
        </w:r>
        <w:r>
          <w:instrText xml:space="preserve"> PAGE   \* MERGEFORMAT </w:instrText>
        </w:r>
        <w:r>
          <w:fldChar w:fldCharType="separate"/>
        </w:r>
        <w:r w:rsidR="00864C7E">
          <w:rPr>
            <w:noProof/>
          </w:rPr>
          <w:t>24</w:t>
        </w:r>
        <w:r>
          <w:rPr>
            <w:noProof/>
          </w:rPr>
          <w:fldChar w:fldCharType="end"/>
        </w:r>
      </w:p>
    </w:sdtContent>
  </w:sdt>
  <w:p w:rsidR="00EA73A1" w:rsidRDefault="00EA73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305A8" w:rsidRDefault="00F61D33">
    <w:pPr>
      <w:pStyle w:val="Footer"/>
    </w:pPr>
    <w:r>
      <w:rPr>
        <w:lang w:val="ru-RU"/>
      </w:rPr>
      <w:t>Последнее обновление: 23 июля 2020</w:t>
    </w:r>
  </w:p>
  <w:p w:rsidR="002C522B" w:rsidRDefault="002C52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E0CB2" w:rsidRDefault="005E0CB2">
      <w:pPr>
        <w:spacing w:after="0" w:line="240" w:lineRule="auto"/>
      </w:pPr>
      <w:r>
        <w:separator/>
      </w:r>
    </w:p>
  </w:footnote>
  <w:footnote w:type="continuationSeparator" w:id="0">
    <w:p w:rsidR="005E0CB2" w:rsidRDefault="005E0C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A73A1" w:rsidRPr="00C5290C" w:rsidRDefault="00F61D33" w:rsidP="00C5290C">
    <w:pPr>
      <w:pStyle w:val="Header"/>
    </w:pPr>
    <w:r w:rsidRPr="00246674">
      <w:rPr>
        <w:rFonts w:ascii="Arial" w:hAnsi="Arial" w:cs="Arial"/>
        <w:noProof/>
        <w:color w:val="000000" w:themeColor="text1"/>
        <w:sz w:val="24"/>
        <w:szCs w:val="24"/>
      </w:rPr>
      <w:drawing>
        <wp:anchor distT="0" distB="0" distL="114300" distR="114300" simplePos="0" relativeHeight="251658240" behindDoc="1" locked="0" layoutInCell="1" allowOverlap="1">
          <wp:simplePos x="0" y="0"/>
          <wp:positionH relativeFrom="page">
            <wp:posOffset>4810125</wp:posOffset>
          </wp:positionH>
          <wp:positionV relativeFrom="page">
            <wp:posOffset>285750</wp:posOffset>
          </wp:positionV>
          <wp:extent cx="2703415" cy="822497"/>
          <wp:effectExtent l="0" t="0" r="0" b="0"/>
          <wp:wrapNone/>
          <wp:docPr id="11" name="Picture 11" descr="SO_Intl_Mark__1-Line_2c-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968810" name="Picture 5" descr="SO_Intl_Mark__1-Line_2c-Grey"/>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703415" cy="82249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A73A1" w:rsidRDefault="00F61D33">
    <w:pPr>
      <w:pStyle w:val="Header"/>
    </w:pPr>
    <w:r w:rsidRPr="00285630">
      <w:rPr>
        <w:noProof/>
      </w:rPr>
      <w:drawing>
        <wp:anchor distT="0" distB="0" distL="114300" distR="114300" simplePos="0" relativeHeight="251659264" behindDoc="1" locked="0" layoutInCell="1" allowOverlap="0">
          <wp:simplePos x="0" y="0"/>
          <wp:positionH relativeFrom="page">
            <wp:align>right</wp:align>
          </wp:positionH>
          <wp:positionV relativeFrom="page">
            <wp:align>top</wp:align>
          </wp:positionV>
          <wp:extent cx="7772400" cy="10067544"/>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652870" name="SO_AP-Blank_Curve_Red_Ltr_Top.png"/>
                  <pic:cNvPicPr/>
                </pic:nvPicPr>
                <pic:blipFill>
                  <a:blip r:embed="rId1"/>
                  <a:stretch>
                    <a:fillRect/>
                  </a:stretch>
                </pic:blipFill>
                <pic:spPr>
                  <a:xfrm>
                    <a:off x="0" y="0"/>
                    <a:ext cx="7772400" cy="1006754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441375"/>
    <w:multiLevelType w:val="multilevel"/>
    <w:tmpl w:val="54F49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4A0001"/>
    <w:multiLevelType w:val="hybridMultilevel"/>
    <w:tmpl w:val="20D29634"/>
    <w:lvl w:ilvl="0" w:tplc="269EEA0E">
      <w:start w:val="1"/>
      <w:numFmt w:val="decimal"/>
      <w:lvlText w:val="%1."/>
      <w:lvlJc w:val="left"/>
      <w:pPr>
        <w:ind w:left="720" w:hanging="360"/>
      </w:pPr>
      <w:rPr>
        <w:rFonts w:hint="default"/>
      </w:rPr>
    </w:lvl>
    <w:lvl w:ilvl="1" w:tplc="DE1C8810">
      <w:start w:val="1"/>
      <w:numFmt w:val="lowerLetter"/>
      <w:lvlText w:val="%2."/>
      <w:lvlJc w:val="left"/>
      <w:pPr>
        <w:ind w:left="1440" w:hanging="360"/>
      </w:pPr>
      <w:rPr>
        <w:rFonts w:hint="default"/>
      </w:rPr>
    </w:lvl>
    <w:lvl w:ilvl="2" w:tplc="59D46DFE" w:tentative="1">
      <w:start w:val="1"/>
      <w:numFmt w:val="lowerRoman"/>
      <w:lvlText w:val="%3."/>
      <w:lvlJc w:val="right"/>
      <w:pPr>
        <w:ind w:left="2160" w:hanging="180"/>
      </w:pPr>
    </w:lvl>
    <w:lvl w:ilvl="3" w:tplc="25FA2CC4" w:tentative="1">
      <w:start w:val="1"/>
      <w:numFmt w:val="decimal"/>
      <w:lvlText w:val="%4."/>
      <w:lvlJc w:val="left"/>
      <w:pPr>
        <w:ind w:left="2880" w:hanging="360"/>
      </w:pPr>
    </w:lvl>
    <w:lvl w:ilvl="4" w:tplc="DAE2C7F6" w:tentative="1">
      <w:start w:val="1"/>
      <w:numFmt w:val="lowerLetter"/>
      <w:lvlText w:val="%5."/>
      <w:lvlJc w:val="left"/>
      <w:pPr>
        <w:ind w:left="3600" w:hanging="360"/>
      </w:pPr>
    </w:lvl>
    <w:lvl w:ilvl="5" w:tplc="D310CDAA" w:tentative="1">
      <w:start w:val="1"/>
      <w:numFmt w:val="lowerRoman"/>
      <w:lvlText w:val="%6."/>
      <w:lvlJc w:val="right"/>
      <w:pPr>
        <w:ind w:left="4320" w:hanging="180"/>
      </w:pPr>
    </w:lvl>
    <w:lvl w:ilvl="6" w:tplc="AE244910" w:tentative="1">
      <w:start w:val="1"/>
      <w:numFmt w:val="decimal"/>
      <w:lvlText w:val="%7."/>
      <w:lvlJc w:val="left"/>
      <w:pPr>
        <w:ind w:left="5040" w:hanging="360"/>
      </w:pPr>
    </w:lvl>
    <w:lvl w:ilvl="7" w:tplc="7BE43998" w:tentative="1">
      <w:start w:val="1"/>
      <w:numFmt w:val="lowerLetter"/>
      <w:lvlText w:val="%8."/>
      <w:lvlJc w:val="left"/>
      <w:pPr>
        <w:ind w:left="5760" w:hanging="360"/>
      </w:pPr>
    </w:lvl>
    <w:lvl w:ilvl="8" w:tplc="FBF8F69A" w:tentative="1">
      <w:start w:val="1"/>
      <w:numFmt w:val="lowerRoman"/>
      <w:lvlText w:val="%9."/>
      <w:lvlJc w:val="right"/>
      <w:pPr>
        <w:ind w:left="6480" w:hanging="180"/>
      </w:pPr>
    </w:lvl>
  </w:abstractNum>
  <w:abstractNum w:abstractNumId="2" w15:restartNumberingAfterBreak="0">
    <w:nsid w:val="425F00E0"/>
    <w:multiLevelType w:val="multilevel"/>
    <w:tmpl w:val="63508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C337E8"/>
    <w:multiLevelType w:val="hybridMultilevel"/>
    <w:tmpl w:val="C8F640B8"/>
    <w:lvl w:ilvl="0" w:tplc="66900E32">
      <w:start w:val="2"/>
      <w:numFmt w:val="bullet"/>
      <w:lvlText w:val="-"/>
      <w:lvlJc w:val="left"/>
      <w:pPr>
        <w:ind w:left="720" w:hanging="360"/>
      </w:pPr>
      <w:rPr>
        <w:rFonts w:ascii="Ubuntu" w:eastAsia="Times New Roman" w:hAnsi="Ubuntu" w:cstheme="minorHAnsi" w:hint="default"/>
      </w:rPr>
    </w:lvl>
    <w:lvl w:ilvl="1" w:tplc="0974FEF6">
      <w:start w:val="1"/>
      <w:numFmt w:val="bullet"/>
      <w:lvlText w:val="o"/>
      <w:lvlJc w:val="left"/>
      <w:pPr>
        <w:ind w:left="1440" w:hanging="360"/>
      </w:pPr>
      <w:rPr>
        <w:rFonts w:ascii="Courier New" w:hAnsi="Courier New" w:cs="Courier New" w:hint="default"/>
      </w:rPr>
    </w:lvl>
    <w:lvl w:ilvl="2" w:tplc="D672622A">
      <w:start w:val="1"/>
      <w:numFmt w:val="bullet"/>
      <w:lvlText w:val=""/>
      <w:lvlJc w:val="left"/>
      <w:pPr>
        <w:ind w:left="2160" w:hanging="360"/>
      </w:pPr>
      <w:rPr>
        <w:rFonts w:ascii="Wingdings" w:hAnsi="Wingdings" w:hint="default"/>
      </w:rPr>
    </w:lvl>
    <w:lvl w:ilvl="3" w:tplc="7AFC9F80" w:tentative="1">
      <w:start w:val="1"/>
      <w:numFmt w:val="bullet"/>
      <w:lvlText w:val=""/>
      <w:lvlJc w:val="left"/>
      <w:pPr>
        <w:ind w:left="2880" w:hanging="360"/>
      </w:pPr>
      <w:rPr>
        <w:rFonts w:ascii="Symbol" w:hAnsi="Symbol" w:hint="default"/>
      </w:rPr>
    </w:lvl>
    <w:lvl w:ilvl="4" w:tplc="9E083F78" w:tentative="1">
      <w:start w:val="1"/>
      <w:numFmt w:val="bullet"/>
      <w:lvlText w:val="o"/>
      <w:lvlJc w:val="left"/>
      <w:pPr>
        <w:ind w:left="3600" w:hanging="360"/>
      </w:pPr>
      <w:rPr>
        <w:rFonts w:ascii="Courier New" w:hAnsi="Courier New" w:cs="Courier New" w:hint="default"/>
      </w:rPr>
    </w:lvl>
    <w:lvl w:ilvl="5" w:tplc="38C0783A" w:tentative="1">
      <w:start w:val="1"/>
      <w:numFmt w:val="bullet"/>
      <w:lvlText w:val=""/>
      <w:lvlJc w:val="left"/>
      <w:pPr>
        <w:ind w:left="4320" w:hanging="360"/>
      </w:pPr>
      <w:rPr>
        <w:rFonts w:ascii="Wingdings" w:hAnsi="Wingdings" w:hint="default"/>
      </w:rPr>
    </w:lvl>
    <w:lvl w:ilvl="6" w:tplc="BE8C89A8" w:tentative="1">
      <w:start w:val="1"/>
      <w:numFmt w:val="bullet"/>
      <w:lvlText w:val=""/>
      <w:lvlJc w:val="left"/>
      <w:pPr>
        <w:ind w:left="5040" w:hanging="360"/>
      </w:pPr>
      <w:rPr>
        <w:rFonts w:ascii="Symbol" w:hAnsi="Symbol" w:hint="default"/>
      </w:rPr>
    </w:lvl>
    <w:lvl w:ilvl="7" w:tplc="60062804" w:tentative="1">
      <w:start w:val="1"/>
      <w:numFmt w:val="bullet"/>
      <w:lvlText w:val="o"/>
      <w:lvlJc w:val="left"/>
      <w:pPr>
        <w:ind w:left="5760" w:hanging="360"/>
      </w:pPr>
      <w:rPr>
        <w:rFonts w:ascii="Courier New" w:hAnsi="Courier New" w:cs="Courier New" w:hint="default"/>
      </w:rPr>
    </w:lvl>
    <w:lvl w:ilvl="8" w:tplc="996ADE48" w:tentative="1">
      <w:start w:val="1"/>
      <w:numFmt w:val="bullet"/>
      <w:lvlText w:val=""/>
      <w:lvlJc w:val="left"/>
      <w:pPr>
        <w:ind w:left="6480" w:hanging="360"/>
      </w:pPr>
      <w:rPr>
        <w:rFonts w:ascii="Wingdings" w:hAnsi="Wingdings" w:hint="default"/>
      </w:rPr>
    </w:lvl>
  </w:abstractNum>
  <w:abstractNum w:abstractNumId="4" w15:restartNumberingAfterBreak="0">
    <w:nsid w:val="47DD233B"/>
    <w:multiLevelType w:val="hybridMultilevel"/>
    <w:tmpl w:val="EABCE2E6"/>
    <w:lvl w:ilvl="0" w:tplc="E7683194">
      <w:start w:val="2"/>
      <w:numFmt w:val="bullet"/>
      <w:lvlText w:val="-"/>
      <w:lvlJc w:val="left"/>
      <w:pPr>
        <w:ind w:left="720" w:hanging="360"/>
      </w:pPr>
      <w:rPr>
        <w:rFonts w:ascii="Ubuntu" w:eastAsia="Times New Roman" w:hAnsi="Ubuntu" w:cstheme="minorHAnsi" w:hint="default"/>
      </w:rPr>
    </w:lvl>
    <w:lvl w:ilvl="1" w:tplc="496ABE94" w:tentative="1">
      <w:start w:val="1"/>
      <w:numFmt w:val="bullet"/>
      <w:lvlText w:val="o"/>
      <w:lvlJc w:val="left"/>
      <w:pPr>
        <w:ind w:left="1440" w:hanging="360"/>
      </w:pPr>
      <w:rPr>
        <w:rFonts w:ascii="Courier New" w:hAnsi="Courier New" w:cs="Courier New" w:hint="default"/>
      </w:rPr>
    </w:lvl>
    <w:lvl w:ilvl="2" w:tplc="A6C43CE0" w:tentative="1">
      <w:start w:val="1"/>
      <w:numFmt w:val="bullet"/>
      <w:lvlText w:val=""/>
      <w:lvlJc w:val="left"/>
      <w:pPr>
        <w:ind w:left="2160" w:hanging="360"/>
      </w:pPr>
      <w:rPr>
        <w:rFonts w:ascii="Wingdings" w:hAnsi="Wingdings" w:hint="default"/>
      </w:rPr>
    </w:lvl>
    <w:lvl w:ilvl="3" w:tplc="F0A214F8" w:tentative="1">
      <w:start w:val="1"/>
      <w:numFmt w:val="bullet"/>
      <w:lvlText w:val=""/>
      <w:lvlJc w:val="left"/>
      <w:pPr>
        <w:ind w:left="2880" w:hanging="360"/>
      </w:pPr>
      <w:rPr>
        <w:rFonts w:ascii="Symbol" w:hAnsi="Symbol" w:hint="default"/>
      </w:rPr>
    </w:lvl>
    <w:lvl w:ilvl="4" w:tplc="F1469522" w:tentative="1">
      <w:start w:val="1"/>
      <w:numFmt w:val="bullet"/>
      <w:lvlText w:val="o"/>
      <w:lvlJc w:val="left"/>
      <w:pPr>
        <w:ind w:left="3600" w:hanging="360"/>
      </w:pPr>
      <w:rPr>
        <w:rFonts w:ascii="Courier New" w:hAnsi="Courier New" w:cs="Courier New" w:hint="default"/>
      </w:rPr>
    </w:lvl>
    <w:lvl w:ilvl="5" w:tplc="BF387B50" w:tentative="1">
      <w:start w:val="1"/>
      <w:numFmt w:val="bullet"/>
      <w:lvlText w:val=""/>
      <w:lvlJc w:val="left"/>
      <w:pPr>
        <w:ind w:left="4320" w:hanging="360"/>
      </w:pPr>
      <w:rPr>
        <w:rFonts w:ascii="Wingdings" w:hAnsi="Wingdings" w:hint="default"/>
      </w:rPr>
    </w:lvl>
    <w:lvl w:ilvl="6" w:tplc="24D8E05C" w:tentative="1">
      <w:start w:val="1"/>
      <w:numFmt w:val="bullet"/>
      <w:lvlText w:val=""/>
      <w:lvlJc w:val="left"/>
      <w:pPr>
        <w:ind w:left="5040" w:hanging="360"/>
      </w:pPr>
      <w:rPr>
        <w:rFonts w:ascii="Symbol" w:hAnsi="Symbol" w:hint="default"/>
      </w:rPr>
    </w:lvl>
    <w:lvl w:ilvl="7" w:tplc="BE7AD29C" w:tentative="1">
      <w:start w:val="1"/>
      <w:numFmt w:val="bullet"/>
      <w:lvlText w:val="o"/>
      <w:lvlJc w:val="left"/>
      <w:pPr>
        <w:ind w:left="5760" w:hanging="360"/>
      </w:pPr>
      <w:rPr>
        <w:rFonts w:ascii="Courier New" w:hAnsi="Courier New" w:cs="Courier New" w:hint="default"/>
      </w:rPr>
    </w:lvl>
    <w:lvl w:ilvl="8" w:tplc="35B6DF0C" w:tentative="1">
      <w:start w:val="1"/>
      <w:numFmt w:val="bullet"/>
      <w:lvlText w:val=""/>
      <w:lvlJc w:val="left"/>
      <w:pPr>
        <w:ind w:left="6480" w:hanging="360"/>
      </w:pPr>
      <w:rPr>
        <w:rFonts w:ascii="Wingdings" w:hAnsi="Wingdings" w:hint="default"/>
      </w:rPr>
    </w:lvl>
  </w:abstractNum>
  <w:abstractNum w:abstractNumId="5" w15:restartNumberingAfterBreak="0">
    <w:nsid w:val="5CCC39AB"/>
    <w:multiLevelType w:val="hybridMultilevel"/>
    <w:tmpl w:val="2D0818D2"/>
    <w:lvl w:ilvl="0" w:tplc="5CF0DED8">
      <w:start w:val="1"/>
      <w:numFmt w:val="decimal"/>
      <w:lvlText w:val="%1."/>
      <w:lvlJc w:val="left"/>
      <w:pPr>
        <w:ind w:left="720" w:hanging="360"/>
      </w:pPr>
    </w:lvl>
    <w:lvl w:ilvl="1" w:tplc="8C3675AA">
      <w:start w:val="1"/>
      <w:numFmt w:val="decimal"/>
      <w:lvlText w:val="%2."/>
      <w:lvlJc w:val="left"/>
      <w:pPr>
        <w:ind w:left="1440" w:hanging="360"/>
      </w:pPr>
      <w:rPr>
        <w:rFonts w:hint="default"/>
      </w:rPr>
    </w:lvl>
    <w:lvl w:ilvl="2" w:tplc="61100918">
      <w:start w:val="1"/>
      <w:numFmt w:val="lowerLetter"/>
      <w:lvlText w:val="%3."/>
      <w:lvlJc w:val="left"/>
      <w:pPr>
        <w:ind w:left="2340" w:hanging="360"/>
      </w:pPr>
      <w:rPr>
        <w:rFonts w:hint="default"/>
      </w:rPr>
    </w:lvl>
    <w:lvl w:ilvl="3" w:tplc="27FE8068" w:tentative="1">
      <w:start w:val="1"/>
      <w:numFmt w:val="decimal"/>
      <w:lvlText w:val="%4."/>
      <w:lvlJc w:val="left"/>
      <w:pPr>
        <w:ind w:left="2880" w:hanging="360"/>
      </w:pPr>
    </w:lvl>
    <w:lvl w:ilvl="4" w:tplc="7C32F6CE" w:tentative="1">
      <w:start w:val="1"/>
      <w:numFmt w:val="lowerLetter"/>
      <w:lvlText w:val="%5."/>
      <w:lvlJc w:val="left"/>
      <w:pPr>
        <w:ind w:left="3600" w:hanging="360"/>
      </w:pPr>
    </w:lvl>
    <w:lvl w:ilvl="5" w:tplc="E29E7E2A" w:tentative="1">
      <w:start w:val="1"/>
      <w:numFmt w:val="lowerRoman"/>
      <w:lvlText w:val="%6."/>
      <w:lvlJc w:val="right"/>
      <w:pPr>
        <w:ind w:left="4320" w:hanging="180"/>
      </w:pPr>
    </w:lvl>
    <w:lvl w:ilvl="6" w:tplc="9356CC10" w:tentative="1">
      <w:start w:val="1"/>
      <w:numFmt w:val="decimal"/>
      <w:lvlText w:val="%7."/>
      <w:lvlJc w:val="left"/>
      <w:pPr>
        <w:ind w:left="5040" w:hanging="360"/>
      </w:pPr>
    </w:lvl>
    <w:lvl w:ilvl="7" w:tplc="330A92C4" w:tentative="1">
      <w:start w:val="1"/>
      <w:numFmt w:val="lowerLetter"/>
      <w:lvlText w:val="%8."/>
      <w:lvlJc w:val="left"/>
      <w:pPr>
        <w:ind w:left="5760" w:hanging="360"/>
      </w:pPr>
    </w:lvl>
    <w:lvl w:ilvl="8" w:tplc="D82C967E" w:tentative="1">
      <w:start w:val="1"/>
      <w:numFmt w:val="lowerRoman"/>
      <w:lvlText w:val="%9."/>
      <w:lvlJc w:val="right"/>
      <w:pPr>
        <w:ind w:left="6480" w:hanging="180"/>
      </w:pPr>
    </w:lvl>
  </w:abstractNum>
  <w:abstractNum w:abstractNumId="6" w15:restartNumberingAfterBreak="0">
    <w:nsid w:val="6B8B00AA"/>
    <w:multiLevelType w:val="hybridMultilevel"/>
    <w:tmpl w:val="5FFCB5CA"/>
    <w:lvl w:ilvl="0" w:tplc="B37665D0">
      <w:numFmt w:val="bullet"/>
      <w:lvlText w:val="-"/>
      <w:lvlJc w:val="left"/>
      <w:pPr>
        <w:ind w:left="720" w:hanging="360"/>
      </w:pPr>
      <w:rPr>
        <w:rFonts w:ascii="Calibri" w:eastAsiaTheme="minorHAnsi" w:hAnsi="Calibri" w:cs="Calibri" w:hint="default"/>
      </w:rPr>
    </w:lvl>
    <w:lvl w:ilvl="1" w:tplc="78CEFECC" w:tentative="1">
      <w:start w:val="1"/>
      <w:numFmt w:val="bullet"/>
      <w:lvlText w:val="o"/>
      <w:lvlJc w:val="left"/>
      <w:pPr>
        <w:ind w:left="1440" w:hanging="360"/>
      </w:pPr>
      <w:rPr>
        <w:rFonts w:ascii="Courier New" w:hAnsi="Courier New" w:cs="Courier New" w:hint="default"/>
      </w:rPr>
    </w:lvl>
    <w:lvl w:ilvl="2" w:tplc="899CA72E" w:tentative="1">
      <w:start w:val="1"/>
      <w:numFmt w:val="bullet"/>
      <w:lvlText w:val=""/>
      <w:lvlJc w:val="left"/>
      <w:pPr>
        <w:ind w:left="2160" w:hanging="360"/>
      </w:pPr>
      <w:rPr>
        <w:rFonts w:ascii="Wingdings" w:hAnsi="Wingdings" w:hint="default"/>
      </w:rPr>
    </w:lvl>
    <w:lvl w:ilvl="3" w:tplc="17F67E6E" w:tentative="1">
      <w:start w:val="1"/>
      <w:numFmt w:val="bullet"/>
      <w:lvlText w:val=""/>
      <w:lvlJc w:val="left"/>
      <w:pPr>
        <w:ind w:left="2880" w:hanging="360"/>
      </w:pPr>
      <w:rPr>
        <w:rFonts w:ascii="Symbol" w:hAnsi="Symbol" w:hint="default"/>
      </w:rPr>
    </w:lvl>
    <w:lvl w:ilvl="4" w:tplc="B4828BD2" w:tentative="1">
      <w:start w:val="1"/>
      <w:numFmt w:val="bullet"/>
      <w:lvlText w:val="o"/>
      <w:lvlJc w:val="left"/>
      <w:pPr>
        <w:ind w:left="3600" w:hanging="360"/>
      </w:pPr>
      <w:rPr>
        <w:rFonts w:ascii="Courier New" w:hAnsi="Courier New" w:cs="Courier New" w:hint="default"/>
      </w:rPr>
    </w:lvl>
    <w:lvl w:ilvl="5" w:tplc="7DACA98A" w:tentative="1">
      <w:start w:val="1"/>
      <w:numFmt w:val="bullet"/>
      <w:lvlText w:val=""/>
      <w:lvlJc w:val="left"/>
      <w:pPr>
        <w:ind w:left="4320" w:hanging="360"/>
      </w:pPr>
      <w:rPr>
        <w:rFonts w:ascii="Wingdings" w:hAnsi="Wingdings" w:hint="default"/>
      </w:rPr>
    </w:lvl>
    <w:lvl w:ilvl="6" w:tplc="C660DAA0" w:tentative="1">
      <w:start w:val="1"/>
      <w:numFmt w:val="bullet"/>
      <w:lvlText w:val=""/>
      <w:lvlJc w:val="left"/>
      <w:pPr>
        <w:ind w:left="5040" w:hanging="360"/>
      </w:pPr>
      <w:rPr>
        <w:rFonts w:ascii="Symbol" w:hAnsi="Symbol" w:hint="default"/>
      </w:rPr>
    </w:lvl>
    <w:lvl w:ilvl="7" w:tplc="CACA65F0" w:tentative="1">
      <w:start w:val="1"/>
      <w:numFmt w:val="bullet"/>
      <w:lvlText w:val="o"/>
      <w:lvlJc w:val="left"/>
      <w:pPr>
        <w:ind w:left="5760" w:hanging="360"/>
      </w:pPr>
      <w:rPr>
        <w:rFonts w:ascii="Courier New" w:hAnsi="Courier New" w:cs="Courier New" w:hint="default"/>
      </w:rPr>
    </w:lvl>
    <w:lvl w:ilvl="8" w:tplc="3A1CB8A4" w:tentative="1">
      <w:start w:val="1"/>
      <w:numFmt w:val="bullet"/>
      <w:lvlText w:val=""/>
      <w:lvlJc w:val="left"/>
      <w:pPr>
        <w:ind w:left="6480" w:hanging="360"/>
      </w:pPr>
      <w:rPr>
        <w:rFonts w:ascii="Wingdings" w:hAnsi="Wingdings" w:hint="default"/>
      </w:rPr>
    </w:lvl>
  </w:abstractNum>
  <w:abstractNum w:abstractNumId="7" w15:restartNumberingAfterBreak="0">
    <w:nsid w:val="6F573E17"/>
    <w:multiLevelType w:val="hybridMultilevel"/>
    <w:tmpl w:val="80EC506C"/>
    <w:lvl w:ilvl="0" w:tplc="D9901116">
      <w:numFmt w:val="bullet"/>
      <w:lvlText w:val="-"/>
      <w:lvlJc w:val="left"/>
      <w:pPr>
        <w:ind w:left="720" w:hanging="360"/>
      </w:pPr>
      <w:rPr>
        <w:rFonts w:ascii="Ubuntu" w:eastAsiaTheme="minorHAnsi" w:hAnsi="Ubuntu" w:cstheme="minorBidi" w:hint="default"/>
      </w:rPr>
    </w:lvl>
    <w:lvl w:ilvl="1" w:tplc="BB9CC6F4">
      <w:start w:val="1"/>
      <w:numFmt w:val="bullet"/>
      <w:lvlText w:val="o"/>
      <w:lvlJc w:val="left"/>
      <w:pPr>
        <w:ind w:left="1440" w:hanging="360"/>
      </w:pPr>
      <w:rPr>
        <w:rFonts w:ascii="Courier New" w:hAnsi="Courier New" w:cs="Courier New" w:hint="default"/>
      </w:rPr>
    </w:lvl>
    <w:lvl w:ilvl="2" w:tplc="1C786B28">
      <w:start w:val="1"/>
      <w:numFmt w:val="bullet"/>
      <w:lvlText w:val=""/>
      <w:lvlJc w:val="left"/>
      <w:pPr>
        <w:ind w:left="2160" w:hanging="360"/>
      </w:pPr>
      <w:rPr>
        <w:rFonts w:ascii="Wingdings" w:hAnsi="Wingdings" w:hint="default"/>
      </w:rPr>
    </w:lvl>
    <w:lvl w:ilvl="3" w:tplc="7512C250" w:tentative="1">
      <w:start w:val="1"/>
      <w:numFmt w:val="bullet"/>
      <w:lvlText w:val=""/>
      <w:lvlJc w:val="left"/>
      <w:pPr>
        <w:ind w:left="2880" w:hanging="360"/>
      </w:pPr>
      <w:rPr>
        <w:rFonts w:ascii="Symbol" w:hAnsi="Symbol" w:hint="default"/>
      </w:rPr>
    </w:lvl>
    <w:lvl w:ilvl="4" w:tplc="33C215A4" w:tentative="1">
      <w:start w:val="1"/>
      <w:numFmt w:val="bullet"/>
      <w:lvlText w:val="o"/>
      <w:lvlJc w:val="left"/>
      <w:pPr>
        <w:ind w:left="3600" w:hanging="360"/>
      </w:pPr>
      <w:rPr>
        <w:rFonts w:ascii="Courier New" w:hAnsi="Courier New" w:cs="Courier New" w:hint="default"/>
      </w:rPr>
    </w:lvl>
    <w:lvl w:ilvl="5" w:tplc="718A3304" w:tentative="1">
      <w:start w:val="1"/>
      <w:numFmt w:val="bullet"/>
      <w:lvlText w:val=""/>
      <w:lvlJc w:val="left"/>
      <w:pPr>
        <w:ind w:left="4320" w:hanging="360"/>
      </w:pPr>
      <w:rPr>
        <w:rFonts w:ascii="Wingdings" w:hAnsi="Wingdings" w:hint="default"/>
      </w:rPr>
    </w:lvl>
    <w:lvl w:ilvl="6" w:tplc="A022B77C" w:tentative="1">
      <w:start w:val="1"/>
      <w:numFmt w:val="bullet"/>
      <w:lvlText w:val=""/>
      <w:lvlJc w:val="left"/>
      <w:pPr>
        <w:ind w:left="5040" w:hanging="360"/>
      </w:pPr>
      <w:rPr>
        <w:rFonts w:ascii="Symbol" w:hAnsi="Symbol" w:hint="default"/>
      </w:rPr>
    </w:lvl>
    <w:lvl w:ilvl="7" w:tplc="BCC091EC" w:tentative="1">
      <w:start w:val="1"/>
      <w:numFmt w:val="bullet"/>
      <w:lvlText w:val="o"/>
      <w:lvlJc w:val="left"/>
      <w:pPr>
        <w:ind w:left="5760" w:hanging="360"/>
      </w:pPr>
      <w:rPr>
        <w:rFonts w:ascii="Courier New" w:hAnsi="Courier New" w:cs="Courier New" w:hint="default"/>
      </w:rPr>
    </w:lvl>
    <w:lvl w:ilvl="8" w:tplc="A94A2340" w:tentative="1">
      <w:start w:val="1"/>
      <w:numFmt w:val="bullet"/>
      <w:lvlText w:val=""/>
      <w:lvlJc w:val="left"/>
      <w:pPr>
        <w:ind w:left="6480" w:hanging="360"/>
      </w:pPr>
      <w:rPr>
        <w:rFonts w:ascii="Wingdings" w:hAnsi="Wingdings" w:hint="default"/>
      </w:rPr>
    </w:lvl>
  </w:abstractNum>
  <w:abstractNum w:abstractNumId="8" w15:restartNumberingAfterBreak="0">
    <w:nsid w:val="7AEF004A"/>
    <w:multiLevelType w:val="hybridMultilevel"/>
    <w:tmpl w:val="7CC27F32"/>
    <w:lvl w:ilvl="0" w:tplc="3FF2A144">
      <w:start w:val="2"/>
      <w:numFmt w:val="bullet"/>
      <w:lvlText w:val="-"/>
      <w:lvlJc w:val="left"/>
      <w:pPr>
        <w:ind w:left="720" w:hanging="360"/>
      </w:pPr>
      <w:rPr>
        <w:rFonts w:ascii="Ubuntu" w:eastAsia="Times New Roman" w:hAnsi="Ubuntu" w:cstheme="minorHAnsi" w:hint="default"/>
      </w:rPr>
    </w:lvl>
    <w:lvl w:ilvl="1" w:tplc="2F1E1E32" w:tentative="1">
      <w:start w:val="1"/>
      <w:numFmt w:val="bullet"/>
      <w:lvlText w:val="o"/>
      <w:lvlJc w:val="left"/>
      <w:pPr>
        <w:ind w:left="1440" w:hanging="360"/>
      </w:pPr>
      <w:rPr>
        <w:rFonts w:ascii="Courier New" w:hAnsi="Courier New" w:cs="Courier New" w:hint="default"/>
      </w:rPr>
    </w:lvl>
    <w:lvl w:ilvl="2" w:tplc="A9E8DA7A" w:tentative="1">
      <w:start w:val="1"/>
      <w:numFmt w:val="bullet"/>
      <w:lvlText w:val=""/>
      <w:lvlJc w:val="left"/>
      <w:pPr>
        <w:ind w:left="2160" w:hanging="360"/>
      </w:pPr>
      <w:rPr>
        <w:rFonts w:ascii="Wingdings" w:hAnsi="Wingdings" w:hint="default"/>
      </w:rPr>
    </w:lvl>
    <w:lvl w:ilvl="3" w:tplc="12523A18" w:tentative="1">
      <w:start w:val="1"/>
      <w:numFmt w:val="bullet"/>
      <w:lvlText w:val=""/>
      <w:lvlJc w:val="left"/>
      <w:pPr>
        <w:ind w:left="2880" w:hanging="360"/>
      </w:pPr>
      <w:rPr>
        <w:rFonts w:ascii="Symbol" w:hAnsi="Symbol" w:hint="default"/>
      </w:rPr>
    </w:lvl>
    <w:lvl w:ilvl="4" w:tplc="170A3740" w:tentative="1">
      <w:start w:val="1"/>
      <w:numFmt w:val="bullet"/>
      <w:lvlText w:val="o"/>
      <w:lvlJc w:val="left"/>
      <w:pPr>
        <w:ind w:left="3600" w:hanging="360"/>
      </w:pPr>
      <w:rPr>
        <w:rFonts w:ascii="Courier New" w:hAnsi="Courier New" w:cs="Courier New" w:hint="default"/>
      </w:rPr>
    </w:lvl>
    <w:lvl w:ilvl="5" w:tplc="EBEED1BE" w:tentative="1">
      <w:start w:val="1"/>
      <w:numFmt w:val="bullet"/>
      <w:lvlText w:val=""/>
      <w:lvlJc w:val="left"/>
      <w:pPr>
        <w:ind w:left="4320" w:hanging="360"/>
      </w:pPr>
      <w:rPr>
        <w:rFonts w:ascii="Wingdings" w:hAnsi="Wingdings" w:hint="default"/>
      </w:rPr>
    </w:lvl>
    <w:lvl w:ilvl="6" w:tplc="EA1E3E0A" w:tentative="1">
      <w:start w:val="1"/>
      <w:numFmt w:val="bullet"/>
      <w:lvlText w:val=""/>
      <w:lvlJc w:val="left"/>
      <w:pPr>
        <w:ind w:left="5040" w:hanging="360"/>
      </w:pPr>
      <w:rPr>
        <w:rFonts w:ascii="Symbol" w:hAnsi="Symbol" w:hint="default"/>
      </w:rPr>
    </w:lvl>
    <w:lvl w:ilvl="7" w:tplc="5F500B3E" w:tentative="1">
      <w:start w:val="1"/>
      <w:numFmt w:val="bullet"/>
      <w:lvlText w:val="o"/>
      <w:lvlJc w:val="left"/>
      <w:pPr>
        <w:ind w:left="5760" w:hanging="360"/>
      </w:pPr>
      <w:rPr>
        <w:rFonts w:ascii="Courier New" w:hAnsi="Courier New" w:cs="Courier New" w:hint="default"/>
      </w:rPr>
    </w:lvl>
    <w:lvl w:ilvl="8" w:tplc="A73AF2AC"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5"/>
  </w:num>
  <w:num w:numId="4">
    <w:abstractNumId w:val="1"/>
  </w:num>
  <w:num w:numId="5">
    <w:abstractNumId w:val="0"/>
  </w:num>
  <w:num w:numId="6">
    <w:abstractNumId w:val="2"/>
  </w:num>
  <w:num w:numId="7">
    <w:abstractNumId w:val="4"/>
  </w:num>
  <w:num w:numId="8">
    <w:abstractNumId w:val="8"/>
  </w:num>
  <w:num w:numId="9">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982"/>
    <w:rsid w:val="0000060D"/>
    <w:rsid w:val="00001A76"/>
    <w:rsid w:val="0001146F"/>
    <w:rsid w:val="00015404"/>
    <w:rsid w:val="000169C1"/>
    <w:rsid w:val="00031542"/>
    <w:rsid w:val="000344CA"/>
    <w:rsid w:val="00042D26"/>
    <w:rsid w:val="00047F7B"/>
    <w:rsid w:val="000508FE"/>
    <w:rsid w:val="00056D08"/>
    <w:rsid w:val="00064494"/>
    <w:rsid w:val="00065BD9"/>
    <w:rsid w:val="00070AD5"/>
    <w:rsid w:val="000728AB"/>
    <w:rsid w:val="00073DA7"/>
    <w:rsid w:val="00084D84"/>
    <w:rsid w:val="00084EE8"/>
    <w:rsid w:val="00090D80"/>
    <w:rsid w:val="000928DA"/>
    <w:rsid w:val="000A3A36"/>
    <w:rsid w:val="000A6D04"/>
    <w:rsid w:val="000B0C44"/>
    <w:rsid w:val="000C1500"/>
    <w:rsid w:val="000C2550"/>
    <w:rsid w:val="000C5E65"/>
    <w:rsid w:val="000E30E1"/>
    <w:rsid w:val="00115349"/>
    <w:rsid w:val="001357AE"/>
    <w:rsid w:val="00136906"/>
    <w:rsid w:val="001427CF"/>
    <w:rsid w:val="001471D4"/>
    <w:rsid w:val="001513DB"/>
    <w:rsid w:val="001514BA"/>
    <w:rsid w:val="0015519A"/>
    <w:rsid w:val="00157BAC"/>
    <w:rsid w:val="00160046"/>
    <w:rsid w:val="001605CD"/>
    <w:rsid w:val="00162314"/>
    <w:rsid w:val="001711B2"/>
    <w:rsid w:val="00172E2F"/>
    <w:rsid w:val="001762B2"/>
    <w:rsid w:val="00181913"/>
    <w:rsid w:val="001964F0"/>
    <w:rsid w:val="001A1101"/>
    <w:rsid w:val="001B2CEB"/>
    <w:rsid w:val="001C1970"/>
    <w:rsid w:val="001C364C"/>
    <w:rsid w:val="001C4291"/>
    <w:rsid w:val="001C4982"/>
    <w:rsid w:val="001E36D8"/>
    <w:rsid w:val="001E634C"/>
    <w:rsid w:val="001F0B49"/>
    <w:rsid w:val="001F3617"/>
    <w:rsid w:val="001F381F"/>
    <w:rsid w:val="001F4E16"/>
    <w:rsid w:val="001F7B89"/>
    <w:rsid w:val="002014AD"/>
    <w:rsid w:val="00201CBF"/>
    <w:rsid w:val="00206FB4"/>
    <w:rsid w:val="002077CD"/>
    <w:rsid w:val="00211506"/>
    <w:rsid w:val="002251A8"/>
    <w:rsid w:val="002259F5"/>
    <w:rsid w:val="00234436"/>
    <w:rsid w:val="002430A5"/>
    <w:rsid w:val="00245082"/>
    <w:rsid w:val="002510D6"/>
    <w:rsid w:val="002626A9"/>
    <w:rsid w:val="00266D4C"/>
    <w:rsid w:val="0026776A"/>
    <w:rsid w:val="0027082C"/>
    <w:rsid w:val="00281C8E"/>
    <w:rsid w:val="00285630"/>
    <w:rsid w:val="00292E32"/>
    <w:rsid w:val="00295669"/>
    <w:rsid w:val="00296148"/>
    <w:rsid w:val="002B6A6E"/>
    <w:rsid w:val="002B746D"/>
    <w:rsid w:val="002C10E3"/>
    <w:rsid w:val="002C522B"/>
    <w:rsid w:val="002C620B"/>
    <w:rsid w:val="002D0ED5"/>
    <w:rsid w:val="002D69E1"/>
    <w:rsid w:val="002D7B96"/>
    <w:rsid w:val="002E28F0"/>
    <w:rsid w:val="002E2B98"/>
    <w:rsid w:val="00301F5A"/>
    <w:rsid w:val="003038DA"/>
    <w:rsid w:val="00305494"/>
    <w:rsid w:val="00312A94"/>
    <w:rsid w:val="00337F69"/>
    <w:rsid w:val="00345901"/>
    <w:rsid w:val="00345C09"/>
    <w:rsid w:val="00360761"/>
    <w:rsid w:val="00361E1B"/>
    <w:rsid w:val="003630CA"/>
    <w:rsid w:val="003671E2"/>
    <w:rsid w:val="00385A44"/>
    <w:rsid w:val="003943AF"/>
    <w:rsid w:val="00394FA4"/>
    <w:rsid w:val="00397FDB"/>
    <w:rsid w:val="003A4B1D"/>
    <w:rsid w:val="003A6BC9"/>
    <w:rsid w:val="003B10E2"/>
    <w:rsid w:val="003B473D"/>
    <w:rsid w:val="003C126F"/>
    <w:rsid w:val="003C7291"/>
    <w:rsid w:val="003D2AB1"/>
    <w:rsid w:val="003D529F"/>
    <w:rsid w:val="003E5879"/>
    <w:rsid w:val="003E6C9F"/>
    <w:rsid w:val="00401D48"/>
    <w:rsid w:val="0040290E"/>
    <w:rsid w:val="004044EE"/>
    <w:rsid w:val="00404794"/>
    <w:rsid w:val="00405872"/>
    <w:rsid w:val="00411605"/>
    <w:rsid w:val="00414448"/>
    <w:rsid w:val="00426450"/>
    <w:rsid w:val="004359D1"/>
    <w:rsid w:val="00440E4A"/>
    <w:rsid w:val="00443A7A"/>
    <w:rsid w:val="0044507C"/>
    <w:rsid w:val="00446BAB"/>
    <w:rsid w:val="0044767C"/>
    <w:rsid w:val="004530D1"/>
    <w:rsid w:val="0046057A"/>
    <w:rsid w:val="0047116E"/>
    <w:rsid w:val="00474CAF"/>
    <w:rsid w:val="0048210C"/>
    <w:rsid w:val="0048312E"/>
    <w:rsid w:val="0048401D"/>
    <w:rsid w:val="00491704"/>
    <w:rsid w:val="00496F5B"/>
    <w:rsid w:val="004A571E"/>
    <w:rsid w:val="004A6ECC"/>
    <w:rsid w:val="004B29EA"/>
    <w:rsid w:val="004B6B0E"/>
    <w:rsid w:val="004D1BFE"/>
    <w:rsid w:val="004D298B"/>
    <w:rsid w:val="004D51CF"/>
    <w:rsid w:val="004E1187"/>
    <w:rsid w:val="004E5CFD"/>
    <w:rsid w:val="004E728D"/>
    <w:rsid w:val="004F03BA"/>
    <w:rsid w:val="004F07AA"/>
    <w:rsid w:val="004F675E"/>
    <w:rsid w:val="004F79CB"/>
    <w:rsid w:val="00507334"/>
    <w:rsid w:val="005131E9"/>
    <w:rsid w:val="0053453F"/>
    <w:rsid w:val="005373EE"/>
    <w:rsid w:val="005417B0"/>
    <w:rsid w:val="00542793"/>
    <w:rsid w:val="00544115"/>
    <w:rsid w:val="0054761C"/>
    <w:rsid w:val="005512D0"/>
    <w:rsid w:val="00551450"/>
    <w:rsid w:val="005515B6"/>
    <w:rsid w:val="00553930"/>
    <w:rsid w:val="00554EEB"/>
    <w:rsid w:val="0055616D"/>
    <w:rsid w:val="00563ED1"/>
    <w:rsid w:val="00563F1C"/>
    <w:rsid w:val="00574843"/>
    <w:rsid w:val="005806A8"/>
    <w:rsid w:val="00582DA3"/>
    <w:rsid w:val="005853FD"/>
    <w:rsid w:val="005878D4"/>
    <w:rsid w:val="00597C50"/>
    <w:rsid w:val="005A1938"/>
    <w:rsid w:val="005A2712"/>
    <w:rsid w:val="005C1B33"/>
    <w:rsid w:val="005C5497"/>
    <w:rsid w:val="005D2D47"/>
    <w:rsid w:val="005E0CB2"/>
    <w:rsid w:val="005E118F"/>
    <w:rsid w:val="005E2792"/>
    <w:rsid w:val="005E52C4"/>
    <w:rsid w:val="005E7348"/>
    <w:rsid w:val="005F0C04"/>
    <w:rsid w:val="005F3853"/>
    <w:rsid w:val="005F62D8"/>
    <w:rsid w:val="0060067C"/>
    <w:rsid w:val="00603CCE"/>
    <w:rsid w:val="00604ECC"/>
    <w:rsid w:val="00606A9F"/>
    <w:rsid w:val="00620D31"/>
    <w:rsid w:val="006241E2"/>
    <w:rsid w:val="0062539D"/>
    <w:rsid w:val="006268A1"/>
    <w:rsid w:val="0063040C"/>
    <w:rsid w:val="00631E5C"/>
    <w:rsid w:val="00633603"/>
    <w:rsid w:val="0064337F"/>
    <w:rsid w:val="0064627A"/>
    <w:rsid w:val="00646D58"/>
    <w:rsid w:val="006528BD"/>
    <w:rsid w:val="00661662"/>
    <w:rsid w:val="00671D65"/>
    <w:rsid w:val="00673846"/>
    <w:rsid w:val="00675EFE"/>
    <w:rsid w:val="00680F64"/>
    <w:rsid w:val="00687513"/>
    <w:rsid w:val="006929AD"/>
    <w:rsid w:val="00695C77"/>
    <w:rsid w:val="006A0125"/>
    <w:rsid w:val="006A4D1E"/>
    <w:rsid w:val="006B116F"/>
    <w:rsid w:val="006C45B4"/>
    <w:rsid w:val="006C69FF"/>
    <w:rsid w:val="006C6A07"/>
    <w:rsid w:val="006D14E4"/>
    <w:rsid w:val="006E03A5"/>
    <w:rsid w:val="006E3F0D"/>
    <w:rsid w:val="006E5DB8"/>
    <w:rsid w:val="006E6749"/>
    <w:rsid w:val="006F19EA"/>
    <w:rsid w:val="00700336"/>
    <w:rsid w:val="007104A4"/>
    <w:rsid w:val="00721B8F"/>
    <w:rsid w:val="00735C9F"/>
    <w:rsid w:val="007434BB"/>
    <w:rsid w:val="00744E73"/>
    <w:rsid w:val="00745485"/>
    <w:rsid w:val="007639B1"/>
    <w:rsid w:val="0076694E"/>
    <w:rsid w:val="007769C8"/>
    <w:rsid w:val="0077712E"/>
    <w:rsid w:val="00777339"/>
    <w:rsid w:val="00796A05"/>
    <w:rsid w:val="00797351"/>
    <w:rsid w:val="007A2718"/>
    <w:rsid w:val="007C24AC"/>
    <w:rsid w:val="007C2FAB"/>
    <w:rsid w:val="007C537C"/>
    <w:rsid w:val="007C5CF7"/>
    <w:rsid w:val="007C6691"/>
    <w:rsid w:val="007D5750"/>
    <w:rsid w:val="007E3586"/>
    <w:rsid w:val="007E5217"/>
    <w:rsid w:val="007E67F5"/>
    <w:rsid w:val="007F4E1A"/>
    <w:rsid w:val="007F56B2"/>
    <w:rsid w:val="008001D8"/>
    <w:rsid w:val="00815966"/>
    <w:rsid w:val="008216EA"/>
    <w:rsid w:val="00822A29"/>
    <w:rsid w:val="008237C3"/>
    <w:rsid w:val="008256F5"/>
    <w:rsid w:val="008377FC"/>
    <w:rsid w:val="008415F9"/>
    <w:rsid w:val="00845B55"/>
    <w:rsid w:val="0085222C"/>
    <w:rsid w:val="00852CED"/>
    <w:rsid w:val="00854E20"/>
    <w:rsid w:val="00857B01"/>
    <w:rsid w:val="00860DEB"/>
    <w:rsid w:val="0086203E"/>
    <w:rsid w:val="00864C7E"/>
    <w:rsid w:val="00867DB0"/>
    <w:rsid w:val="00881F22"/>
    <w:rsid w:val="008865D2"/>
    <w:rsid w:val="0088776B"/>
    <w:rsid w:val="00890503"/>
    <w:rsid w:val="008A20D8"/>
    <w:rsid w:val="008B1148"/>
    <w:rsid w:val="008B4184"/>
    <w:rsid w:val="008C3B8F"/>
    <w:rsid w:val="008C62BE"/>
    <w:rsid w:val="008D08F4"/>
    <w:rsid w:val="008D593A"/>
    <w:rsid w:val="008D7983"/>
    <w:rsid w:val="008E2F8B"/>
    <w:rsid w:val="008E79F0"/>
    <w:rsid w:val="008F4388"/>
    <w:rsid w:val="00900C89"/>
    <w:rsid w:val="00920E5A"/>
    <w:rsid w:val="009301F7"/>
    <w:rsid w:val="00931498"/>
    <w:rsid w:val="0094005D"/>
    <w:rsid w:val="009437EA"/>
    <w:rsid w:val="009478FA"/>
    <w:rsid w:val="00952FED"/>
    <w:rsid w:val="00963F7A"/>
    <w:rsid w:val="0096560B"/>
    <w:rsid w:val="009670C6"/>
    <w:rsid w:val="0097481B"/>
    <w:rsid w:val="009837A9"/>
    <w:rsid w:val="00993F66"/>
    <w:rsid w:val="009A4223"/>
    <w:rsid w:val="009B0967"/>
    <w:rsid w:val="009B13C5"/>
    <w:rsid w:val="009C6F16"/>
    <w:rsid w:val="009D0A69"/>
    <w:rsid w:val="009D2D78"/>
    <w:rsid w:val="009D7FCB"/>
    <w:rsid w:val="009E00BD"/>
    <w:rsid w:val="009E3740"/>
    <w:rsid w:val="009F04E2"/>
    <w:rsid w:val="009F1796"/>
    <w:rsid w:val="009F63A3"/>
    <w:rsid w:val="009F6D57"/>
    <w:rsid w:val="00A04C3F"/>
    <w:rsid w:val="00A04C4F"/>
    <w:rsid w:val="00A112D4"/>
    <w:rsid w:val="00A25165"/>
    <w:rsid w:val="00A305A8"/>
    <w:rsid w:val="00A32D1E"/>
    <w:rsid w:val="00A32EF9"/>
    <w:rsid w:val="00A37232"/>
    <w:rsid w:val="00A43ABB"/>
    <w:rsid w:val="00A45CC7"/>
    <w:rsid w:val="00A5177E"/>
    <w:rsid w:val="00A62F6F"/>
    <w:rsid w:val="00A67E38"/>
    <w:rsid w:val="00A7150B"/>
    <w:rsid w:val="00A721E8"/>
    <w:rsid w:val="00A86014"/>
    <w:rsid w:val="00A87B87"/>
    <w:rsid w:val="00A92C94"/>
    <w:rsid w:val="00A97C0A"/>
    <w:rsid w:val="00AB1304"/>
    <w:rsid w:val="00AB2D26"/>
    <w:rsid w:val="00AB457E"/>
    <w:rsid w:val="00AB48A2"/>
    <w:rsid w:val="00AC4FEF"/>
    <w:rsid w:val="00AD0DA1"/>
    <w:rsid w:val="00AD1FDF"/>
    <w:rsid w:val="00AD23DF"/>
    <w:rsid w:val="00AD2421"/>
    <w:rsid w:val="00AD2FE3"/>
    <w:rsid w:val="00AD5E05"/>
    <w:rsid w:val="00AD6FD9"/>
    <w:rsid w:val="00AF2320"/>
    <w:rsid w:val="00B12C5F"/>
    <w:rsid w:val="00B16950"/>
    <w:rsid w:val="00B169C4"/>
    <w:rsid w:val="00B2242D"/>
    <w:rsid w:val="00B30925"/>
    <w:rsid w:val="00B30EDB"/>
    <w:rsid w:val="00B37522"/>
    <w:rsid w:val="00B50DCE"/>
    <w:rsid w:val="00B52BF6"/>
    <w:rsid w:val="00B53DD6"/>
    <w:rsid w:val="00B548EE"/>
    <w:rsid w:val="00B60037"/>
    <w:rsid w:val="00B6160A"/>
    <w:rsid w:val="00B65AEA"/>
    <w:rsid w:val="00B727B3"/>
    <w:rsid w:val="00B744AE"/>
    <w:rsid w:val="00B77BC2"/>
    <w:rsid w:val="00B80E87"/>
    <w:rsid w:val="00B954ED"/>
    <w:rsid w:val="00BA1425"/>
    <w:rsid w:val="00BB5035"/>
    <w:rsid w:val="00BC00A7"/>
    <w:rsid w:val="00BC271F"/>
    <w:rsid w:val="00BC3828"/>
    <w:rsid w:val="00BD3FAC"/>
    <w:rsid w:val="00BF217E"/>
    <w:rsid w:val="00C011E3"/>
    <w:rsid w:val="00C07B3A"/>
    <w:rsid w:val="00C138F6"/>
    <w:rsid w:val="00C16395"/>
    <w:rsid w:val="00C218A1"/>
    <w:rsid w:val="00C342CA"/>
    <w:rsid w:val="00C354D7"/>
    <w:rsid w:val="00C5290C"/>
    <w:rsid w:val="00C60AF9"/>
    <w:rsid w:val="00C645A6"/>
    <w:rsid w:val="00C6654C"/>
    <w:rsid w:val="00C70B1B"/>
    <w:rsid w:val="00C711FD"/>
    <w:rsid w:val="00C724D5"/>
    <w:rsid w:val="00C82653"/>
    <w:rsid w:val="00C8278C"/>
    <w:rsid w:val="00C907D1"/>
    <w:rsid w:val="00C90C82"/>
    <w:rsid w:val="00C91FE9"/>
    <w:rsid w:val="00C935D3"/>
    <w:rsid w:val="00C942BC"/>
    <w:rsid w:val="00C94C7D"/>
    <w:rsid w:val="00C94DC1"/>
    <w:rsid w:val="00C95446"/>
    <w:rsid w:val="00CA1980"/>
    <w:rsid w:val="00CA1DE5"/>
    <w:rsid w:val="00CB4B3F"/>
    <w:rsid w:val="00CC083D"/>
    <w:rsid w:val="00CC1CE5"/>
    <w:rsid w:val="00CC4437"/>
    <w:rsid w:val="00CD064A"/>
    <w:rsid w:val="00CE1173"/>
    <w:rsid w:val="00CE2656"/>
    <w:rsid w:val="00CF0369"/>
    <w:rsid w:val="00D046AE"/>
    <w:rsid w:val="00D05BB7"/>
    <w:rsid w:val="00D12C45"/>
    <w:rsid w:val="00D22573"/>
    <w:rsid w:val="00D249B1"/>
    <w:rsid w:val="00D3017D"/>
    <w:rsid w:val="00D317BD"/>
    <w:rsid w:val="00D3572F"/>
    <w:rsid w:val="00D408F3"/>
    <w:rsid w:val="00D46BB6"/>
    <w:rsid w:val="00D47785"/>
    <w:rsid w:val="00D479B3"/>
    <w:rsid w:val="00D47D16"/>
    <w:rsid w:val="00D5159A"/>
    <w:rsid w:val="00D524E8"/>
    <w:rsid w:val="00D54D76"/>
    <w:rsid w:val="00D81750"/>
    <w:rsid w:val="00D8184A"/>
    <w:rsid w:val="00D9040A"/>
    <w:rsid w:val="00D909DB"/>
    <w:rsid w:val="00D921BD"/>
    <w:rsid w:val="00D944DB"/>
    <w:rsid w:val="00D958BB"/>
    <w:rsid w:val="00DA0F23"/>
    <w:rsid w:val="00DA6F7B"/>
    <w:rsid w:val="00DB13E8"/>
    <w:rsid w:val="00DC306D"/>
    <w:rsid w:val="00DD6CA8"/>
    <w:rsid w:val="00DD76FD"/>
    <w:rsid w:val="00DF24B8"/>
    <w:rsid w:val="00DF590D"/>
    <w:rsid w:val="00E108C8"/>
    <w:rsid w:val="00E24EBC"/>
    <w:rsid w:val="00E31AC3"/>
    <w:rsid w:val="00E34225"/>
    <w:rsid w:val="00E35FEC"/>
    <w:rsid w:val="00E50BB5"/>
    <w:rsid w:val="00E531BF"/>
    <w:rsid w:val="00E576E8"/>
    <w:rsid w:val="00E60163"/>
    <w:rsid w:val="00E6438D"/>
    <w:rsid w:val="00E65457"/>
    <w:rsid w:val="00E65995"/>
    <w:rsid w:val="00E67FAC"/>
    <w:rsid w:val="00E7067C"/>
    <w:rsid w:val="00E7140D"/>
    <w:rsid w:val="00E73DCA"/>
    <w:rsid w:val="00E77522"/>
    <w:rsid w:val="00E813BA"/>
    <w:rsid w:val="00E83024"/>
    <w:rsid w:val="00E852A8"/>
    <w:rsid w:val="00E936FF"/>
    <w:rsid w:val="00E93CD9"/>
    <w:rsid w:val="00E93E53"/>
    <w:rsid w:val="00E95C3B"/>
    <w:rsid w:val="00EA73A1"/>
    <w:rsid w:val="00EB4B86"/>
    <w:rsid w:val="00EC2AFE"/>
    <w:rsid w:val="00EC580F"/>
    <w:rsid w:val="00ED7276"/>
    <w:rsid w:val="00EE11EA"/>
    <w:rsid w:val="00EE1722"/>
    <w:rsid w:val="00EF1A19"/>
    <w:rsid w:val="00EF2C25"/>
    <w:rsid w:val="00EF4685"/>
    <w:rsid w:val="00EF6E68"/>
    <w:rsid w:val="00F13010"/>
    <w:rsid w:val="00F15FFE"/>
    <w:rsid w:val="00F22A0F"/>
    <w:rsid w:val="00F2461A"/>
    <w:rsid w:val="00F24AEA"/>
    <w:rsid w:val="00F26D19"/>
    <w:rsid w:val="00F276D8"/>
    <w:rsid w:val="00F344CF"/>
    <w:rsid w:val="00F439FC"/>
    <w:rsid w:val="00F457D9"/>
    <w:rsid w:val="00F6089E"/>
    <w:rsid w:val="00F612C5"/>
    <w:rsid w:val="00F61D33"/>
    <w:rsid w:val="00F62D3B"/>
    <w:rsid w:val="00F63380"/>
    <w:rsid w:val="00F6703A"/>
    <w:rsid w:val="00F71D83"/>
    <w:rsid w:val="00F75F11"/>
    <w:rsid w:val="00F80486"/>
    <w:rsid w:val="00FA486D"/>
    <w:rsid w:val="00FA5061"/>
    <w:rsid w:val="00FC1A80"/>
    <w:rsid w:val="00FC1A9A"/>
    <w:rsid w:val="00FC3363"/>
    <w:rsid w:val="00FC4479"/>
    <w:rsid w:val="00FC7188"/>
    <w:rsid w:val="00FE1A18"/>
    <w:rsid w:val="00FF1C90"/>
    <w:rsid w:val="00FF4061"/>
    <w:rsid w:val="00FF7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F8C9B2"/>
  <w15:chartTrackingRefBased/>
  <w15:docId w15:val="{EE1DECED-4005-458C-87C4-306EB6157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C498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3630C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C4982"/>
    <w:rPr>
      <w:rFonts w:ascii="Times New Roman" w:eastAsia="Times New Roman" w:hAnsi="Times New Roman" w:cs="Times New Roman"/>
      <w:b/>
      <w:bCs/>
      <w:sz w:val="36"/>
      <w:szCs w:val="36"/>
    </w:rPr>
  </w:style>
  <w:style w:type="paragraph" w:styleId="NormalWeb">
    <w:name w:val="Normal (Web)"/>
    <w:basedOn w:val="Normal"/>
    <w:uiPriority w:val="99"/>
    <w:unhideWhenUsed/>
    <w:rsid w:val="001C498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C4982"/>
    <w:rPr>
      <w:color w:val="0000FF"/>
      <w:u w:val="single"/>
    </w:rPr>
  </w:style>
  <w:style w:type="character" w:styleId="Strong">
    <w:name w:val="Strong"/>
    <w:basedOn w:val="DefaultParagraphFont"/>
    <w:uiPriority w:val="22"/>
    <w:qFormat/>
    <w:rsid w:val="001C4982"/>
    <w:rPr>
      <w:b/>
      <w:bCs/>
    </w:rPr>
  </w:style>
  <w:style w:type="paragraph" w:customStyle="1" w:styleId="offset1">
    <w:name w:val="offset1"/>
    <w:basedOn w:val="Normal"/>
    <w:rsid w:val="001C49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only">
    <w:name w:val="sr-only"/>
    <w:basedOn w:val="DefaultParagraphFont"/>
    <w:rsid w:val="001C4982"/>
  </w:style>
  <w:style w:type="character" w:styleId="CommentReference">
    <w:name w:val="annotation reference"/>
    <w:basedOn w:val="DefaultParagraphFont"/>
    <w:uiPriority w:val="99"/>
    <w:semiHidden/>
    <w:unhideWhenUsed/>
    <w:rsid w:val="001C4982"/>
    <w:rPr>
      <w:sz w:val="16"/>
      <w:szCs w:val="16"/>
    </w:rPr>
  </w:style>
  <w:style w:type="paragraph" w:styleId="CommentText">
    <w:name w:val="annotation text"/>
    <w:basedOn w:val="Normal"/>
    <w:link w:val="CommentTextChar"/>
    <w:uiPriority w:val="99"/>
    <w:semiHidden/>
    <w:unhideWhenUsed/>
    <w:rsid w:val="001C4982"/>
    <w:pPr>
      <w:spacing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1C4982"/>
    <w:rPr>
      <w:rFonts w:eastAsiaTheme="minorEastAsia"/>
      <w:sz w:val="20"/>
      <w:szCs w:val="20"/>
    </w:rPr>
  </w:style>
  <w:style w:type="paragraph" w:styleId="ListParagraph">
    <w:name w:val="List Paragraph"/>
    <w:basedOn w:val="Normal"/>
    <w:uiPriority w:val="34"/>
    <w:qFormat/>
    <w:rsid w:val="001C4982"/>
    <w:pPr>
      <w:ind w:left="720"/>
      <w:contextualSpacing/>
    </w:pPr>
  </w:style>
  <w:style w:type="paragraph" w:styleId="BalloonText">
    <w:name w:val="Balloon Text"/>
    <w:basedOn w:val="Normal"/>
    <w:link w:val="BalloonTextChar"/>
    <w:uiPriority w:val="99"/>
    <w:semiHidden/>
    <w:unhideWhenUsed/>
    <w:rsid w:val="001C49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4982"/>
    <w:rPr>
      <w:rFonts w:ascii="Segoe UI" w:hAnsi="Segoe UI" w:cs="Segoe UI"/>
      <w:sz w:val="18"/>
      <w:szCs w:val="18"/>
    </w:rPr>
  </w:style>
  <w:style w:type="character" w:customStyle="1" w:styleId="Heading4Char">
    <w:name w:val="Heading 4 Char"/>
    <w:basedOn w:val="DefaultParagraphFont"/>
    <w:link w:val="Heading4"/>
    <w:uiPriority w:val="9"/>
    <w:semiHidden/>
    <w:rsid w:val="003630CA"/>
    <w:rPr>
      <w:rFonts w:asciiTheme="majorHAnsi" w:eastAsiaTheme="majorEastAsia" w:hAnsiTheme="majorHAnsi" w:cstheme="majorBidi"/>
      <w:i/>
      <w:iCs/>
      <w:color w:val="2E74B5" w:themeColor="accent1" w:themeShade="BF"/>
    </w:rPr>
  </w:style>
  <w:style w:type="paragraph" w:styleId="CommentSubject">
    <w:name w:val="annotation subject"/>
    <w:basedOn w:val="CommentText"/>
    <w:next w:val="CommentText"/>
    <w:link w:val="CommentSubjectChar"/>
    <w:uiPriority w:val="99"/>
    <w:semiHidden/>
    <w:unhideWhenUsed/>
    <w:rsid w:val="003630CA"/>
    <w:rPr>
      <w:rFonts w:eastAsiaTheme="minorHAnsi"/>
      <w:b/>
      <w:bCs/>
    </w:rPr>
  </w:style>
  <w:style w:type="character" w:customStyle="1" w:styleId="CommentSubjectChar">
    <w:name w:val="Comment Subject Char"/>
    <w:basedOn w:val="CommentTextChar"/>
    <w:link w:val="CommentSubject"/>
    <w:uiPriority w:val="99"/>
    <w:semiHidden/>
    <w:rsid w:val="003630CA"/>
    <w:rPr>
      <w:rFonts w:eastAsiaTheme="minorEastAsia"/>
      <w:b/>
      <w:bCs/>
      <w:sz w:val="20"/>
      <w:szCs w:val="20"/>
    </w:rPr>
  </w:style>
  <w:style w:type="paragraph" w:styleId="Header">
    <w:name w:val="header"/>
    <w:basedOn w:val="Normal"/>
    <w:link w:val="HeaderChar"/>
    <w:uiPriority w:val="99"/>
    <w:unhideWhenUsed/>
    <w:rsid w:val="00F670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703A"/>
  </w:style>
  <w:style w:type="paragraph" w:styleId="Footer">
    <w:name w:val="footer"/>
    <w:basedOn w:val="Normal"/>
    <w:link w:val="FooterChar"/>
    <w:uiPriority w:val="99"/>
    <w:unhideWhenUsed/>
    <w:rsid w:val="00F670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703A"/>
  </w:style>
  <w:style w:type="paragraph" w:styleId="BodyText">
    <w:name w:val="Body Text"/>
    <w:basedOn w:val="Normal"/>
    <w:link w:val="BodyTextChar"/>
    <w:uiPriority w:val="1"/>
    <w:qFormat/>
    <w:rsid w:val="00963F7A"/>
    <w:pPr>
      <w:widowControl w:val="0"/>
      <w:autoSpaceDE w:val="0"/>
      <w:autoSpaceDN w:val="0"/>
      <w:spacing w:after="0" w:line="240" w:lineRule="auto"/>
    </w:pPr>
    <w:rPr>
      <w:rFonts w:ascii="Arial" w:eastAsia="Arial" w:hAnsi="Arial" w:cs="Arial"/>
      <w:sz w:val="17"/>
      <w:szCs w:val="17"/>
    </w:rPr>
  </w:style>
  <w:style w:type="character" w:customStyle="1" w:styleId="BodyTextChar">
    <w:name w:val="Body Text Char"/>
    <w:basedOn w:val="DefaultParagraphFont"/>
    <w:link w:val="BodyText"/>
    <w:uiPriority w:val="1"/>
    <w:rsid w:val="00963F7A"/>
    <w:rPr>
      <w:rFonts w:ascii="Arial" w:eastAsia="Arial" w:hAnsi="Arial" w:cs="Arial"/>
      <w:sz w:val="17"/>
      <w:szCs w:val="17"/>
    </w:rPr>
  </w:style>
  <w:style w:type="paragraph" w:styleId="NoSpacing">
    <w:name w:val="No Spacing"/>
    <w:uiPriority w:val="1"/>
    <w:qFormat/>
    <w:rsid w:val="00963F7A"/>
    <w:pPr>
      <w:spacing w:after="0" w:line="240" w:lineRule="auto"/>
    </w:pPr>
  </w:style>
  <w:style w:type="table" w:styleId="GridTable4-Accent4">
    <w:name w:val="Grid Table 4 Accent 4"/>
    <w:basedOn w:val="TableNormal"/>
    <w:uiPriority w:val="49"/>
    <w:rsid w:val="00A32D1E"/>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2">
    <w:name w:val="Grid Table 4 Accent 2"/>
    <w:basedOn w:val="TableNormal"/>
    <w:uiPriority w:val="49"/>
    <w:rsid w:val="00DB13E8"/>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6">
    <w:name w:val="Grid Table 4 Accent 6"/>
    <w:basedOn w:val="TableNormal"/>
    <w:uiPriority w:val="49"/>
    <w:rsid w:val="00DB13E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Revision">
    <w:name w:val="Revision"/>
    <w:hidden/>
    <w:uiPriority w:val="99"/>
    <w:semiHidden/>
    <w:rsid w:val="004E1187"/>
    <w:pPr>
      <w:spacing w:after="0" w:line="240" w:lineRule="auto"/>
    </w:pPr>
  </w:style>
  <w:style w:type="table" w:styleId="TableGrid">
    <w:name w:val="Table Grid"/>
    <w:basedOn w:val="TableNormal"/>
    <w:uiPriority w:val="39"/>
    <w:rsid w:val="00796A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1427C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427CF"/>
    <w:rPr>
      <w:sz w:val="20"/>
      <w:szCs w:val="20"/>
    </w:rPr>
  </w:style>
  <w:style w:type="character" w:styleId="EndnoteReference">
    <w:name w:val="endnote reference"/>
    <w:basedOn w:val="DefaultParagraphFont"/>
    <w:uiPriority w:val="99"/>
    <w:semiHidden/>
    <w:unhideWhenUsed/>
    <w:rsid w:val="001427CF"/>
    <w:rPr>
      <w:vertAlign w:val="superscript"/>
    </w:rPr>
  </w:style>
  <w:style w:type="paragraph" w:styleId="FootnoteText">
    <w:name w:val="footnote text"/>
    <w:basedOn w:val="Normal"/>
    <w:link w:val="FootnoteTextChar"/>
    <w:uiPriority w:val="99"/>
    <w:semiHidden/>
    <w:unhideWhenUsed/>
    <w:rsid w:val="000A3A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3A36"/>
    <w:rPr>
      <w:sz w:val="20"/>
      <w:szCs w:val="20"/>
    </w:rPr>
  </w:style>
  <w:style w:type="character" w:styleId="FootnoteReference">
    <w:name w:val="footnote reference"/>
    <w:basedOn w:val="DefaultParagraphFont"/>
    <w:uiPriority w:val="99"/>
    <w:semiHidden/>
    <w:unhideWhenUsed/>
    <w:rsid w:val="000A3A36"/>
    <w:rPr>
      <w:vertAlign w:val="superscript"/>
    </w:rPr>
  </w:style>
  <w:style w:type="character" w:customStyle="1" w:styleId="UnresolvedMention1">
    <w:name w:val="Unresolved Mention1"/>
    <w:basedOn w:val="DefaultParagraphFont"/>
    <w:uiPriority w:val="99"/>
    <w:semiHidden/>
    <w:unhideWhenUsed/>
    <w:rsid w:val="007C5CF7"/>
    <w:rPr>
      <w:color w:val="605E5C"/>
      <w:shd w:val="clear" w:color="auto" w:fill="E1DFDD"/>
    </w:rPr>
  </w:style>
  <w:style w:type="character" w:styleId="FollowedHyperlink">
    <w:name w:val="FollowedHyperlink"/>
    <w:basedOn w:val="DefaultParagraphFont"/>
    <w:uiPriority w:val="99"/>
    <w:semiHidden/>
    <w:unhideWhenUsed/>
    <w:rsid w:val="00EA73A1"/>
    <w:rPr>
      <w:color w:val="954F72" w:themeColor="followedHyperlink"/>
      <w:u w:val="single"/>
    </w:rPr>
  </w:style>
  <w:style w:type="character" w:customStyle="1" w:styleId="UnresolvedMention2">
    <w:name w:val="Unresolved Mention2"/>
    <w:basedOn w:val="DefaultParagraphFont"/>
    <w:uiPriority w:val="99"/>
    <w:semiHidden/>
    <w:unhideWhenUsed/>
    <w:rsid w:val="00E73D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s://youtu.be/s0hQzUC4iSY" TargetMode="External"/><Relationship Id="rId26" Type="http://schemas.openxmlformats.org/officeDocument/2006/relationships/hyperlink" Target="https://youtu.be/Xq3DwzX6MUw" TargetMode="External"/><Relationship Id="rId39" Type="http://schemas.openxmlformats.org/officeDocument/2006/relationships/hyperlink" Target="https://resources.specialolympics.org/resources-to-help-during-the-crisis/return-to-activities-during-covid-19" TargetMode="External"/><Relationship Id="rId21" Type="http://schemas.openxmlformats.org/officeDocument/2006/relationships/hyperlink" Target="https://media.specialolympics.org/resources/covid-19/Return-To-Activities-Protocol.pdf" TargetMode="External"/><Relationship Id="rId34" Type="http://schemas.openxmlformats.org/officeDocument/2006/relationships/hyperlink" Target="https://media.specialolympics.org/resources/community-building/young-athletes/Yount-Athletes-Educator-Flashcards.pdf" TargetMode="External"/><Relationship Id="rId42"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jpeg"/><Relationship Id="rId29" Type="http://schemas.openxmlformats.org/officeDocument/2006/relationships/hyperlink" Target="https://cms-tc.pbskids.org/global/StayingHealthy_PRINT_Hands.pdf?mtime=2020030610233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jpeg"/><Relationship Id="rId24" Type="http://schemas.openxmlformats.org/officeDocument/2006/relationships/hyperlink" Target="https://www.mindheart.co/descargables?fbclid=IwAR1mdqJcpb2K1UUEBujlJC-jjoAmt8VcuH1fm7HwBjTw0BDll6pM0qgksJQ" TargetMode="External"/><Relationship Id="rId32" Type="http://schemas.openxmlformats.org/officeDocument/2006/relationships/hyperlink" Target="https://youtu.be/DA_SsZFYw0w" TargetMode="External"/><Relationship Id="rId37" Type="http://schemas.openxmlformats.org/officeDocument/2006/relationships/image" Target="media/image8.emf"/><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dia.specialolympics.org/resources/covid-19/Sample-Venue-Signage.zip" TargetMode="External"/><Relationship Id="rId23" Type="http://schemas.openxmlformats.org/officeDocument/2006/relationships/image" Target="media/image7.jpeg"/><Relationship Id="rId28" Type="http://schemas.openxmlformats.org/officeDocument/2006/relationships/hyperlink" Target="https://youtu.be/Udd1AlNB3Zc" TargetMode="External"/><Relationship Id="rId36" Type="http://schemas.openxmlformats.org/officeDocument/2006/relationships/hyperlink" Target="mailto:Legal@specialolympics.org" TargetMode="External"/><Relationship Id="rId10" Type="http://schemas.openxmlformats.org/officeDocument/2006/relationships/image" Target="media/image1.jpeg"/><Relationship Id="rId19" Type="http://schemas.openxmlformats.org/officeDocument/2006/relationships/hyperlink" Target="https://media.specialolympics.org/resources/community-building/young-athletes/young-athletes-activity-guide/Young-Athletes-Activity-Guide-English.pdf" TargetMode="External"/><Relationship Id="rId31" Type="http://schemas.openxmlformats.org/officeDocument/2006/relationships/hyperlink" Target="https://pbskids.org/video/daniel-tigers-neighborhood/2365375359"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esources.specialolympics.org/sports-essentials/young-athletes/young-athletes-at-home" TargetMode="External"/><Relationship Id="rId14" Type="http://schemas.openxmlformats.org/officeDocument/2006/relationships/image" Target="media/image4.jpeg"/><Relationship Id="rId22" Type="http://schemas.openxmlformats.org/officeDocument/2006/relationships/hyperlink" Target="file:///C:\Users\cweir\AppData\Local\Microsoft\Windows\INetCache\Content.Outlook\77KU50EH\cdc.gov\handwashing\posters.html" TargetMode="External"/><Relationship Id="rId27" Type="http://schemas.openxmlformats.org/officeDocument/2006/relationships/hyperlink" Target="https://www.sesamestreet.org/videos?vid=25351" TargetMode="External"/><Relationship Id="rId30" Type="http://schemas.openxmlformats.org/officeDocument/2006/relationships/hyperlink" Target="https://pbskids.org/video/daniel-tigers-neighborhood/2365375359" TargetMode="External"/><Relationship Id="rId35" Type="http://schemas.openxmlformats.org/officeDocument/2006/relationships/hyperlink" Target="mailto:COVID@specialolympics.org" TargetMode="External"/><Relationship Id="rId43" Type="http://schemas.openxmlformats.org/officeDocument/2006/relationships/footer" Target="footer2.xml"/><Relationship Id="rId8" Type="http://schemas.openxmlformats.org/officeDocument/2006/relationships/hyperlink" Target="https://resources.specialolympics.org/resources-to-help-during-the-crisis/return-to-activities-during-covid-19" TargetMode="External"/><Relationship Id="rId3"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image" Target="media/image6.jpeg"/><Relationship Id="rId25" Type="http://schemas.openxmlformats.org/officeDocument/2006/relationships/hyperlink" Target="https://www.autismresourcecentral.org/wp-content/uploads/2020/04/unabridged_king_covid_and_the_kids_who_cared-1.pdf" TargetMode="External"/><Relationship Id="rId33" Type="http://schemas.openxmlformats.org/officeDocument/2006/relationships/hyperlink" Target="https://youtu.be/lnP-uMn6q_U" TargetMode="External"/><Relationship Id="rId38" Type="http://schemas.openxmlformats.org/officeDocument/2006/relationships/hyperlink" Target="https://resources.specialolympics.org/resources-to-help-during-the-crisis/return-to-activities-during-covid-19" TargetMode="External"/><Relationship Id="rId20" Type="http://schemas.openxmlformats.org/officeDocument/2006/relationships/hyperlink" Target="https://media.specialolympics.org/resources/community-building/young-athletes/Young-Athletes-Family-Flashcards.pdf" TargetMode="External"/><Relationship Id="rId41"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B8326-E207-42E4-8FD5-8BA99CBE1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14</Pages>
  <Words>5050</Words>
  <Characters>28791</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SOI</Company>
  <LinksUpToDate>false</LinksUpToDate>
  <CharactersWithSpaces>33774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Peyton Purcell</dc:creator>
  <cp:lastModifiedBy>Microsoft Office User</cp:lastModifiedBy>
  <cp:revision>11</cp:revision>
  <cp:lastPrinted>2020-06-15T18:38:00Z</cp:lastPrinted>
  <dcterms:created xsi:type="dcterms:W3CDTF">2020-07-23T14:16:00Z</dcterms:created>
  <dcterms:modified xsi:type="dcterms:W3CDTF">2020-09-24T12:11:00Z</dcterms:modified>
</cp:coreProperties>
</file>