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B9B8" w14:textId="77777777" w:rsidR="00DA0F23" w:rsidRPr="000169C1" w:rsidRDefault="00DA0F23" w:rsidP="00BA1425">
      <w:pPr>
        <w:jc w:val="both"/>
        <w:rPr>
          <w:rFonts w:ascii="Ubuntu" w:hAnsi="Ubuntu"/>
        </w:rPr>
      </w:pPr>
    </w:p>
    <w:p w14:paraId="3722B5FD" w14:textId="77777777" w:rsidR="00DA0F23" w:rsidRPr="000169C1" w:rsidRDefault="00DA0F23" w:rsidP="00BA1425">
      <w:pPr>
        <w:jc w:val="both"/>
        <w:rPr>
          <w:rFonts w:ascii="Ubuntu" w:hAnsi="Ubuntu"/>
        </w:rPr>
      </w:pPr>
    </w:p>
    <w:p w14:paraId="49AC8533" w14:textId="77777777" w:rsidR="000169C1" w:rsidRPr="000169C1" w:rsidRDefault="000169C1" w:rsidP="00BA1425">
      <w:pPr>
        <w:spacing w:after="0"/>
        <w:jc w:val="both"/>
        <w:rPr>
          <w:rFonts w:ascii="Ubuntu" w:hAnsi="Ubuntu"/>
          <w:b/>
          <w:bCs/>
          <w:sz w:val="32"/>
          <w:szCs w:val="32"/>
        </w:rPr>
      </w:pPr>
    </w:p>
    <w:p w14:paraId="7A7ECAA5" w14:textId="77777777" w:rsidR="00BA1425" w:rsidRPr="001514BA" w:rsidRDefault="00F61D33" w:rsidP="00BA1425">
      <w:pPr>
        <w:spacing w:after="0"/>
        <w:jc w:val="both"/>
        <w:rPr>
          <w:rFonts w:ascii="Ubuntu" w:hAnsi="Ubuntu"/>
          <w:b/>
          <w:bCs/>
          <w:sz w:val="32"/>
          <w:szCs w:val="32"/>
          <w:lang w:val="ru-RU"/>
        </w:rPr>
      </w:pPr>
      <w:r w:rsidRPr="000169C1">
        <w:rPr>
          <w:rFonts w:ascii="Ubuntu" w:hAnsi="Ubuntu"/>
          <w:b/>
          <w:bCs/>
          <w:sz w:val="32"/>
          <w:szCs w:val="32"/>
          <w:lang w:val="ru-RU"/>
        </w:rPr>
        <w:t xml:space="preserve">Приложение к Протоколу о возобновлении спортивных мероприятий для детей младшего возраста </w:t>
      </w:r>
    </w:p>
    <w:p w14:paraId="6D3102F7" w14:textId="77777777" w:rsidR="00345C09" w:rsidRPr="001514BA" w:rsidRDefault="00F61D33" w:rsidP="00BA1425">
      <w:pPr>
        <w:spacing w:after="0"/>
        <w:jc w:val="both"/>
        <w:rPr>
          <w:rFonts w:ascii="Ubuntu" w:hAnsi="Ubuntu"/>
          <w:b/>
          <w:bCs/>
          <w:sz w:val="32"/>
          <w:szCs w:val="32"/>
          <w:lang w:val="ru-RU"/>
        </w:rPr>
      </w:pPr>
      <w:r w:rsidRPr="000169C1">
        <w:rPr>
          <w:rFonts w:ascii="Ubuntu" w:hAnsi="Ubuntu"/>
          <w:b/>
          <w:bCs/>
          <w:sz w:val="32"/>
          <w:szCs w:val="32"/>
          <w:lang w:val="ru-RU"/>
        </w:rPr>
        <w:t>Участие юных спортсменов</w:t>
      </w:r>
    </w:p>
    <w:p w14:paraId="0C4BB4A5" w14:textId="77777777" w:rsidR="0077712E" w:rsidRPr="001514BA" w:rsidRDefault="00BA1425" w:rsidP="00BA1425">
      <w:pPr>
        <w:jc w:val="both"/>
        <w:rPr>
          <w:rFonts w:ascii="Ubuntu" w:hAnsi="Ubuntu"/>
          <w:lang w:val="ru-RU"/>
        </w:rPr>
      </w:pPr>
      <w:r w:rsidRPr="000169C1">
        <w:rPr>
          <w:rFonts w:ascii="Ubuntu" w:hAnsi="Ubuntu"/>
          <w:lang w:val="ru-RU"/>
        </w:rPr>
        <w:br/>
        <w:t xml:space="preserve">Следующий документ предоставляет дополнительное руководство для программ Специальной Олимпиады, учителей и тренеров, организующих мероприятия для юных спортсменов. Он не заменяет «Протокол о возобновлении спортивных мероприятий в рамках Специальной Олимпиады», но, скорее, дополняет этот протокол, чтобы обеспечить дополнительную поддержку и рекомендации, направленные на снижение риска и обеспечение здоровья и безопасности наших самых юных участников.  </w:t>
      </w:r>
    </w:p>
    <w:p w14:paraId="7E1C3382" w14:textId="77777777" w:rsidR="001427CF" w:rsidRPr="001514BA" w:rsidRDefault="001427CF" w:rsidP="00BA1425">
      <w:pPr>
        <w:autoSpaceDE w:val="0"/>
        <w:autoSpaceDN w:val="0"/>
        <w:adjustRightInd w:val="0"/>
        <w:spacing w:after="120" w:line="240" w:lineRule="auto"/>
        <w:jc w:val="both"/>
        <w:rPr>
          <w:rFonts w:ascii="Ubuntu" w:hAnsi="Ubuntu"/>
          <w:sz w:val="20"/>
          <w:szCs w:val="20"/>
          <w:lang w:val="ru-RU"/>
        </w:rPr>
      </w:pPr>
    </w:p>
    <w:p w14:paraId="1AF0FA44" w14:textId="77777777" w:rsidR="00345C09" w:rsidRPr="001514BA" w:rsidRDefault="00F61D33" w:rsidP="00BA1425">
      <w:pPr>
        <w:shd w:val="clear" w:color="auto" w:fill="FF0000"/>
        <w:spacing w:after="0" w:line="240" w:lineRule="auto"/>
        <w:jc w:val="both"/>
        <w:outlineLvl w:val="1"/>
        <w:rPr>
          <w:rFonts w:ascii="Ubuntu" w:hAnsi="Ubuntu"/>
          <w:b/>
          <w:bCs/>
          <w:color w:val="FFFFFF" w:themeColor="background1"/>
          <w:sz w:val="30"/>
          <w:szCs w:val="30"/>
          <w:lang w:val="ru-RU"/>
        </w:rPr>
      </w:pPr>
      <w:r w:rsidRPr="000169C1">
        <w:rPr>
          <w:rStyle w:val="Strong"/>
          <w:rFonts w:ascii="Ubuntu" w:hAnsi="Ubuntu"/>
          <w:color w:val="FFFFFF" w:themeColor="background1"/>
          <w:sz w:val="30"/>
          <w:szCs w:val="30"/>
          <w:lang w:val="ru-RU"/>
        </w:rPr>
        <w:t>Рекомендации юным спортсменам по возобновлению спортивных мероприятий</w:t>
      </w:r>
    </w:p>
    <w:p w14:paraId="29BDB5E1" w14:textId="77777777" w:rsidR="00345C09" w:rsidRPr="001514BA" w:rsidRDefault="00345C09" w:rsidP="00BA1425">
      <w:pPr>
        <w:shd w:val="clear" w:color="auto" w:fill="FFFFFF"/>
        <w:spacing w:after="0" w:line="240" w:lineRule="auto"/>
        <w:jc w:val="both"/>
        <w:rPr>
          <w:rFonts w:ascii="Ubuntu" w:eastAsia="Times New Roman" w:hAnsi="Ubuntu" w:cstheme="minorHAnsi"/>
          <w:color w:val="000000"/>
          <w:lang w:val="ru-RU"/>
        </w:rPr>
      </w:pPr>
    </w:p>
    <w:p w14:paraId="6DF754E6" w14:textId="11ADD34D" w:rsidR="001F0B49" w:rsidRPr="001514BA" w:rsidRDefault="00F61D33" w:rsidP="00C6654C">
      <w:pPr>
        <w:shd w:val="clear" w:color="auto" w:fill="FFFFFF"/>
        <w:spacing w:after="0" w:line="240" w:lineRule="auto"/>
        <w:jc w:val="both"/>
        <w:rPr>
          <w:rFonts w:ascii="Ubuntu" w:eastAsia="Times New Roman" w:hAnsi="Ubuntu" w:cstheme="minorHAnsi"/>
          <w:lang w:val="ru-RU"/>
        </w:rPr>
      </w:pPr>
      <w:r w:rsidRPr="000169C1">
        <w:rPr>
          <w:rFonts w:ascii="Ubuntu" w:eastAsia="Times New Roman" w:hAnsi="Ubuntu" w:cstheme="minorHAnsi"/>
          <w:color w:val="000000"/>
          <w:lang w:val="ru-RU"/>
        </w:rPr>
        <w:t xml:space="preserve">Специальная Олимпиада утвердила 3-этапный подход к возобновлению спортивных мероприятий, изложенный в </w:t>
      </w:r>
      <w:hyperlink r:id="rId8" w:history="1">
        <w:r w:rsidR="00FA486D" w:rsidRPr="005E2792">
          <w:rPr>
            <w:rStyle w:val="Hyperlink"/>
            <w:rFonts w:ascii="Ubuntu" w:eastAsia="Times New Roman" w:hAnsi="Ubuntu" w:cstheme="minorHAnsi"/>
            <w:lang w:val="ru-RU"/>
          </w:rPr>
          <w:t xml:space="preserve">Протоколе по возобновлению спортивных мероприятий Специальной Олимпиады </w:t>
        </w:r>
      </w:hyperlink>
      <w:r w:rsidRPr="000169C1">
        <w:rPr>
          <w:rFonts w:ascii="Ubuntu" w:eastAsia="Times New Roman" w:hAnsi="Ubuntu" w:cstheme="minorHAnsi"/>
          <w:color w:val="000000"/>
          <w:lang w:val="ru-RU"/>
        </w:rPr>
        <w:t xml:space="preserve">(обновлен </w:t>
      </w:r>
      <w:r w:rsidRPr="00C32F74">
        <w:rPr>
          <w:rFonts w:ascii="Ubuntu" w:eastAsia="Times New Roman" w:hAnsi="Ubuntu" w:cstheme="minorHAnsi"/>
          <w:lang w:val="ru-RU"/>
        </w:rPr>
        <w:t>2</w:t>
      </w:r>
      <w:r w:rsidR="00F831CC" w:rsidRPr="00C32F74">
        <w:rPr>
          <w:rFonts w:ascii="Ubuntu" w:eastAsia="Times New Roman" w:hAnsi="Ubuntu" w:cstheme="minorHAnsi"/>
          <w:lang w:val="ru-RU"/>
        </w:rPr>
        <w:t>9</w:t>
      </w:r>
      <w:r w:rsidRPr="00C32F74">
        <w:rPr>
          <w:rFonts w:ascii="Ubuntu" w:eastAsia="Times New Roman" w:hAnsi="Ubuntu" w:cstheme="minorHAnsi"/>
          <w:lang w:val="ru-RU"/>
        </w:rPr>
        <w:t xml:space="preserve"> ию</w:t>
      </w:r>
      <w:r w:rsidR="00F831CC" w:rsidRPr="00C32F74">
        <w:rPr>
          <w:rFonts w:ascii="Ubuntu" w:eastAsia="Times New Roman" w:hAnsi="Ubuntu" w:cstheme="minorHAnsi"/>
          <w:lang w:val="ru-RU"/>
        </w:rPr>
        <w:t>н</w:t>
      </w:r>
      <w:r w:rsidRPr="00C32F74">
        <w:rPr>
          <w:rFonts w:ascii="Ubuntu" w:eastAsia="Times New Roman" w:hAnsi="Ubuntu" w:cstheme="minorHAnsi"/>
          <w:lang w:val="ru-RU"/>
        </w:rPr>
        <w:t>я 202</w:t>
      </w:r>
      <w:r w:rsidR="004D525A" w:rsidRPr="00C32F74">
        <w:rPr>
          <w:rFonts w:ascii="Ubuntu" w:eastAsia="Times New Roman" w:hAnsi="Ubuntu" w:cstheme="minorHAnsi"/>
        </w:rPr>
        <w:t>1</w:t>
      </w:r>
      <w:r w:rsidRPr="00C32F74">
        <w:rPr>
          <w:rFonts w:ascii="Ubuntu" w:eastAsia="Times New Roman" w:hAnsi="Ubuntu" w:cstheme="minorHAnsi"/>
          <w:lang w:val="ru-RU"/>
        </w:rPr>
        <w:t xml:space="preserve"> </w:t>
      </w:r>
      <w:r w:rsidRPr="000169C1">
        <w:rPr>
          <w:rFonts w:ascii="Ubuntu" w:eastAsia="Times New Roman" w:hAnsi="Ubuntu" w:cstheme="minorHAnsi"/>
          <w:color w:val="000000"/>
          <w:lang w:val="ru-RU"/>
        </w:rPr>
        <w:t xml:space="preserve">г.). Это основной документ, которым следует руководствоваться при возобновлении спортивных мероприятий, включая мероприятия для юных спортсменов. Все указания и рекомендации должны быть выполнены до начала очных занятий. </w:t>
      </w:r>
      <w:r w:rsidR="00DF590D" w:rsidRPr="000169C1">
        <w:rPr>
          <w:rFonts w:ascii="Ubuntu" w:eastAsia="Times New Roman" w:hAnsi="Ubuntu" w:cstheme="minorHAnsi"/>
          <w:b/>
          <w:bCs/>
          <w:lang w:val="ru-RU"/>
        </w:rPr>
        <w:t>Приведенные ниже рекомендации могут служить дополнительным руководством по проведению очных занятий для детей младшего возраста.</w:t>
      </w:r>
      <w:r w:rsidR="008D3A1D">
        <w:rPr>
          <w:rFonts w:ascii="Ubuntu" w:eastAsia="Times New Roman" w:hAnsi="Ubuntu" w:cstheme="minorHAnsi"/>
          <w:b/>
          <w:bCs/>
          <w:lang w:val="lt-LT"/>
        </w:rPr>
        <w:t xml:space="preserve"> </w:t>
      </w:r>
      <w:r w:rsidR="007C5CF7" w:rsidRPr="000169C1">
        <w:rPr>
          <w:rFonts w:ascii="Ubuntu" w:eastAsia="Times New Roman" w:hAnsi="Ubuntu" w:cstheme="minorHAnsi"/>
          <w:lang w:val="ru-RU"/>
        </w:rPr>
        <w:t xml:space="preserve">Программы Специальной Олимпиады должны и далее использовать и предлагать </w:t>
      </w:r>
      <w:hyperlink r:id="rId9" w:history="1">
        <w:r w:rsidR="007C5CF7" w:rsidRPr="000169C1">
          <w:rPr>
            <w:rStyle w:val="Hyperlink"/>
            <w:rFonts w:ascii="Ubuntu" w:eastAsia="Times New Roman" w:hAnsi="Ubuntu" w:cstheme="minorHAnsi"/>
            <w:lang w:val="ru-RU"/>
          </w:rPr>
          <w:t>юным спортсменам занятия на дому</w:t>
        </w:r>
      </w:hyperlink>
      <w:r w:rsidRPr="000169C1">
        <w:rPr>
          <w:rFonts w:ascii="Ubuntu" w:eastAsia="Times New Roman" w:hAnsi="Ubuntu" w:cstheme="minorHAnsi"/>
          <w:color w:val="000000"/>
          <w:lang w:val="ru-RU"/>
        </w:rPr>
        <w:t xml:space="preserve">, </w:t>
      </w:r>
      <w:r w:rsidR="007C5CF7" w:rsidRPr="000169C1">
        <w:rPr>
          <w:rFonts w:ascii="Ubuntu" w:eastAsia="Times New Roman" w:hAnsi="Ubuntu" w:cstheme="minorHAnsi"/>
          <w:lang w:val="ru-RU"/>
        </w:rPr>
        <w:t>чтобы привлечь к участию детей из групп высокого риска, а также дополнить школьные мероприятия, если школы предлагают сочетание дистанционного и очного обучения.</w:t>
      </w:r>
    </w:p>
    <w:p w14:paraId="4480E56E" w14:textId="77777777" w:rsidR="00C6654C" w:rsidRPr="001514BA" w:rsidRDefault="00C6654C" w:rsidP="00C6654C">
      <w:pPr>
        <w:shd w:val="clear" w:color="auto" w:fill="FFFFFF"/>
        <w:spacing w:after="0" w:line="240" w:lineRule="auto"/>
        <w:jc w:val="both"/>
        <w:rPr>
          <w:rFonts w:ascii="Ubuntu" w:eastAsia="Times New Roman" w:hAnsi="Ubuntu" w:cstheme="minorHAnsi"/>
          <w:lang w:val="ru-RU"/>
        </w:rPr>
      </w:pPr>
    </w:p>
    <w:p w14:paraId="1FEE79C4" w14:textId="77777777" w:rsidR="00DF590D" w:rsidRPr="005A1938" w:rsidRDefault="00F61D33" w:rsidP="003E6C9F">
      <w:pPr>
        <w:shd w:val="clear" w:color="auto" w:fill="FFFFFF"/>
        <w:spacing w:line="240" w:lineRule="auto"/>
        <w:jc w:val="both"/>
        <w:rPr>
          <w:rFonts w:ascii="Ubuntu" w:eastAsia="Times New Roman" w:hAnsi="Ubuntu" w:cstheme="minorHAnsi"/>
          <w:b/>
          <w:bCs/>
          <w:sz w:val="24"/>
          <w:szCs w:val="24"/>
          <w:u w:val="single"/>
        </w:rPr>
      </w:pPr>
      <w:r w:rsidRPr="005A1938">
        <w:rPr>
          <w:rFonts w:ascii="Ubuntu" w:eastAsia="Times New Roman" w:hAnsi="Ubuntu" w:cstheme="minorHAnsi"/>
          <w:b/>
          <w:bCs/>
          <w:sz w:val="24"/>
          <w:szCs w:val="24"/>
          <w:u w:val="single"/>
          <w:lang w:val="ru-RU"/>
        </w:rPr>
        <w:t>Физическое дистанцирование</w:t>
      </w:r>
    </w:p>
    <w:p w14:paraId="1AC20EA6" w14:textId="22235770" w:rsidR="00F612C5" w:rsidRPr="001514BA" w:rsidRDefault="00F61D33" w:rsidP="00305494">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sidRPr="000169C1">
        <w:rPr>
          <w:rFonts w:ascii="Ubuntu" w:eastAsia="Times New Roman" w:hAnsi="Ubuntu" w:cstheme="minorHAnsi"/>
          <w:lang w:val="ru-RU"/>
        </w:rPr>
        <w:t xml:space="preserve">Увеличьте размер поля, корта или пространства, используемого для занятий юными спортсменами, чтобы дети всегда могли находиться на расстоянии 2 метров (6 футов) друг от друга. </w:t>
      </w:r>
    </w:p>
    <w:p w14:paraId="21B8C3DC" w14:textId="77777777" w:rsidR="00F612C5" w:rsidRPr="001514BA" w:rsidRDefault="00F61D33" w:rsidP="00305494">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sidRPr="000169C1">
        <w:rPr>
          <w:rFonts w:ascii="Ubuntu" w:eastAsia="Times New Roman" w:hAnsi="Ubuntu" w:cstheme="minorHAnsi"/>
          <w:lang w:val="ru-RU"/>
        </w:rPr>
        <w:t>При возможности, используйте открытые спортивные сооружения, чтобы увеличить пространство и ограничить потенциал передачи инфекции.</w:t>
      </w:r>
    </w:p>
    <w:p w14:paraId="483E8253" w14:textId="77777777" w:rsidR="00305494" w:rsidRPr="001514BA" w:rsidRDefault="00F61D33" w:rsidP="00305494">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Используйте ленты, мел, напольные знаки, обручи, конусы или другой инвентарь юных спортсменов, чтобы разграничить физическое пространство каждого отдельного ребенка. </w:t>
      </w:r>
    </w:p>
    <w:p w14:paraId="211A74DC" w14:textId="77777777" w:rsidR="00305494" w:rsidRPr="001514BA" w:rsidRDefault="00F61D33" w:rsidP="00305494">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sidRPr="005A2712">
        <w:rPr>
          <w:rFonts w:ascii="Ubuntu" w:eastAsia="Times New Roman" w:hAnsi="Ubuntu" w:cstheme="minorHAnsi"/>
          <w:lang w:val="ru-RU"/>
        </w:rPr>
        <w:t xml:space="preserve">При работе с юными спортсменами регулярно применяются напольные знаки, показывающие детям, где они должны стоять. Многие дети уже знакомы с этими знаками, что облегчит использование такой разметки для обеспечения физического дистанцирования. </w:t>
      </w:r>
    </w:p>
    <w:p w14:paraId="0F01D313" w14:textId="77777777" w:rsidR="00AC4FEF" w:rsidRPr="001514BA" w:rsidRDefault="00F61D33" w:rsidP="00305494">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lastRenderedPageBreak/>
        <w:t xml:space="preserve">Убедитесь, что выделенное пространство достаточно велико, чтобы дети могли двигаться во время занятий, сохраняя при этом физическую дистанцию друг от друга. </w:t>
      </w:r>
    </w:p>
    <w:p w14:paraId="540B2763" w14:textId="77777777" w:rsidR="00E73DCA" w:rsidRPr="001514BA" w:rsidRDefault="00F61D33" w:rsidP="00E73DCA">
      <w:pPr>
        <w:pStyle w:val="ListParagraph"/>
        <w:numPr>
          <w:ilvl w:val="0"/>
          <w:numId w:val="1"/>
        </w:numPr>
        <w:shd w:val="clear" w:color="auto" w:fill="FFFFFF"/>
        <w:autoSpaceDE w:val="0"/>
        <w:autoSpaceDN w:val="0"/>
        <w:adjustRightInd w:val="0"/>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Поощряйте детей в качестве приветствия во время занятий махать рукой, улыбаться или использовать язык жестов, вместо того чтобы обниматься или обмениваться ударами открытыми ладонями.</w:t>
      </w:r>
    </w:p>
    <w:p w14:paraId="4AF2F69A" w14:textId="77777777" w:rsidR="006A4D1E" w:rsidRPr="001514BA" w:rsidRDefault="00F61D33" w:rsidP="005A1938">
      <w:pPr>
        <w:shd w:val="clear" w:color="auto" w:fill="FFFFFF"/>
        <w:spacing w:after="120" w:line="240" w:lineRule="auto"/>
        <w:jc w:val="both"/>
        <w:rPr>
          <w:rFonts w:ascii="Ubuntu" w:eastAsia="Times New Roman" w:hAnsi="Ubuntu" w:cstheme="minorHAnsi"/>
          <w:lang w:val="ru-RU"/>
        </w:rPr>
      </w:pPr>
      <w:r>
        <w:rPr>
          <w:noProof/>
        </w:rPr>
        <w:drawing>
          <wp:anchor distT="0" distB="0" distL="114300" distR="114300" simplePos="0" relativeHeight="251661312" behindDoc="1" locked="0" layoutInCell="1" allowOverlap="1" wp14:anchorId="3900A063" wp14:editId="6815CC0E">
            <wp:simplePos x="0" y="0"/>
            <wp:positionH relativeFrom="margin">
              <wp:align>right</wp:align>
            </wp:positionH>
            <wp:positionV relativeFrom="paragraph">
              <wp:posOffset>19543</wp:posOffset>
            </wp:positionV>
            <wp:extent cx="3172460" cy="2046605"/>
            <wp:effectExtent l="19050" t="19050" r="27940" b="10795"/>
            <wp:wrapTight wrapText="bothSides">
              <wp:wrapPolygon edited="0">
                <wp:start x="-130" y="-201"/>
                <wp:lineTo x="-130" y="21513"/>
                <wp:lineTo x="21661" y="21513"/>
                <wp:lineTo x="21661" y="-201"/>
                <wp:lineTo x="-130" y="-201"/>
              </wp:wrapPolygon>
            </wp:wrapTight>
            <wp:docPr id="9" name="Picture 9" descr="Daycares find unique ways to teach physical distancing to you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846153" name="Picture 3" descr="Daycares find unique ways to teach physical distancing to young ..."/>
                    <pic:cNvPicPr>
                      <a:picLocks noChangeAspect="1" noChangeArrowheads="1"/>
                    </pic:cNvPicPr>
                  </pic:nvPicPr>
                  <pic:blipFill>
                    <a:blip r:embed="rId10" cstate="print">
                      <a:extLst>
                        <a:ext uri="{28A0092B-C50C-407E-A947-70E740481C1C}">
                          <a14:useLocalDpi xmlns:a14="http://schemas.microsoft.com/office/drawing/2010/main" val="0"/>
                        </a:ext>
                      </a:extLst>
                    </a:blip>
                    <a:srcRect l="2153" t="5898" r="4904" b="4074"/>
                    <a:stretch>
                      <a:fillRect/>
                    </a:stretch>
                  </pic:blipFill>
                  <pic:spPr bwMode="auto">
                    <a:xfrm>
                      <a:off x="0" y="0"/>
                      <a:ext cx="3172460" cy="204660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274229FA" wp14:editId="30511D16">
            <wp:simplePos x="0" y="0"/>
            <wp:positionH relativeFrom="margin">
              <wp:align>left</wp:align>
            </wp:positionH>
            <wp:positionV relativeFrom="paragraph">
              <wp:posOffset>0</wp:posOffset>
            </wp:positionV>
            <wp:extent cx="3058160" cy="2038985"/>
            <wp:effectExtent l="19050" t="19050" r="27940" b="18415"/>
            <wp:wrapTight wrapText="bothSides">
              <wp:wrapPolygon edited="0">
                <wp:start x="-135" y="-202"/>
                <wp:lineTo x="-135" y="21593"/>
                <wp:lineTo x="21663" y="21593"/>
                <wp:lineTo x="21663" y="-202"/>
                <wp:lineTo x="-135" y="-202"/>
              </wp:wrapPolygon>
            </wp:wrapTight>
            <wp:docPr id="10" name="Picture 10" descr="COVID-19: massive impact on lower-income countries threatens m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03284" name="Picture 5" descr="COVID-19: massive impact on lower-income countries threatens more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88623" cy="205908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65EB5287" w14:textId="77777777" w:rsidR="00206FB4" w:rsidRPr="001514BA" w:rsidRDefault="00F61D33" w:rsidP="00305494">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bookmarkStart w:id="0" w:name="_Hlk45033422"/>
      <w:r w:rsidRPr="00305494">
        <w:rPr>
          <w:rFonts w:ascii="Ubuntu" w:eastAsia="Times New Roman" w:hAnsi="Ubuntu" w:cstheme="minorHAnsi"/>
          <w:lang w:val="ru-RU"/>
        </w:rPr>
        <w:t xml:space="preserve">Используйте различные игры и упражнения для юных спортсменов, чтобы помочь детям понять смысл физического дистанцирования и изменить направление их передвижения, когда они оказываются слишком близко друг к другу. </w:t>
      </w:r>
    </w:p>
    <w:bookmarkEnd w:id="0"/>
    <w:p w14:paraId="0FC9E40E" w14:textId="77777777" w:rsidR="00305494" w:rsidRPr="001514BA" w:rsidRDefault="00F61D33" w:rsidP="00206FB4">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На расстоянии примерно 2 метров (6 футов) от каждого ребенка поставьте обруч или корзину и попросите его попрактиковаться в бросании мяча или пуфа-мяча сверху или снизу. </w:t>
      </w:r>
    </w:p>
    <w:p w14:paraId="4F3EACD9" w14:textId="77777777" w:rsidR="00F6089E" w:rsidRPr="001514BA" w:rsidRDefault="00F61D33" w:rsidP="00305494">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Используйте игру «Красный свет, зеленый свет» (аналог «Море волнуется раз»), чтобы останавливать детей, когда они подходят слишком близко друг к другу. </w:t>
      </w:r>
    </w:p>
    <w:p w14:paraId="3279F0C7" w14:textId="77777777" w:rsidR="0096560B" w:rsidRPr="001514BA" w:rsidRDefault="00F61D33" w:rsidP="0096560B">
      <w:pPr>
        <w:pStyle w:val="ListParagraph"/>
        <w:numPr>
          <w:ilvl w:val="2"/>
          <w:numId w:val="1"/>
        </w:numPr>
        <w:shd w:val="clear" w:color="auto" w:fill="FFFFFF"/>
        <w:spacing w:after="120" w:line="240" w:lineRule="auto"/>
        <w:contextualSpacing w:val="0"/>
        <w:jc w:val="both"/>
        <w:rPr>
          <w:rFonts w:ascii="Ubuntu" w:eastAsia="Times New Roman" w:hAnsi="Ubuntu" w:cstheme="minorHAnsi"/>
          <w:lang w:val="ru-RU"/>
        </w:rPr>
      </w:pPr>
      <w:r>
        <w:rPr>
          <w:noProof/>
        </w:rPr>
        <w:drawing>
          <wp:anchor distT="0" distB="0" distL="114300" distR="114300" simplePos="0" relativeHeight="251663360" behindDoc="1" locked="0" layoutInCell="1" allowOverlap="1" wp14:anchorId="32D5907D" wp14:editId="4614C76D">
            <wp:simplePos x="0" y="0"/>
            <wp:positionH relativeFrom="margin">
              <wp:align>right</wp:align>
            </wp:positionH>
            <wp:positionV relativeFrom="paragraph">
              <wp:posOffset>2540</wp:posOffset>
            </wp:positionV>
            <wp:extent cx="710565" cy="1067435"/>
            <wp:effectExtent l="0" t="0" r="0" b="0"/>
            <wp:wrapTight wrapText="bothSides">
              <wp:wrapPolygon edited="0">
                <wp:start x="0" y="0"/>
                <wp:lineTo x="0" y="21202"/>
                <wp:lineTo x="20847" y="21202"/>
                <wp:lineTo x="20847" y="0"/>
                <wp:lineTo x="0" y="0"/>
              </wp:wrapPolygon>
            </wp:wrapTight>
            <wp:docPr id="12" name="Picture 12" descr="Traffic light with red yellow and green smileys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949766" name="Picture 7" descr="Traffic light with red yellow and green smileys Vector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l="22249" t="5803" r="20153" b="14064"/>
                    <a:stretch>
                      <a:fillRect/>
                    </a:stretch>
                  </pic:blipFill>
                  <pic:spPr bwMode="auto">
                    <a:xfrm flipH="1">
                      <a:off x="0" y="0"/>
                      <a:ext cx="710565" cy="1067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Ubuntu" w:eastAsia="Times New Roman" w:hAnsi="Ubuntu" w:cstheme="minorHAnsi"/>
          <w:lang w:val="ru-RU"/>
        </w:rPr>
        <w:t>Обычно в игру «Красный свет, зеленый свет» играют с детьми, выстроившимися на одном конце поля или корта. Когда тренер говорит «зеленый свет», дети идут или бегут на другой конец поля. Когда тренер говорит «красный свет», дети должны быстро остановиться. Тренер чередует сигналы «зеленый свет» и «красный свет» до тех пор, пока все дети не окажутся на другом конце поля, меняя скорость, продолжительность и тип движения.</w:t>
      </w:r>
    </w:p>
    <w:p w14:paraId="0B16C402" w14:textId="77777777" w:rsidR="00B52BF6" w:rsidRPr="001514BA" w:rsidRDefault="00F61D33" w:rsidP="00B52BF6">
      <w:pPr>
        <w:pStyle w:val="ListParagraph"/>
        <w:numPr>
          <w:ilvl w:val="2"/>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Криком «стоп» можно испугать или расстроить детей, вызывая у них ненужный страх и усугубляя ситуацию. Использование вместо этого слов «красный свет» помогает сохранить детям игровой настрой и в то же время указать им держаться дальше друг от друга.</w:t>
      </w:r>
    </w:p>
    <w:p w14:paraId="036A3FAC" w14:textId="77777777" w:rsidR="00B52BF6" w:rsidRPr="001514BA" w:rsidRDefault="00F61D33" w:rsidP="00B52BF6">
      <w:pPr>
        <w:pStyle w:val="ListParagraph"/>
        <w:numPr>
          <w:ilvl w:val="2"/>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Важно часто практиковать это упражнение, чтобы дети знали, как реагировать на слова «красный свет».</w:t>
      </w:r>
    </w:p>
    <w:p w14:paraId="1E194CC7" w14:textId="77777777" w:rsidR="007D5750" w:rsidRPr="001514BA" w:rsidRDefault="00F61D33" w:rsidP="00D479B3">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При проведения мероприятий с участием юных спортсменов на местном уровне в качестве волонтеров юных спортсменов должны выступать родители или сопровождающие, а не третьи лица. Многим детям требуется непосредственная поддержка или контакт, чтобы чувствовать себя в безопасности во время участия в мероприятиях для юных спортсменов. Наличие волонтеров из числа родителей или </w:t>
      </w:r>
      <w:r>
        <w:rPr>
          <w:rFonts w:ascii="Ubuntu" w:eastAsia="Times New Roman" w:hAnsi="Ubuntu" w:cstheme="minorHAnsi"/>
          <w:lang w:val="ru-RU"/>
        </w:rPr>
        <w:lastRenderedPageBreak/>
        <w:t xml:space="preserve">сопровождающих может помочь детям без опаски следовать инструкциям тренера на расстоянии, уменьшая при этом воздействие на них со стороны других людей. Они также могут помочь своему ребенку держать физическую дистанцию по отношению к другим. </w:t>
      </w:r>
    </w:p>
    <w:p w14:paraId="4BA336F9" w14:textId="46770664" w:rsidR="0096560B" w:rsidRPr="001514BA" w:rsidRDefault="00F61D33" w:rsidP="004A571E">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На мероприятиях должен присутствовать только один родитель или сопровождающий. </w:t>
      </w:r>
      <w:r w:rsidR="00F82CA6" w:rsidRPr="00C32F74">
        <w:rPr>
          <w:rFonts w:ascii="Ubuntu" w:eastAsia="Times New Roman" w:hAnsi="Ubuntu" w:cstheme="minorHAnsi"/>
          <w:lang w:val="ru-RU"/>
        </w:rPr>
        <w:t>Соблюдайте ограничения по размеру, установленные местными властями.</w:t>
      </w:r>
      <w:r w:rsidR="00F82CA6" w:rsidRPr="00C32F74">
        <w:rPr>
          <w:rFonts w:ascii="Ubuntu" w:eastAsia="Times New Roman" w:hAnsi="Ubuntu" w:cstheme="minorHAnsi"/>
          <w:lang w:val="lt-LT"/>
        </w:rPr>
        <w:t xml:space="preserve"> На оранжевом уровне (значительный риск) ограничьте собрания в помещении до не более 50 человек.</w:t>
      </w:r>
    </w:p>
    <w:p w14:paraId="4F80CFA3" w14:textId="7F8C0520" w:rsidR="00234436" w:rsidRPr="001514BA" w:rsidRDefault="00F61D33" w:rsidP="00234436">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С учетом доступной информации о </w:t>
      </w:r>
      <w:r w:rsidRPr="00C32F74">
        <w:rPr>
          <w:rFonts w:ascii="Ubuntu" w:eastAsia="Times New Roman" w:hAnsi="Ubuntu" w:cstheme="minorHAnsi"/>
          <w:lang w:val="ru-RU"/>
        </w:rPr>
        <w:t>передаче КОВИД-19, необходимо принять меры для того, чтобы все присутствующие</w:t>
      </w:r>
      <w:r w:rsidR="007F0228" w:rsidRPr="00C32F74">
        <w:t xml:space="preserve"> </w:t>
      </w:r>
      <w:r w:rsidR="007F0228" w:rsidRPr="00C32F74">
        <w:rPr>
          <w:rFonts w:ascii="Ubuntu" w:eastAsia="Times New Roman" w:hAnsi="Ubuntu" w:cstheme="minorHAnsi"/>
          <w:lang w:val="lt-LT"/>
        </w:rPr>
        <w:t>невакцинированны</w:t>
      </w:r>
      <w:r w:rsidR="004E7397" w:rsidRPr="00C32F74">
        <w:rPr>
          <w:rFonts w:ascii="Ubuntu" w:eastAsia="Times New Roman" w:hAnsi="Ubuntu" w:cstheme="minorHAnsi"/>
          <w:lang w:val="lt-LT"/>
        </w:rPr>
        <w:t>е</w:t>
      </w:r>
      <w:r w:rsidR="00F82CA6" w:rsidRPr="00C32F74">
        <w:rPr>
          <w:rFonts w:ascii="Ubuntu" w:eastAsia="Times New Roman" w:hAnsi="Ubuntu" w:cstheme="minorHAnsi"/>
          <w:lang w:val="lt-LT"/>
        </w:rPr>
        <w:t xml:space="preserve"> </w:t>
      </w:r>
      <w:r w:rsidRPr="00C32F74">
        <w:rPr>
          <w:rFonts w:ascii="Ubuntu" w:eastAsia="Times New Roman" w:hAnsi="Ubuntu" w:cstheme="minorHAnsi"/>
          <w:lang w:val="ru-RU"/>
        </w:rPr>
        <w:t>взрослые находились на расстоянии 2 метров (6 футов) от других участников</w:t>
      </w:r>
      <w:r>
        <w:rPr>
          <w:rFonts w:ascii="Ubuntu" w:eastAsia="Times New Roman" w:hAnsi="Ubuntu" w:cstheme="minorHAnsi"/>
          <w:lang w:val="ru-RU"/>
        </w:rPr>
        <w:t xml:space="preserve">, не являющихся членами их семьи.  </w:t>
      </w:r>
    </w:p>
    <w:p w14:paraId="1BAA909C" w14:textId="3F434B57" w:rsidR="002E28F0" w:rsidRDefault="00F61D33" w:rsidP="00D479B3">
      <w:pPr>
        <w:pStyle w:val="ListParagraph"/>
        <w:numPr>
          <w:ilvl w:val="0"/>
          <w:numId w:val="1"/>
        </w:numPr>
        <w:shd w:val="clear" w:color="auto" w:fill="FFFFFF"/>
        <w:autoSpaceDE w:val="0"/>
        <w:autoSpaceDN w:val="0"/>
        <w:adjustRightInd w:val="0"/>
        <w:spacing w:after="120" w:line="240" w:lineRule="auto"/>
        <w:contextualSpacing w:val="0"/>
        <w:jc w:val="both"/>
        <w:rPr>
          <w:rFonts w:ascii="Ubuntu" w:eastAsia="Times New Roman" w:hAnsi="Ubuntu" w:cstheme="minorHAnsi"/>
          <w:lang w:val="ru-RU"/>
        </w:rPr>
      </w:pPr>
      <w:r w:rsidRPr="002E28F0">
        <w:rPr>
          <w:rFonts w:ascii="Ubuntu" w:eastAsia="Times New Roman" w:hAnsi="Ubuntu" w:cstheme="minorHAnsi"/>
          <w:lang w:val="ru-RU"/>
        </w:rPr>
        <w:t xml:space="preserve">Время прихода и ухода должно быть запланировано таким образом, чтобы одновременно в помещении находилось не более одной семьи. Обеспечьте соблюдение дистанции в ходе обследования участников на КОВИД по прибытии, используя таблички, </w:t>
      </w:r>
      <w:hyperlink r:id="rId13" w:history="1">
        <w:r w:rsidR="00E73DCA" w:rsidRPr="00E73DCA">
          <w:rPr>
            <w:rStyle w:val="Hyperlink"/>
            <w:rFonts w:ascii="Ubuntu" w:eastAsia="Times New Roman" w:hAnsi="Ubuntu" w:cstheme="minorHAnsi"/>
            <w:lang w:val="ru-RU"/>
          </w:rPr>
          <w:t>указатели</w:t>
        </w:r>
      </w:hyperlink>
      <w:r w:rsidRPr="002E28F0">
        <w:rPr>
          <w:rFonts w:ascii="Ubuntu" w:eastAsia="Times New Roman" w:hAnsi="Ubuntu" w:cstheme="minorHAnsi"/>
          <w:lang w:val="ru-RU"/>
        </w:rPr>
        <w:t xml:space="preserve"> и наглядные пособия.</w:t>
      </w:r>
    </w:p>
    <w:p w14:paraId="13AE2957" w14:textId="77777777" w:rsidR="00C32F74" w:rsidRPr="001514BA" w:rsidRDefault="00C32F74" w:rsidP="00C32F74">
      <w:pPr>
        <w:pStyle w:val="ListParagraph"/>
        <w:shd w:val="clear" w:color="auto" w:fill="FFFFFF"/>
        <w:autoSpaceDE w:val="0"/>
        <w:autoSpaceDN w:val="0"/>
        <w:adjustRightInd w:val="0"/>
        <w:spacing w:after="120" w:line="240" w:lineRule="auto"/>
        <w:contextualSpacing w:val="0"/>
        <w:jc w:val="both"/>
        <w:rPr>
          <w:rFonts w:ascii="Ubuntu" w:eastAsia="Times New Roman" w:hAnsi="Ubuntu" w:cstheme="minorHAnsi"/>
          <w:lang w:val="ru-RU"/>
        </w:rPr>
      </w:pPr>
    </w:p>
    <w:p w14:paraId="797A75D4" w14:textId="77777777" w:rsidR="00603CCE" w:rsidRPr="005A1938" w:rsidRDefault="00F61D33" w:rsidP="00603CCE">
      <w:pPr>
        <w:shd w:val="clear" w:color="auto" w:fill="FFFFFF"/>
        <w:spacing w:line="240" w:lineRule="auto"/>
        <w:jc w:val="both"/>
        <w:rPr>
          <w:rFonts w:ascii="Ubuntu" w:eastAsia="Times New Roman" w:hAnsi="Ubuntu" w:cstheme="minorHAnsi"/>
          <w:b/>
          <w:bCs/>
          <w:sz w:val="24"/>
          <w:szCs w:val="24"/>
          <w:u w:val="single"/>
        </w:rPr>
      </w:pPr>
      <w:r w:rsidRPr="005A1938">
        <w:rPr>
          <w:rFonts w:ascii="Ubuntu" w:eastAsia="Times New Roman" w:hAnsi="Ubuntu" w:cstheme="minorHAnsi"/>
          <w:b/>
          <w:bCs/>
          <w:sz w:val="24"/>
          <w:szCs w:val="24"/>
          <w:u w:val="single"/>
          <w:lang w:val="ru-RU"/>
        </w:rPr>
        <w:t>Маски</w:t>
      </w:r>
    </w:p>
    <w:p w14:paraId="6A0738F4" w14:textId="77777777" w:rsidR="00852CED" w:rsidRPr="001514BA" w:rsidRDefault="00F61D33" w:rsidP="00852CED">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Дети старше 2 лет должны носить тканевую маску для лица в случае личного участия в мероприятиях или соревнованиях для юных спортсменов. </w:t>
      </w:r>
      <w:r w:rsidRPr="00852CED">
        <w:rPr>
          <w:rFonts w:ascii="Ubuntu" w:eastAsia="Times New Roman" w:hAnsi="Ubuntu" w:cstheme="minorHAnsi"/>
          <w:i/>
          <w:iCs/>
          <w:lang w:val="ru-RU"/>
        </w:rPr>
        <w:t xml:space="preserve">Существуют некоторые ситуации, описанные ниже, когда дети не могут носить маску. В таких ситуациях семьям следует отложить участие в очных спортивных мероприятиях юных спортсменов до Этапа 3, когда маски уже не требуются. </w:t>
      </w:r>
    </w:p>
    <w:p w14:paraId="3220DB0F" w14:textId="77777777" w:rsidR="00852CED" w:rsidRPr="001514BA" w:rsidRDefault="00F61D33" w:rsidP="00852CED">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sidRPr="00852CED">
        <w:rPr>
          <w:rFonts w:ascii="Ubuntu" w:eastAsia="Times New Roman" w:hAnsi="Ubuntu" w:cstheme="minorHAnsi"/>
          <w:lang w:val="ru-RU"/>
        </w:rPr>
        <w:t>Ношение маски приведет к тому, что ребенок будет прикасаться к своему лицу чаще, чем без маски.</w:t>
      </w:r>
    </w:p>
    <w:p w14:paraId="31808FF0" w14:textId="77777777" w:rsidR="00852CED" w:rsidRDefault="00F61D33" w:rsidP="00852CED">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sidRPr="00852CED">
        <w:rPr>
          <w:rFonts w:ascii="Ubuntu" w:eastAsia="Times New Roman" w:hAnsi="Ubuntu" w:cstheme="minorHAnsi"/>
          <w:lang w:val="ru-RU"/>
        </w:rPr>
        <w:t>Ребенку трудно дышать.</w:t>
      </w:r>
    </w:p>
    <w:p w14:paraId="2C1EBA96" w14:textId="77777777" w:rsidR="00852CED" w:rsidRPr="001514BA" w:rsidRDefault="00F61D33" w:rsidP="00852CED">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sidRPr="00852CED">
        <w:rPr>
          <w:rFonts w:ascii="Ubuntu" w:eastAsia="Times New Roman" w:hAnsi="Ubuntu" w:cstheme="minorHAnsi"/>
          <w:lang w:val="ru-RU"/>
        </w:rPr>
        <w:t>Ребенок не может снять маску без посторонней помощи.</w:t>
      </w:r>
    </w:p>
    <w:p w14:paraId="31E8E283" w14:textId="77777777" w:rsidR="00603CCE" w:rsidRPr="001514BA" w:rsidRDefault="00F61D33" w:rsidP="00603CCE">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При необходимости маски можно снимать сразу после начала физических упражнений (при соблюдении требований к физическому дистанцированию) и вновь надевать по их окончании. Это особенно целесообразно в случаях интенсивной физической активности, такой как бег, когда маска может вызвать затруднение дыхания. </w:t>
      </w:r>
    </w:p>
    <w:p w14:paraId="4E468325" w14:textId="77777777" w:rsidR="00D249B1" w:rsidRDefault="00F61D33" w:rsidP="00603CCE">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noProof/>
        </w:rPr>
        <w:drawing>
          <wp:anchor distT="0" distB="0" distL="114300" distR="114300" simplePos="0" relativeHeight="251666432" behindDoc="0" locked="0" layoutInCell="1" allowOverlap="1" wp14:anchorId="26338D65" wp14:editId="22C42BA4">
            <wp:simplePos x="0" y="0"/>
            <wp:positionH relativeFrom="margin">
              <wp:posOffset>4834255</wp:posOffset>
            </wp:positionH>
            <wp:positionV relativeFrom="paragraph">
              <wp:posOffset>545465</wp:posOffset>
            </wp:positionV>
            <wp:extent cx="1649730" cy="1098550"/>
            <wp:effectExtent l="19050" t="19050" r="26670" b="25400"/>
            <wp:wrapSquare wrapText="bothSides"/>
            <wp:docPr id="1" name="Picture 1" descr="Wearing Face Masks and How to Explain It to Kids | Lifes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055304" name="Picture 1" descr="Wearing Face Masks and How to Explain It to Kids | Lifespan"/>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49730" cy="10985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rFonts w:ascii="Ubuntu" w:eastAsia="Times New Roman" w:hAnsi="Ubuntu" w:cstheme="minorHAnsi"/>
          <w:lang w:val="ru-RU"/>
        </w:rPr>
        <w:t xml:space="preserve">Заранее, до начала мероприятий с участием юных спортсменов поговорите с родителями и сопровождающими о том, как помочь детям выработать восприимчивость и терпимость к ношению тканевой маски для лица. В большинстве случаев нежелание детей носить маску основано на страхе или дискомфорте. Вы можете поделиться описанными ниже идеями: </w:t>
      </w:r>
    </w:p>
    <w:p w14:paraId="02220E31" w14:textId="77777777" w:rsidR="0076694E" w:rsidRPr="001514BA" w:rsidRDefault="00F61D33" w:rsidP="0076694E">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Наденьте тканевую маску на любимую мягкую игрушку ребенка или покажите ребенку фотографии других детей в масках. </w:t>
      </w:r>
    </w:p>
    <w:p w14:paraId="6F8728EB" w14:textId="77777777" w:rsidR="00D249B1" w:rsidRPr="001514BA" w:rsidRDefault="00F61D33" w:rsidP="0076694E">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Найдите или сделайте маску с изображением любимой спортивной команды или персонажа вашего ребенка, или же маску его любимого цвета. Украсьте маску вашего ребенка, сделав ее более яркой и интересной.</w:t>
      </w:r>
    </w:p>
    <w:p w14:paraId="2F39A547" w14:textId="77777777" w:rsidR="005806A8" w:rsidRDefault="00F61D33" w:rsidP="00D249B1">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ru-RU"/>
        </w:rPr>
        <w:t>Поощряйте ребенка воображать себя врачом, медсестрой или супергероем, когда он маске. Убедите ребенка, что носить маску весело!</w:t>
      </w:r>
    </w:p>
    <w:p w14:paraId="5186608B" w14:textId="77777777" w:rsidR="0000060D" w:rsidRPr="001514BA" w:rsidRDefault="00F61D33" w:rsidP="00D249B1">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lastRenderedPageBreak/>
        <w:t xml:space="preserve">Что касается детей с сенсорной чувствительностью, можно пришить пуговицы на головном уборе или головной повязке и закрепить маску на пуговицах, не надевая завязки за уши. </w:t>
      </w:r>
    </w:p>
    <w:p w14:paraId="2B32A6D7" w14:textId="77777777" w:rsidR="005806A8" w:rsidRPr="001514BA" w:rsidRDefault="00F61D33" w:rsidP="00D249B1">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Практикуйте ношение маски для лица дома, чтобы ребенок мог привыкнуть к ее ношению.</w:t>
      </w:r>
    </w:p>
    <w:p w14:paraId="513740A0" w14:textId="77777777" w:rsidR="0000060D" w:rsidRPr="001514BA" w:rsidRDefault="00F61D33" w:rsidP="00D249B1">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Подробно и четко объясните ребенку, каким образом он может попросить о перерыве в ношении маски. Обдумайте возможность использования условного жеста, новой кнопки на коммуникационном устройстве или создания карточки «перерыв», чтобы указать, когда нужно снять маску. </w:t>
      </w:r>
    </w:p>
    <w:p w14:paraId="4FB70EA5" w14:textId="732E64DA" w:rsidR="00603CCE" w:rsidRPr="00A0569F" w:rsidRDefault="00F61D33" w:rsidP="00603CCE">
      <w:pPr>
        <w:pStyle w:val="ListParagraph"/>
        <w:numPr>
          <w:ilvl w:val="0"/>
          <w:numId w:val="1"/>
        </w:numPr>
        <w:shd w:val="clear" w:color="auto" w:fill="FFFFFF"/>
        <w:spacing w:after="120" w:line="240" w:lineRule="auto"/>
        <w:contextualSpacing w:val="0"/>
        <w:jc w:val="both"/>
        <w:rPr>
          <w:rFonts w:ascii="Ubuntu" w:eastAsia="Times New Roman" w:hAnsi="Ubuntu" w:cstheme="minorHAnsi"/>
          <w:b/>
          <w:bCs/>
          <w:color w:val="70AD47" w:themeColor="accent6"/>
          <w:lang w:val="ru-RU"/>
        </w:rPr>
      </w:pPr>
      <w:r w:rsidRPr="00C32F74">
        <w:rPr>
          <w:rFonts w:ascii="Ubuntu" w:eastAsia="Times New Roman" w:hAnsi="Ubuntu" w:cstheme="minorHAnsi"/>
          <w:b/>
          <w:bCs/>
          <w:lang w:val="ru-RU"/>
        </w:rPr>
        <w:t>Все</w:t>
      </w:r>
      <w:r w:rsidR="003C499F" w:rsidRPr="00C32F74">
        <w:rPr>
          <w:rFonts w:ascii="Ubuntu" w:hAnsi="Ubuntu"/>
          <w:b/>
          <w:bCs/>
        </w:rPr>
        <w:t xml:space="preserve"> </w:t>
      </w:r>
      <w:proofErr w:type="spellStart"/>
      <w:r w:rsidR="003C499F" w:rsidRPr="00C32F74">
        <w:rPr>
          <w:rFonts w:ascii="Ubuntu" w:hAnsi="Ubuntu"/>
          <w:b/>
          <w:bCs/>
        </w:rPr>
        <w:t>невакцинированны</w:t>
      </w:r>
      <w:proofErr w:type="spellEnd"/>
      <w:r w:rsidR="003C499F" w:rsidRPr="00C32F74">
        <w:rPr>
          <w:rFonts w:ascii="Ubuntu" w:eastAsia="Times New Roman" w:hAnsi="Ubuntu" w:cstheme="minorHAnsi"/>
          <w:b/>
          <w:bCs/>
          <w:lang w:val="ru-RU"/>
        </w:rPr>
        <w:t>е</w:t>
      </w:r>
      <w:r w:rsidRPr="00C32F74">
        <w:rPr>
          <w:rFonts w:ascii="Ubuntu" w:eastAsia="Times New Roman" w:hAnsi="Ubuntu" w:cstheme="minorHAnsi"/>
          <w:b/>
          <w:bCs/>
          <w:lang w:val="ru-RU"/>
        </w:rPr>
        <w:t xml:space="preserve"> взрослые</w:t>
      </w:r>
      <w:r>
        <w:rPr>
          <w:rFonts w:ascii="Ubuntu" w:eastAsia="Times New Roman" w:hAnsi="Ubuntu" w:cstheme="minorHAnsi"/>
          <w:lang w:val="ru-RU"/>
        </w:rPr>
        <w:t xml:space="preserve">, присутствующие на занятиях юных спортсменов (тренеры, родители, сопровождающие и т.д.), </w:t>
      </w:r>
      <w:r w:rsidRPr="00337F69">
        <w:rPr>
          <w:rFonts w:ascii="Ubuntu" w:eastAsia="Times New Roman" w:hAnsi="Ubuntu" w:cstheme="minorHAnsi"/>
          <w:b/>
          <w:bCs/>
          <w:lang w:val="ru-RU"/>
        </w:rPr>
        <w:t>должны носить маску с момента прибытия и до ухода</w:t>
      </w:r>
      <w:r w:rsidRPr="00C32F74">
        <w:rPr>
          <w:rFonts w:ascii="Ubuntu" w:eastAsia="Times New Roman" w:hAnsi="Ubuntu" w:cstheme="minorHAnsi"/>
          <w:b/>
          <w:bCs/>
          <w:lang w:val="ru-RU"/>
        </w:rPr>
        <w:t>.</w:t>
      </w:r>
      <w:r w:rsidR="00A0569F" w:rsidRPr="00C32F74">
        <w:rPr>
          <w:rFonts w:ascii="Ubuntu" w:eastAsia="Times New Roman" w:hAnsi="Ubuntu" w:cstheme="minorHAnsi"/>
          <w:b/>
          <w:bCs/>
          <w:lang w:val="lt-LT"/>
        </w:rPr>
        <w:t xml:space="preserve"> На желтом и оранжевом уровнях все люди должны носить маску.</w:t>
      </w:r>
    </w:p>
    <w:p w14:paraId="3CB9A596" w14:textId="77777777" w:rsidR="00A25165" w:rsidRPr="001514BA" w:rsidRDefault="00F61D33" w:rsidP="00603CCE">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При возможности, обдумайте возможность ношения тренерами и/или родителями масок с прозрачной центральной частью. Возможность видеть и реагировать на мимику является важной частью развития детей младшего возрастов и может помочь им в формировании их собственных эмоциональных навыков.  </w:t>
      </w:r>
    </w:p>
    <w:p w14:paraId="39123692" w14:textId="77777777" w:rsidR="0094005D" w:rsidRPr="001514BA" w:rsidRDefault="0094005D" w:rsidP="0094005D">
      <w:pPr>
        <w:pStyle w:val="ListParagraph"/>
        <w:shd w:val="clear" w:color="auto" w:fill="FFFFFF"/>
        <w:spacing w:line="240" w:lineRule="auto"/>
        <w:contextualSpacing w:val="0"/>
        <w:jc w:val="both"/>
        <w:rPr>
          <w:rFonts w:ascii="Ubuntu" w:eastAsia="Times New Roman" w:hAnsi="Ubuntu" w:cstheme="minorHAnsi"/>
          <w:lang w:val="ru-RU"/>
        </w:rPr>
      </w:pPr>
    </w:p>
    <w:p w14:paraId="0AC45908" w14:textId="77777777" w:rsidR="00EE11EA" w:rsidRPr="001514BA" w:rsidRDefault="00F61D33" w:rsidP="003E6C9F">
      <w:pPr>
        <w:shd w:val="clear" w:color="auto" w:fill="FFFFFF"/>
        <w:spacing w:line="240" w:lineRule="auto"/>
        <w:jc w:val="both"/>
        <w:rPr>
          <w:rFonts w:ascii="Ubuntu" w:eastAsia="Times New Roman" w:hAnsi="Ubuntu" w:cstheme="minorHAnsi"/>
          <w:b/>
          <w:bCs/>
          <w:sz w:val="24"/>
          <w:szCs w:val="24"/>
          <w:u w:val="single"/>
          <w:lang w:val="ru-RU"/>
        </w:rPr>
      </w:pPr>
      <w:r w:rsidRPr="005A1938">
        <w:rPr>
          <w:rFonts w:ascii="Ubuntu" w:hAnsi="Ubuntu"/>
          <w:b/>
          <w:bCs/>
          <w:sz w:val="24"/>
          <w:szCs w:val="24"/>
          <w:u w:val="single"/>
          <w:lang w:val="ru-RU"/>
        </w:rPr>
        <w:t>Упражнения для юных спортсменов</w:t>
      </w:r>
    </w:p>
    <w:p w14:paraId="29984127" w14:textId="77777777" w:rsidR="00EE11EA" w:rsidRPr="001514BA" w:rsidRDefault="00F61D33" w:rsidP="00D317BD">
      <w:pPr>
        <w:shd w:val="clear" w:color="auto" w:fill="FFFFFF"/>
        <w:spacing w:line="240" w:lineRule="auto"/>
        <w:jc w:val="both"/>
        <w:rPr>
          <w:rFonts w:ascii="Ubuntu" w:eastAsia="Times New Roman" w:hAnsi="Ubuntu" w:cstheme="minorHAnsi"/>
          <w:i/>
          <w:iCs/>
          <w:lang w:val="ru-RU"/>
        </w:rPr>
      </w:pPr>
      <w:r>
        <w:rPr>
          <w:rFonts w:ascii="Ubuntu" w:eastAsia="Times New Roman" w:hAnsi="Ubuntu" w:cstheme="minorHAnsi"/>
          <w:i/>
          <w:iCs/>
          <w:lang w:val="ru-RU"/>
        </w:rPr>
        <w:t>Инвентарь юных спортсменов</w:t>
      </w:r>
    </w:p>
    <w:p w14:paraId="51084651" w14:textId="0E1C59F1" w:rsidR="00EE11EA" w:rsidRPr="00C32F74" w:rsidRDefault="000D095F" w:rsidP="00E65995">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sidRPr="00C32F74">
        <w:rPr>
          <w:rFonts w:ascii="Ubuntu" w:eastAsia="Times New Roman" w:hAnsi="Ubuntu" w:cstheme="minorHAnsi"/>
          <w:lang w:val="ru-RU"/>
        </w:rPr>
        <w:t>Когда возможно</w:t>
      </w:r>
      <w:r w:rsidRPr="00C32F74">
        <w:rPr>
          <w:rFonts w:ascii="Ubuntu" w:eastAsia="Times New Roman" w:hAnsi="Ubuntu" w:cstheme="minorHAnsi"/>
          <w:lang w:val="lt-LT"/>
        </w:rPr>
        <w:t xml:space="preserve"> </w:t>
      </w:r>
      <w:r w:rsidR="00F61D33" w:rsidRPr="00C32F74">
        <w:rPr>
          <w:rFonts w:ascii="Ubuntu" w:eastAsia="Times New Roman" w:hAnsi="Ubuntu" w:cstheme="minorHAnsi"/>
          <w:lang w:val="ru-RU"/>
        </w:rPr>
        <w:t xml:space="preserve">тренеры </w:t>
      </w:r>
      <w:r w:rsidR="00F61D33">
        <w:rPr>
          <w:rFonts w:ascii="Ubuntu" w:eastAsia="Times New Roman" w:hAnsi="Ubuntu" w:cstheme="minorHAnsi"/>
          <w:lang w:val="ru-RU"/>
        </w:rPr>
        <w:t xml:space="preserve">и программы должны иметь достаточное количество инвентаря для юных спортсменов, чтобы </w:t>
      </w:r>
      <w:r w:rsidR="00F61D33" w:rsidRPr="00C32F74">
        <w:rPr>
          <w:rFonts w:ascii="Ubuntu" w:eastAsia="Times New Roman" w:hAnsi="Ubuntu" w:cstheme="minorHAnsi"/>
          <w:lang w:val="ru-RU"/>
        </w:rPr>
        <w:t>обеспечить каждого ребенка отдельным оборудованным местом или комплектом инвентаря</w:t>
      </w:r>
      <w:r w:rsidRPr="00C32F74">
        <w:rPr>
          <w:rFonts w:ascii="Ubuntu" w:eastAsia="Times New Roman" w:hAnsi="Ubuntu" w:cstheme="minorHAnsi"/>
          <w:lang w:val="lt-LT"/>
        </w:rPr>
        <w:t xml:space="preserve"> чтобы избежать совместного использования оборудования.</w:t>
      </w:r>
    </w:p>
    <w:p w14:paraId="457E6066" w14:textId="77777777" w:rsidR="00A25165" w:rsidRPr="001514BA" w:rsidRDefault="00F61D33" w:rsidP="00E65995">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bookmarkStart w:id="1" w:name="_Hlk45112631"/>
      <w:r w:rsidRPr="00C32F74">
        <w:rPr>
          <w:rFonts w:ascii="Ubuntu" w:eastAsia="Times New Roman" w:hAnsi="Ubuntu" w:cstheme="minorHAnsi"/>
          <w:lang w:val="ru-RU"/>
        </w:rPr>
        <w:t>Весь инвентарь должен быть дезинфицирован до и после каждого занятия. Выберите инвентарь, который легко протирать</w:t>
      </w:r>
      <w:r>
        <w:rPr>
          <w:rFonts w:ascii="Ubuntu" w:eastAsia="Times New Roman" w:hAnsi="Ubuntu" w:cstheme="minorHAnsi"/>
          <w:lang w:val="ru-RU"/>
        </w:rPr>
        <w:t>. Например, резиновый или надувной мяч будет легче чистить, чем тканевые мячи или пуфы-мячи.</w:t>
      </w:r>
    </w:p>
    <w:bookmarkEnd w:id="1"/>
    <w:p w14:paraId="1C451421" w14:textId="44FDE475" w:rsidR="00E65995" w:rsidRPr="001514BA" w:rsidRDefault="00F61D33" w:rsidP="00E65995">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noProof/>
        </w:rPr>
        <w:drawing>
          <wp:anchor distT="0" distB="0" distL="114300" distR="114300" simplePos="0" relativeHeight="251665408" behindDoc="1" locked="0" layoutInCell="1" allowOverlap="1" wp14:anchorId="5ACB0526" wp14:editId="39916317">
            <wp:simplePos x="0" y="0"/>
            <wp:positionH relativeFrom="margin">
              <wp:align>right</wp:align>
            </wp:positionH>
            <wp:positionV relativeFrom="paragraph">
              <wp:posOffset>26925</wp:posOffset>
            </wp:positionV>
            <wp:extent cx="1346835" cy="2408555"/>
            <wp:effectExtent l="19050" t="19050" r="24765" b="10795"/>
            <wp:wrapTight wrapText="bothSides">
              <wp:wrapPolygon edited="0">
                <wp:start x="-306" y="-171"/>
                <wp:lineTo x="-306" y="21526"/>
                <wp:lineTo x="21692" y="21526"/>
                <wp:lineTo x="21692" y="-171"/>
                <wp:lineTo x="-306" y="-171"/>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6356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l="16563" t="9801" r="14686" b="8217"/>
                    <a:stretch>
                      <a:fillRect/>
                    </a:stretch>
                  </pic:blipFill>
                  <pic:spPr bwMode="auto">
                    <a:xfrm>
                      <a:off x="0" y="0"/>
                      <a:ext cx="1346835" cy="240855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Ubuntu" w:eastAsia="Times New Roman" w:hAnsi="Ubuntu" w:cstheme="minorHAnsi"/>
          <w:lang w:val="ru-RU"/>
        </w:rPr>
        <w:t>Если имеющегося инвентаря не хватает, чтобы обеспеч</w:t>
      </w:r>
      <w:r w:rsidR="000D095F">
        <w:rPr>
          <w:rFonts w:ascii="Ubuntu" w:eastAsia="Times New Roman" w:hAnsi="Ubuntu" w:cstheme="minorHAnsi"/>
          <w:lang w:val="lt-LT"/>
        </w:rPr>
        <w:t xml:space="preserve"> </w:t>
      </w:r>
      <w:r>
        <w:rPr>
          <w:rFonts w:ascii="Ubuntu" w:eastAsia="Times New Roman" w:hAnsi="Ubuntu" w:cstheme="minorHAnsi"/>
          <w:lang w:val="ru-RU"/>
        </w:rPr>
        <w:t>ить каждого ребенка своим комплектом, попросите семьи изготовить снаряжение из подручных материалов и принести его с собой на мероприятия для юных спортсменов. Или посвятите первую часть вашего занятия с детьми и семьями изготовлению инвентаря.</w:t>
      </w:r>
    </w:p>
    <w:p w14:paraId="2121FF1F" w14:textId="77777777" w:rsidR="00E65995" w:rsidRPr="001514BA" w:rsidRDefault="00F61D33" w:rsidP="00E65995">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Пустые бутылочки от газировки, наполненные водой или горохом, могут стать конусами, а свернутые и обернутые лентой газеты могут превратиться в биту или мяч. </w:t>
      </w:r>
    </w:p>
    <w:p w14:paraId="30450687" w14:textId="77777777" w:rsidR="00E65995" w:rsidRPr="001514BA" w:rsidRDefault="00F61D33" w:rsidP="00E65995">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Дополнительные советы по созданию комплекта инвентаря своими руками можно найти в видеоуроке «</w:t>
      </w:r>
      <w:hyperlink r:id="rId16" w:history="1">
        <w:r w:rsidRPr="00620D31">
          <w:rPr>
            <w:rStyle w:val="Hyperlink"/>
            <w:rFonts w:ascii="Ubuntu" w:eastAsia="Times New Roman" w:hAnsi="Ubuntu" w:cstheme="minorHAnsi"/>
            <w:lang w:val="ru-RU"/>
          </w:rPr>
          <w:t>Как изготовить собственный комплект юного спортсмена в домашних условиях</w:t>
        </w:r>
      </w:hyperlink>
      <w:r>
        <w:rPr>
          <w:rFonts w:ascii="Ubuntu" w:eastAsia="Times New Roman" w:hAnsi="Ubuntu" w:cstheme="minorHAnsi"/>
          <w:lang w:val="ru-RU"/>
        </w:rPr>
        <w:t>».</w:t>
      </w:r>
    </w:p>
    <w:p w14:paraId="631840B5" w14:textId="40C94ED8" w:rsidR="00162314" w:rsidRPr="001514BA" w:rsidRDefault="00F61D33" w:rsidP="007434BB">
      <w:pPr>
        <w:pStyle w:val="ListParagraph"/>
        <w:numPr>
          <w:ilvl w:val="0"/>
          <w:numId w:val="1"/>
        </w:numPr>
        <w:shd w:val="clear" w:color="auto" w:fill="FFFFFF"/>
        <w:spacing w:line="240" w:lineRule="auto"/>
        <w:contextualSpacing w:val="0"/>
        <w:jc w:val="both"/>
        <w:rPr>
          <w:rFonts w:ascii="Ubuntu" w:eastAsia="Times New Roman" w:hAnsi="Ubuntu" w:cstheme="minorHAnsi"/>
          <w:lang w:val="ru-RU"/>
        </w:rPr>
      </w:pPr>
      <w:r w:rsidRPr="00620D31">
        <w:rPr>
          <w:rFonts w:ascii="Ubuntu" w:eastAsia="Times New Roman" w:hAnsi="Ubuntu" w:cstheme="minorHAnsi"/>
          <w:lang w:val="ru-RU"/>
        </w:rPr>
        <w:t>В качестве альтернативы, тренеры могут сосредоточиться на упражнениях, которые можно проводить без инвентаря (см. таблицу упражнений ниже).</w:t>
      </w:r>
    </w:p>
    <w:p w14:paraId="34774D86" w14:textId="05E2913C" w:rsidR="00414448" w:rsidRPr="001514BA" w:rsidRDefault="00403EA3" w:rsidP="00EA73A1">
      <w:pPr>
        <w:pStyle w:val="ListParagraph"/>
        <w:numPr>
          <w:ilvl w:val="0"/>
          <w:numId w:val="1"/>
        </w:numPr>
        <w:shd w:val="clear" w:color="auto" w:fill="FFFFFF"/>
        <w:spacing w:after="0" w:line="240" w:lineRule="auto"/>
        <w:contextualSpacing w:val="0"/>
        <w:jc w:val="both"/>
        <w:rPr>
          <w:rFonts w:ascii="Ubuntu" w:eastAsia="Times New Roman" w:hAnsi="Ubuntu" w:cstheme="minorHAnsi"/>
          <w:lang w:val="ru-RU"/>
        </w:rPr>
      </w:pPr>
      <w:r w:rsidRPr="00C32F74">
        <w:rPr>
          <w:rFonts w:ascii="Ubuntu" w:eastAsia="Times New Roman" w:hAnsi="Ubuntu" w:cstheme="minorHAnsi"/>
          <w:lang w:val="ru-RU"/>
        </w:rPr>
        <w:t>Е</w:t>
      </w:r>
      <w:r w:rsidR="00F61D33" w:rsidRPr="00C32F74">
        <w:rPr>
          <w:rFonts w:ascii="Ubuntu" w:eastAsia="Times New Roman" w:hAnsi="Ubuntu" w:cstheme="minorHAnsi"/>
          <w:lang w:val="ru-RU"/>
        </w:rPr>
        <w:t>с</w:t>
      </w:r>
      <w:r w:rsidR="00F61D33">
        <w:rPr>
          <w:rFonts w:ascii="Ubuntu" w:eastAsia="Times New Roman" w:hAnsi="Ubuntu" w:cstheme="minorHAnsi"/>
          <w:lang w:val="ru-RU"/>
        </w:rPr>
        <w:t>ли инвентарь используется детьми на общей основе, его следует дезинфицировать после каждого индивидуального использования.</w:t>
      </w:r>
    </w:p>
    <w:p w14:paraId="12880423" w14:textId="77777777" w:rsidR="00620D31" w:rsidRDefault="00F61D33" w:rsidP="00D317BD">
      <w:pPr>
        <w:shd w:val="clear" w:color="auto" w:fill="FFFFFF"/>
        <w:spacing w:line="240" w:lineRule="auto"/>
        <w:jc w:val="both"/>
        <w:rPr>
          <w:rFonts w:ascii="Ubuntu" w:eastAsia="Times New Roman" w:hAnsi="Ubuntu" w:cstheme="minorHAnsi"/>
          <w:i/>
          <w:iCs/>
        </w:rPr>
      </w:pPr>
      <w:r>
        <w:rPr>
          <w:rFonts w:ascii="Ubuntu" w:eastAsia="Times New Roman" w:hAnsi="Ubuntu" w:cstheme="minorHAnsi"/>
          <w:i/>
          <w:iCs/>
          <w:lang w:val="ru-RU"/>
        </w:rPr>
        <w:lastRenderedPageBreak/>
        <w:t xml:space="preserve">Упражнения для юных спортсменов </w:t>
      </w:r>
    </w:p>
    <w:p w14:paraId="07137182" w14:textId="1B74B531" w:rsidR="00C94C7D" w:rsidRPr="001514BA" w:rsidRDefault="0070768B" w:rsidP="00C94C7D">
      <w:pPr>
        <w:pStyle w:val="ListParagraph"/>
        <w:numPr>
          <w:ilvl w:val="0"/>
          <w:numId w:val="1"/>
        </w:numPr>
        <w:shd w:val="clear" w:color="auto" w:fill="FFFFFF"/>
        <w:spacing w:line="240" w:lineRule="auto"/>
        <w:jc w:val="both"/>
        <w:rPr>
          <w:rFonts w:ascii="Ubuntu" w:eastAsia="Times New Roman" w:hAnsi="Ubuntu" w:cstheme="minorHAnsi"/>
          <w:lang w:val="ru-RU"/>
        </w:rPr>
      </w:pPr>
      <w:r w:rsidRPr="00C32F74">
        <w:rPr>
          <w:rFonts w:ascii="Ubuntu" w:eastAsia="Times New Roman" w:hAnsi="Ubuntu" w:cstheme="minorHAnsi"/>
          <w:lang w:val="ru-RU"/>
        </w:rPr>
        <w:t>Постарайтесь ограничить прямой контакт между детьми во время занятий, особенно с оранжевым уровнем.</w:t>
      </w:r>
      <w:r w:rsidRPr="00C32F74">
        <w:rPr>
          <w:rFonts w:ascii="Ubuntu" w:eastAsia="Times New Roman" w:hAnsi="Ubuntu" w:cstheme="minorHAnsi"/>
          <w:lang w:val="lt-LT"/>
        </w:rPr>
        <w:t xml:space="preserve"> </w:t>
      </w:r>
      <w:r w:rsidR="00F61D33" w:rsidRPr="00C011E3">
        <w:rPr>
          <w:rFonts w:ascii="Ubuntu" w:eastAsia="Times New Roman" w:hAnsi="Ubuntu" w:cstheme="minorHAnsi"/>
          <w:lang w:val="ru-RU"/>
        </w:rPr>
        <w:t>Мероприятия, приведенные ниже, направлены на развитии индивидуальных навыков и могут быть выполнены индивидуально или при поддержке одного из родителей или опекуна. Подробное описание каждого упражнения можно найти в «</w:t>
      </w:r>
      <w:hyperlink r:id="rId17" w:history="1">
        <w:r w:rsidR="00F61D33" w:rsidRPr="00C011E3">
          <w:rPr>
            <w:rStyle w:val="Hyperlink"/>
            <w:rFonts w:ascii="Ubuntu" w:eastAsia="Times New Roman" w:hAnsi="Ubuntu" w:cstheme="minorHAnsi"/>
            <w:lang w:val="ru-RU"/>
          </w:rPr>
          <w:t>Руководстве по упражнениям для юных спортсменов</w:t>
        </w:r>
      </w:hyperlink>
      <w:r w:rsidR="00F61D33" w:rsidRPr="00C011E3">
        <w:rPr>
          <w:rFonts w:ascii="Ubuntu" w:eastAsia="Times New Roman" w:hAnsi="Ubuntu" w:cstheme="minorHAnsi"/>
          <w:lang w:val="ru-RU"/>
        </w:rPr>
        <w:t>» (номера страниц, приведенные ниже) или в «</w:t>
      </w:r>
      <w:hyperlink r:id="rId18" w:history="1">
        <w:r w:rsidR="00F61D33" w:rsidRPr="00C011E3">
          <w:rPr>
            <w:rStyle w:val="Hyperlink"/>
            <w:rFonts w:ascii="Ubuntu" w:eastAsia="Times New Roman" w:hAnsi="Ubuntu" w:cstheme="minorHAnsi"/>
            <w:lang w:val="ru-RU"/>
          </w:rPr>
          <w:t>Дидактических карточках для семей юных спортсменов</w:t>
        </w:r>
      </w:hyperlink>
      <w:r w:rsidR="00F61D33" w:rsidRPr="00C011E3">
        <w:rPr>
          <w:rFonts w:ascii="Ubuntu" w:eastAsia="Times New Roman" w:hAnsi="Ubuntu" w:cstheme="minorHAnsi"/>
          <w:lang w:val="ru-RU"/>
        </w:rPr>
        <w:t>».</w:t>
      </w:r>
    </w:p>
    <w:p w14:paraId="0FF643F3" w14:textId="77777777" w:rsidR="007434BB" w:rsidRPr="001514BA" w:rsidRDefault="007434BB" w:rsidP="007434BB">
      <w:pPr>
        <w:pStyle w:val="ListParagraph"/>
        <w:shd w:val="clear" w:color="auto" w:fill="FFFFFF"/>
        <w:spacing w:line="240" w:lineRule="auto"/>
        <w:jc w:val="both"/>
        <w:rPr>
          <w:rFonts w:ascii="Ubuntu" w:eastAsia="Times New Roman" w:hAnsi="Ubuntu" w:cstheme="minorHAnsi"/>
          <w:lang w:val="ru-RU"/>
        </w:rPr>
      </w:pPr>
    </w:p>
    <w:tbl>
      <w:tblPr>
        <w:tblStyle w:val="TableGrid"/>
        <w:tblW w:w="0" w:type="auto"/>
        <w:tblLayout w:type="fixed"/>
        <w:tblLook w:val="04A0" w:firstRow="1" w:lastRow="0" w:firstColumn="1" w:lastColumn="0" w:noHBand="0" w:noVBand="1"/>
      </w:tblPr>
      <w:tblGrid>
        <w:gridCol w:w="2335"/>
        <w:gridCol w:w="900"/>
        <w:gridCol w:w="2250"/>
        <w:gridCol w:w="900"/>
        <w:gridCol w:w="2970"/>
        <w:gridCol w:w="859"/>
      </w:tblGrid>
      <w:tr w:rsidR="004D298B" w:rsidRPr="003D529F" w14:paraId="4AB8943E" w14:textId="77777777" w:rsidTr="002014AD">
        <w:tc>
          <w:tcPr>
            <w:tcW w:w="3235" w:type="dxa"/>
            <w:gridSpan w:val="2"/>
            <w:shd w:val="clear" w:color="auto" w:fill="FF0000"/>
            <w:vAlign w:val="center"/>
          </w:tcPr>
          <w:p w14:paraId="75996BD5" w14:textId="77777777" w:rsidR="00B30EDB" w:rsidRPr="002014AD" w:rsidRDefault="00F61D33" w:rsidP="002014AD">
            <w:pPr>
              <w:jc w:val="center"/>
              <w:rPr>
                <w:rFonts w:ascii="Ubuntu" w:eastAsia="Times New Roman" w:hAnsi="Ubuntu" w:cstheme="minorHAnsi"/>
                <w:b/>
                <w:bCs/>
                <w:color w:val="FFFFFF" w:themeColor="background1"/>
              </w:rPr>
            </w:pPr>
            <w:r w:rsidRPr="002014AD">
              <w:rPr>
                <w:rFonts w:ascii="Ubuntu" w:eastAsia="Times New Roman" w:hAnsi="Ubuntu" w:cstheme="minorHAnsi"/>
                <w:b/>
                <w:bCs/>
                <w:color w:val="FFFFFF" w:themeColor="background1"/>
                <w:lang w:val="ru-RU"/>
              </w:rPr>
              <w:t>Упражнения, не требующие инвентаря</w:t>
            </w:r>
          </w:p>
        </w:tc>
        <w:tc>
          <w:tcPr>
            <w:tcW w:w="3150" w:type="dxa"/>
            <w:gridSpan w:val="2"/>
            <w:shd w:val="clear" w:color="auto" w:fill="FF0000"/>
            <w:vAlign w:val="center"/>
          </w:tcPr>
          <w:p w14:paraId="19CAD12D" w14:textId="77777777" w:rsidR="00B30EDB" w:rsidRPr="002014AD" w:rsidRDefault="00F61D33" w:rsidP="002014AD">
            <w:pPr>
              <w:jc w:val="center"/>
              <w:rPr>
                <w:rFonts w:ascii="Ubuntu" w:eastAsia="Times New Roman" w:hAnsi="Ubuntu" w:cstheme="minorHAnsi"/>
                <w:b/>
                <w:bCs/>
                <w:color w:val="FFFFFF" w:themeColor="background1"/>
              </w:rPr>
            </w:pPr>
            <w:r w:rsidRPr="002014AD">
              <w:rPr>
                <w:rFonts w:ascii="Ubuntu" w:eastAsia="Times New Roman" w:hAnsi="Ubuntu" w:cstheme="minorHAnsi"/>
                <w:b/>
                <w:bCs/>
                <w:color w:val="FFFFFF" w:themeColor="background1"/>
                <w:lang w:val="ru-RU"/>
              </w:rPr>
              <w:t>Упражнения, требующие ограниченного инвентаря</w:t>
            </w:r>
          </w:p>
        </w:tc>
        <w:tc>
          <w:tcPr>
            <w:tcW w:w="3829" w:type="dxa"/>
            <w:gridSpan w:val="2"/>
            <w:shd w:val="clear" w:color="auto" w:fill="FF0000"/>
            <w:vAlign w:val="center"/>
          </w:tcPr>
          <w:p w14:paraId="14C77C7F" w14:textId="77777777" w:rsidR="00B30EDB" w:rsidRPr="001514BA" w:rsidRDefault="00F61D33" w:rsidP="002014AD">
            <w:pPr>
              <w:jc w:val="center"/>
              <w:rPr>
                <w:rFonts w:ascii="Ubuntu" w:eastAsia="Times New Roman" w:hAnsi="Ubuntu" w:cstheme="minorHAnsi"/>
                <w:b/>
                <w:bCs/>
                <w:color w:val="FFFFFF" w:themeColor="background1"/>
                <w:lang w:val="ru-RU"/>
              </w:rPr>
            </w:pPr>
            <w:r w:rsidRPr="002014AD">
              <w:rPr>
                <w:rFonts w:ascii="Ubuntu" w:eastAsia="Times New Roman" w:hAnsi="Ubuntu" w:cstheme="minorHAnsi"/>
                <w:b/>
                <w:bCs/>
                <w:color w:val="FFFFFF" w:themeColor="background1"/>
                <w:lang w:val="ru-RU"/>
              </w:rPr>
              <w:t>Упражнения, требующие ограниченного инвентаря</w:t>
            </w:r>
          </w:p>
          <w:p w14:paraId="43FFE31C" w14:textId="77777777" w:rsidR="00B30EDB" w:rsidRPr="001514BA" w:rsidRDefault="00F61D33" w:rsidP="002014AD">
            <w:pPr>
              <w:jc w:val="center"/>
              <w:rPr>
                <w:rFonts w:ascii="Ubuntu" w:eastAsia="Times New Roman" w:hAnsi="Ubuntu" w:cstheme="minorHAnsi"/>
                <w:b/>
                <w:bCs/>
                <w:i/>
                <w:iCs/>
                <w:color w:val="FFFFFF" w:themeColor="background1"/>
                <w:lang w:val="ru-RU"/>
              </w:rPr>
            </w:pPr>
            <w:r w:rsidRPr="002014AD">
              <w:rPr>
                <w:rFonts w:ascii="Ubuntu" w:eastAsia="Times New Roman" w:hAnsi="Ubuntu" w:cstheme="minorHAnsi"/>
                <w:b/>
                <w:bCs/>
                <w:i/>
                <w:iCs/>
                <w:color w:val="FFFFFF" w:themeColor="background1"/>
                <w:lang w:val="ru-RU"/>
              </w:rPr>
              <w:t>(Требуется поддержка 2</w:t>
            </w:r>
            <w:r w:rsidRPr="002014AD">
              <w:rPr>
                <w:rFonts w:ascii="Ubuntu" w:eastAsia="Times New Roman" w:hAnsi="Ubuntu" w:cstheme="minorHAnsi"/>
                <w:b/>
                <w:bCs/>
                <w:i/>
                <w:iCs/>
                <w:color w:val="FFFFFF" w:themeColor="background1"/>
                <w:vertAlign w:val="superscript"/>
                <w:lang w:val="ru-RU"/>
              </w:rPr>
              <w:t>-го</w:t>
            </w:r>
            <w:r w:rsidRPr="002014AD">
              <w:rPr>
                <w:rFonts w:ascii="Ubuntu" w:eastAsia="Times New Roman" w:hAnsi="Ubuntu" w:cstheme="minorHAnsi"/>
                <w:b/>
                <w:bCs/>
                <w:i/>
                <w:iCs/>
                <w:color w:val="FFFFFF" w:themeColor="background1"/>
                <w:lang w:val="ru-RU"/>
              </w:rPr>
              <w:t xml:space="preserve"> человека)</w:t>
            </w:r>
          </w:p>
        </w:tc>
      </w:tr>
      <w:tr w:rsidR="004D298B" w14:paraId="581635F7" w14:textId="77777777" w:rsidTr="002014AD">
        <w:tc>
          <w:tcPr>
            <w:tcW w:w="2335" w:type="dxa"/>
            <w:shd w:val="clear" w:color="auto" w:fill="D9D9D9" w:themeFill="background1" w:themeFillShade="D9"/>
          </w:tcPr>
          <w:p w14:paraId="261BFE05" w14:textId="77777777" w:rsidR="00B30EDB" w:rsidRPr="00B30EDB" w:rsidRDefault="00F61D33" w:rsidP="00B30EDB">
            <w:pPr>
              <w:jc w:val="both"/>
              <w:rPr>
                <w:rFonts w:ascii="Ubuntu" w:eastAsia="Times New Roman" w:hAnsi="Ubuntu" w:cstheme="minorHAnsi"/>
                <w:i/>
                <w:iCs/>
                <w:sz w:val="20"/>
                <w:szCs w:val="20"/>
              </w:rPr>
            </w:pPr>
            <w:r w:rsidRPr="00B30EDB">
              <w:rPr>
                <w:rFonts w:ascii="Ubuntu" w:eastAsia="Times New Roman" w:hAnsi="Ubuntu" w:cstheme="minorHAnsi"/>
                <w:i/>
                <w:iCs/>
                <w:sz w:val="20"/>
                <w:szCs w:val="20"/>
                <w:lang w:val="ru-RU"/>
              </w:rPr>
              <w:t>Упражнение</w:t>
            </w:r>
          </w:p>
        </w:tc>
        <w:tc>
          <w:tcPr>
            <w:tcW w:w="900" w:type="dxa"/>
            <w:shd w:val="clear" w:color="auto" w:fill="D9D9D9" w:themeFill="background1" w:themeFillShade="D9"/>
          </w:tcPr>
          <w:p w14:paraId="1AECC416" w14:textId="77777777" w:rsidR="00B30EDB" w:rsidRPr="00B30EDB" w:rsidRDefault="00F61D33" w:rsidP="00B30EDB">
            <w:pPr>
              <w:jc w:val="both"/>
              <w:rPr>
                <w:rFonts w:ascii="Ubuntu" w:eastAsia="Times New Roman" w:hAnsi="Ubuntu" w:cstheme="minorHAnsi"/>
                <w:i/>
                <w:iCs/>
                <w:sz w:val="20"/>
                <w:szCs w:val="20"/>
              </w:rPr>
            </w:pPr>
            <w:r w:rsidRPr="00B30EDB">
              <w:rPr>
                <w:rFonts w:ascii="Ubuntu" w:eastAsia="Times New Roman" w:hAnsi="Ubuntu" w:cstheme="minorHAnsi"/>
                <w:i/>
                <w:iCs/>
                <w:sz w:val="20"/>
                <w:szCs w:val="20"/>
                <w:lang w:val="ru-RU"/>
              </w:rPr>
              <w:t>Страница</w:t>
            </w:r>
          </w:p>
        </w:tc>
        <w:tc>
          <w:tcPr>
            <w:tcW w:w="2250" w:type="dxa"/>
            <w:shd w:val="clear" w:color="auto" w:fill="D9D9D9" w:themeFill="background1" w:themeFillShade="D9"/>
          </w:tcPr>
          <w:p w14:paraId="082B314C" w14:textId="77777777" w:rsidR="00B30EDB" w:rsidRPr="00B30EDB" w:rsidRDefault="00F61D33" w:rsidP="00B30EDB">
            <w:pPr>
              <w:jc w:val="both"/>
              <w:rPr>
                <w:rFonts w:ascii="Ubuntu" w:eastAsia="Times New Roman" w:hAnsi="Ubuntu" w:cstheme="minorHAnsi"/>
                <w:i/>
                <w:iCs/>
                <w:sz w:val="20"/>
                <w:szCs w:val="20"/>
              </w:rPr>
            </w:pPr>
            <w:r>
              <w:rPr>
                <w:rFonts w:ascii="Ubuntu" w:eastAsia="Times New Roman" w:hAnsi="Ubuntu" w:cstheme="minorHAnsi"/>
                <w:i/>
                <w:iCs/>
                <w:sz w:val="20"/>
                <w:szCs w:val="20"/>
                <w:lang w:val="ru-RU"/>
              </w:rPr>
              <w:t>Упражнение</w:t>
            </w:r>
          </w:p>
        </w:tc>
        <w:tc>
          <w:tcPr>
            <w:tcW w:w="900" w:type="dxa"/>
            <w:shd w:val="clear" w:color="auto" w:fill="D9D9D9" w:themeFill="background1" w:themeFillShade="D9"/>
          </w:tcPr>
          <w:p w14:paraId="7C0EF803" w14:textId="77777777" w:rsidR="00B30EDB" w:rsidRPr="00B30EDB" w:rsidRDefault="00F61D33" w:rsidP="00B30EDB">
            <w:pPr>
              <w:jc w:val="both"/>
              <w:rPr>
                <w:rFonts w:ascii="Ubuntu" w:eastAsia="Times New Roman" w:hAnsi="Ubuntu" w:cstheme="minorHAnsi"/>
                <w:i/>
                <w:iCs/>
                <w:sz w:val="20"/>
                <w:szCs w:val="20"/>
              </w:rPr>
            </w:pPr>
            <w:r w:rsidRPr="00B30EDB">
              <w:rPr>
                <w:rFonts w:ascii="Ubuntu" w:eastAsia="Times New Roman" w:hAnsi="Ubuntu" w:cstheme="minorHAnsi"/>
                <w:i/>
                <w:iCs/>
                <w:sz w:val="20"/>
                <w:szCs w:val="20"/>
                <w:lang w:val="ru-RU"/>
              </w:rPr>
              <w:t>Страница</w:t>
            </w:r>
          </w:p>
        </w:tc>
        <w:tc>
          <w:tcPr>
            <w:tcW w:w="2970" w:type="dxa"/>
            <w:shd w:val="clear" w:color="auto" w:fill="D9D9D9" w:themeFill="background1" w:themeFillShade="D9"/>
          </w:tcPr>
          <w:p w14:paraId="654D8F43" w14:textId="77777777" w:rsidR="00B30EDB" w:rsidRPr="00B30EDB" w:rsidRDefault="00F61D33" w:rsidP="00B30EDB">
            <w:pPr>
              <w:jc w:val="both"/>
              <w:rPr>
                <w:rFonts w:ascii="Ubuntu" w:eastAsia="Times New Roman" w:hAnsi="Ubuntu" w:cstheme="minorHAnsi"/>
                <w:i/>
                <w:iCs/>
                <w:sz w:val="20"/>
                <w:szCs w:val="20"/>
              </w:rPr>
            </w:pPr>
            <w:r>
              <w:rPr>
                <w:rFonts w:ascii="Ubuntu" w:eastAsia="Times New Roman" w:hAnsi="Ubuntu" w:cstheme="minorHAnsi"/>
                <w:i/>
                <w:iCs/>
                <w:sz w:val="20"/>
                <w:szCs w:val="20"/>
                <w:lang w:val="ru-RU"/>
              </w:rPr>
              <w:t>Упражнение</w:t>
            </w:r>
          </w:p>
        </w:tc>
        <w:tc>
          <w:tcPr>
            <w:tcW w:w="859" w:type="dxa"/>
            <w:shd w:val="clear" w:color="auto" w:fill="D9D9D9" w:themeFill="background1" w:themeFillShade="D9"/>
          </w:tcPr>
          <w:p w14:paraId="6B7DE710" w14:textId="77777777" w:rsidR="00B30EDB" w:rsidRPr="00B30EDB" w:rsidRDefault="00F61D33" w:rsidP="00B30EDB">
            <w:pPr>
              <w:jc w:val="both"/>
              <w:rPr>
                <w:rFonts w:ascii="Ubuntu" w:eastAsia="Times New Roman" w:hAnsi="Ubuntu" w:cstheme="minorHAnsi"/>
                <w:i/>
                <w:iCs/>
                <w:sz w:val="20"/>
                <w:szCs w:val="20"/>
              </w:rPr>
            </w:pPr>
            <w:r w:rsidRPr="00B30EDB">
              <w:rPr>
                <w:rFonts w:ascii="Ubuntu" w:eastAsia="Times New Roman" w:hAnsi="Ubuntu" w:cstheme="minorHAnsi"/>
                <w:i/>
                <w:iCs/>
                <w:sz w:val="20"/>
                <w:szCs w:val="20"/>
                <w:lang w:val="ru-RU"/>
              </w:rPr>
              <w:t>Страница</w:t>
            </w:r>
          </w:p>
        </w:tc>
      </w:tr>
      <w:tr w:rsidR="004D298B" w14:paraId="3D200601" w14:textId="77777777" w:rsidTr="002014AD">
        <w:tc>
          <w:tcPr>
            <w:tcW w:w="2335" w:type="dxa"/>
          </w:tcPr>
          <w:p w14:paraId="672126F6"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Детские песни</w:t>
            </w:r>
          </w:p>
        </w:tc>
        <w:tc>
          <w:tcPr>
            <w:tcW w:w="900" w:type="dxa"/>
            <w:vAlign w:val="center"/>
          </w:tcPr>
          <w:p w14:paraId="7DE08A39" w14:textId="77777777" w:rsidR="00B30EDB" w:rsidRPr="002014AD" w:rsidRDefault="00F61D33"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ru-RU"/>
              </w:rPr>
              <w:t>14</w:t>
            </w:r>
          </w:p>
        </w:tc>
        <w:tc>
          <w:tcPr>
            <w:tcW w:w="2250" w:type="dxa"/>
          </w:tcPr>
          <w:p w14:paraId="2A23AB43"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Музыкальные знаки</w:t>
            </w:r>
          </w:p>
        </w:tc>
        <w:tc>
          <w:tcPr>
            <w:tcW w:w="900" w:type="dxa"/>
            <w:vAlign w:val="center"/>
          </w:tcPr>
          <w:p w14:paraId="356DFB3D" w14:textId="77777777" w:rsidR="00B30EDB" w:rsidRPr="002014AD" w:rsidRDefault="00F61D33"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ru-RU"/>
              </w:rPr>
              <w:t>16</w:t>
            </w:r>
          </w:p>
        </w:tc>
        <w:tc>
          <w:tcPr>
            <w:tcW w:w="2970" w:type="dxa"/>
          </w:tcPr>
          <w:p w14:paraId="574C1B17"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Игры с шарфом</w:t>
            </w:r>
          </w:p>
        </w:tc>
        <w:tc>
          <w:tcPr>
            <w:tcW w:w="859" w:type="dxa"/>
            <w:vAlign w:val="center"/>
          </w:tcPr>
          <w:p w14:paraId="1DB82995" w14:textId="77777777" w:rsidR="00B30EDB" w:rsidRPr="002014AD" w:rsidRDefault="00F61D33"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ru-RU"/>
              </w:rPr>
              <w:t>14</w:t>
            </w:r>
          </w:p>
        </w:tc>
      </w:tr>
      <w:tr w:rsidR="004D298B" w14:paraId="4120B855" w14:textId="77777777" w:rsidTr="002014AD">
        <w:tc>
          <w:tcPr>
            <w:tcW w:w="2335" w:type="dxa"/>
          </w:tcPr>
          <w:p w14:paraId="10933C24"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Я шпион</w:t>
            </w:r>
          </w:p>
        </w:tc>
        <w:tc>
          <w:tcPr>
            <w:tcW w:w="900" w:type="dxa"/>
            <w:vAlign w:val="center"/>
          </w:tcPr>
          <w:p w14:paraId="7B76FA81" w14:textId="77777777" w:rsidR="00B30EDB" w:rsidRPr="002014AD" w:rsidRDefault="00F61D33"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ru-RU"/>
              </w:rPr>
              <w:t>15</w:t>
            </w:r>
          </w:p>
        </w:tc>
        <w:tc>
          <w:tcPr>
            <w:tcW w:w="2250" w:type="dxa"/>
          </w:tcPr>
          <w:p w14:paraId="1E75275E"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Выше голову</w:t>
            </w:r>
          </w:p>
        </w:tc>
        <w:tc>
          <w:tcPr>
            <w:tcW w:w="900" w:type="dxa"/>
            <w:vAlign w:val="center"/>
          </w:tcPr>
          <w:p w14:paraId="0F740869" w14:textId="77777777" w:rsidR="00B30EDB" w:rsidRPr="002014AD" w:rsidRDefault="00F61D33"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ru-RU"/>
              </w:rPr>
              <w:t>22</w:t>
            </w:r>
          </w:p>
        </w:tc>
        <w:tc>
          <w:tcPr>
            <w:tcW w:w="2970" w:type="dxa"/>
          </w:tcPr>
          <w:p w14:paraId="71734DA7"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Прокат и остановка мяча</w:t>
            </w:r>
          </w:p>
        </w:tc>
        <w:tc>
          <w:tcPr>
            <w:tcW w:w="859" w:type="dxa"/>
            <w:vAlign w:val="center"/>
          </w:tcPr>
          <w:p w14:paraId="6F76F1A2"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34</w:t>
            </w:r>
          </w:p>
        </w:tc>
      </w:tr>
      <w:tr w:rsidR="004D298B" w14:paraId="167EB72A" w14:textId="77777777" w:rsidTr="002014AD">
        <w:tc>
          <w:tcPr>
            <w:tcW w:w="2335" w:type="dxa"/>
          </w:tcPr>
          <w:p w14:paraId="1F4C5EB0"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Игры в животных</w:t>
            </w:r>
          </w:p>
        </w:tc>
        <w:tc>
          <w:tcPr>
            <w:tcW w:w="900" w:type="dxa"/>
            <w:vAlign w:val="center"/>
          </w:tcPr>
          <w:p w14:paraId="4FD93631" w14:textId="77777777" w:rsidR="00B30EDB" w:rsidRPr="002014AD" w:rsidRDefault="00F61D33"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ru-RU"/>
              </w:rPr>
              <w:t>17</w:t>
            </w:r>
          </w:p>
        </w:tc>
        <w:tc>
          <w:tcPr>
            <w:tcW w:w="2250" w:type="dxa"/>
          </w:tcPr>
          <w:p w14:paraId="5B00CEBD"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Бег с переносом мяча</w:t>
            </w:r>
          </w:p>
        </w:tc>
        <w:tc>
          <w:tcPr>
            <w:tcW w:w="900" w:type="dxa"/>
            <w:vAlign w:val="center"/>
          </w:tcPr>
          <w:p w14:paraId="490819CD" w14:textId="77777777" w:rsidR="00B30EDB" w:rsidRPr="002014AD" w:rsidRDefault="00F61D33"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ru-RU"/>
              </w:rPr>
              <w:t>23</w:t>
            </w:r>
          </w:p>
        </w:tc>
        <w:tc>
          <w:tcPr>
            <w:tcW w:w="2970" w:type="dxa"/>
          </w:tcPr>
          <w:p w14:paraId="56D2B1F3"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Тренировка для вратаря</w:t>
            </w:r>
          </w:p>
        </w:tc>
        <w:tc>
          <w:tcPr>
            <w:tcW w:w="859" w:type="dxa"/>
            <w:vAlign w:val="center"/>
          </w:tcPr>
          <w:p w14:paraId="6C01A75E"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34</w:t>
            </w:r>
          </w:p>
        </w:tc>
      </w:tr>
      <w:tr w:rsidR="004D298B" w14:paraId="4032AED6" w14:textId="77777777" w:rsidTr="002014AD">
        <w:tc>
          <w:tcPr>
            <w:tcW w:w="2335" w:type="dxa"/>
          </w:tcPr>
          <w:p w14:paraId="16457D09"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Следование за ведущим</w:t>
            </w:r>
          </w:p>
        </w:tc>
        <w:tc>
          <w:tcPr>
            <w:tcW w:w="900" w:type="dxa"/>
            <w:vAlign w:val="center"/>
          </w:tcPr>
          <w:p w14:paraId="02DA6D48" w14:textId="77777777" w:rsidR="00B30EDB" w:rsidRPr="002014AD" w:rsidRDefault="00F61D33"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ru-RU"/>
              </w:rPr>
              <w:t>22</w:t>
            </w:r>
          </w:p>
        </w:tc>
        <w:tc>
          <w:tcPr>
            <w:tcW w:w="2250" w:type="dxa"/>
          </w:tcPr>
          <w:p w14:paraId="109F20AD"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Движение по гимнастическому бревну</w:t>
            </w:r>
          </w:p>
        </w:tc>
        <w:tc>
          <w:tcPr>
            <w:tcW w:w="900" w:type="dxa"/>
            <w:vAlign w:val="center"/>
          </w:tcPr>
          <w:p w14:paraId="43B54532"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28</w:t>
            </w:r>
          </w:p>
        </w:tc>
        <w:tc>
          <w:tcPr>
            <w:tcW w:w="2970" w:type="dxa"/>
          </w:tcPr>
          <w:p w14:paraId="1C2C706C"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Поймай большой мяч</w:t>
            </w:r>
          </w:p>
        </w:tc>
        <w:tc>
          <w:tcPr>
            <w:tcW w:w="859" w:type="dxa"/>
            <w:vAlign w:val="center"/>
          </w:tcPr>
          <w:p w14:paraId="6FE1B03B"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35</w:t>
            </w:r>
          </w:p>
        </w:tc>
      </w:tr>
      <w:tr w:rsidR="004D298B" w14:paraId="3635D3EA" w14:textId="77777777" w:rsidTr="002014AD">
        <w:tc>
          <w:tcPr>
            <w:tcW w:w="2335" w:type="dxa"/>
          </w:tcPr>
          <w:p w14:paraId="736A14B1"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Боковой шаг</w:t>
            </w:r>
          </w:p>
        </w:tc>
        <w:tc>
          <w:tcPr>
            <w:tcW w:w="900" w:type="dxa"/>
            <w:vAlign w:val="center"/>
          </w:tcPr>
          <w:p w14:paraId="47A8B90B" w14:textId="77777777" w:rsidR="00B30EDB" w:rsidRPr="002014AD" w:rsidRDefault="00F61D33"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ru-RU"/>
              </w:rPr>
              <w:t>22</w:t>
            </w:r>
          </w:p>
        </w:tc>
        <w:tc>
          <w:tcPr>
            <w:tcW w:w="2250" w:type="dxa"/>
          </w:tcPr>
          <w:p w14:paraId="2ECFC6D2"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Шаг, прыжок и захват</w:t>
            </w:r>
          </w:p>
        </w:tc>
        <w:tc>
          <w:tcPr>
            <w:tcW w:w="900" w:type="dxa"/>
            <w:vAlign w:val="center"/>
          </w:tcPr>
          <w:p w14:paraId="740B285F"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29</w:t>
            </w:r>
          </w:p>
        </w:tc>
        <w:tc>
          <w:tcPr>
            <w:tcW w:w="2970" w:type="dxa"/>
          </w:tcPr>
          <w:p w14:paraId="6B18CCA7"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Поймай низко летящий мяч</w:t>
            </w:r>
          </w:p>
        </w:tc>
        <w:tc>
          <w:tcPr>
            <w:tcW w:w="859" w:type="dxa"/>
            <w:vAlign w:val="center"/>
          </w:tcPr>
          <w:p w14:paraId="31702485"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36</w:t>
            </w:r>
          </w:p>
        </w:tc>
      </w:tr>
      <w:tr w:rsidR="004D298B" w14:paraId="268F4726" w14:textId="77777777" w:rsidTr="002014AD">
        <w:tc>
          <w:tcPr>
            <w:tcW w:w="2335" w:type="dxa"/>
          </w:tcPr>
          <w:p w14:paraId="4A0F8A6E"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Сцепленные руки</w:t>
            </w:r>
          </w:p>
        </w:tc>
        <w:tc>
          <w:tcPr>
            <w:tcW w:w="900" w:type="dxa"/>
            <w:vAlign w:val="center"/>
          </w:tcPr>
          <w:p w14:paraId="513E704E" w14:textId="77777777" w:rsidR="00B30EDB" w:rsidRPr="002014AD" w:rsidRDefault="00F61D33"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ru-RU"/>
              </w:rPr>
              <w:t>24</w:t>
            </w:r>
          </w:p>
        </w:tc>
        <w:tc>
          <w:tcPr>
            <w:tcW w:w="2250" w:type="dxa"/>
          </w:tcPr>
          <w:p w14:paraId="63675213"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Прыжки в высоту</w:t>
            </w:r>
          </w:p>
        </w:tc>
        <w:tc>
          <w:tcPr>
            <w:tcW w:w="900" w:type="dxa"/>
            <w:vAlign w:val="center"/>
          </w:tcPr>
          <w:p w14:paraId="0DC498C5"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31</w:t>
            </w:r>
          </w:p>
        </w:tc>
        <w:tc>
          <w:tcPr>
            <w:tcW w:w="2970" w:type="dxa"/>
          </w:tcPr>
          <w:p w14:paraId="4A256654"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Поймай высоко летящий мяч</w:t>
            </w:r>
          </w:p>
        </w:tc>
        <w:tc>
          <w:tcPr>
            <w:tcW w:w="859" w:type="dxa"/>
            <w:vAlign w:val="center"/>
          </w:tcPr>
          <w:p w14:paraId="17D3772A"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36</w:t>
            </w:r>
          </w:p>
        </w:tc>
      </w:tr>
      <w:tr w:rsidR="004D298B" w14:paraId="2C76D711" w14:textId="77777777" w:rsidTr="002014AD">
        <w:tc>
          <w:tcPr>
            <w:tcW w:w="2335" w:type="dxa"/>
          </w:tcPr>
          <w:p w14:paraId="61A93BD1"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Тяжелая поступь, легкая поступь</w:t>
            </w:r>
          </w:p>
        </w:tc>
        <w:tc>
          <w:tcPr>
            <w:tcW w:w="900" w:type="dxa"/>
            <w:vAlign w:val="center"/>
          </w:tcPr>
          <w:p w14:paraId="3468B7EA"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24</w:t>
            </w:r>
          </w:p>
        </w:tc>
        <w:tc>
          <w:tcPr>
            <w:tcW w:w="2250" w:type="dxa"/>
          </w:tcPr>
          <w:p w14:paraId="30645092"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Игра в кегли</w:t>
            </w:r>
          </w:p>
        </w:tc>
        <w:tc>
          <w:tcPr>
            <w:tcW w:w="900" w:type="dxa"/>
            <w:vAlign w:val="center"/>
          </w:tcPr>
          <w:p w14:paraId="1373AC3C"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40</w:t>
            </w:r>
          </w:p>
        </w:tc>
        <w:tc>
          <w:tcPr>
            <w:tcW w:w="2970" w:type="dxa"/>
          </w:tcPr>
          <w:p w14:paraId="57A3404E"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Поймай мяч после отскока</w:t>
            </w:r>
          </w:p>
        </w:tc>
        <w:tc>
          <w:tcPr>
            <w:tcW w:w="859" w:type="dxa"/>
            <w:vAlign w:val="center"/>
          </w:tcPr>
          <w:p w14:paraId="2CE6C741"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37</w:t>
            </w:r>
          </w:p>
        </w:tc>
      </w:tr>
      <w:tr w:rsidR="004D298B" w14:paraId="6C43E09B" w14:textId="77777777" w:rsidTr="002014AD">
        <w:tc>
          <w:tcPr>
            <w:tcW w:w="2335" w:type="dxa"/>
          </w:tcPr>
          <w:p w14:paraId="66256178"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Прыгающая ящерка</w:t>
            </w:r>
          </w:p>
        </w:tc>
        <w:tc>
          <w:tcPr>
            <w:tcW w:w="900" w:type="dxa"/>
            <w:vAlign w:val="center"/>
          </w:tcPr>
          <w:p w14:paraId="43191E92"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31</w:t>
            </w:r>
          </w:p>
        </w:tc>
        <w:tc>
          <w:tcPr>
            <w:tcW w:w="2250" w:type="dxa"/>
          </w:tcPr>
          <w:p w14:paraId="35B6A90C"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Попади в мишень</w:t>
            </w:r>
          </w:p>
        </w:tc>
        <w:tc>
          <w:tcPr>
            <w:tcW w:w="900" w:type="dxa"/>
            <w:vAlign w:val="center"/>
          </w:tcPr>
          <w:p w14:paraId="3B7FFB50"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43</w:t>
            </w:r>
          </w:p>
        </w:tc>
        <w:tc>
          <w:tcPr>
            <w:tcW w:w="2970" w:type="dxa"/>
          </w:tcPr>
          <w:p w14:paraId="37D9109E" w14:textId="77777777" w:rsidR="00B30EDB" w:rsidRPr="001514BA" w:rsidRDefault="00F61D33" w:rsidP="00B30EDB">
            <w:pPr>
              <w:jc w:val="both"/>
              <w:rPr>
                <w:rFonts w:ascii="Ubuntu" w:eastAsia="Times New Roman" w:hAnsi="Ubuntu" w:cstheme="minorHAnsi"/>
                <w:sz w:val="20"/>
                <w:szCs w:val="20"/>
                <w:lang w:val="ru-RU"/>
              </w:rPr>
            </w:pPr>
            <w:r>
              <w:rPr>
                <w:rFonts w:ascii="Ubuntu" w:eastAsia="Times New Roman" w:hAnsi="Ubuntu" w:cstheme="minorHAnsi"/>
                <w:sz w:val="20"/>
                <w:szCs w:val="20"/>
                <w:lang w:val="ru-RU"/>
              </w:rPr>
              <w:t>Нижний бросок мяча двумя руками</w:t>
            </w:r>
          </w:p>
        </w:tc>
        <w:tc>
          <w:tcPr>
            <w:tcW w:w="859" w:type="dxa"/>
            <w:vAlign w:val="center"/>
          </w:tcPr>
          <w:p w14:paraId="1D5F4E19"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41</w:t>
            </w:r>
          </w:p>
        </w:tc>
      </w:tr>
      <w:tr w:rsidR="004D298B" w14:paraId="3076079C" w14:textId="77777777" w:rsidTr="002014AD">
        <w:tc>
          <w:tcPr>
            <w:tcW w:w="2335" w:type="dxa"/>
          </w:tcPr>
          <w:p w14:paraId="030C9E1D"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Скачки</w:t>
            </w:r>
          </w:p>
        </w:tc>
        <w:tc>
          <w:tcPr>
            <w:tcW w:w="900" w:type="dxa"/>
            <w:vAlign w:val="center"/>
          </w:tcPr>
          <w:p w14:paraId="161A5F22"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58</w:t>
            </w:r>
          </w:p>
        </w:tc>
        <w:tc>
          <w:tcPr>
            <w:tcW w:w="2250" w:type="dxa"/>
          </w:tcPr>
          <w:p w14:paraId="0CC04F5C"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Гандбол</w:t>
            </w:r>
          </w:p>
        </w:tc>
        <w:tc>
          <w:tcPr>
            <w:tcW w:w="900" w:type="dxa"/>
            <w:vAlign w:val="center"/>
          </w:tcPr>
          <w:p w14:paraId="48B122C9"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46</w:t>
            </w:r>
          </w:p>
        </w:tc>
        <w:tc>
          <w:tcPr>
            <w:tcW w:w="2970" w:type="dxa"/>
          </w:tcPr>
          <w:p w14:paraId="4E9052DC" w14:textId="77777777" w:rsidR="00B30EDB" w:rsidRPr="001514BA" w:rsidRDefault="00F61D33" w:rsidP="00B30EDB">
            <w:pPr>
              <w:jc w:val="both"/>
              <w:rPr>
                <w:rFonts w:ascii="Ubuntu" w:eastAsia="Times New Roman" w:hAnsi="Ubuntu" w:cstheme="minorHAnsi"/>
                <w:sz w:val="20"/>
                <w:szCs w:val="20"/>
                <w:lang w:val="ru-RU"/>
              </w:rPr>
            </w:pPr>
            <w:r>
              <w:rPr>
                <w:rFonts w:ascii="Ubuntu" w:eastAsia="Times New Roman" w:hAnsi="Ubuntu" w:cstheme="minorHAnsi"/>
                <w:sz w:val="20"/>
                <w:szCs w:val="20"/>
                <w:lang w:val="ru-RU"/>
              </w:rPr>
              <w:t>Нижний бросок мяча одной рукой</w:t>
            </w:r>
          </w:p>
        </w:tc>
        <w:tc>
          <w:tcPr>
            <w:tcW w:w="859" w:type="dxa"/>
            <w:vAlign w:val="center"/>
          </w:tcPr>
          <w:p w14:paraId="11C79399"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41</w:t>
            </w:r>
          </w:p>
        </w:tc>
      </w:tr>
      <w:tr w:rsidR="004D298B" w14:paraId="6C3D6A2C" w14:textId="77777777" w:rsidTr="002014AD">
        <w:tc>
          <w:tcPr>
            <w:tcW w:w="2335" w:type="dxa"/>
          </w:tcPr>
          <w:p w14:paraId="3B0EB9E6"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Прыжки через скакалку</w:t>
            </w:r>
          </w:p>
        </w:tc>
        <w:tc>
          <w:tcPr>
            <w:tcW w:w="900" w:type="dxa"/>
            <w:vAlign w:val="center"/>
          </w:tcPr>
          <w:p w14:paraId="3EFE784F"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58</w:t>
            </w:r>
          </w:p>
        </w:tc>
        <w:tc>
          <w:tcPr>
            <w:tcW w:w="2250" w:type="dxa"/>
          </w:tcPr>
          <w:p w14:paraId="435A3AAD"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Флорбол</w:t>
            </w:r>
          </w:p>
        </w:tc>
        <w:tc>
          <w:tcPr>
            <w:tcW w:w="900" w:type="dxa"/>
            <w:vAlign w:val="center"/>
          </w:tcPr>
          <w:p w14:paraId="7789DFBA"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47</w:t>
            </w:r>
          </w:p>
        </w:tc>
        <w:tc>
          <w:tcPr>
            <w:tcW w:w="2970" w:type="dxa"/>
          </w:tcPr>
          <w:p w14:paraId="7F58DD73" w14:textId="77777777" w:rsidR="00B30EDB" w:rsidRPr="001514BA" w:rsidRDefault="00F61D33" w:rsidP="00B30EDB">
            <w:pPr>
              <w:jc w:val="both"/>
              <w:rPr>
                <w:rFonts w:ascii="Ubuntu" w:eastAsia="Times New Roman" w:hAnsi="Ubuntu" w:cstheme="minorHAnsi"/>
                <w:sz w:val="20"/>
                <w:szCs w:val="20"/>
                <w:lang w:val="ru-RU"/>
              </w:rPr>
            </w:pPr>
            <w:r w:rsidRPr="002014AD">
              <w:rPr>
                <w:rFonts w:ascii="Ubuntu" w:eastAsia="Times New Roman" w:hAnsi="Ubuntu" w:cstheme="minorHAnsi"/>
                <w:sz w:val="20"/>
                <w:szCs w:val="20"/>
                <w:lang w:val="ru-RU"/>
              </w:rPr>
              <w:t>Верхний бросок мяча двумя руками</w:t>
            </w:r>
          </w:p>
        </w:tc>
        <w:tc>
          <w:tcPr>
            <w:tcW w:w="859" w:type="dxa"/>
            <w:vAlign w:val="center"/>
          </w:tcPr>
          <w:p w14:paraId="0F3480C9"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42</w:t>
            </w:r>
          </w:p>
        </w:tc>
      </w:tr>
      <w:tr w:rsidR="004D298B" w14:paraId="76131C56" w14:textId="77777777" w:rsidTr="002014AD">
        <w:tc>
          <w:tcPr>
            <w:tcW w:w="2335" w:type="dxa"/>
          </w:tcPr>
          <w:p w14:paraId="0B1EFAF2" w14:textId="77777777" w:rsidR="00B30EDB" w:rsidRPr="002014AD" w:rsidRDefault="00B30EDB" w:rsidP="00B30EDB">
            <w:pPr>
              <w:jc w:val="both"/>
              <w:rPr>
                <w:rFonts w:ascii="Ubuntu" w:eastAsia="Times New Roman" w:hAnsi="Ubuntu" w:cstheme="minorHAnsi"/>
                <w:sz w:val="20"/>
                <w:szCs w:val="20"/>
              </w:rPr>
            </w:pPr>
          </w:p>
        </w:tc>
        <w:tc>
          <w:tcPr>
            <w:tcW w:w="900" w:type="dxa"/>
            <w:vAlign w:val="center"/>
          </w:tcPr>
          <w:p w14:paraId="3E8DCB30" w14:textId="77777777" w:rsidR="00B30EDB" w:rsidRPr="002014AD" w:rsidRDefault="00B30EDB" w:rsidP="002014AD">
            <w:pPr>
              <w:jc w:val="center"/>
              <w:rPr>
                <w:rFonts w:ascii="Ubuntu" w:eastAsia="Times New Roman" w:hAnsi="Ubuntu" w:cstheme="minorHAnsi"/>
                <w:sz w:val="20"/>
                <w:szCs w:val="20"/>
              </w:rPr>
            </w:pPr>
          </w:p>
        </w:tc>
        <w:tc>
          <w:tcPr>
            <w:tcW w:w="2250" w:type="dxa"/>
          </w:tcPr>
          <w:p w14:paraId="60B8CFE5"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Удар по неподвижному мячу</w:t>
            </w:r>
          </w:p>
        </w:tc>
        <w:tc>
          <w:tcPr>
            <w:tcW w:w="900" w:type="dxa"/>
            <w:vAlign w:val="center"/>
          </w:tcPr>
          <w:p w14:paraId="2D0C6DC4"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52</w:t>
            </w:r>
          </w:p>
        </w:tc>
        <w:tc>
          <w:tcPr>
            <w:tcW w:w="2970" w:type="dxa"/>
          </w:tcPr>
          <w:p w14:paraId="50DBCF6B" w14:textId="77777777" w:rsidR="00B30EDB" w:rsidRPr="001514BA" w:rsidRDefault="00F61D33" w:rsidP="00B30EDB">
            <w:pPr>
              <w:jc w:val="both"/>
              <w:rPr>
                <w:rFonts w:ascii="Ubuntu" w:eastAsia="Times New Roman" w:hAnsi="Ubuntu" w:cstheme="minorHAnsi"/>
                <w:sz w:val="20"/>
                <w:szCs w:val="20"/>
                <w:lang w:val="ru-RU"/>
              </w:rPr>
            </w:pPr>
            <w:r w:rsidRPr="002014AD">
              <w:rPr>
                <w:rFonts w:ascii="Ubuntu" w:eastAsia="Times New Roman" w:hAnsi="Ubuntu" w:cstheme="minorHAnsi"/>
                <w:sz w:val="20"/>
                <w:szCs w:val="20"/>
                <w:lang w:val="ru-RU"/>
              </w:rPr>
              <w:t>Верхний бросок мяча одной рукой</w:t>
            </w:r>
          </w:p>
        </w:tc>
        <w:tc>
          <w:tcPr>
            <w:tcW w:w="859" w:type="dxa"/>
            <w:vAlign w:val="center"/>
          </w:tcPr>
          <w:p w14:paraId="1BB12632"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42</w:t>
            </w:r>
          </w:p>
        </w:tc>
      </w:tr>
      <w:tr w:rsidR="004D298B" w14:paraId="113CBA51" w14:textId="77777777" w:rsidTr="002014AD">
        <w:tc>
          <w:tcPr>
            <w:tcW w:w="2335" w:type="dxa"/>
          </w:tcPr>
          <w:p w14:paraId="5632F6B8" w14:textId="77777777" w:rsidR="00B30EDB" w:rsidRPr="002014AD" w:rsidRDefault="00B30EDB" w:rsidP="00B30EDB">
            <w:pPr>
              <w:jc w:val="both"/>
              <w:rPr>
                <w:rFonts w:ascii="Ubuntu" w:eastAsia="Times New Roman" w:hAnsi="Ubuntu" w:cstheme="minorHAnsi"/>
                <w:sz w:val="20"/>
                <w:szCs w:val="20"/>
              </w:rPr>
            </w:pPr>
          </w:p>
        </w:tc>
        <w:tc>
          <w:tcPr>
            <w:tcW w:w="900" w:type="dxa"/>
            <w:vAlign w:val="center"/>
          </w:tcPr>
          <w:p w14:paraId="7C2FC4D6" w14:textId="77777777" w:rsidR="00B30EDB" w:rsidRPr="002014AD" w:rsidRDefault="00B30EDB" w:rsidP="002014AD">
            <w:pPr>
              <w:jc w:val="center"/>
              <w:rPr>
                <w:rFonts w:ascii="Ubuntu" w:eastAsia="Times New Roman" w:hAnsi="Ubuntu" w:cstheme="minorHAnsi"/>
                <w:sz w:val="20"/>
                <w:szCs w:val="20"/>
              </w:rPr>
            </w:pPr>
          </w:p>
        </w:tc>
        <w:tc>
          <w:tcPr>
            <w:tcW w:w="2250" w:type="dxa"/>
          </w:tcPr>
          <w:p w14:paraId="4F9F3755"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Удар пенальти</w:t>
            </w:r>
          </w:p>
        </w:tc>
        <w:tc>
          <w:tcPr>
            <w:tcW w:w="900" w:type="dxa"/>
            <w:vAlign w:val="center"/>
          </w:tcPr>
          <w:p w14:paraId="2A1A9FCE"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52</w:t>
            </w:r>
          </w:p>
        </w:tc>
        <w:tc>
          <w:tcPr>
            <w:tcW w:w="2970" w:type="dxa"/>
          </w:tcPr>
          <w:p w14:paraId="5A717933"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Подбой мяча</w:t>
            </w:r>
          </w:p>
        </w:tc>
        <w:tc>
          <w:tcPr>
            <w:tcW w:w="859" w:type="dxa"/>
            <w:vAlign w:val="center"/>
          </w:tcPr>
          <w:p w14:paraId="4E4391C9"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46</w:t>
            </w:r>
          </w:p>
        </w:tc>
      </w:tr>
      <w:tr w:rsidR="004D298B" w14:paraId="30D2F455" w14:textId="77777777" w:rsidTr="002014AD">
        <w:tc>
          <w:tcPr>
            <w:tcW w:w="2335" w:type="dxa"/>
          </w:tcPr>
          <w:p w14:paraId="61C47749" w14:textId="77777777" w:rsidR="00B30EDB" w:rsidRPr="002014AD" w:rsidRDefault="00B30EDB" w:rsidP="00B30EDB">
            <w:pPr>
              <w:jc w:val="both"/>
              <w:rPr>
                <w:rFonts w:ascii="Ubuntu" w:eastAsia="Times New Roman" w:hAnsi="Ubuntu" w:cstheme="minorHAnsi"/>
                <w:sz w:val="20"/>
                <w:szCs w:val="20"/>
              </w:rPr>
            </w:pPr>
          </w:p>
        </w:tc>
        <w:tc>
          <w:tcPr>
            <w:tcW w:w="900" w:type="dxa"/>
            <w:vAlign w:val="center"/>
          </w:tcPr>
          <w:p w14:paraId="49211EC2" w14:textId="77777777" w:rsidR="00B30EDB" w:rsidRPr="002014AD" w:rsidRDefault="00B30EDB" w:rsidP="002014AD">
            <w:pPr>
              <w:jc w:val="center"/>
              <w:rPr>
                <w:rFonts w:ascii="Ubuntu" w:eastAsia="Times New Roman" w:hAnsi="Ubuntu" w:cstheme="minorHAnsi"/>
                <w:sz w:val="20"/>
                <w:szCs w:val="20"/>
              </w:rPr>
            </w:pPr>
          </w:p>
        </w:tc>
        <w:tc>
          <w:tcPr>
            <w:tcW w:w="2250" w:type="dxa"/>
          </w:tcPr>
          <w:p w14:paraId="16A5E041"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Игра в кегли (3 кегли)</w:t>
            </w:r>
          </w:p>
        </w:tc>
        <w:tc>
          <w:tcPr>
            <w:tcW w:w="900" w:type="dxa"/>
            <w:vAlign w:val="center"/>
          </w:tcPr>
          <w:p w14:paraId="7498E70A"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54</w:t>
            </w:r>
          </w:p>
        </w:tc>
        <w:tc>
          <w:tcPr>
            <w:tcW w:w="2970" w:type="dxa"/>
          </w:tcPr>
          <w:p w14:paraId="28E46B23" w14:textId="77777777" w:rsidR="00B30EDB" w:rsidRPr="001514BA" w:rsidRDefault="00F61D33" w:rsidP="00B30EDB">
            <w:pPr>
              <w:jc w:val="both"/>
              <w:rPr>
                <w:rFonts w:ascii="Ubuntu" w:eastAsia="Times New Roman" w:hAnsi="Ubuntu" w:cstheme="minorHAnsi"/>
                <w:sz w:val="20"/>
                <w:szCs w:val="20"/>
                <w:lang w:val="ru-RU"/>
              </w:rPr>
            </w:pPr>
            <w:r w:rsidRPr="002014AD">
              <w:rPr>
                <w:rFonts w:ascii="Ubuntu" w:eastAsia="Times New Roman" w:hAnsi="Ubuntu" w:cstheme="minorHAnsi"/>
                <w:sz w:val="20"/>
                <w:szCs w:val="20"/>
                <w:lang w:val="ru-RU"/>
              </w:rPr>
              <w:t>Остановка, прокатывание и прием мяча</w:t>
            </w:r>
          </w:p>
        </w:tc>
        <w:tc>
          <w:tcPr>
            <w:tcW w:w="859" w:type="dxa"/>
            <w:vAlign w:val="center"/>
          </w:tcPr>
          <w:p w14:paraId="5DEEE4F8"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59</w:t>
            </w:r>
          </w:p>
        </w:tc>
      </w:tr>
      <w:tr w:rsidR="004D298B" w14:paraId="4A9686BD" w14:textId="77777777" w:rsidTr="002014AD">
        <w:tc>
          <w:tcPr>
            <w:tcW w:w="2335" w:type="dxa"/>
          </w:tcPr>
          <w:p w14:paraId="27F42C7C" w14:textId="77777777" w:rsidR="00B30EDB" w:rsidRPr="002014AD" w:rsidRDefault="00B30EDB" w:rsidP="00B30EDB">
            <w:pPr>
              <w:jc w:val="both"/>
              <w:rPr>
                <w:rFonts w:ascii="Ubuntu" w:eastAsia="Times New Roman" w:hAnsi="Ubuntu" w:cstheme="minorHAnsi"/>
                <w:sz w:val="20"/>
                <w:szCs w:val="20"/>
              </w:rPr>
            </w:pPr>
          </w:p>
        </w:tc>
        <w:tc>
          <w:tcPr>
            <w:tcW w:w="900" w:type="dxa"/>
            <w:vAlign w:val="center"/>
          </w:tcPr>
          <w:p w14:paraId="5D5B4F16" w14:textId="77777777" w:rsidR="00B30EDB" w:rsidRPr="002014AD" w:rsidRDefault="00B30EDB" w:rsidP="002014AD">
            <w:pPr>
              <w:jc w:val="center"/>
              <w:rPr>
                <w:rFonts w:ascii="Ubuntu" w:eastAsia="Times New Roman" w:hAnsi="Ubuntu" w:cstheme="minorHAnsi"/>
                <w:sz w:val="20"/>
                <w:szCs w:val="20"/>
              </w:rPr>
            </w:pPr>
          </w:p>
        </w:tc>
        <w:tc>
          <w:tcPr>
            <w:tcW w:w="2250" w:type="dxa"/>
          </w:tcPr>
          <w:p w14:paraId="12F5E81F"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Ведение мяча через конусы</w:t>
            </w:r>
          </w:p>
        </w:tc>
        <w:tc>
          <w:tcPr>
            <w:tcW w:w="900" w:type="dxa"/>
            <w:vAlign w:val="center"/>
          </w:tcPr>
          <w:p w14:paraId="7ED69AAA"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55</w:t>
            </w:r>
          </w:p>
        </w:tc>
        <w:tc>
          <w:tcPr>
            <w:tcW w:w="2970" w:type="dxa"/>
          </w:tcPr>
          <w:p w14:paraId="09F86ED0"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Один на один</w:t>
            </w:r>
          </w:p>
        </w:tc>
        <w:tc>
          <w:tcPr>
            <w:tcW w:w="859" w:type="dxa"/>
            <w:vAlign w:val="center"/>
          </w:tcPr>
          <w:p w14:paraId="1ABFC934"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59</w:t>
            </w:r>
          </w:p>
        </w:tc>
      </w:tr>
      <w:tr w:rsidR="004D298B" w14:paraId="59945BA8" w14:textId="77777777" w:rsidTr="002014AD">
        <w:tc>
          <w:tcPr>
            <w:tcW w:w="2335" w:type="dxa"/>
          </w:tcPr>
          <w:p w14:paraId="0BBBD901" w14:textId="77777777" w:rsidR="00B30EDB" w:rsidRPr="002014AD" w:rsidRDefault="00B30EDB" w:rsidP="00B30EDB">
            <w:pPr>
              <w:jc w:val="both"/>
              <w:rPr>
                <w:rFonts w:ascii="Ubuntu" w:eastAsia="Times New Roman" w:hAnsi="Ubuntu" w:cstheme="minorHAnsi"/>
                <w:sz w:val="20"/>
                <w:szCs w:val="20"/>
              </w:rPr>
            </w:pPr>
          </w:p>
        </w:tc>
        <w:tc>
          <w:tcPr>
            <w:tcW w:w="900" w:type="dxa"/>
            <w:vAlign w:val="center"/>
          </w:tcPr>
          <w:p w14:paraId="4080B4C2" w14:textId="77777777" w:rsidR="00B30EDB" w:rsidRPr="002014AD" w:rsidRDefault="00B30EDB" w:rsidP="002014AD">
            <w:pPr>
              <w:jc w:val="center"/>
              <w:rPr>
                <w:rFonts w:ascii="Ubuntu" w:eastAsia="Times New Roman" w:hAnsi="Ubuntu" w:cstheme="minorHAnsi"/>
                <w:sz w:val="20"/>
                <w:szCs w:val="20"/>
              </w:rPr>
            </w:pPr>
          </w:p>
        </w:tc>
        <w:tc>
          <w:tcPr>
            <w:tcW w:w="2250" w:type="dxa"/>
          </w:tcPr>
          <w:p w14:paraId="24A35590"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Выбивание мяча</w:t>
            </w:r>
          </w:p>
        </w:tc>
        <w:tc>
          <w:tcPr>
            <w:tcW w:w="900" w:type="dxa"/>
            <w:vAlign w:val="center"/>
          </w:tcPr>
          <w:p w14:paraId="29163C0C"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58</w:t>
            </w:r>
          </w:p>
        </w:tc>
        <w:tc>
          <w:tcPr>
            <w:tcW w:w="2970" w:type="dxa"/>
          </w:tcPr>
          <w:p w14:paraId="550A5DD1" w14:textId="77777777" w:rsidR="00B30EDB" w:rsidRPr="002014AD" w:rsidRDefault="00B30EDB" w:rsidP="00B30EDB">
            <w:pPr>
              <w:jc w:val="both"/>
              <w:rPr>
                <w:rFonts w:ascii="Ubuntu" w:eastAsia="Times New Roman" w:hAnsi="Ubuntu" w:cstheme="minorHAnsi"/>
                <w:sz w:val="20"/>
                <w:szCs w:val="20"/>
              </w:rPr>
            </w:pPr>
          </w:p>
        </w:tc>
        <w:tc>
          <w:tcPr>
            <w:tcW w:w="859" w:type="dxa"/>
            <w:vAlign w:val="center"/>
          </w:tcPr>
          <w:p w14:paraId="09BE0361" w14:textId="77777777" w:rsidR="00B30EDB" w:rsidRPr="002014AD" w:rsidRDefault="00B30EDB" w:rsidP="002014AD">
            <w:pPr>
              <w:jc w:val="center"/>
              <w:rPr>
                <w:rFonts w:ascii="Ubuntu" w:eastAsia="Times New Roman" w:hAnsi="Ubuntu" w:cstheme="minorHAnsi"/>
                <w:sz w:val="20"/>
                <w:szCs w:val="20"/>
              </w:rPr>
            </w:pPr>
          </w:p>
        </w:tc>
      </w:tr>
      <w:tr w:rsidR="004D298B" w14:paraId="37EE1E44" w14:textId="77777777" w:rsidTr="002014AD">
        <w:tc>
          <w:tcPr>
            <w:tcW w:w="2335" w:type="dxa"/>
          </w:tcPr>
          <w:p w14:paraId="2B8D1772" w14:textId="77777777" w:rsidR="00B30EDB" w:rsidRPr="002014AD" w:rsidRDefault="00B30EDB" w:rsidP="00B30EDB">
            <w:pPr>
              <w:jc w:val="both"/>
              <w:rPr>
                <w:rFonts w:ascii="Ubuntu" w:eastAsia="Times New Roman" w:hAnsi="Ubuntu" w:cstheme="minorHAnsi"/>
                <w:sz w:val="20"/>
                <w:szCs w:val="20"/>
              </w:rPr>
            </w:pPr>
          </w:p>
        </w:tc>
        <w:tc>
          <w:tcPr>
            <w:tcW w:w="900" w:type="dxa"/>
            <w:vAlign w:val="center"/>
          </w:tcPr>
          <w:p w14:paraId="5EC93AF7" w14:textId="77777777" w:rsidR="00B30EDB" w:rsidRPr="002014AD" w:rsidRDefault="00B30EDB" w:rsidP="002014AD">
            <w:pPr>
              <w:jc w:val="center"/>
              <w:rPr>
                <w:rFonts w:ascii="Ubuntu" w:eastAsia="Times New Roman" w:hAnsi="Ubuntu" w:cstheme="minorHAnsi"/>
                <w:sz w:val="20"/>
                <w:szCs w:val="20"/>
              </w:rPr>
            </w:pPr>
          </w:p>
        </w:tc>
        <w:tc>
          <w:tcPr>
            <w:tcW w:w="2250" w:type="dxa"/>
          </w:tcPr>
          <w:p w14:paraId="68E80BAA" w14:textId="77777777"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Ведение мяча</w:t>
            </w:r>
          </w:p>
        </w:tc>
        <w:tc>
          <w:tcPr>
            <w:tcW w:w="900" w:type="dxa"/>
            <w:vAlign w:val="center"/>
          </w:tcPr>
          <w:p w14:paraId="29147537"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60</w:t>
            </w:r>
          </w:p>
        </w:tc>
        <w:tc>
          <w:tcPr>
            <w:tcW w:w="2970" w:type="dxa"/>
          </w:tcPr>
          <w:p w14:paraId="10E18D82" w14:textId="77777777" w:rsidR="00B30EDB" w:rsidRPr="002014AD" w:rsidRDefault="00B30EDB" w:rsidP="00B30EDB">
            <w:pPr>
              <w:jc w:val="both"/>
              <w:rPr>
                <w:rFonts w:ascii="Ubuntu" w:eastAsia="Times New Roman" w:hAnsi="Ubuntu" w:cstheme="minorHAnsi"/>
                <w:sz w:val="20"/>
                <w:szCs w:val="20"/>
              </w:rPr>
            </w:pPr>
          </w:p>
        </w:tc>
        <w:tc>
          <w:tcPr>
            <w:tcW w:w="859" w:type="dxa"/>
            <w:vAlign w:val="center"/>
          </w:tcPr>
          <w:p w14:paraId="37FE757D" w14:textId="77777777" w:rsidR="00B30EDB" w:rsidRPr="002014AD" w:rsidRDefault="00B30EDB" w:rsidP="002014AD">
            <w:pPr>
              <w:jc w:val="center"/>
              <w:rPr>
                <w:rFonts w:ascii="Ubuntu" w:eastAsia="Times New Roman" w:hAnsi="Ubuntu" w:cstheme="minorHAnsi"/>
                <w:sz w:val="20"/>
                <w:szCs w:val="20"/>
              </w:rPr>
            </w:pPr>
          </w:p>
        </w:tc>
      </w:tr>
      <w:tr w:rsidR="004D298B" w14:paraId="2C2F57A2" w14:textId="77777777" w:rsidTr="002014AD">
        <w:tc>
          <w:tcPr>
            <w:tcW w:w="2335" w:type="dxa"/>
          </w:tcPr>
          <w:p w14:paraId="450BF916" w14:textId="77777777" w:rsidR="00B30EDB" w:rsidRPr="002014AD" w:rsidRDefault="00B30EDB" w:rsidP="00B30EDB">
            <w:pPr>
              <w:jc w:val="both"/>
              <w:rPr>
                <w:rFonts w:ascii="Ubuntu" w:eastAsia="Times New Roman" w:hAnsi="Ubuntu" w:cstheme="minorHAnsi"/>
                <w:sz w:val="20"/>
                <w:szCs w:val="20"/>
              </w:rPr>
            </w:pPr>
          </w:p>
        </w:tc>
        <w:tc>
          <w:tcPr>
            <w:tcW w:w="900" w:type="dxa"/>
            <w:vAlign w:val="center"/>
          </w:tcPr>
          <w:p w14:paraId="775F876C" w14:textId="77777777" w:rsidR="00B30EDB" w:rsidRPr="002014AD" w:rsidRDefault="00B30EDB" w:rsidP="002014AD">
            <w:pPr>
              <w:jc w:val="center"/>
              <w:rPr>
                <w:rFonts w:ascii="Ubuntu" w:eastAsia="Times New Roman" w:hAnsi="Ubuntu" w:cstheme="minorHAnsi"/>
                <w:sz w:val="20"/>
                <w:szCs w:val="20"/>
              </w:rPr>
            </w:pPr>
          </w:p>
        </w:tc>
        <w:tc>
          <w:tcPr>
            <w:tcW w:w="2250" w:type="dxa"/>
          </w:tcPr>
          <w:p w14:paraId="26DB308C" w14:textId="77777777" w:rsidR="00B30EDB" w:rsidRPr="001514BA" w:rsidRDefault="00F61D33" w:rsidP="00B30EDB">
            <w:pPr>
              <w:jc w:val="both"/>
              <w:rPr>
                <w:rFonts w:ascii="Ubuntu" w:eastAsia="Times New Roman" w:hAnsi="Ubuntu" w:cstheme="minorHAnsi"/>
                <w:sz w:val="20"/>
                <w:szCs w:val="20"/>
                <w:lang w:val="ru-RU"/>
              </w:rPr>
            </w:pPr>
            <w:r w:rsidRPr="002014AD">
              <w:rPr>
                <w:rFonts w:ascii="Ubuntu" w:eastAsia="Times New Roman" w:hAnsi="Ubuntu" w:cstheme="minorHAnsi"/>
                <w:sz w:val="20"/>
                <w:szCs w:val="20"/>
                <w:lang w:val="ru-RU"/>
              </w:rPr>
              <w:t>Ведение мяча и удар по воротам</w:t>
            </w:r>
          </w:p>
        </w:tc>
        <w:tc>
          <w:tcPr>
            <w:tcW w:w="900" w:type="dxa"/>
            <w:vAlign w:val="center"/>
          </w:tcPr>
          <w:p w14:paraId="41E23D81" w14:textId="77777777"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60</w:t>
            </w:r>
          </w:p>
        </w:tc>
        <w:tc>
          <w:tcPr>
            <w:tcW w:w="2970" w:type="dxa"/>
          </w:tcPr>
          <w:p w14:paraId="1F5E651E" w14:textId="77777777" w:rsidR="00B30EDB" w:rsidRPr="002014AD" w:rsidRDefault="00B30EDB" w:rsidP="00B30EDB">
            <w:pPr>
              <w:jc w:val="both"/>
              <w:rPr>
                <w:rFonts w:ascii="Ubuntu" w:eastAsia="Times New Roman" w:hAnsi="Ubuntu" w:cstheme="minorHAnsi"/>
                <w:sz w:val="20"/>
                <w:szCs w:val="20"/>
              </w:rPr>
            </w:pPr>
          </w:p>
        </w:tc>
        <w:tc>
          <w:tcPr>
            <w:tcW w:w="859" w:type="dxa"/>
            <w:vAlign w:val="center"/>
          </w:tcPr>
          <w:p w14:paraId="0359EEEB" w14:textId="77777777" w:rsidR="00B30EDB" w:rsidRPr="002014AD" w:rsidRDefault="00B30EDB" w:rsidP="002014AD">
            <w:pPr>
              <w:jc w:val="center"/>
              <w:rPr>
                <w:rFonts w:ascii="Ubuntu" w:eastAsia="Times New Roman" w:hAnsi="Ubuntu" w:cstheme="minorHAnsi"/>
                <w:sz w:val="20"/>
                <w:szCs w:val="20"/>
              </w:rPr>
            </w:pPr>
          </w:p>
        </w:tc>
      </w:tr>
    </w:tbl>
    <w:p w14:paraId="2F41A66A" w14:textId="77777777" w:rsidR="007434BB" w:rsidRPr="005417B0" w:rsidRDefault="007434BB" w:rsidP="005417B0">
      <w:pPr>
        <w:shd w:val="clear" w:color="auto" w:fill="FFFFFF"/>
        <w:spacing w:line="240" w:lineRule="auto"/>
        <w:jc w:val="both"/>
        <w:rPr>
          <w:rFonts w:ascii="Ubuntu" w:eastAsia="Times New Roman" w:hAnsi="Ubuntu" w:cstheme="minorHAnsi"/>
        </w:rPr>
      </w:pPr>
    </w:p>
    <w:p w14:paraId="0499EBB5" w14:textId="77777777" w:rsidR="0094005D" w:rsidRDefault="0094005D" w:rsidP="00FF4061">
      <w:pPr>
        <w:shd w:val="clear" w:color="auto" w:fill="FFFFFF"/>
        <w:spacing w:line="240" w:lineRule="auto"/>
        <w:jc w:val="both"/>
        <w:rPr>
          <w:rFonts w:ascii="Ubuntu" w:eastAsia="Times New Roman" w:hAnsi="Ubuntu" w:cstheme="minorHAnsi"/>
          <w:i/>
          <w:iCs/>
        </w:rPr>
      </w:pPr>
    </w:p>
    <w:p w14:paraId="1FF41EE7" w14:textId="6757D052" w:rsidR="0094005D" w:rsidRDefault="0094005D" w:rsidP="00FF4061">
      <w:pPr>
        <w:shd w:val="clear" w:color="auto" w:fill="FFFFFF"/>
        <w:spacing w:line="240" w:lineRule="auto"/>
        <w:jc w:val="both"/>
        <w:rPr>
          <w:rFonts w:ascii="Ubuntu" w:eastAsia="Times New Roman" w:hAnsi="Ubuntu" w:cstheme="minorHAnsi"/>
          <w:i/>
          <w:iCs/>
        </w:rPr>
      </w:pPr>
    </w:p>
    <w:p w14:paraId="2EDFCA7C" w14:textId="5A67B1B7" w:rsidR="00C32F74" w:rsidRDefault="00C32F74" w:rsidP="00FF4061">
      <w:pPr>
        <w:shd w:val="clear" w:color="auto" w:fill="FFFFFF"/>
        <w:spacing w:line="240" w:lineRule="auto"/>
        <w:jc w:val="both"/>
        <w:rPr>
          <w:rFonts w:ascii="Ubuntu" w:eastAsia="Times New Roman" w:hAnsi="Ubuntu" w:cstheme="minorHAnsi"/>
          <w:i/>
          <w:iCs/>
        </w:rPr>
      </w:pPr>
    </w:p>
    <w:p w14:paraId="57199BEF" w14:textId="77777777" w:rsidR="00C32F74" w:rsidRDefault="00C32F74" w:rsidP="00FF4061">
      <w:pPr>
        <w:shd w:val="clear" w:color="auto" w:fill="FFFFFF"/>
        <w:spacing w:line="240" w:lineRule="auto"/>
        <w:jc w:val="both"/>
        <w:rPr>
          <w:rFonts w:ascii="Ubuntu" w:eastAsia="Times New Roman" w:hAnsi="Ubuntu" w:cstheme="minorHAnsi"/>
          <w:i/>
          <w:iCs/>
        </w:rPr>
      </w:pPr>
    </w:p>
    <w:p w14:paraId="73523478" w14:textId="77777777" w:rsidR="00EE11EA" w:rsidRDefault="00F61D33" w:rsidP="00FF4061">
      <w:pPr>
        <w:shd w:val="clear" w:color="auto" w:fill="FFFFFF"/>
        <w:spacing w:line="240" w:lineRule="auto"/>
        <w:jc w:val="both"/>
        <w:rPr>
          <w:rFonts w:ascii="Ubuntu" w:eastAsia="Times New Roman" w:hAnsi="Ubuntu" w:cstheme="minorHAnsi"/>
          <w:i/>
          <w:iCs/>
        </w:rPr>
      </w:pPr>
      <w:r>
        <w:rPr>
          <w:rFonts w:ascii="Ubuntu" w:eastAsia="Times New Roman" w:hAnsi="Ubuntu" w:cstheme="minorHAnsi"/>
          <w:i/>
          <w:iCs/>
          <w:lang w:val="ru-RU"/>
        </w:rPr>
        <w:lastRenderedPageBreak/>
        <w:t>Планирование занятий для юных спортсменов</w:t>
      </w:r>
    </w:p>
    <w:p w14:paraId="33B3D468" w14:textId="0C801398" w:rsidR="005512D0" w:rsidRPr="005512D0" w:rsidRDefault="00703127" w:rsidP="005512D0">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sidRPr="00C32F74">
        <w:rPr>
          <w:rFonts w:ascii="Ubuntu" w:eastAsia="Times New Roman" w:hAnsi="Ubuntu" w:cstheme="minorHAnsi"/>
          <w:lang w:val="ru-RU"/>
        </w:rPr>
        <w:t>Убедитесь</w:t>
      </w:r>
      <w:r w:rsidR="00F61D33" w:rsidRPr="00C32F74">
        <w:rPr>
          <w:rFonts w:ascii="Ubuntu" w:eastAsia="Times New Roman" w:hAnsi="Ubuntu" w:cstheme="minorHAnsi"/>
          <w:lang w:val="ru-RU"/>
        </w:rPr>
        <w:t xml:space="preserve">, </w:t>
      </w:r>
      <w:r w:rsidR="00F61D33">
        <w:rPr>
          <w:rFonts w:ascii="Ubuntu" w:eastAsia="Times New Roman" w:hAnsi="Ubuntu" w:cstheme="minorHAnsi"/>
          <w:lang w:val="ru-RU"/>
        </w:rPr>
        <w:t xml:space="preserve">что у вас есть протокол обследования на КОВИД для всех участников (тренеров, детей и родителей/членов семьи), в соответствии с </w:t>
      </w:r>
      <w:hyperlink r:id="rId19" w:history="1">
        <w:r w:rsidR="00F61D33" w:rsidRPr="005512D0">
          <w:rPr>
            <w:rStyle w:val="Hyperlink"/>
            <w:rFonts w:ascii="Ubuntu" w:eastAsia="Times New Roman" w:hAnsi="Ubuntu" w:cstheme="minorHAnsi"/>
            <w:lang w:val="ru-RU"/>
          </w:rPr>
          <w:t>Протоколом Специальной Олимпиады</w:t>
        </w:r>
      </w:hyperlink>
      <w:r w:rsidR="00F61D33">
        <w:rPr>
          <w:rFonts w:ascii="Ubuntu" w:eastAsia="Times New Roman" w:hAnsi="Ubuntu" w:cstheme="minorHAnsi"/>
          <w:lang w:val="ru-RU"/>
        </w:rPr>
        <w:t xml:space="preserve"> (см. Приложение B).</w:t>
      </w:r>
    </w:p>
    <w:p w14:paraId="14E87A84" w14:textId="77777777" w:rsidR="00C6654C" w:rsidRPr="001514BA" w:rsidRDefault="00F61D33" w:rsidP="00C6654C">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Важно оценить уровень навыков каждого ребенка после возобновления занятий для юных спортсменов и соответствующим образом скорректировать их. Учитывая продолжительное время, проведенное дома, в отсутствие обучения, терапии и общения со сверстниками, некоторые дети, возможно, вернулись назад в своем поведении или физической подготовке. Регрессия является очень распространенной реакцией на стресс и не должна вызывать тревогу у тренеров или родителей. </w:t>
      </w:r>
    </w:p>
    <w:p w14:paraId="35B0E089" w14:textId="77777777" w:rsidR="003E5879" w:rsidRPr="001514BA" w:rsidRDefault="00F61D33" w:rsidP="004359D1">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sidRPr="003E5879">
        <w:rPr>
          <w:rFonts w:ascii="Ubuntu" w:eastAsia="Times New Roman" w:hAnsi="Ubuntu" w:cstheme="minorHAnsi"/>
          <w:lang w:val="ru-RU"/>
        </w:rPr>
        <w:t>Рекомендуется поддерживать привычный, знакомый детям формат и использовать структуру занятий, аналогичную применяемой в вашей работе с юными спортсменами до КОВИД-19: разминка (10 минут), развитие отдельных навыков (20 минут), заминка и заключительная песня 10 минут).</w:t>
      </w:r>
    </w:p>
    <w:p w14:paraId="5DA2C5A7" w14:textId="77777777" w:rsidR="007434BB" w:rsidRPr="001514BA" w:rsidRDefault="00F61D33" w:rsidP="007434BB">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Растяжка, песни и разминки - все это можно делать в группе, сохраняя при этом физическую дистанцию. Сосредоточьтесь на активности, которая способствует социальному взаимодействию без прямого контакта. </w:t>
      </w:r>
    </w:p>
    <w:p w14:paraId="4885885C" w14:textId="77777777" w:rsidR="003E5879" w:rsidRPr="001514BA" w:rsidRDefault="00F61D33" w:rsidP="007434BB">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sidRPr="007434BB">
        <w:rPr>
          <w:rFonts w:ascii="Ubuntu" w:eastAsia="Times New Roman" w:hAnsi="Ubuntu" w:cstheme="minorHAnsi"/>
          <w:lang w:val="ru-RU"/>
        </w:rPr>
        <w:t xml:space="preserve">Например, предложите детям по очереди быть ведущим в упражнении «Следование за ведущим». Сделайте основной упор на упражнениях на месте и растяжках - это позволяет удерживать детей на их собственных местах, но при этом взаимодействовать друг с другом. </w:t>
      </w:r>
    </w:p>
    <w:p w14:paraId="45CD1274" w14:textId="77777777" w:rsidR="003E5879" w:rsidRPr="001514BA" w:rsidRDefault="00F61D33" w:rsidP="003E5879">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sidRPr="003E5879">
        <w:rPr>
          <w:rFonts w:ascii="Ubuntu" w:eastAsia="Times New Roman" w:hAnsi="Ubuntu" w:cstheme="minorHAnsi"/>
          <w:lang w:val="ru-RU"/>
        </w:rPr>
        <w:t>Вместо групповых игр сосредоточьтесь на индивидуальных навыках. Чтобы уменьшить количество необходимого инвентаря, во время каждого занятия с юными спортсменами концентрируйтесь на одном типе навыков.</w:t>
      </w:r>
    </w:p>
    <w:p w14:paraId="6749CE98" w14:textId="77777777" w:rsidR="009F6D57" w:rsidRDefault="00F61D33" w:rsidP="000C5E65">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ru-RU"/>
        </w:rPr>
        <w:t>Например, посвятите занятие юных спортсменов навыкам ударов по мячу и потратьте по 5 минут на четыре упражнения: удар по неподвижному мячу, удар пенальти, ведение мяча через конусы и один-на-один. Упражнения могут усложняться, с целью дальнейшего развития навыков.</w:t>
      </w:r>
    </w:p>
    <w:p w14:paraId="158790FC" w14:textId="77777777" w:rsidR="004359D1" w:rsidRPr="001514BA" w:rsidRDefault="00F61D33" w:rsidP="004359D1">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Тренеры должны находиться в таком месте, чтобы демонстрируемые ими упражнения могли видеть все дети, например, в центре круга. </w:t>
      </w:r>
    </w:p>
    <w:p w14:paraId="0CD1DF61" w14:textId="77777777" w:rsidR="008001D8" w:rsidRPr="001514BA" w:rsidRDefault="008001D8" w:rsidP="008001D8">
      <w:pPr>
        <w:pStyle w:val="ListParagraph"/>
        <w:shd w:val="clear" w:color="auto" w:fill="FFFFFF"/>
        <w:spacing w:after="120" w:line="240" w:lineRule="auto"/>
        <w:contextualSpacing w:val="0"/>
        <w:jc w:val="both"/>
        <w:rPr>
          <w:rFonts w:ascii="Ubuntu" w:eastAsia="Times New Roman" w:hAnsi="Ubuntu" w:cstheme="minorHAnsi"/>
          <w:lang w:val="ru-RU"/>
        </w:rPr>
      </w:pPr>
      <w:bookmarkStart w:id="2" w:name="_Hlk45112032"/>
    </w:p>
    <w:bookmarkEnd w:id="2"/>
    <w:p w14:paraId="6A7338D1" w14:textId="77777777" w:rsidR="00DF590D" w:rsidRPr="005A1938" w:rsidRDefault="00F61D33" w:rsidP="00BA1425">
      <w:pPr>
        <w:autoSpaceDE w:val="0"/>
        <w:autoSpaceDN w:val="0"/>
        <w:adjustRightInd w:val="0"/>
        <w:spacing w:after="120" w:line="240" w:lineRule="auto"/>
        <w:jc w:val="both"/>
        <w:rPr>
          <w:rFonts w:ascii="Ubuntu" w:hAnsi="Ubuntu"/>
          <w:b/>
          <w:bCs/>
          <w:sz w:val="24"/>
          <w:szCs w:val="24"/>
          <w:u w:val="single"/>
        </w:rPr>
      </w:pPr>
      <w:r w:rsidRPr="005A1938">
        <w:rPr>
          <w:rFonts w:ascii="Ubuntu" w:hAnsi="Ubuntu"/>
          <w:b/>
          <w:bCs/>
          <w:sz w:val="24"/>
          <w:szCs w:val="24"/>
          <w:u w:val="single"/>
          <w:lang w:val="ru-RU"/>
        </w:rPr>
        <w:t>Обучение профилактическим мерам</w:t>
      </w:r>
    </w:p>
    <w:p w14:paraId="6157AD0C" w14:textId="77777777" w:rsidR="00C6654C" w:rsidRPr="001514BA" w:rsidRDefault="00F61D33" w:rsidP="00C6654C">
      <w:pPr>
        <w:pStyle w:val="ListParagraph"/>
        <w:numPr>
          <w:ilvl w:val="0"/>
          <w:numId w:val="1"/>
        </w:numPr>
        <w:autoSpaceDE w:val="0"/>
        <w:autoSpaceDN w:val="0"/>
        <w:adjustRightInd w:val="0"/>
        <w:spacing w:after="120" w:line="240" w:lineRule="auto"/>
        <w:contextualSpacing w:val="0"/>
        <w:jc w:val="both"/>
        <w:rPr>
          <w:rFonts w:ascii="Ubuntu" w:hAnsi="Ubuntu"/>
          <w:lang w:val="ru-RU"/>
        </w:rPr>
      </w:pPr>
      <w:r>
        <w:rPr>
          <w:rFonts w:ascii="Ubuntu" w:hAnsi="Ubuntu"/>
          <w:lang w:val="ru-RU"/>
        </w:rPr>
        <w:t>Перед началом занятий напомните родителям о профилактике распространения КОВИД-19 у детей:</w:t>
      </w:r>
    </w:p>
    <w:p w14:paraId="7B96A09D" w14:textId="77777777" w:rsidR="00C6654C" w:rsidRPr="001514BA" w:rsidRDefault="00F61D33" w:rsidP="00C6654C">
      <w:pPr>
        <w:pStyle w:val="ListParagraph"/>
        <w:numPr>
          <w:ilvl w:val="1"/>
          <w:numId w:val="1"/>
        </w:numPr>
        <w:autoSpaceDE w:val="0"/>
        <w:autoSpaceDN w:val="0"/>
        <w:adjustRightInd w:val="0"/>
        <w:spacing w:after="120" w:line="240" w:lineRule="auto"/>
        <w:contextualSpacing w:val="0"/>
        <w:jc w:val="both"/>
        <w:rPr>
          <w:rFonts w:ascii="Ubuntu" w:hAnsi="Ubuntu"/>
          <w:lang w:val="ru-RU"/>
        </w:rPr>
      </w:pPr>
      <w:r w:rsidRPr="00C6654C">
        <w:rPr>
          <w:rFonts w:ascii="Ubuntu" w:hAnsi="Ubuntu"/>
          <w:lang w:val="ru-RU"/>
        </w:rPr>
        <w:t>Регулярно мыть руки с мылом в течение 20 секунд. Если мыло и вода недоступны, использовать дезинфицирующее средство для рук на спиртовой основе.</w:t>
      </w:r>
    </w:p>
    <w:p w14:paraId="5C9C9F85" w14:textId="77777777" w:rsidR="00C6654C" w:rsidRPr="001514BA" w:rsidRDefault="00F61D33" w:rsidP="00C6654C">
      <w:pPr>
        <w:pStyle w:val="ListParagraph"/>
        <w:numPr>
          <w:ilvl w:val="1"/>
          <w:numId w:val="1"/>
        </w:numPr>
        <w:autoSpaceDE w:val="0"/>
        <w:autoSpaceDN w:val="0"/>
        <w:adjustRightInd w:val="0"/>
        <w:spacing w:after="120" w:line="240" w:lineRule="auto"/>
        <w:contextualSpacing w:val="0"/>
        <w:jc w:val="both"/>
        <w:rPr>
          <w:rFonts w:ascii="Ubuntu" w:hAnsi="Ubuntu"/>
          <w:lang w:val="ru-RU"/>
        </w:rPr>
      </w:pPr>
      <w:r w:rsidRPr="00C6654C">
        <w:rPr>
          <w:rFonts w:ascii="Ubuntu" w:hAnsi="Ubuntu"/>
          <w:lang w:val="ru-RU"/>
        </w:rPr>
        <w:t>Избегать контактов с больными и держать дистанцию 2 метра (6 футов) между ребенком и людьми вне дома.</w:t>
      </w:r>
    </w:p>
    <w:p w14:paraId="7FA08E26" w14:textId="77777777" w:rsidR="0094005D" w:rsidRPr="001514BA" w:rsidRDefault="00F61D33" w:rsidP="00C6654C">
      <w:pPr>
        <w:pStyle w:val="ListParagraph"/>
        <w:numPr>
          <w:ilvl w:val="1"/>
          <w:numId w:val="1"/>
        </w:numPr>
        <w:autoSpaceDE w:val="0"/>
        <w:autoSpaceDN w:val="0"/>
        <w:adjustRightInd w:val="0"/>
        <w:spacing w:after="120" w:line="240" w:lineRule="auto"/>
        <w:contextualSpacing w:val="0"/>
        <w:jc w:val="both"/>
        <w:rPr>
          <w:rFonts w:ascii="Ubuntu" w:hAnsi="Ubuntu"/>
          <w:lang w:val="ru-RU"/>
        </w:rPr>
      </w:pPr>
      <w:r>
        <w:rPr>
          <w:rFonts w:ascii="Ubuntu" w:hAnsi="Ubuntu"/>
          <w:lang w:val="ru-RU"/>
        </w:rPr>
        <w:t>Носить тканевые маски вне дома (</w:t>
      </w:r>
      <w:r w:rsidRPr="0055616D">
        <w:rPr>
          <w:rFonts w:ascii="Ubuntu" w:hAnsi="Ubuntu"/>
          <w:i/>
          <w:iCs/>
          <w:lang w:val="ru-RU"/>
        </w:rPr>
        <w:t>для всех детей старше 2 лет, за исключением особых ситуаций, описанных выше, когда дети не могут носить маску)</w:t>
      </w:r>
      <w:r w:rsidR="0055616D">
        <w:rPr>
          <w:rFonts w:ascii="Ubuntu" w:hAnsi="Ubuntu"/>
          <w:lang w:val="ru-RU"/>
        </w:rPr>
        <w:t>.</w:t>
      </w:r>
    </w:p>
    <w:p w14:paraId="4D7A4A08" w14:textId="77777777" w:rsidR="00C6654C" w:rsidRPr="001514BA" w:rsidRDefault="00F61D33" w:rsidP="00C6654C">
      <w:pPr>
        <w:pStyle w:val="ListParagraph"/>
        <w:numPr>
          <w:ilvl w:val="1"/>
          <w:numId w:val="1"/>
        </w:numPr>
        <w:autoSpaceDE w:val="0"/>
        <w:autoSpaceDN w:val="0"/>
        <w:adjustRightInd w:val="0"/>
        <w:spacing w:after="120" w:line="240" w:lineRule="auto"/>
        <w:contextualSpacing w:val="0"/>
        <w:jc w:val="both"/>
        <w:rPr>
          <w:rFonts w:ascii="Ubuntu" w:hAnsi="Ubuntu"/>
          <w:lang w:val="ru-RU"/>
        </w:rPr>
      </w:pPr>
      <w:r w:rsidRPr="00C6654C">
        <w:rPr>
          <w:rFonts w:ascii="Ubuntu" w:hAnsi="Ubuntu"/>
          <w:lang w:val="ru-RU"/>
        </w:rPr>
        <w:t>Ежедневно очищать и дезинфицировать поверхности, которых вы часто касаетесь.</w:t>
      </w:r>
    </w:p>
    <w:p w14:paraId="6776E30E" w14:textId="77777777" w:rsidR="00C6654C" w:rsidRPr="001514BA" w:rsidRDefault="00F61D33" w:rsidP="00C6654C">
      <w:pPr>
        <w:pStyle w:val="ListParagraph"/>
        <w:numPr>
          <w:ilvl w:val="1"/>
          <w:numId w:val="1"/>
        </w:numPr>
        <w:autoSpaceDE w:val="0"/>
        <w:autoSpaceDN w:val="0"/>
        <w:adjustRightInd w:val="0"/>
        <w:spacing w:after="120" w:line="240" w:lineRule="auto"/>
        <w:contextualSpacing w:val="0"/>
        <w:jc w:val="both"/>
        <w:rPr>
          <w:rFonts w:ascii="Ubuntu" w:hAnsi="Ubuntu"/>
          <w:lang w:val="ru-RU"/>
        </w:rPr>
      </w:pPr>
      <w:r w:rsidRPr="00C6654C">
        <w:rPr>
          <w:rFonts w:ascii="Ubuntu" w:hAnsi="Ubuntu"/>
          <w:lang w:val="ru-RU"/>
        </w:rPr>
        <w:t>Регулярно стирать белье и мягкие игрушки при максимально высокой возможной температуре воды и тщательно сушить их.</w:t>
      </w:r>
    </w:p>
    <w:p w14:paraId="56F17B3B" w14:textId="77777777" w:rsidR="00900C89" w:rsidRPr="001514BA" w:rsidRDefault="00F61D33" w:rsidP="00EA73A1">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lastRenderedPageBreak/>
        <w:t xml:space="preserve">Иметь доступ к оборудованию для мытья рук или дезинфицирующим средствам для рук. </w:t>
      </w:r>
    </w:p>
    <w:p w14:paraId="09117CE6" w14:textId="77777777" w:rsidR="00B30925" w:rsidRPr="001514BA" w:rsidRDefault="00F61D33" w:rsidP="00B30925">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Следить за применением детьми дезинфицирующего средства для рук с целью обеспечения эффективной санобработки и во избежание потенциального попадания внутрь или контакта с глазами, слизистыми носа или рта. Дезинфицирующие средства для рук на спиртовой основе токсичны при попадании внутрь. Дезинфицирующие средства для рук следует держать в недоступном для детей месте, набирать их ребенку должен взрослый.</w:t>
      </w:r>
    </w:p>
    <w:p w14:paraId="7EF13DB2" w14:textId="77777777" w:rsidR="00B30925" w:rsidRPr="001514BA" w:rsidRDefault="00F61D33" w:rsidP="00900C89">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Научите детей мыть руки сразу же, не дожидаясь высыхания дезинфицирующего средства. Некоторым детям при мытье рук может понадобиться помощь родителя или сопровождающего. </w:t>
      </w:r>
    </w:p>
    <w:p w14:paraId="07D8D412" w14:textId="77777777" w:rsidR="002E28F0" w:rsidRPr="001514BA" w:rsidRDefault="00F61D33" w:rsidP="002E28F0">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На мероприятия для юных спортсменов семьи приносят воду и еду для перекуса в индивидуальном порядке. </w:t>
      </w:r>
    </w:p>
    <w:p w14:paraId="244C7A80" w14:textId="77777777" w:rsidR="00900C89" w:rsidRPr="001514BA" w:rsidRDefault="00F61D33" w:rsidP="00900C89">
      <w:pPr>
        <w:pStyle w:val="ListParagraph"/>
        <w:numPr>
          <w:ilvl w:val="0"/>
          <w:numId w:val="1"/>
        </w:numPr>
        <w:autoSpaceDE w:val="0"/>
        <w:autoSpaceDN w:val="0"/>
        <w:adjustRightInd w:val="0"/>
        <w:spacing w:after="120" w:line="240" w:lineRule="auto"/>
        <w:contextualSpacing w:val="0"/>
        <w:jc w:val="both"/>
        <w:rPr>
          <w:rFonts w:ascii="Ubuntu" w:hAnsi="Ubuntu"/>
          <w:lang w:val="ru-RU"/>
        </w:rPr>
      </w:pPr>
      <w:r>
        <w:rPr>
          <w:rFonts w:ascii="Ubuntu" w:hAnsi="Ubuntu"/>
          <w:lang w:val="ru-RU"/>
        </w:rPr>
        <w:t xml:space="preserve">Разместите по месту проведения занятий таблички, которые напоминают о необходимости мытья рук с мылом в течение, по крайней мере, 20 секунд. Используйте материалы, учитывающие специфику </w:t>
      </w:r>
      <w:r w:rsidR="001514BA">
        <w:rPr>
          <w:rFonts w:ascii="Ubuntu" w:hAnsi="Ubuntu"/>
          <w:lang w:val="ru-RU"/>
        </w:rPr>
        <w:t>интеллектуального</w:t>
      </w:r>
      <w:r>
        <w:rPr>
          <w:rFonts w:ascii="Ubuntu" w:hAnsi="Ubuntu"/>
          <w:lang w:val="ru-RU"/>
        </w:rPr>
        <w:t xml:space="preserve"> развития детей и содержащие ограниченное количество слов, визуальных средств или рисунков.</w:t>
      </w:r>
    </w:p>
    <w:p w14:paraId="250450AD" w14:textId="77777777" w:rsidR="00900C89" w:rsidRPr="001514BA" w:rsidRDefault="00F61D33" w:rsidP="00900C89">
      <w:pPr>
        <w:pStyle w:val="ListParagraph"/>
        <w:numPr>
          <w:ilvl w:val="1"/>
          <w:numId w:val="1"/>
        </w:numPr>
        <w:autoSpaceDE w:val="0"/>
        <w:autoSpaceDN w:val="0"/>
        <w:adjustRightInd w:val="0"/>
        <w:spacing w:after="120" w:line="240" w:lineRule="auto"/>
        <w:contextualSpacing w:val="0"/>
        <w:jc w:val="both"/>
        <w:rPr>
          <w:rFonts w:ascii="Ubuntu" w:hAnsi="Ubuntu"/>
          <w:lang w:val="ru-RU"/>
        </w:rPr>
      </w:pPr>
      <w:r>
        <w:rPr>
          <w:rFonts w:ascii="Ubuntu" w:hAnsi="Ubuntu"/>
          <w:lang w:val="ru-RU"/>
        </w:rPr>
        <w:t xml:space="preserve">Центр по контролю и профилактике заболеваний США (CDC) предлагает </w:t>
      </w:r>
      <w:hyperlink r:id="rId20" w:anchor="posters-children" w:history="1">
        <w:r w:rsidRPr="00E60163">
          <w:rPr>
            <w:rStyle w:val="Hyperlink"/>
            <w:rFonts w:ascii="Ubuntu" w:hAnsi="Ubuntu"/>
            <w:lang w:val="ru-RU"/>
          </w:rPr>
          <w:t>различные увлекательные плакаты</w:t>
        </w:r>
      </w:hyperlink>
      <w:r>
        <w:rPr>
          <w:rFonts w:ascii="Ubuntu" w:hAnsi="Ubuntu"/>
          <w:lang w:val="ru-RU"/>
        </w:rPr>
        <w:t xml:space="preserve"> на нескольких языках, раскрывающих тему правильного мытья рук. </w:t>
      </w:r>
    </w:p>
    <w:p w14:paraId="3197BDF6" w14:textId="77777777" w:rsidR="00EA73A1" w:rsidRDefault="00F61D33" w:rsidP="00EA73A1">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sidRPr="00305494">
        <w:rPr>
          <w:rFonts w:ascii="Ubuntu" w:eastAsia="Times New Roman" w:hAnsi="Ubuntu" w:cstheme="minorHAnsi"/>
          <w:lang w:val="ru-RU"/>
        </w:rPr>
        <w:t xml:space="preserve">Используйте различные игры и упражнения для юных спортсменов, чтобы помочь детям усвоить необходимые профилактические меры для поддержания здоровья (мыть руки, чихать или кашлять во внутреннюю сторону локтя). </w:t>
      </w:r>
    </w:p>
    <w:p w14:paraId="255F5A4A" w14:textId="77777777" w:rsidR="003D2AB1" w:rsidRPr="001514BA" w:rsidRDefault="00F61D33" w:rsidP="003D2AB1">
      <w:pPr>
        <w:pStyle w:val="ListParagraph"/>
        <w:numPr>
          <w:ilvl w:val="1"/>
          <w:numId w:val="1"/>
        </w:numPr>
        <w:autoSpaceDE w:val="0"/>
        <w:autoSpaceDN w:val="0"/>
        <w:adjustRightInd w:val="0"/>
        <w:spacing w:after="120" w:line="240" w:lineRule="auto"/>
        <w:contextualSpacing w:val="0"/>
        <w:jc w:val="both"/>
        <w:rPr>
          <w:rFonts w:ascii="Ubuntu" w:hAnsi="Ubuntu"/>
          <w:lang w:val="ru-RU"/>
        </w:rPr>
      </w:pPr>
      <w:bookmarkStart w:id="3" w:name="_Hlk45112326"/>
      <w:r>
        <w:rPr>
          <w:rFonts w:ascii="Ubuntu" w:hAnsi="Ubuntu"/>
          <w:lang w:val="ru-RU"/>
        </w:rPr>
        <w:t xml:space="preserve">Использование игр и упражнений для подкрепления обучения гигиене является важным инструментом, позволяющим донести информацию до детей в позитивном и развлекательном ключе. Иногда разговоры о КОВИД-19 могут вызвать у детей страх перед вирусом, боязнь выходить за пределы дома и т.п. Игры могут подкрепить позитивные сигналы, не внушая страха или беспокойства.   </w:t>
      </w:r>
      <w:bookmarkEnd w:id="3"/>
    </w:p>
    <w:p w14:paraId="56178D24" w14:textId="77777777" w:rsidR="00EA73A1" w:rsidRPr="001514BA" w:rsidRDefault="00F61D33" w:rsidP="00EA73A1">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noProof/>
        </w:rPr>
        <w:drawing>
          <wp:anchor distT="0" distB="0" distL="114300" distR="114300" simplePos="0" relativeHeight="251664384" behindDoc="0" locked="0" layoutInCell="1" allowOverlap="1" wp14:anchorId="19932C7E" wp14:editId="3E1EAE06">
            <wp:simplePos x="0" y="0"/>
            <wp:positionH relativeFrom="margin">
              <wp:posOffset>4001135</wp:posOffset>
            </wp:positionH>
            <wp:positionV relativeFrom="paragraph">
              <wp:posOffset>6985</wp:posOffset>
            </wp:positionV>
            <wp:extent cx="2487930" cy="1878965"/>
            <wp:effectExtent l="0" t="0" r="7620" b="6985"/>
            <wp:wrapSquare wrapText="bothSides"/>
            <wp:docPr id="13" name="Picture 13" descr="Go Away Germs! Healthy Habits Songs and Books for Kids | San Jo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012579" name="Picture 9" descr="Go Away Germs! Healthy Habits Songs and Books for Kids | San Jose ..."/>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487930" cy="1878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0C89">
        <w:rPr>
          <w:rFonts w:ascii="Ubuntu" w:eastAsia="Times New Roman" w:hAnsi="Ubuntu" w:cstheme="minorHAnsi"/>
          <w:lang w:val="ru-RU"/>
        </w:rPr>
        <w:t xml:space="preserve">Используйте песни во время разминки и заминки. Например, песня «Wash, Wash, Wash Your Hands» («Мойте, мойте, мойте руки) поется под мелодию «Row, Row, Row Your Boat» («Гребите, гребите, гребите на лодке). Дети могут имитировать движения, характерные во время мытья рук, еды, сна и игр.  </w:t>
      </w:r>
    </w:p>
    <w:p w14:paraId="608E8A20" w14:textId="77777777" w:rsidR="00EA73A1" w:rsidRPr="001514BA" w:rsidRDefault="00F61D33" w:rsidP="00EA73A1">
      <w:pPr>
        <w:pStyle w:val="ListParagraph"/>
        <w:shd w:val="clear" w:color="auto" w:fill="FFFFFF"/>
        <w:spacing w:after="120" w:line="240" w:lineRule="auto"/>
        <w:ind w:left="2160"/>
        <w:jc w:val="both"/>
        <w:rPr>
          <w:rFonts w:ascii="Ubuntu" w:eastAsia="Times New Roman" w:hAnsi="Ubuntu" w:cstheme="minorHAnsi"/>
          <w:lang w:val="ru-RU"/>
        </w:rPr>
      </w:pPr>
      <w:r w:rsidRPr="00EA73A1">
        <w:rPr>
          <w:rFonts w:ascii="Ubuntu" w:eastAsia="Times New Roman" w:hAnsi="Ubuntu" w:cstheme="minorHAnsi"/>
          <w:lang w:val="ru-RU"/>
        </w:rPr>
        <w:t>Мойте, мойте, мойте руки</w:t>
      </w:r>
    </w:p>
    <w:p w14:paraId="5755C49E" w14:textId="77777777" w:rsidR="00EA73A1" w:rsidRPr="001514BA" w:rsidRDefault="00F61D33" w:rsidP="00EA73A1">
      <w:pPr>
        <w:pStyle w:val="ListParagraph"/>
        <w:shd w:val="clear" w:color="auto" w:fill="FFFFFF"/>
        <w:spacing w:after="120" w:line="240" w:lineRule="auto"/>
        <w:ind w:left="2160"/>
        <w:jc w:val="both"/>
        <w:rPr>
          <w:rFonts w:ascii="Ubuntu" w:eastAsia="Times New Roman" w:hAnsi="Ubuntu" w:cstheme="minorHAnsi"/>
          <w:lang w:val="ru-RU"/>
        </w:rPr>
      </w:pPr>
      <w:r w:rsidRPr="00EA73A1">
        <w:rPr>
          <w:rFonts w:ascii="Ubuntu" w:eastAsia="Times New Roman" w:hAnsi="Ubuntu" w:cstheme="minorHAnsi"/>
          <w:lang w:val="ru-RU"/>
        </w:rPr>
        <w:t>Смойте грязь</w:t>
      </w:r>
    </w:p>
    <w:p w14:paraId="1064B6D2" w14:textId="77777777" w:rsidR="00EA73A1" w:rsidRPr="001514BA" w:rsidRDefault="00F61D33" w:rsidP="00EA73A1">
      <w:pPr>
        <w:pStyle w:val="ListParagraph"/>
        <w:shd w:val="clear" w:color="auto" w:fill="FFFFFF"/>
        <w:spacing w:after="120" w:line="240" w:lineRule="auto"/>
        <w:ind w:left="2160"/>
        <w:jc w:val="both"/>
        <w:rPr>
          <w:rFonts w:ascii="Ubuntu" w:eastAsia="Times New Roman" w:hAnsi="Ubuntu" w:cstheme="minorHAnsi"/>
          <w:lang w:val="ru-RU"/>
        </w:rPr>
      </w:pPr>
      <w:r w:rsidRPr="00EA73A1">
        <w:rPr>
          <w:rFonts w:ascii="Ubuntu" w:eastAsia="Times New Roman" w:hAnsi="Ubuntu" w:cstheme="minorHAnsi"/>
          <w:lang w:val="ru-RU"/>
        </w:rPr>
        <w:t>Перед едой, перед сном</w:t>
      </w:r>
    </w:p>
    <w:p w14:paraId="02C64C77" w14:textId="77777777" w:rsidR="00EA73A1" w:rsidRPr="001514BA" w:rsidRDefault="00F61D33" w:rsidP="004044EE">
      <w:pPr>
        <w:pStyle w:val="ListParagraph"/>
        <w:shd w:val="clear" w:color="auto" w:fill="FFFFFF"/>
        <w:spacing w:after="120" w:line="240" w:lineRule="auto"/>
        <w:ind w:left="2160"/>
        <w:contextualSpacing w:val="0"/>
        <w:jc w:val="both"/>
        <w:rPr>
          <w:rFonts w:ascii="Ubuntu" w:eastAsia="Times New Roman" w:hAnsi="Ubuntu" w:cstheme="minorHAnsi"/>
          <w:lang w:val="ru-RU"/>
        </w:rPr>
      </w:pPr>
      <w:r w:rsidRPr="00EA73A1">
        <w:rPr>
          <w:rFonts w:ascii="Ubuntu" w:eastAsia="Times New Roman" w:hAnsi="Ubuntu" w:cstheme="minorHAnsi"/>
          <w:lang w:val="ru-RU"/>
        </w:rPr>
        <w:t>И после игры на свежем воздухе.</w:t>
      </w:r>
    </w:p>
    <w:p w14:paraId="0C703139" w14:textId="77777777" w:rsidR="00597C50" w:rsidRPr="001514BA" w:rsidRDefault="00F61D33" w:rsidP="004044EE">
      <w:pPr>
        <w:pStyle w:val="ListParagraph"/>
        <w:numPr>
          <w:ilvl w:val="1"/>
          <w:numId w:val="1"/>
        </w:numPr>
        <w:autoSpaceDE w:val="0"/>
        <w:autoSpaceDN w:val="0"/>
        <w:adjustRightInd w:val="0"/>
        <w:spacing w:after="120" w:line="240" w:lineRule="auto"/>
        <w:contextualSpacing w:val="0"/>
        <w:jc w:val="both"/>
        <w:rPr>
          <w:rFonts w:ascii="Ubuntu" w:hAnsi="Ubuntu"/>
          <w:lang w:val="ru-RU"/>
        </w:rPr>
      </w:pPr>
      <w:r>
        <w:rPr>
          <w:rFonts w:ascii="Ubuntu" w:eastAsia="Times New Roman" w:hAnsi="Ubuntu" w:cstheme="minorHAnsi"/>
          <w:lang w:val="ru-RU"/>
        </w:rPr>
        <w:t xml:space="preserve">Завершите заминку подходящей историей или чтением книги, чтобы помочь детям понять, что такое КОВИД-19. Ниже приведены примеры доступных онлайн историй, которые можно распечатать и прочитать с детьми, или посмотреть на планшете. </w:t>
      </w:r>
    </w:p>
    <w:p w14:paraId="471D0FD5" w14:textId="77777777" w:rsidR="00FC4479" w:rsidRPr="001514BA" w:rsidRDefault="00C32F74" w:rsidP="00C6654C">
      <w:pPr>
        <w:pStyle w:val="ListParagraph"/>
        <w:numPr>
          <w:ilvl w:val="2"/>
          <w:numId w:val="1"/>
        </w:numPr>
        <w:contextualSpacing w:val="0"/>
        <w:jc w:val="both"/>
        <w:rPr>
          <w:rFonts w:ascii="Ubuntu" w:hAnsi="Ubuntu"/>
          <w:lang w:val="ru-RU"/>
        </w:rPr>
      </w:pPr>
      <w:hyperlink r:id="rId22" w:history="1">
        <w:r w:rsidR="00F61D33" w:rsidRPr="00FC4479">
          <w:rPr>
            <w:rStyle w:val="Hyperlink"/>
            <w:rFonts w:ascii="Ubuntu" w:hAnsi="Ubuntu"/>
            <w:lang w:val="ru-RU"/>
          </w:rPr>
          <w:t>#COVIBOOK</w:t>
        </w:r>
      </w:hyperlink>
      <w:r w:rsidR="00F61D33" w:rsidRPr="00FC4479">
        <w:rPr>
          <w:rFonts w:ascii="Ubuntu" w:hAnsi="Ubuntu"/>
          <w:lang w:val="ru-RU"/>
        </w:rPr>
        <w:t xml:space="preserve"> - иллюстрированный сборник сказок (доступен на 25 языках).</w:t>
      </w:r>
    </w:p>
    <w:p w14:paraId="40F52AB9" w14:textId="77777777" w:rsidR="00FC4479" w:rsidRPr="001514BA" w:rsidRDefault="00C32F74" w:rsidP="00C6654C">
      <w:pPr>
        <w:pStyle w:val="ListParagraph"/>
        <w:numPr>
          <w:ilvl w:val="2"/>
          <w:numId w:val="1"/>
        </w:numPr>
        <w:autoSpaceDE w:val="0"/>
        <w:autoSpaceDN w:val="0"/>
        <w:adjustRightInd w:val="0"/>
        <w:spacing w:after="120" w:line="240" w:lineRule="auto"/>
        <w:contextualSpacing w:val="0"/>
        <w:jc w:val="both"/>
        <w:rPr>
          <w:rStyle w:val="Hyperlink"/>
          <w:rFonts w:ascii="Ubuntu" w:hAnsi="Ubuntu"/>
          <w:color w:val="auto"/>
          <w:u w:val="none"/>
          <w:lang w:val="ru-RU"/>
        </w:rPr>
      </w:pPr>
      <w:hyperlink r:id="rId23" w:history="1">
        <w:r w:rsidR="00F61D33" w:rsidRPr="00FC4479">
          <w:rPr>
            <w:rStyle w:val="Hyperlink"/>
            <w:rFonts w:ascii="Ubuntu" w:hAnsi="Ubuntu"/>
            <w:lang w:val="ru-RU"/>
          </w:rPr>
          <w:t>Король КОВИД и дети, которые заботятся о других (King COVID and the Kids Who Cared)</w:t>
        </w:r>
      </w:hyperlink>
    </w:p>
    <w:p w14:paraId="1874C949" w14:textId="77777777" w:rsidR="00FC4479" w:rsidRPr="001514BA" w:rsidRDefault="00F61D33" w:rsidP="00FC4479">
      <w:pPr>
        <w:pStyle w:val="ListParagraph"/>
        <w:numPr>
          <w:ilvl w:val="0"/>
          <w:numId w:val="1"/>
        </w:numPr>
        <w:autoSpaceDE w:val="0"/>
        <w:autoSpaceDN w:val="0"/>
        <w:adjustRightInd w:val="0"/>
        <w:spacing w:after="120" w:line="240" w:lineRule="auto"/>
        <w:contextualSpacing w:val="0"/>
        <w:jc w:val="both"/>
        <w:rPr>
          <w:rFonts w:ascii="Ubuntu" w:hAnsi="Ubuntu"/>
          <w:lang w:val="ru-RU"/>
        </w:rPr>
      </w:pPr>
      <w:r>
        <w:rPr>
          <w:rFonts w:ascii="Ubuntu" w:hAnsi="Ubuntu"/>
          <w:lang w:val="ru-RU"/>
        </w:rPr>
        <w:lastRenderedPageBreak/>
        <w:t>Поделитесь с семьями видеоматериалами и книгами, которые можно использовать дома с целью помочь детям получить представление о вирусе и о том, что они могут сделать, чтобы уберечь себя и свои семьи.</w:t>
      </w:r>
    </w:p>
    <w:p w14:paraId="535AB356" w14:textId="77777777" w:rsidR="00FC4479" w:rsidRPr="001514BA" w:rsidRDefault="00F61D33" w:rsidP="00FC4479">
      <w:pPr>
        <w:pStyle w:val="ListParagraph"/>
        <w:numPr>
          <w:ilvl w:val="1"/>
          <w:numId w:val="1"/>
        </w:numPr>
        <w:autoSpaceDE w:val="0"/>
        <w:autoSpaceDN w:val="0"/>
        <w:adjustRightInd w:val="0"/>
        <w:spacing w:after="120" w:line="240" w:lineRule="auto"/>
        <w:contextualSpacing w:val="0"/>
        <w:jc w:val="both"/>
        <w:rPr>
          <w:rFonts w:ascii="Ubuntu" w:hAnsi="Ubuntu"/>
          <w:lang w:val="ru-RU"/>
        </w:rPr>
      </w:pPr>
      <w:r>
        <w:rPr>
          <w:rFonts w:ascii="Ubuntu" w:hAnsi="Ubuntu"/>
          <w:lang w:val="ru-RU"/>
        </w:rPr>
        <w:t xml:space="preserve">Например, шоу «Улица Сезам»: </w:t>
      </w:r>
      <w:hyperlink r:id="rId24" w:history="1">
        <w:r w:rsidRPr="00FC4479">
          <w:rPr>
            <w:rStyle w:val="Hyperlink"/>
            <w:rFonts w:ascii="Ubuntu" w:hAnsi="Ubuntu"/>
            <w:lang w:val="ru-RU"/>
          </w:rPr>
          <w:t>Научитесь дышать животом с Розитой</w:t>
        </w:r>
      </w:hyperlink>
      <w:r>
        <w:rPr>
          <w:rFonts w:ascii="Ubuntu" w:hAnsi="Ubuntu"/>
          <w:lang w:val="ru-RU"/>
        </w:rPr>
        <w:t xml:space="preserve">, </w:t>
      </w:r>
      <w:hyperlink r:id="rId25" w:history="1">
        <w:r w:rsidRPr="00FC4479">
          <w:rPr>
            <w:rStyle w:val="Hyperlink"/>
            <w:rFonts w:ascii="Ubuntu" w:hAnsi="Ubuntu"/>
            <w:lang w:val="ru-RU"/>
          </w:rPr>
          <w:t>Р - значит распорядок</w:t>
        </w:r>
      </w:hyperlink>
      <w:r>
        <w:rPr>
          <w:rFonts w:ascii="Ubuntu" w:hAnsi="Ubuntu"/>
          <w:lang w:val="ru-RU"/>
        </w:rPr>
        <w:t xml:space="preserve">, </w:t>
      </w:r>
      <w:hyperlink r:id="rId26" w:history="1">
        <w:r w:rsidRPr="00FC4479">
          <w:rPr>
            <w:rStyle w:val="Hyperlink"/>
            <w:rFonts w:ascii="Ubuntu" w:hAnsi="Ubuntu"/>
            <w:lang w:val="ru-RU"/>
          </w:rPr>
          <w:t>Утренние процедуры Элмо</w:t>
        </w:r>
      </w:hyperlink>
      <w:r>
        <w:rPr>
          <w:rFonts w:ascii="Ubuntu" w:hAnsi="Ubuntu"/>
          <w:lang w:val="ru-RU"/>
        </w:rPr>
        <w:t xml:space="preserve"> и </w:t>
      </w:r>
      <w:hyperlink r:id="rId27" w:history="1">
        <w:r w:rsidRPr="00FC4479">
          <w:rPr>
            <w:rStyle w:val="Hyperlink"/>
            <w:rFonts w:ascii="Ubuntu" w:hAnsi="Ubuntu"/>
            <w:lang w:val="ru-RU"/>
          </w:rPr>
          <w:t>Мытье рук с Элмо</w:t>
        </w:r>
      </w:hyperlink>
      <w:r>
        <w:rPr>
          <w:rFonts w:ascii="Ubuntu" w:hAnsi="Ubuntu"/>
          <w:lang w:val="ru-RU"/>
        </w:rPr>
        <w:t>.</w:t>
      </w:r>
    </w:p>
    <w:p w14:paraId="599EBE76" w14:textId="77777777" w:rsidR="00FC4479" w:rsidRPr="001514BA" w:rsidRDefault="00F61D33" w:rsidP="00FC4479">
      <w:pPr>
        <w:pStyle w:val="ListParagraph"/>
        <w:numPr>
          <w:ilvl w:val="1"/>
          <w:numId w:val="1"/>
        </w:numPr>
        <w:autoSpaceDE w:val="0"/>
        <w:autoSpaceDN w:val="0"/>
        <w:adjustRightInd w:val="0"/>
        <w:spacing w:after="120" w:line="240" w:lineRule="auto"/>
        <w:contextualSpacing w:val="0"/>
        <w:jc w:val="both"/>
        <w:rPr>
          <w:rFonts w:ascii="Ubuntu" w:hAnsi="Ubuntu"/>
          <w:lang w:val="ru-RU"/>
        </w:rPr>
      </w:pPr>
      <w:r>
        <w:rPr>
          <w:rFonts w:ascii="Ubuntu" w:hAnsi="Ubuntu"/>
          <w:lang w:val="ru-RU"/>
        </w:rPr>
        <w:t xml:space="preserve">Дэниел Тайгер: </w:t>
      </w:r>
      <w:hyperlink r:id="rId28" w:history="1">
        <w:r w:rsidRPr="00FC4479">
          <w:rPr>
            <w:rStyle w:val="Hyperlink"/>
            <w:rFonts w:ascii="Ubuntu" w:hAnsi="Ubuntu"/>
            <w:lang w:val="ru-RU"/>
          </w:rPr>
          <w:t>Germs, Germs Go Away</w:t>
        </w:r>
      </w:hyperlink>
      <w:r>
        <w:rPr>
          <w:rFonts w:ascii="Ubuntu" w:hAnsi="Ubuntu"/>
          <w:lang w:val="ru-RU"/>
        </w:rPr>
        <w:t xml:space="preserve">(«Микробы, уходите») и песенки для </w:t>
      </w:r>
      <w:hyperlink r:id="rId29" w:history="1">
        <w:r w:rsidRPr="00FC4479">
          <w:rPr>
            <w:rStyle w:val="Hyperlink"/>
            <w:rFonts w:ascii="Ubuntu" w:hAnsi="Ubuntu"/>
            <w:lang w:val="ru-RU"/>
          </w:rPr>
          <w:t>мытья рук</w:t>
        </w:r>
      </w:hyperlink>
      <w:r>
        <w:rPr>
          <w:rFonts w:ascii="Ubuntu" w:hAnsi="Ubuntu"/>
          <w:lang w:val="ru-RU"/>
        </w:rPr>
        <w:t xml:space="preserve"> </w:t>
      </w:r>
    </w:p>
    <w:p w14:paraId="39FD9500" w14:textId="77777777" w:rsidR="00735C9F" w:rsidRPr="001514BA" w:rsidRDefault="00F61D33" w:rsidP="00BA1425">
      <w:pPr>
        <w:pStyle w:val="ListParagraph"/>
        <w:numPr>
          <w:ilvl w:val="1"/>
          <w:numId w:val="1"/>
        </w:numPr>
        <w:autoSpaceDE w:val="0"/>
        <w:autoSpaceDN w:val="0"/>
        <w:adjustRightInd w:val="0"/>
        <w:spacing w:after="120" w:line="240" w:lineRule="auto"/>
        <w:contextualSpacing w:val="0"/>
        <w:jc w:val="both"/>
        <w:rPr>
          <w:rFonts w:ascii="Ubuntu" w:hAnsi="Ubuntu"/>
          <w:lang w:val="ru-RU"/>
        </w:rPr>
      </w:pPr>
      <w:r>
        <w:rPr>
          <w:rFonts w:ascii="Ubuntu" w:hAnsi="Ubuntu"/>
          <w:lang w:val="ru-RU"/>
        </w:rPr>
        <w:t>Дополнительные видео: «</w:t>
      </w:r>
      <w:hyperlink r:id="rId30" w:history="1">
        <w:r w:rsidRPr="00FC4479">
          <w:rPr>
            <w:rStyle w:val="Hyperlink"/>
            <w:rFonts w:ascii="Ubuntu" w:hAnsi="Ubuntu"/>
            <w:lang w:val="ru-RU"/>
          </w:rPr>
          <w:t>Время войти, Медвежонок</w:t>
        </w:r>
      </w:hyperlink>
      <w:r>
        <w:rPr>
          <w:rFonts w:ascii="Ubuntu" w:hAnsi="Ubuntu"/>
          <w:lang w:val="ru-RU"/>
        </w:rPr>
        <w:t>», сказка для детей о социальном дистанцировании и «</w:t>
      </w:r>
      <w:hyperlink r:id="rId31" w:history="1">
        <w:r w:rsidRPr="00FC4479">
          <w:rPr>
            <w:rStyle w:val="Hyperlink"/>
            <w:rFonts w:ascii="Ubuntu" w:hAnsi="Ubuntu"/>
            <w:lang w:val="ru-RU"/>
          </w:rPr>
          <w:t>Мы носим маски</w:t>
        </w:r>
      </w:hyperlink>
      <w:r>
        <w:rPr>
          <w:rFonts w:ascii="Ubuntu" w:hAnsi="Ubuntu"/>
          <w:lang w:val="ru-RU"/>
        </w:rPr>
        <w:t xml:space="preserve">», социальная история о коронавирусе. </w:t>
      </w:r>
    </w:p>
    <w:p w14:paraId="5049FC90" w14:textId="77777777" w:rsidR="00C6654C" w:rsidRPr="001514BA" w:rsidRDefault="00C6654C" w:rsidP="00BA1425">
      <w:pPr>
        <w:autoSpaceDE w:val="0"/>
        <w:autoSpaceDN w:val="0"/>
        <w:adjustRightInd w:val="0"/>
        <w:spacing w:after="120" w:line="240" w:lineRule="auto"/>
        <w:jc w:val="both"/>
        <w:rPr>
          <w:rFonts w:ascii="Ubuntu" w:hAnsi="Ubuntu"/>
          <w:b/>
          <w:bCs/>
          <w:sz w:val="24"/>
          <w:szCs w:val="24"/>
          <w:u w:val="single"/>
          <w:lang w:val="ru-RU"/>
        </w:rPr>
      </w:pPr>
    </w:p>
    <w:p w14:paraId="416AF8CE" w14:textId="77777777" w:rsidR="00D479B3" w:rsidRPr="005A1938" w:rsidRDefault="00F61D33" w:rsidP="00BA1425">
      <w:pPr>
        <w:autoSpaceDE w:val="0"/>
        <w:autoSpaceDN w:val="0"/>
        <w:adjustRightInd w:val="0"/>
        <w:spacing w:after="120" w:line="240" w:lineRule="auto"/>
        <w:jc w:val="both"/>
        <w:rPr>
          <w:rFonts w:ascii="Ubuntu" w:hAnsi="Ubuntu"/>
          <w:b/>
          <w:bCs/>
          <w:sz w:val="24"/>
          <w:szCs w:val="24"/>
          <w:u w:val="single"/>
        </w:rPr>
      </w:pPr>
      <w:r w:rsidRPr="005A1938">
        <w:rPr>
          <w:rFonts w:ascii="Ubuntu" w:hAnsi="Ubuntu"/>
          <w:b/>
          <w:bCs/>
          <w:sz w:val="24"/>
          <w:szCs w:val="24"/>
          <w:u w:val="single"/>
          <w:lang w:val="ru-RU"/>
        </w:rPr>
        <w:t>Дополнительные рекомендации для школ</w:t>
      </w:r>
    </w:p>
    <w:p w14:paraId="3FD7BE2B" w14:textId="77777777" w:rsidR="00D479B3" w:rsidRPr="001514BA" w:rsidRDefault="00F61D33" w:rsidP="00D479B3">
      <w:pPr>
        <w:pStyle w:val="ListParagraph"/>
        <w:numPr>
          <w:ilvl w:val="0"/>
          <w:numId w:val="1"/>
        </w:numPr>
        <w:shd w:val="clear" w:color="auto" w:fill="FFFFFF"/>
        <w:autoSpaceDE w:val="0"/>
        <w:autoSpaceDN w:val="0"/>
        <w:adjustRightInd w:val="0"/>
        <w:spacing w:after="120" w:line="240" w:lineRule="auto"/>
        <w:contextualSpacing w:val="0"/>
        <w:jc w:val="both"/>
        <w:rPr>
          <w:rFonts w:ascii="Ubuntu" w:eastAsia="Times New Roman" w:hAnsi="Ubuntu" w:cstheme="minorHAnsi"/>
          <w:lang w:val="ru-RU"/>
        </w:rPr>
      </w:pPr>
      <w:r>
        <w:rPr>
          <w:rFonts w:ascii="Ubuntu" w:hAnsi="Ubuntu"/>
          <w:lang w:val="ru-RU"/>
        </w:rPr>
        <w:t xml:space="preserve">Учащиеся должны участвовать в мероприятиях для юных спортсменов в том же составе, в котором они проводят учебный день, чтобы избежать увеличения числа контактов. Если школа ранее объединила два класса для участия в программе для юных спортсменов, классы должны участвовать в мероприятиях для юных спортсменов по отдельности и использовать технологию, позволяющую оставаться на связи. </w:t>
      </w:r>
    </w:p>
    <w:p w14:paraId="1C6114E6" w14:textId="444F690E" w:rsidR="00695C77" w:rsidRPr="003D505F" w:rsidRDefault="00F61D33" w:rsidP="00695C77">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sidRPr="003D505F">
        <w:rPr>
          <w:rFonts w:ascii="Ubuntu" w:eastAsia="Times New Roman" w:hAnsi="Ubuntu" w:cstheme="minorHAnsi"/>
          <w:lang w:val="ru-RU"/>
        </w:rPr>
        <w:t>Ограничить состав волонтеров учителями, помощниками или помощниками из числа тех, кто уже взаимодействует с юными спортсменами в течение дня. Избегать привлечения новых людей (взрослых) во время мероприятий для юных спортсменов.</w:t>
      </w:r>
    </w:p>
    <w:p w14:paraId="536B7ADE" w14:textId="77777777" w:rsidR="00D408F3" w:rsidRPr="001514BA" w:rsidRDefault="00F61D33" w:rsidP="00A7150B">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sidRPr="00D408F3">
        <w:rPr>
          <w:rFonts w:ascii="Ubuntu" w:eastAsia="Times New Roman" w:hAnsi="Ubuntu" w:cstheme="minorHAnsi"/>
          <w:lang w:val="ru-RU"/>
        </w:rPr>
        <w:t>По мере возвращения учащихся и персонала в школу многие из них будут демонстрировать высокий уровень стресса, эмоциональной травмы или тревоги в связи с пандемией КОВИД-19 и ее последствиями. Чтобы обеспечить оптимальные возможности для достижения успеха, после возвращения детей в школу важно уделять первоочередное внимание комплексному развитию ребенка, включая социально-эмоциональные умения и навыки, а также академические знания. Включение социально-эмоционального обучения может помочь создать благоприятную, безопасную и адаптивную учебную среду, что обеспечит учащимся и взрослым возможность благополучного возвращения к школьной жизни.</w:t>
      </w:r>
    </w:p>
    <w:p w14:paraId="5D558325" w14:textId="77777777" w:rsidR="00700336" w:rsidRPr="001514BA" w:rsidRDefault="00F61D33" w:rsidP="00D408F3">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Психологические травмы и стресс, испытываемые детьми, могут быть обусловлены различными факторами. Они оказались дома в изоляции, без возможности контактировать со своими друзьями. Они могут бояться того, что заболеют. Их семьи могут испытывать финансовые трудности. Или они могут знать кого-то, кто заболел или умер из-за КОВИД-19. Поэтому особенно важно признание и адекватное отношение ко всем этим страхам и тревогам дома и по возвращении детей в школу. </w:t>
      </w:r>
    </w:p>
    <w:p w14:paraId="3494FCE2" w14:textId="77777777" w:rsidR="00AD2421" w:rsidRPr="001514BA" w:rsidRDefault="00C32F74" w:rsidP="00D408F3">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hyperlink r:id="rId32" w:history="1">
        <w:r w:rsidR="00F61D33" w:rsidRPr="00C90C82">
          <w:rPr>
            <w:rStyle w:val="Hyperlink"/>
            <w:rFonts w:ascii="Ubuntu" w:eastAsia="Times New Roman" w:hAnsi="Ubuntu" w:cstheme="minorHAnsi"/>
            <w:lang w:val="ru-RU"/>
          </w:rPr>
          <w:t>Дидактические карточки для педагогов юных спортсменов</w:t>
        </w:r>
      </w:hyperlink>
      <w:r w:rsidR="00F61D33">
        <w:rPr>
          <w:rFonts w:ascii="Ubuntu" w:eastAsia="Times New Roman" w:hAnsi="Ubuntu" w:cstheme="minorHAnsi"/>
          <w:lang w:val="ru-RU"/>
        </w:rPr>
        <w:t xml:space="preserve"> могут помочь учителям использовать практические навыки юных спортсменов в качестве основы для развития умений и навыков социально-эмоционального обучения через игру.  </w:t>
      </w:r>
    </w:p>
    <w:p w14:paraId="52B626CB" w14:textId="77777777" w:rsidR="00C94C7D" w:rsidRPr="001514BA" w:rsidRDefault="00C94C7D" w:rsidP="00AD2421">
      <w:pPr>
        <w:autoSpaceDE w:val="0"/>
        <w:autoSpaceDN w:val="0"/>
        <w:adjustRightInd w:val="0"/>
        <w:spacing w:after="120" w:line="240" w:lineRule="auto"/>
        <w:jc w:val="both"/>
        <w:rPr>
          <w:rFonts w:ascii="Ubuntu" w:hAnsi="Ubuntu"/>
          <w:b/>
          <w:bCs/>
          <w:sz w:val="20"/>
          <w:szCs w:val="20"/>
          <w:u w:val="single"/>
          <w:lang w:val="ru-RU"/>
        </w:rPr>
      </w:pPr>
    </w:p>
    <w:p w14:paraId="30FB1888" w14:textId="40EF1FF5" w:rsidR="00687513" w:rsidRDefault="00687513" w:rsidP="00AD2421">
      <w:pPr>
        <w:autoSpaceDE w:val="0"/>
        <w:autoSpaceDN w:val="0"/>
        <w:adjustRightInd w:val="0"/>
        <w:spacing w:after="120" w:line="240" w:lineRule="auto"/>
        <w:jc w:val="both"/>
        <w:rPr>
          <w:rFonts w:ascii="Ubuntu" w:hAnsi="Ubuntu"/>
          <w:b/>
          <w:bCs/>
          <w:sz w:val="20"/>
          <w:szCs w:val="20"/>
          <w:u w:val="single"/>
          <w:lang w:val="ru-RU"/>
        </w:rPr>
      </w:pPr>
    </w:p>
    <w:p w14:paraId="30A9CB87" w14:textId="7CF1C57E" w:rsidR="00C32F74" w:rsidRDefault="00C32F74" w:rsidP="00AD2421">
      <w:pPr>
        <w:autoSpaceDE w:val="0"/>
        <w:autoSpaceDN w:val="0"/>
        <w:adjustRightInd w:val="0"/>
        <w:spacing w:after="120" w:line="240" w:lineRule="auto"/>
        <w:jc w:val="both"/>
        <w:rPr>
          <w:rFonts w:ascii="Ubuntu" w:hAnsi="Ubuntu"/>
          <w:b/>
          <w:bCs/>
          <w:sz w:val="20"/>
          <w:szCs w:val="20"/>
          <w:u w:val="single"/>
          <w:lang w:val="ru-RU"/>
        </w:rPr>
      </w:pPr>
    </w:p>
    <w:p w14:paraId="62326F9A" w14:textId="43F05876" w:rsidR="00C32F74" w:rsidRDefault="00C32F74" w:rsidP="00AD2421">
      <w:pPr>
        <w:autoSpaceDE w:val="0"/>
        <w:autoSpaceDN w:val="0"/>
        <w:adjustRightInd w:val="0"/>
        <w:spacing w:after="120" w:line="240" w:lineRule="auto"/>
        <w:jc w:val="both"/>
        <w:rPr>
          <w:rFonts w:ascii="Ubuntu" w:hAnsi="Ubuntu"/>
          <w:b/>
          <w:bCs/>
          <w:sz w:val="20"/>
          <w:szCs w:val="20"/>
          <w:u w:val="single"/>
          <w:lang w:val="ru-RU"/>
        </w:rPr>
      </w:pPr>
    </w:p>
    <w:p w14:paraId="767E87D2" w14:textId="77777777" w:rsidR="00C32F74" w:rsidRPr="001514BA" w:rsidRDefault="00C32F74" w:rsidP="00AD2421">
      <w:pPr>
        <w:autoSpaceDE w:val="0"/>
        <w:autoSpaceDN w:val="0"/>
        <w:adjustRightInd w:val="0"/>
        <w:spacing w:after="120" w:line="240" w:lineRule="auto"/>
        <w:jc w:val="both"/>
        <w:rPr>
          <w:rFonts w:ascii="Ubuntu" w:hAnsi="Ubuntu"/>
          <w:b/>
          <w:bCs/>
          <w:sz w:val="20"/>
          <w:szCs w:val="20"/>
          <w:u w:val="single"/>
          <w:lang w:val="ru-RU"/>
        </w:rPr>
      </w:pPr>
    </w:p>
    <w:p w14:paraId="2BE8EAA1" w14:textId="77777777" w:rsidR="00345C09" w:rsidRPr="001514BA" w:rsidRDefault="00F61D33" w:rsidP="00BA1425">
      <w:pPr>
        <w:shd w:val="clear" w:color="auto" w:fill="FF0000"/>
        <w:spacing w:after="0" w:line="240" w:lineRule="auto"/>
        <w:jc w:val="both"/>
        <w:outlineLvl w:val="1"/>
        <w:rPr>
          <w:rFonts w:ascii="Ubuntu" w:hAnsi="Ubuntu"/>
          <w:b/>
          <w:bCs/>
          <w:color w:val="FFFFFF" w:themeColor="background1"/>
          <w:sz w:val="30"/>
          <w:szCs w:val="30"/>
          <w:lang w:val="ru-RU"/>
        </w:rPr>
      </w:pPr>
      <w:r>
        <w:rPr>
          <w:rStyle w:val="Strong"/>
          <w:rFonts w:ascii="Ubuntu" w:hAnsi="Ubuntu"/>
          <w:color w:val="FFFFFF" w:themeColor="background1"/>
          <w:sz w:val="30"/>
          <w:szCs w:val="30"/>
          <w:lang w:val="ru-RU"/>
        </w:rPr>
        <w:lastRenderedPageBreak/>
        <w:t>Вопросы</w:t>
      </w:r>
    </w:p>
    <w:p w14:paraId="217DF86F" w14:textId="77777777" w:rsidR="00345C09" w:rsidRPr="001514BA" w:rsidRDefault="00345C09" w:rsidP="00BA1425">
      <w:pPr>
        <w:shd w:val="clear" w:color="auto" w:fill="FFFFFF"/>
        <w:spacing w:after="0" w:line="240" w:lineRule="auto"/>
        <w:jc w:val="both"/>
        <w:rPr>
          <w:rFonts w:ascii="Ubuntu" w:eastAsia="Times New Roman" w:hAnsi="Ubuntu" w:cstheme="minorHAnsi"/>
          <w:color w:val="000000"/>
          <w:lang w:val="ru-RU"/>
        </w:rPr>
      </w:pPr>
    </w:p>
    <w:p w14:paraId="78B07AE9" w14:textId="77777777" w:rsidR="007D5750" w:rsidRPr="001514BA" w:rsidRDefault="00F61D33" w:rsidP="007D5750">
      <w:pPr>
        <w:autoSpaceDE w:val="0"/>
        <w:autoSpaceDN w:val="0"/>
        <w:adjustRightInd w:val="0"/>
        <w:spacing w:after="120" w:line="240" w:lineRule="auto"/>
        <w:jc w:val="both"/>
        <w:rPr>
          <w:rFonts w:ascii="Ubuntu" w:hAnsi="Ubuntu"/>
          <w:lang w:val="ru-RU"/>
        </w:rPr>
      </w:pPr>
      <w:r w:rsidRPr="007D5750">
        <w:rPr>
          <w:rFonts w:ascii="Ubuntu" w:hAnsi="Ubuntu"/>
          <w:b/>
          <w:bCs/>
          <w:lang w:val="ru-RU"/>
        </w:rPr>
        <w:t>Что касается местных волонтеров и участников</w:t>
      </w:r>
      <w:r w:rsidRPr="007D5750">
        <w:rPr>
          <w:rFonts w:ascii="Ubuntu" w:hAnsi="Ubuntu"/>
          <w:lang w:val="ru-RU"/>
        </w:rPr>
        <w:t xml:space="preserve">, обратитесь в офис Аккредитованной программы. </w:t>
      </w:r>
    </w:p>
    <w:p w14:paraId="25682C84" w14:textId="77777777" w:rsidR="007D5750" w:rsidRPr="001514BA" w:rsidRDefault="00F61D33" w:rsidP="007D5750">
      <w:pPr>
        <w:autoSpaceDE w:val="0"/>
        <w:autoSpaceDN w:val="0"/>
        <w:adjustRightInd w:val="0"/>
        <w:spacing w:after="120" w:line="240" w:lineRule="auto"/>
        <w:jc w:val="both"/>
        <w:rPr>
          <w:rFonts w:ascii="Ubuntu" w:hAnsi="Ubuntu"/>
          <w:lang w:val="ru-RU"/>
        </w:rPr>
      </w:pPr>
      <w:r w:rsidRPr="007D5750">
        <w:rPr>
          <w:rFonts w:ascii="Ubuntu" w:hAnsi="Ubuntu"/>
          <w:b/>
          <w:bCs/>
          <w:lang w:val="ru-RU"/>
        </w:rPr>
        <w:t>Что касается Аккредитованной программы</w:t>
      </w:r>
      <w:r w:rsidRPr="007D5750">
        <w:rPr>
          <w:rFonts w:ascii="Ubuntu" w:hAnsi="Ubuntu"/>
          <w:lang w:val="ru-RU"/>
        </w:rPr>
        <w:t xml:space="preserve">, обратитесь в региональный офис или в Special Olympics, Inc. </w:t>
      </w:r>
    </w:p>
    <w:p w14:paraId="28807EC6" w14:textId="77777777" w:rsidR="007D5750" w:rsidRPr="001514BA" w:rsidRDefault="00F61D33" w:rsidP="007D5750">
      <w:pPr>
        <w:pBdr>
          <w:bottom w:val="single" w:sz="6" w:space="1" w:color="auto"/>
        </w:pBdr>
        <w:autoSpaceDE w:val="0"/>
        <w:autoSpaceDN w:val="0"/>
        <w:adjustRightInd w:val="0"/>
        <w:spacing w:after="120" w:line="240" w:lineRule="auto"/>
        <w:jc w:val="both"/>
        <w:rPr>
          <w:rFonts w:ascii="Ubuntu" w:hAnsi="Ubuntu"/>
          <w:lang w:val="ru-RU"/>
        </w:rPr>
      </w:pPr>
      <w:r w:rsidRPr="005F3853">
        <w:rPr>
          <w:rFonts w:ascii="Ubuntu" w:hAnsi="Ubuntu"/>
          <w:b/>
          <w:bCs/>
          <w:lang w:val="ru-RU"/>
        </w:rPr>
        <w:t>Что касается общих вопросов в адрес SOI</w:t>
      </w:r>
      <w:r w:rsidRPr="007D5750">
        <w:rPr>
          <w:rFonts w:ascii="Ubuntu" w:hAnsi="Ubuntu"/>
          <w:lang w:val="ru-RU"/>
        </w:rPr>
        <w:t xml:space="preserve">, региональные офисы могут обращаться по электронной почте </w:t>
      </w:r>
      <w:hyperlink r:id="rId33" w:history="1">
        <w:r w:rsidR="005F3853" w:rsidRPr="00E65457">
          <w:rPr>
            <w:rStyle w:val="Hyperlink"/>
            <w:rFonts w:ascii="Ubuntu" w:hAnsi="Ubuntu"/>
            <w:lang w:val="ru-RU"/>
          </w:rPr>
          <w:t>COVID@specialolympics.org</w:t>
        </w:r>
      </w:hyperlink>
      <w:r w:rsidRPr="007D5750">
        <w:rPr>
          <w:rFonts w:ascii="Ubuntu" w:hAnsi="Ubuntu"/>
          <w:lang w:val="ru-RU"/>
        </w:rPr>
        <w:t xml:space="preserve">, по вопросам ответственности - по электронной почте </w:t>
      </w:r>
      <w:hyperlink r:id="rId34" w:history="1">
        <w:r w:rsidR="005F3853" w:rsidRPr="00E65457">
          <w:rPr>
            <w:rStyle w:val="Hyperlink"/>
            <w:rFonts w:ascii="Ubuntu" w:hAnsi="Ubuntu"/>
            <w:lang w:val="ru-RU"/>
          </w:rPr>
          <w:t>Legal@specialolympics.org</w:t>
        </w:r>
      </w:hyperlink>
      <w:r w:rsidRPr="007D5750">
        <w:rPr>
          <w:rFonts w:ascii="Ubuntu" w:hAnsi="Ubuntu"/>
          <w:lang w:val="ru-RU"/>
        </w:rPr>
        <w:t xml:space="preserve">. </w:t>
      </w:r>
    </w:p>
    <w:p w14:paraId="648C3BF5" w14:textId="77777777" w:rsidR="00D479B3" w:rsidRPr="001514BA" w:rsidRDefault="00D479B3" w:rsidP="007D5750">
      <w:pPr>
        <w:pBdr>
          <w:bottom w:val="single" w:sz="6" w:space="1" w:color="auto"/>
        </w:pBdr>
        <w:autoSpaceDE w:val="0"/>
        <w:autoSpaceDN w:val="0"/>
        <w:adjustRightInd w:val="0"/>
        <w:spacing w:after="120" w:line="240" w:lineRule="auto"/>
        <w:jc w:val="both"/>
        <w:rPr>
          <w:rFonts w:ascii="Ubuntu" w:hAnsi="Ubuntu"/>
          <w:lang w:val="ru-RU"/>
        </w:rPr>
      </w:pPr>
    </w:p>
    <w:p w14:paraId="72E51186" w14:textId="77777777" w:rsidR="00D479B3" w:rsidRPr="001514BA" w:rsidRDefault="00F61D33" w:rsidP="007D5750">
      <w:pPr>
        <w:autoSpaceDE w:val="0"/>
        <w:autoSpaceDN w:val="0"/>
        <w:adjustRightInd w:val="0"/>
        <w:spacing w:after="120" w:line="240" w:lineRule="auto"/>
        <w:jc w:val="both"/>
        <w:rPr>
          <w:rFonts w:ascii="Ubuntu" w:hAnsi="Ubuntu"/>
          <w:lang w:val="ru-RU"/>
        </w:rPr>
      </w:pPr>
      <w:r w:rsidRPr="00FC3363">
        <w:rPr>
          <w:rFonts w:ascii="Ubuntu" w:hAnsi="Ubuntu"/>
          <w:b/>
          <w:noProof/>
          <w:color w:val="000000" w:themeColor="text1"/>
          <w:sz w:val="20"/>
          <w:szCs w:val="20"/>
        </w:rPr>
        <w:drawing>
          <wp:anchor distT="0" distB="0" distL="114300" distR="114300" simplePos="0" relativeHeight="251658240" behindDoc="1" locked="0" layoutInCell="1" allowOverlap="1" wp14:anchorId="3A06E443" wp14:editId="356FAE24">
            <wp:simplePos x="0" y="0"/>
            <wp:positionH relativeFrom="margin">
              <wp:align>left</wp:align>
            </wp:positionH>
            <wp:positionV relativeFrom="paragraph">
              <wp:posOffset>87366</wp:posOffset>
            </wp:positionV>
            <wp:extent cx="600075" cy="647700"/>
            <wp:effectExtent l="0" t="0" r="9525" b="0"/>
            <wp:wrapTight wrapText="bothSides">
              <wp:wrapPolygon edited="0">
                <wp:start x="1371" y="0"/>
                <wp:lineTo x="686" y="3176"/>
                <wp:lineTo x="686" y="20965"/>
                <wp:lineTo x="21257" y="20965"/>
                <wp:lineTo x="21257" y="2541"/>
                <wp:lineTo x="19886" y="1906"/>
                <wp:lineTo x="5486" y="0"/>
                <wp:lineTo x="137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460698" name="Picture 6"/>
                    <pic:cNvPicPr>
                      <a:picLocks noChangeAspect="1" noChangeArrowheads="1"/>
                    </pic:cNvPicPr>
                  </pic:nvPicPr>
                  <pic:blipFill>
                    <a:blip r:embed="rId35">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bwMode="auto">
                    <a:xfrm>
                      <a:off x="0" y="0"/>
                      <a:ext cx="6000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E349E" w14:textId="77777777" w:rsidR="005F3853" w:rsidRPr="001514BA" w:rsidRDefault="00F61D33" w:rsidP="007D5750">
      <w:pPr>
        <w:autoSpaceDE w:val="0"/>
        <w:autoSpaceDN w:val="0"/>
        <w:adjustRightInd w:val="0"/>
        <w:spacing w:after="120" w:line="240" w:lineRule="auto"/>
        <w:jc w:val="both"/>
        <w:rPr>
          <w:rFonts w:ascii="Ubuntu" w:hAnsi="Ubuntu"/>
          <w:lang w:val="ru-RU"/>
        </w:rPr>
      </w:pPr>
      <w:r>
        <w:rPr>
          <w:rFonts w:ascii="Ubuntu" w:hAnsi="Ubuntu"/>
          <w:lang w:val="ru-RU"/>
        </w:rPr>
        <w:t xml:space="preserve">Руководство по возобновлению спортивных мероприятий и вся дополнительная документация доступны на </w:t>
      </w:r>
      <w:hyperlink r:id="rId36" w:history="1">
        <w:r w:rsidRPr="005F3853">
          <w:rPr>
            <w:rStyle w:val="Hyperlink"/>
            <w:rFonts w:ascii="Ubuntu" w:hAnsi="Ubuntu"/>
            <w:lang w:val="ru-RU"/>
          </w:rPr>
          <w:t>веб-сайте Специальной олимпиады в разделе, посвященном КОВИД-19</w:t>
        </w:r>
      </w:hyperlink>
      <w:r>
        <w:rPr>
          <w:rFonts w:ascii="Ubuntu" w:hAnsi="Ubuntu"/>
          <w:lang w:val="ru-RU"/>
        </w:rPr>
        <w:t xml:space="preserve">. </w:t>
      </w:r>
    </w:p>
    <w:p w14:paraId="300C74E8" w14:textId="7FA17425" w:rsidR="00B37522" w:rsidRPr="003D505F" w:rsidRDefault="00F61D33" w:rsidP="003D505F">
      <w:pPr>
        <w:autoSpaceDE w:val="0"/>
        <w:autoSpaceDN w:val="0"/>
        <w:adjustRightInd w:val="0"/>
        <w:spacing w:after="120" w:line="240" w:lineRule="auto"/>
        <w:jc w:val="both"/>
        <w:rPr>
          <w:rFonts w:ascii="Ubuntu" w:hAnsi="Ubuntu"/>
          <w:lang w:val="ru-RU"/>
        </w:rPr>
      </w:pPr>
      <w:r w:rsidRPr="001514BA">
        <w:rPr>
          <w:rFonts w:ascii="Ubuntu" w:hAnsi="Ubuntu"/>
          <w:lang w:val="ru-RU"/>
        </w:rPr>
        <w:t xml:space="preserve"> </w:t>
      </w:r>
    </w:p>
    <w:sectPr w:rsidR="00B37522" w:rsidRPr="003D505F" w:rsidSect="002C522B">
      <w:headerReference w:type="default" r:id="rId37"/>
      <w:footerReference w:type="default" r:id="rId38"/>
      <w:headerReference w:type="first" r:id="rId39"/>
      <w:footerReference w:type="first" r:id="rId40"/>
      <w:pgSz w:w="12240" w:h="15840"/>
      <w:pgMar w:top="1627" w:right="1008" w:bottom="1008" w:left="1008"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6DD54" w14:textId="77777777" w:rsidR="0027669F" w:rsidRDefault="0027669F" w:rsidP="00F6703A">
      <w:pPr>
        <w:spacing w:after="0" w:line="240" w:lineRule="auto"/>
      </w:pPr>
    </w:p>
  </w:endnote>
  <w:endnote w:type="continuationSeparator" w:id="0">
    <w:p w14:paraId="666DF58E" w14:textId="77777777" w:rsidR="0027669F" w:rsidRDefault="0027669F" w:rsidP="00F67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542424"/>
      <w:docPartObj>
        <w:docPartGallery w:val="Page Numbers (Bottom of Page)"/>
        <w:docPartUnique/>
      </w:docPartObj>
    </w:sdtPr>
    <w:sdtEndPr>
      <w:rPr>
        <w:noProof/>
      </w:rPr>
    </w:sdtEndPr>
    <w:sdtContent>
      <w:p w14:paraId="4FCAEB7C" w14:textId="77777777" w:rsidR="00EA73A1" w:rsidRDefault="00F61D33">
        <w:pPr>
          <w:pStyle w:val="Footer"/>
          <w:jc w:val="right"/>
        </w:pPr>
        <w:r>
          <w:fldChar w:fldCharType="begin"/>
        </w:r>
        <w:r>
          <w:instrText xml:space="preserve"> PAGE   \* MERGEFORMAT </w:instrText>
        </w:r>
        <w:r>
          <w:fldChar w:fldCharType="separate"/>
        </w:r>
        <w:r w:rsidR="00F94D5B">
          <w:rPr>
            <w:noProof/>
          </w:rPr>
          <w:t>2</w:t>
        </w:r>
        <w:r>
          <w:rPr>
            <w:noProof/>
          </w:rPr>
          <w:fldChar w:fldCharType="end"/>
        </w:r>
      </w:p>
    </w:sdtContent>
  </w:sdt>
  <w:p w14:paraId="36B8D588" w14:textId="77777777" w:rsidR="00EA73A1" w:rsidRDefault="00EA7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6988" w14:textId="194BC64F" w:rsidR="00A305A8" w:rsidRDefault="00F61D33">
    <w:pPr>
      <w:pStyle w:val="Footer"/>
    </w:pPr>
    <w:r>
      <w:rPr>
        <w:lang w:val="ru-RU"/>
      </w:rPr>
      <w:t>Последнее обновление: 2</w:t>
    </w:r>
    <w:r w:rsidR="00F82CF6">
      <w:rPr>
        <w:lang w:val="ru-RU"/>
      </w:rPr>
      <w:t>9</w:t>
    </w:r>
    <w:r>
      <w:rPr>
        <w:lang w:val="ru-RU"/>
      </w:rPr>
      <w:t xml:space="preserve"> ию</w:t>
    </w:r>
    <w:r w:rsidR="00F82CF6">
      <w:rPr>
        <w:lang w:val="ru-RU"/>
      </w:rPr>
      <w:t>н</w:t>
    </w:r>
    <w:r>
      <w:rPr>
        <w:lang w:val="ru-RU"/>
      </w:rPr>
      <w:t>я 202</w:t>
    </w:r>
    <w:r w:rsidR="00F82CF6">
      <w:rPr>
        <w:lang w:val="ru-RU"/>
      </w:rPr>
      <w:t>1</w:t>
    </w:r>
  </w:p>
  <w:p w14:paraId="17F456A8" w14:textId="77777777" w:rsidR="002C522B" w:rsidRDefault="002C5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B8EB8" w14:textId="77777777" w:rsidR="0027669F" w:rsidRDefault="0027669F">
      <w:pPr>
        <w:spacing w:after="0" w:line="240" w:lineRule="auto"/>
      </w:pPr>
      <w:r>
        <w:separator/>
      </w:r>
    </w:p>
  </w:footnote>
  <w:footnote w:type="continuationSeparator" w:id="0">
    <w:p w14:paraId="2D7CDC02" w14:textId="77777777" w:rsidR="0027669F" w:rsidRDefault="00276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8B6F" w14:textId="77777777" w:rsidR="00EA73A1" w:rsidRPr="00C5290C" w:rsidRDefault="00F61D33" w:rsidP="00C5290C">
    <w:pPr>
      <w:pStyle w:val="Header"/>
    </w:pPr>
    <w:r w:rsidRPr="00246674">
      <w:rPr>
        <w:rFonts w:ascii="Arial" w:hAnsi="Arial" w:cs="Arial"/>
        <w:noProof/>
        <w:color w:val="000000" w:themeColor="text1"/>
        <w:sz w:val="24"/>
        <w:szCs w:val="24"/>
      </w:rPr>
      <w:drawing>
        <wp:anchor distT="0" distB="0" distL="114300" distR="114300" simplePos="0" relativeHeight="251658240" behindDoc="1" locked="0" layoutInCell="1" allowOverlap="1" wp14:anchorId="5AE93AE0" wp14:editId="40848BE6">
          <wp:simplePos x="0" y="0"/>
          <wp:positionH relativeFrom="page">
            <wp:posOffset>4810125</wp:posOffset>
          </wp:positionH>
          <wp:positionV relativeFrom="page">
            <wp:posOffset>285750</wp:posOffset>
          </wp:positionV>
          <wp:extent cx="2703415" cy="822497"/>
          <wp:effectExtent l="0" t="0" r="0" b="0"/>
          <wp:wrapNone/>
          <wp:docPr id="11" name="Picture 11"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968810" name="Picture 5" descr="SO_Intl_Mark__1-Line_2c-Gre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03415" cy="8224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E15E" w14:textId="77777777" w:rsidR="00B6697E" w:rsidRDefault="00B6697E">
    <w:pPr>
      <w:pStyle w:val="Header"/>
      <w:rPr>
        <w:noProof/>
      </w:rPr>
    </w:pPr>
  </w:p>
  <w:p w14:paraId="3859FBF4" w14:textId="46CE7F8B" w:rsidR="00EA73A1" w:rsidRDefault="00F61D33">
    <w:pPr>
      <w:pStyle w:val="Header"/>
    </w:pPr>
    <w:r w:rsidRPr="00285630">
      <w:rPr>
        <w:noProof/>
      </w:rPr>
      <w:drawing>
        <wp:anchor distT="0" distB="0" distL="114300" distR="114300" simplePos="0" relativeHeight="251659264" behindDoc="1" locked="0" layoutInCell="1" allowOverlap="0" wp14:anchorId="37F7DF4E" wp14:editId="3B3E8AA1">
          <wp:simplePos x="0" y="0"/>
          <wp:positionH relativeFrom="page">
            <wp:align>right</wp:align>
          </wp:positionH>
          <wp:positionV relativeFrom="page">
            <wp:align>top</wp:align>
          </wp:positionV>
          <wp:extent cx="7772400" cy="10067544"/>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52870" name="SO_AP-Blank_Curve_Red_Ltr_Top.png"/>
                  <pic:cNvPicPr/>
                </pic:nvPicPr>
                <pic:blipFill>
                  <a:blip r:embed="rId1"/>
                  <a:stretch>
                    <a:fillRect/>
                  </a:stretch>
                </pic:blipFill>
                <pic:spPr>
                  <a:xfrm>
                    <a:off x="0" y="0"/>
                    <a:ext cx="7772400" cy="100675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41375"/>
    <w:multiLevelType w:val="multilevel"/>
    <w:tmpl w:val="54F4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A0001"/>
    <w:multiLevelType w:val="hybridMultilevel"/>
    <w:tmpl w:val="20D29634"/>
    <w:lvl w:ilvl="0" w:tplc="269EEA0E">
      <w:start w:val="1"/>
      <w:numFmt w:val="decimal"/>
      <w:lvlText w:val="%1."/>
      <w:lvlJc w:val="left"/>
      <w:pPr>
        <w:ind w:left="720" w:hanging="360"/>
      </w:pPr>
      <w:rPr>
        <w:rFonts w:hint="default"/>
      </w:rPr>
    </w:lvl>
    <w:lvl w:ilvl="1" w:tplc="DE1C8810">
      <w:start w:val="1"/>
      <w:numFmt w:val="lowerLetter"/>
      <w:lvlText w:val="%2."/>
      <w:lvlJc w:val="left"/>
      <w:pPr>
        <w:ind w:left="1440" w:hanging="360"/>
      </w:pPr>
      <w:rPr>
        <w:rFonts w:hint="default"/>
      </w:rPr>
    </w:lvl>
    <w:lvl w:ilvl="2" w:tplc="59D46DFE" w:tentative="1">
      <w:start w:val="1"/>
      <w:numFmt w:val="lowerRoman"/>
      <w:lvlText w:val="%3."/>
      <w:lvlJc w:val="right"/>
      <w:pPr>
        <w:ind w:left="2160" w:hanging="180"/>
      </w:pPr>
    </w:lvl>
    <w:lvl w:ilvl="3" w:tplc="25FA2CC4" w:tentative="1">
      <w:start w:val="1"/>
      <w:numFmt w:val="decimal"/>
      <w:lvlText w:val="%4."/>
      <w:lvlJc w:val="left"/>
      <w:pPr>
        <w:ind w:left="2880" w:hanging="360"/>
      </w:pPr>
    </w:lvl>
    <w:lvl w:ilvl="4" w:tplc="DAE2C7F6" w:tentative="1">
      <w:start w:val="1"/>
      <w:numFmt w:val="lowerLetter"/>
      <w:lvlText w:val="%5."/>
      <w:lvlJc w:val="left"/>
      <w:pPr>
        <w:ind w:left="3600" w:hanging="360"/>
      </w:pPr>
    </w:lvl>
    <w:lvl w:ilvl="5" w:tplc="D310CDAA" w:tentative="1">
      <w:start w:val="1"/>
      <w:numFmt w:val="lowerRoman"/>
      <w:lvlText w:val="%6."/>
      <w:lvlJc w:val="right"/>
      <w:pPr>
        <w:ind w:left="4320" w:hanging="180"/>
      </w:pPr>
    </w:lvl>
    <w:lvl w:ilvl="6" w:tplc="AE244910" w:tentative="1">
      <w:start w:val="1"/>
      <w:numFmt w:val="decimal"/>
      <w:lvlText w:val="%7."/>
      <w:lvlJc w:val="left"/>
      <w:pPr>
        <w:ind w:left="5040" w:hanging="360"/>
      </w:pPr>
    </w:lvl>
    <w:lvl w:ilvl="7" w:tplc="7BE43998" w:tentative="1">
      <w:start w:val="1"/>
      <w:numFmt w:val="lowerLetter"/>
      <w:lvlText w:val="%8."/>
      <w:lvlJc w:val="left"/>
      <w:pPr>
        <w:ind w:left="5760" w:hanging="360"/>
      </w:pPr>
    </w:lvl>
    <w:lvl w:ilvl="8" w:tplc="FBF8F69A" w:tentative="1">
      <w:start w:val="1"/>
      <w:numFmt w:val="lowerRoman"/>
      <w:lvlText w:val="%9."/>
      <w:lvlJc w:val="right"/>
      <w:pPr>
        <w:ind w:left="6480" w:hanging="180"/>
      </w:pPr>
    </w:lvl>
  </w:abstractNum>
  <w:abstractNum w:abstractNumId="2" w15:restartNumberingAfterBreak="0">
    <w:nsid w:val="425F00E0"/>
    <w:multiLevelType w:val="multilevel"/>
    <w:tmpl w:val="6350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337E8"/>
    <w:multiLevelType w:val="hybridMultilevel"/>
    <w:tmpl w:val="C8F640B8"/>
    <w:lvl w:ilvl="0" w:tplc="66900E32">
      <w:start w:val="2"/>
      <w:numFmt w:val="bullet"/>
      <w:lvlText w:val="-"/>
      <w:lvlJc w:val="left"/>
      <w:pPr>
        <w:ind w:left="720" w:hanging="360"/>
      </w:pPr>
      <w:rPr>
        <w:rFonts w:ascii="Ubuntu" w:eastAsia="Times New Roman" w:hAnsi="Ubuntu" w:cstheme="minorHAnsi" w:hint="default"/>
      </w:rPr>
    </w:lvl>
    <w:lvl w:ilvl="1" w:tplc="0974FEF6">
      <w:start w:val="1"/>
      <w:numFmt w:val="bullet"/>
      <w:lvlText w:val="o"/>
      <w:lvlJc w:val="left"/>
      <w:pPr>
        <w:ind w:left="1440" w:hanging="360"/>
      </w:pPr>
      <w:rPr>
        <w:rFonts w:ascii="Courier New" w:hAnsi="Courier New" w:cs="Courier New" w:hint="default"/>
      </w:rPr>
    </w:lvl>
    <w:lvl w:ilvl="2" w:tplc="D672622A">
      <w:start w:val="1"/>
      <w:numFmt w:val="bullet"/>
      <w:lvlText w:val=""/>
      <w:lvlJc w:val="left"/>
      <w:pPr>
        <w:ind w:left="2160" w:hanging="360"/>
      </w:pPr>
      <w:rPr>
        <w:rFonts w:ascii="Wingdings" w:hAnsi="Wingdings" w:hint="default"/>
      </w:rPr>
    </w:lvl>
    <w:lvl w:ilvl="3" w:tplc="7AFC9F80" w:tentative="1">
      <w:start w:val="1"/>
      <w:numFmt w:val="bullet"/>
      <w:lvlText w:val=""/>
      <w:lvlJc w:val="left"/>
      <w:pPr>
        <w:ind w:left="2880" w:hanging="360"/>
      </w:pPr>
      <w:rPr>
        <w:rFonts w:ascii="Symbol" w:hAnsi="Symbol" w:hint="default"/>
      </w:rPr>
    </w:lvl>
    <w:lvl w:ilvl="4" w:tplc="9E083F78" w:tentative="1">
      <w:start w:val="1"/>
      <w:numFmt w:val="bullet"/>
      <w:lvlText w:val="o"/>
      <w:lvlJc w:val="left"/>
      <w:pPr>
        <w:ind w:left="3600" w:hanging="360"/>
      </w:pPr>
      <w:rPr>
        <w:rFonts w:ascii="Courier New" w:hAnsi="Courier New" w:cs="Courier New" w:hint="default"/>
      </w:rPr>
    </w:lvl>
    <w:lvl w:ilvl="5" w:tplc="38C0783A" w:tentative="1">
      <w:start w:val="1"/>
      <w:numFmt w:val="bullet"/>
      <w:lvlText w:val=""/>
      <w:lvlJc w:val="left"/>
      <w:pPr>
        <w:ind w:left="4320" w:hanging="360"/>
      </w:pPr>
      <w:rPr>
        <w:rFonts w:ascii="Wingdings" w:hAnsi="Wingdings" w:hint="default"/>
      </w:rPr>
    </w:lvl>
    <w:lvl w:ilvl="6" w:tplc="BE8C89A8" w:tentative="1">
      <w:start w:val="1"/>
      <w:numFmt w:val="bullet"/>
      <w:lvlText w:val=""/>
      <w:lvlJc w:val="left"/>
      <w:pPr>
        <w:ind w:left="5040" w:hanging="360"/>
      </w:pPr>
      <w:rPr>
        <w:rFonts w:ascii="Symbol" w:hAnsi="Symbol" w:hint="default"/>
      </w:rPr>
    </w:lvl>
    <w:lvl w:ilvl="7" w:tplc="60062804" w:tentative="1">
      <w:start w:val="1"/>
      <w:numFmt w:val="bullet"/>
      <w:lvlText w:val="o"/>
      <w:lvlJc w:val="left"/>
      <w:pPr>
        <w:ind w:left="5760" w:hanging="360"/>
      </w:pPr>
      <w:rPr>
        <w:rFonts w:ascii="Courier New" w:hAnsi="Courier New" w:cs="Courier New" w:hint="default"/>
      </w:rPr>
    </w:lvl>
    <w:lvl w:ilvl="8" w:tplc="996ADE48" w:tentative="1">
      <w:start w:val="1"/>
      <w:numFmt w:val="bullet"/>
      <w:lvlText w:val=""/>
      <w:lvlJc w:val="left"/>
      <w:pPr>
        <w:ind w:left="6480" w:hanging="360"/>
      </w:pPr>
      <w:rPr>
        <w:rFonts w:ascii="Wingdings" w:hAnsi="Wingdings" w:hint="default"/>
      </w:rPr>
    </w:lvl>
  </w:abstractNum>
  <w:abstractNum w:abstractNumId="4" w15:restartNumberingAfterBreak="0">
    <w:nsid w:val="47DD233B"/>
    <w:multiLevelType w:val="hybridMultilevel"/>
    <w:tmpl w:val="EABCE2E6"/>
    <w:lvl w:ilvl="0" w:tplc="E7683194">
      <w:start w:val="2"/>
      <w:numFmt w:val="bullet"/>
      <w:lvlText w:val="-"/>
      <w:lvlJc w:val="left"/>
      <w:pPr>
        <w:ind w:left="720" w:hanging="360"/>
      </w:pPr>
      <w:rPr>
        <w:rFonts w:ascii="Ubuntu" w:eastAsia="Times New Roman" w:hAnsi="Ubuntu" w:cstheme="minorHAnsi" w:hint="default"/>
      </w:rPr>
    </w:lvl>
    <w:lvl w:ilvl="1" w:tplc="496ABE94" w:tentative="1">
      <w:start w:val="1"/>
      <w:numFmt w:val="bullet"/>
      <w:lvlText w:val="o"/>
      <w:lvlJc w:val="left"/>
      <w:pPr>
        <w:ind w:left="1440" w:hanging="360"/>
      </w:pPr>
      <w:rPr>
        <w:rFonts w:ascii="Courier New" w:hAnsi="Courier New" w:cs="Courier New" w:hint="default"/>
      </w:rPr>
    </w:lvl>
    <w:lvl w:ilvl="2" w:tplc="A6C43CE0" w:tentative="1">
      <w:start w:val="1"/>
      <w:numFmt w:val="bullet"/>
      <w:lvlText w:val=""/>
      <w:lvlJc w:val="left"/>
      <w:pPr>
        <w:ind w:left="2160" w:hanging="360"/>
      </w:pPr>
      <w:rPr>
        <w:rFonts w:ascii="Wingdings" w:hAnsi="Wingdings" w:hint="default"/>
      </w:rPr>
    </w:lvl>
    <w:lvl w:ilvl="3" w:tplc="F0A214F8" w:tentative="1">
      <w:start w:val="1"/>
      <w:numFmt w:val="bullet"/>
      <w:lvlText w:val=""/>
      <w:lvlJc w:val="left"/>
      <w:pPr>
        <w:ind w:left="2880" w:hanging="360"/>
      </w:pPr>
      <w:rPr>
        <w:rFonts w:ascii="Symbol" w:hAnsi="Symbol" w:hint="default"/>
      </w:rPr>
    </w:lvl>
    <w:lvl w:ilvl="4" w:tplc="F1469522" w:tentative="1">
      <w:start w:val="1"/>
      <w:numFmt w:val="bullet"/>
      <w:lvlText w:val="o"/>
      <w:lvlJc w:val="left"/>
      <w:pPr>
        <w:ind w:left="3600" w:hanging="360"/>
      </w:pPr>
      <w:rPr>
        <w:rFonts w:ascii="Courier New" w:hAnsi="Courier New" w:cs="Courier New" w:hint="default"/>
      </w:rPr>
    </w:lvl>
    <w:lvl w:ilvl="5" w:tplc="BF387B50" w:tentative="1">
      <w:start w:val="1"/>
      <w:numFmt w:val="bullet"/>
      <w:lvlText w:val=""/>
      <w:lvlJc w:val="left"/>
      <w:pPr>
        <w:ind w:left="4320" w:hanging="360"/>
      </w:pPr>
      <w:rPr>
        <w:rFonts w:ascii="Wingdings" w:hAnsi="Wingdings" w:hint="default"/>
      </w:rPr>
    </w:lvl>
    <w:lvl w:ilvl="6" w:tplc="24D8E05C" w:tentative="1">
      <w:start w:val="1"/>
      <w:numFmt w:val="bullet"/>
      <w:lvlText w:val=""/>
      <w:lvlJc w:val="left"/>
      <w:pPr>
        <w:ind w:left="5040" w:hanging="360"/>
      </w:pPr>
      <w:rPr>
        <w:rFonts w:ascii="Symbol" w:hAnsi="Symbol" w:hint="default"/>
      </w:rPr>
    </w:lvl>
    <w:lvl w:ilvl="7" w:tplc="BE7AD29C" w:tentative="1">
      <w:start w:val="1"/>
      <w:numFmt w:val="bullet"/>
      <w:lvlText w:val="o"/>
      <w:lvlJc w:val="left"/>
      <w:pPr>
        <w:ind w:left="5760" w:hanging="360"/>
      </w:pPr>
      <w:rPr>
        <w:rFonts w:ascii="Courier New" w:hAnsi="Courier New" w:cs="Courier New" w:hint="default"/>
      </w:rPr>
    </w:lvl>
    <w:lvl w:ilvl="8" w:tplc="35B6DF0C" w:tentative="1">
      <w:start w:val="1"/>
      <w:numFmt w:val="bullet"/>
      <w:lvlText w:val=""/>
      <w:lvlJc w:val="left"/>
      <w:pPr>
        <w:ind w:left="6480" w:hanging="360"/>
      </w:pPr>
      <w:rPr>
        <w:rFonts w:ascii="Wingdings" w:hAnsi="Wingdings" w:hint="default"/>
      </w:rPr>
    </w:lvl>
  </w:abstractNum>
  <w:abstractNum w:abstractNumId="5" w15:restartNumberingAfterBreak="0">
    <w:nsid w:val="5CCC39AB"/>
    <w:multiLevelType w:val="hybridMultilevel"/>
    <w:tmpl w:val="2D0818D2"/>
    <w:lvl w:ilvl="0" w:tplc="5CF0DED8">
      <w:start w:val="1"/>
      <w:numFmt w:val="decimal"/>
      <w:lvlText w:val="%1."/>
      <w:lvlJc w:val="left"/>
      <w:pPr>
        <w:ind w:left="720" w:hanging="360"/>
      </w:pPr>
    </w:lvl>
    <w:lvl w:ilvl="1" w:tplc="8C3675AA">
      <w:start w:val="1"/>
      <w:numFmt w:val="decimal"/>
      <w:lvlText w:val="%2."/>
      <w:lvlJc w:val="left"/>
      <w:pPr>
        <w:ind w:left="1440" w:hanging="360"/>
      </w:pPr>
      <w:rPr>
        <w:rFonts w:hint="default"/>
      </w:rPr>
    </w:lvl>
    <w:lvl w:ilvl="2" w:tplc="61100918">
      <w:start w:val="1"/>
      <w:numFmt w:val="lowerLetter"/>
      <w:lvlText w:val="%3."/>
      <w:lvlJc w:val="left"/>
      <w:pPr>
        <w:ind w:left="2340" w:hanging="360"/>
      </w:pPr>
      <w:rPr>
        <w:rFonts w:hint="default"/>
      </w:rPr>
    </w:lvl>
    <w:lvl w:ilvl="3" w:tplc="27FE8068" w:tentative="1">
      <w:start w:val="1"/>
      <w:numFmt w:val="decimal"/>
      <w:lvlText w:val="%4."/>
      <w:lvlJc w:val="left"/>
      <w:pPr>
        <w:ind w:left="2880" w:hanging="360"/>
      </w:pPr>
    </w:lvl>
    <w:lvl w:ilvl="4" w:tplc="7C32F6CE" w:tentative="1">
      <w:start w:val="1"/>
      <w:numFmt w:val="lowerLetter"/>
      <w:lvlText w:val="%5."/>
      <w:lvlJc w:val="left"/>
      <w:pPr>
        <w:ind w:left="3600" w:hanging="360"/>
      </w:pPr>
    </w:lvl>
    <w:lvl w:ilvl="5" w:tplc="E29E7E2A" w:tentative="1">
      <w:start w:val="1"/>
      <w:numFmt w:val="lowerRoman"/>
      <w:lvlText w:val="%6."/>
      <w:lvlJc w:val="right"/>
      <w:pPr>
        <w:ind w:left="4320" w:hanging="180"/>
      </w:pPr>
    </w:lvl>
    <w:lvl w:ilvl="6" w:tplc="9356CC10" w:tentative="1">
      <w:start w:val="1"/>
      <w:numFmt w:val="decimal"/>
      <w:lvlText w:val="%7."/>
      <w:lvlJc w:val="left"/>
      <w:pPr>
        <w:ind w:left="5040" w:hanging="360"/>
      </w:pPr>
    </w:lvl>
    <w:lvl w:ilvl="7" w:tplc="330A92C4" w:tentative="1">
      <w:start w:val="1"/>
      <w:numFmt w:val="lowerLetter"/>
      <w:lvlText w:val="%8."/>
      <w:lvlJc w:val="left"/>
      <w:pPr>
        <w:ind w:left="5760" w:hanging="360"/>
      </w:pPr>
    </w:lvl>
    <w:lvl w:ilvl="8" w:tplc="D82C967E" w:tentative="1">
      <w:start w:val="1"/>
      <w:numFmt w:val="lowerRoman"/>
      <w:lvlText w:val="%9."/>
      <w:lvlJc w:val="right"/>
      <w:pPr>
        <w:ind w:left="6480" w:hanging="180"/>
      </w:pPr>
    </w:lvl>
  </w:abstractNum>
  <w:abstractNum w:abstractNumId="6" w15:restartNumberingAfterBreak="0">
    <w:nsid w:val="6B8B00AA"/>
    <w:multiLevelType w:val="hybridMultilevel"/>
    <w:tmpl w:val="5FFCB5CA"/>
    <w:lvl w:ilvl="0" w:tplc="B37665D0">
      <w:numFmt w:val="bullet"/>
      <w:lvlText w:val="-"/>
      <w:lvlJc w:val="left"/>
      <w:pPr>
        <w:ind w:left="720" w:hanging="360"/>
      </w:pPr>
      <w:rPr>
        <w:rFonts w:ascii="Calibri" w:eastAsiaTheme="minorHAnsi" w:hAnsi="Calibri" w:cs="Calibri" w:hint="default"/>
      </w:rPr>
    </w:lvl>
    <w:lvl w:ilvl="1" w:tplc="78CEFECC" w:tentative="1">
      <w:start w:val="1"/>
      <w:numFmt w:val="bullet"/>
      <w:lvlText w:val="o"/>
      <w:lvlJc w:val="left"/>
      <w:pPr>
        <w:ind w:left="1440" w:hanging="360"/>
      </w:pPr>
      <w:rPr>
        <w:rFonts w:ascii="Courier New" w:hAnsi="Courier New" w:cs="Courier New" w:hint="default"/>
      </w:rPr>
    </w:lvl>
    <w:lvl w:ilvl="2" w:tplc="899CA72E" w:tentative="1">
      <w:start w:val="1"/>
      <w:numFmt w:val="bullet"/>
      <w:lvlText w:val=""/>
      <w:lvlJc w:val="left"/>
      <w:pPr>
        <w:ind w:left="2160" w:hanging="360"/>
      </w:pPr>
      <w:rPr>
        <w:rFonts w:ascii="Wingdings" w:hAnsi="Wingdings" w:hint="default"/>
      </w:rPr>
    </w:lvl>
    <w:lvl w:ilvl="3" w:tplc="17F67E6E" w:tentative="1">
      <w:start w:val="1"/>
      <w:numFmt w:val="bullet"/>
      <w:lvlText w:val=""/>
      <w:lvlJc w:val="left"/>
      <w:pPr>
        <w:ind w:left="2880" w:hanging="360"/>
      </w:pPr>
      <w:rPr>
        <w:rFonts w:ascii="Symbol" w:hAnsi="Symbol" w:hint="default"/>
      </w:rPr>
    </w:lvl>
    <w:lvl w:ilvl="4" w:tplc="B4828BD2" w:tentative="1">
      <w:start w:val="1"/>
      <w:numFmt w:val="bullet"/>
      <w:lvlText w:val="o"/>
      <w:lvlJc w:val="left"/>
      <w:pPr>
        <w:ind w:left="3600" w:hanging="360"/>
      </w:pPr>
      <w:rPr>
        <w:rFonts w:ascii="Courier New" w:hAnsi="Courier New" w:cs="Courier New" w:hint="default"/>
      </w:rPr>
    </w:lvl>
    <w:lvl w:ilvl="5" w:tplc="7DACA98A" w:tentative="1">
      <w:start w:val="1"/>
      <w:numFmt w:val="bullet"/>
      <w:lvlText w:val=""/>
      <w:lvlJc w:val="left"/>
      <w:pPr>
        <w:ind w:left="4320" w:hanging="360"/>
      </w:pPr>
      <w:rPr>
        <w:rFonts w:ascii="Wingdings" w:hAnsi="Wingdings" w:hint="default"/>
      </w:rPr>
    </w:lvl>
    <w:lvl w:ilvl="6" w:tplc="C660DAA0" w:tentative="1">
      <w:start w:val="1"/>
      <w:numFmt w:val="bullet"/>
      <w:lvlText w:val=""/>
      <w:lvlJc w:val="left"/>
      <w:pPr>
        <w:ind w:left="5040" w:hanging="360"/>
      </w:pPr>
      <w:rPr>
        <w:rFonts w:ascii="Symbol" w:hAnsi="Symbol" w:hint="default"/>
      </w:rPr>
    </w:lvl>
    <w:lvl w:ilvl="7" w:tplc="CACA65F0" w:tentative="1">
      <w:start w:val="1"/>
      <w:numFmt w:val="bullet"/>
      <w:lvlText w:val="o"/>
      <w:lvlJc w:val="left"/>
      <w:pPr>
        <w:ind w:left="5760" w:hanging="360"/>
      </w:pPr>
      <w:rPr>
        <w:rFonts w:ascii="Courier New" w:hAnsi="Courier New" w:cs="Courier New" w:hint="default"/>
      </w:rPr>
    </w:lvl>
    <w:lvl w:ilvl="8" w:tplc="3A1CB8A4" w:tentative="1">
      <w:start w:val="1"/>
      <w:numFmt w:val="bullet"/>
      <w:lvlText w:val=""/>
      <w:lvlJc w:val="left"/>
      <w:pPr>
        <w:ind w:left="6480" w:hanging="360"/>
      </w:pPr>
      <w:rPr>
        <w:rFonts w:ascii="Wingdings" w:hAnsi="Wingdings" w:hint="default"/>
      </w:rPr>
    </w:lvl>
  </w:abstractNum>
  <w:abstractNum w:abstractNumId="7" w15:restartNumberingAfterBreak="0">
    <w:nsid w:val="6F573E17"/>
    <w:multiLevelType w:val="hybridMultilevel"/>
    <w:tmpl w:val="80EC506C"/>
    <w:lvl w:ilvl="0" w:tplc="D9901116">
      <w:numFmt w:val="bullet"/>
      <w:lvlText w:val="-"/>
      <w:lvlJc w:val="left"/>
      <w:pPr>
        <w:ind w:left="720" w:hanging="360"/>
      </w:pPr>
      <w:rPr>
        <w:rFonts w:ascii="Ubuntu" w:eastAsiaTheme="minorHAnsi" w:hAnsi="Ubuntu" w:cstheme="minorBidi" w:hint="default"/>
      </w:rPr>
    </w:lvl>
    <w:lvl w:ilvl="1" w:tplc="BB9CC6F4">
      <w:start w:val="1"/>
      <w:numFmt w:val="bullet"/>
      <w:lvlText w:val="o"/>
      <w:lvlJc w:val="left"/>
      <w:pPr>
        <w:ind w:left="1440" w:hanging="360"/>
      </w:pPr>
      <w:rPr>
        <w:rFonts w:ascii="Courier New" w:hAnsi="Courier New" w:cs="Courier New" w:hint="default"/>
      </w:rPr>
    </w:lvl>
    <w:lvl w:ilvl="2" w:tplc="1C786B28">
      <w:start w:val="1"/>
      <w:numFmt w:val="bullet"/>
      <w:lvlText w:val=""/>
      <w:lvlJc w:val="left"/>
      <w:pPr>
        <w:ind w:left="2160" w:hanging="360"/>
      </w:pPr>
      <w:rPr>
        <w:rFonts w:ascii="Wingdings" w:hAnsi="Wingdings" w:hint="default"/>
      </w:rPr>
    </w:lvl>
    <w:lvl w:ilvl="3" w:tplc="7512C250" w:tentative="1">
      <w:start w:val="1"/>
      <w:numFmt w:val="bullet"/>
      <w:lvlText w:val=""/>
      <w:lvlJc w:val="left"/>
      <w:pPr>
        <w:ind w:left="2880" w:hanging="360"/>
      </w:pPr>
      <w:rPr>
        <w:rFonts w:ascii="Symbol" w:hAnsi="Symbol" w:hint="default"/>
      </w:rPr>
    </w:lvl>
    <w:lvl w:ilvl="4" w:tplc="33C215A4" w:tentative="1">
      <w:start w:val="1"/>
      <w:numFmt w:val="bullet"/>
      <w:lvlText w:val="o"/>
      <w:lvlJc w:val="left"/>
      <w:pPr>
        <w:ind w:left="3600" w:hanging="360"/>
      </w:pPr>
      <w:rPr>
        <w:rFonts w:ascii="Courier New" w:hAnsi="Courier New" w:cs="Courier New" w:hint="default"/>
      </w:rPr>
    </w:lvl>
    <w:lvl w:ilvl="5" w:tplc="718A3304" w:tentative="1">
      <w:start w:val="1"/>
      <w:numFmt w:val="bullet"/>
      <w:lvlText w:val=""/>
      <w:lvlJc w:val="left"/>
      <w:pPr>
        <w:ind w:left="4320" w:hanging="360"/>
      </w:pPr>
      <w:rPr>
        <w:rFonts w:ascii="Wingdings" w:hAnsi="Wingdings" w:hint="default"/>
      </w:rPr>
    </w:lvl>
    <w:lvl w:ilvl="6" w:tplc="A022B77C" w:tentative="1">
      <w:start w:val="1"/>
      <w:numFmt w:val="bullet"/>
      <w:lvlText w:val=""/>
      <w:lvlJc w:val="left"/>
      <w:pPr>
        <w:ind w:left="5040" w:hanging="360"/>
      </w:pPr>
      <w:rPr>
        <w:rFonts w:ascii="Symbol" w:hAnsi="Symbol" w:hint="default"/>
      </w:rPr>
    </w:lvl>
    <w:lvl w:ilvl="7" w:tplc="BCC091EC" w:tentative="1">
      <w:start w:val="1"/>
      <w:numFmt w:val="bullet"/>
      <w:lvlText w:val="o"/>
      <w:lvlJc w:val="left"/>
      <w:pPr>
        <w:ind w:left="5760" w:hanging="360"/>
      </w:pPr>
      <w:rPr>
        <w:rFonts w:ascii="Courier New" w:hAnsi="Courier New" w:cs="Courier New" w:hint="default"/>
      </w:rPr>
    </w:lvl>
    <w:lvl w:ilvl="8" w:tplc="A94A2340" w:tentative="1">
      <w:start w:val="1"/>
      <w:numFmt w:val="bullet"/>
      <w:lvlText w:val=""/>
      <w:lvlJc w:val="left"/>
      <w:pPr>
        <w:ind w:left="6480" w:hanging="360"/>
      </w:pPr>
      <w:rPr>
        <w:rFonts w:ascii="Wingdings" w:hAnsi="Wingdings" w:hint="default"/>
      </w:rPr>
    </w:lvl>
  </w:abstractNum>
  <w:abstractNum w:abstractNumId="8" w15:restartNumberingAfterBreak="0">
    <w:nsid w:val="7AEF004A"/>
    <w:multiLevelType w:val="hybridMultilevel"/>
    <w:tmpl w:val="7CC27F32"/>
    <w:lvl w:ilvl="0" w:tplc="3FF2A144">
      <w:start w:val="2"/>
      <w:numFmt w:val="bullet"/>
      <w:lvlText w:val="-"/>
      <w:lvlJc w:val="left"/>
      <w:pPr>
        <w:ind w:left="720" w:hanging="360"/>
      </w:pPr>
      <w:rPr>
        <w:rFonts w:ascii="Ubuntu" w:eastAsia="Times New Roman" w:hAnsi="Ubuntu" w:cstheme="minorHAnsi" w:hint="default"/>
      </w:rPr>
    </w:lvl>
    <w:lvl w:ilvl="1" w:tplc="2F1E1E32" w:tentative="1">
      <w:start w:val="1"/>
      <w:numFmt w:val="bullet"/>
      <w:lvlText w:val="o"/>
      <w:lvlJc w:val="left"/>
      <w:pPr>
        <w:ind w:left="1440" w:hanging="360"/>
      </w:pPr>
      <w:rPr>
        <w:rFonts w:ascii="Courier New" w:hAnsi="Courier New" w:cs="Courier New" w:hint="default"/>
      </w:rPr>
    </w:lvl>
    <w:lvl w:ilvl="2" w:tplc="A9E8DA7A" w:tentative="1">
      <w:start w:val="1"/>
      <w:numFmt w:val="bullet"/>
      <w:lvlText w:val=""/>
      <w:lvlJc w:val="left"/>
      <w:pPr>
        <w:ind w:left="2160" w:hanging="360"/>
      </w:pPr>
      <w:rPr>
        <w:rFonts w:ascii="Wingdings" w:hAnsi="Wingdings" w:hint="default"/>
      </w:rPr>
    </w:lvl>
    <w:lvl w:ilvl="3" w:tplc="12523A18" w:tentative="1">
      <w:start w:val="1"/>
      <w:numFmt w:val="bullet"/>
      <w:lvlText w:val=""/>
      <w:lvlJc w:val="left"/>
      <w:pPr>
        <w:ind w:left="2880" w:hanging="360"/>
      </w:pPr>
      <w:rPr>
        <w:rFonts w:ascii="Symbol" w:hAnsi="Symbol" w:hint="default"/>
      </w:rPr>
    </w:lvl>
    <w:lvl w:ilvl="4" w:tplc="170A3740" w:tentative="1">
      <w:start w:val="1"/>
      <w:numFmt w:val="bullet"/>
      <w:lvlText w:val="o"/>
      <w:lvlJc w:val="left"/>
      <w:pPr>
        <w:ind w:left="3600" w:hanging="360"/>
      </w:pPr>
      <w:rPr>
        <w:rFonts w:ascii="Courier New" w:hAnsi="Courier New" w:cs="Courier New" w:hint="default"/>
      </w:rPr>
    </w:lvl>
    <w:lvl w:ilvl="5" w:tplc="EBEED1BE" w:tentative="1">
      <w:start w:val="1"/>
      <w:numFmt w:val="bullet"/>
      <w:lvlText w:val=""/>
      <w:lvlJc w:val="left"/>
      <w:pPr>
        <w:ind w:left="4320" w:hanging="360"/>
      </w:pPr>
      <w:rPr>
        <w:rFonts w:ascii="Wingdings" w:hAnsi="Wingdings" w:hint="default"/>
      </w:rPr>
    </w:lvl>
    <w:lvl w:ilvl="6" w:tplc="EA1E3E0A" w:tentative="1">
      <w:start w:val="1"/>
      <w:numFmt w:val="bullet"/>
      <w:lvlText w:val=""/>
      <w:lvlJc w:val="left"/>
      <w:pPr>
        <w:ind w:left="5040" w:hanging="360"/>
      </w:pPr>
      <w:rPr>
        <w:rFonts w:ascii="Symbol" w:hAnsi="Symbol" w:hint="default"/>
      </w:rPr>
    </w:lvl>
    <w:lvl w:ilvl="7" w:tplc="5F500B3E" w:tentative="1">
      <w:start w:val="1"/>
      <w:numFmt w:val="bullet"/>
      <w:lvlText w:val="o"/>
      <w:lvlJc w:val="left"/>
      <w:pPr>
        <w:ind w:left="5760" w:hanging="360"/>
      </w:pPr>
      <w:rPr>
        <w:rFonts w:ascii="Courier New" w:hAnsi="Courier New" w:cs="Courier New" w:hint="default"/>
      </w:rPr>
    </w:lvl>
    <w:lvl w:ilvl="8" w:tplc="A73AF2AC"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0"/>
  </w:num>
  <w:num w:numId="6">
    <w:abstractNumId w:val="2"/>
  </w:num>
  <w:num w:numId="7">
    <w:abstractNumId w:val="4"/>
  </w:num>
  <w:num w:numId="8">
    <w:abstractNumId w:val="8"/>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82"/>
    <w:rsid w:val="0000060D"/>
    <w:rsid w:val="00001A76"/>
    <w:rsid w:val="0001146F"/>
    <w:rsid w:val="00015404"/>
    <w:rsid w:val="000169C1"/>
    <w:rsid w:val="00031542"/>
    <w:rsid w:val="000344CA"/>
    <w:rsid w:val="00042D26"/>
    <w:rsid w:val="00047F7B"/>
    <w:rsid w:val="000508FE"/>
    <w:rsid w:val="00056D08"/>
    <w:rsid w:val="00064494"/>
    <w:rsid w:val="00065BD9"/>
    <w:rsid w:val="00070AD5"/>
    <w:rsid w:val="000728AB"/>
    <w:rsid w:val="00073DA7"/>
    <w:rsid w:val="00084D84"/>
    <w:rsid w:val="00084EE8"/>
    <w:rsid w:val="00090D80"/>
    <w:rsid w:val="000928DA"/>
    <w:rsid w:val="000A3A36"/>
    <w:rsid w:val="000A6D04"/>
    <w:rsid w:val="000B0C44"/>
    <w:rsid w:val="000C1500"/>
    <w:rsid w:val="000C2550"/>
    <w:rsid w:val="000C5E65"/>
    <w:rsid w:val="000D095F"/>
    <w:rsid w:val="000E30E1"/>
    <w:rsid w:val="00115349"/>
    <w:rsid w:val="001357AE"/>
    <w:rsid w:val="00136906"/>
    <w:rsid w:val="001427CF"/>
    <w:rsid w:val="001471D4"/>
    <w:rsid w:val="001513DB"/>
    <w:rsid w:val="001514BA"/>
    <w:rsid w:val="0015519A"/>
    <w:rsid w:val="00157BAC"/>
    <w:rsid w:val="00160046"/>
    <w:rsid w:val="001605CD"/>
    <w:rsid w:val="00162314"/>
    <w:rsid w:val="001711B2"/>
    <w:rsid w:val="00172E2F"/>
    <w:rsid w:val="001762B2"/>
    <w:rsid w:val="00181913"/>
    <w:rsid w:val="001964F0"/>
    <w:rsid w:val="001A1101"/>
    <w:rsid w:val="001B2CEB"/>
    <w:rsid w:val="001C1970"/>
    <w:rsid w:val="001C364C"/>
    <w:rsid w:val="001C4291"/>
    <w:rsid w:val="001C4982"/>
    <w:rsid w:val="001E36D8"/>
    <w:rsid w:val="001E634C"/>
    <w:rsid w:val="001F05DE"/>
    <w:rsid w:val="001F0B49"/>
    <w:rsid w:val="001F3617"/>
    <w:rsid w:val="001F381F"/>
    <w:rsid w:val="001F4E16"/>
    <w:rsid w:val="001F7B89"/>
    <w:rsid w:val="002014AD"/>
    <w:rsid w:val="00201CBF"/>
    <w:rsid w:val="00206FB4"/>
    <w:rsid w:val="002077CD"/>
    <w:rsid w:val="00211506"/>
    <w:rsid w:val="002251A8"/>
    <w:rsid w:val="002259F5"/>
    <w:rsid w:val="00234436"/>
    <w:rsid w:val="002430A5"/>
    <w:rsid w:val="00245082"/>
    <w:rsid w:val="002510D6"/>
    <w:rsid w:val="002626A9"/>
    <w:rsid w:val="00264D84"/>
    <w:rsid w:val="00266D4C"/>
    <w:rsid w:val="0026776A"/>
    <w:rsid w:val="0027082C"/>
    <w:rsid w:val="0027669F"/>
    <w:rsid w:val="00281C8E"/>
    <w:rsid w:val="00285630"/>
    <w:rsid w:val="00292E32"/>
    <w:rsid w:val="00295669"/>
    <w:rsid w:val="00296148"/>
    <w:rsid w:val="002B6A6E"/>
    <w:rsid w:val="002B746D"/>
    <w:rsid w:val="002C10E3"/>
    <w:rsid w:val="002C522B"/>
    <w:rsid w:val="002C620B"/>
    <w:rsid w:val="002D0ED5"/>
    <w:rsid w:val="002D69E1"/>
    <w:rsid w:val="002D7B96"/>
    <w:rsid w:val="002E28F0"/>
    <w:rsid w:val="002E2B98"/>
    <w:rsid w:val="00301F5A"/>
    <w:rsid w:val="003038DA"/>
    <w:rsid w:val="00305494"/>
    <w:rsid w:val="00312A94"/>
    <w:rsid w:val="00337F69"/>
    <w:rsid w:val="00345901"/>
    <w:rsid w:val="00345C09"/>
    <w:rsid w:val="00360761"/>
    <w:rsid w:val="00361E1B"/>
    <w:rsid w:val="003630CA"/>
    <w:rsid w:val="003671E2"/>
    <w:rsid w:val="00385A44"/>
    <w:rsid w:val="003943AF"/>
    <w:rsid w:val="00394FA4"/>
    <w:rsid w:val="00397FDB"/>
    <w:rsid w:val="003A4B1D"/>
    <w:rsid w:val="003A6BC9"/>
    <w:rsid w:val="003B10E2"/>
    <w:rsid w:val="003B1AFB"/>
    <w:rsid w:val="003B473D"/>
    <w:rsid w:val="003C126F"/>
    <w:rsid w:val="003C499F"/>
    <w:rsid w:val="003C7291"/>
    <w:rsid w:val="003D2AB1"/>
    <w:rsid w:val="003D505F"/>
    <w:rsid w:val="003D529F"/>
    <w:rsid w:val="003E5879"/>
    <w:rsid w:val="003E6C9F"/>
    <w:rsid w:val="00401D48"/>
    <w:rsid w:val="0040290E"/>
    <w:rsid w:val="00403EA3"/>
    <w:rsid w:val="004044EE"/>
    <w:rsid w:val="00404794"/>
    <w:rsid w:val="00405872"/>
    <w:rsid w:val="00411605"/>
    <w:rsid w:val="00414448"/>
    <w:rsid w:val="00426450"/>
    <w:rsid w:val="004359D1"/>
    <w:rsid w:val="00440E4A"/>
    <w:rsid w:val="00443A7A"/>
    <w:rsid w:val="0044507C"/>
    <w:rsid w:val="00446BAB"/>
    <w:rsid w:val="0044767C"/>
    <w:rsid w:val="004530D1"/>
    <w:rsid w:val="0046057A"/>
    <w:rsid w:val="0047116E"/>
    <w:rsid w:val="00474CAF"/>
    <w:rsid w:val="0048210C"/>
    <w:rsid w:val="0048312E"/>
    <w:rsid w:val="0048401D"/>
    <w:rsid w:val="00491704"/>
    <w:rsid w:val="00496F5B"/>
    <w:rsid w:val="004A571E"/>
    <w:rsid w:val="004A6ECC"/>
    <w:rsid w:val="004B29EA"/>
    <w:rsid w:val="004B6B0E"/>
    <w:rsid w:val="004D1BFE"/>
    <w:rsid w:val="004D298B"/>
    <w:rsid w:val="004D51CF"/>
    <w:rsid w:val="004D525A"/>
    <w:rsid w:val="004E1187"/>
    <w:rsid w:val="004E5CFD"/>
    <w:rsid w:val="004E728D"/>
    <w:rsid w:val="004E7397"/>
    <w:rsid w:val="004F03BA"/>
    <w:rsid w:val="004F07AA"/>
    <w:rsid w:val="004F675E"/>
    <w:rsid w:val="004F79CB"/>
    <w:rsid w:val="00507334"/>
    <w:rsid w:val="005131E9"/>
    <w:rsid w:val="0053453F"/>
    <w:rsid w:val="005373EE"/>
    <w:rsid w:val="005417B0"/>
    <w:rsid w:val="00542793"/>
    <w:rsid w:val="00544115"/>
    <w:rsid w:val="0054761C"/>
    <w:rsid w:val="005512D0"/>
    <w:rsid w:val="00551450"/>
    <w:rsid w:val="005515B6"/>
    <w:rsid w:val="00553930"/>
    <w:rsid w:val="00554EEB"/>
    <w:rsid w:val="0055616D"/>
    <w:rsid w:val="00563ED1"/>
    <w:rsid w:val="00563F1C"/>
    <w:rsid w:val="00574843"/>
    <w:rsid w:val="005806A8"/>
    <w:rsid w:val="00582DA3"/>
    <w:rsid w:val="005853FD"/>
    <w:rsid w:val="005878D4"/>
    <w:rsid w:val="00597C50"/>
    <w:rsid w:val="005A1938"/>
    <w:rsid w:val="005A2712"/>
    <w:rsid w:val="005C1B33"/>
    <w:rsid w:val="005C5497"/>
    <w:rsid w:val="005D2D47"/>
    <w:rsid w:val="005E0CB2"/>
    <w:rsid w:val="005E118F"/>
    <w:rsid w:val="005E2792"/>
    <w:rsid w:val="005E52C4"/>
    <w:rsid w:val="005E7348"/>
    <w:rsid w:val="005F0C04"/>
    <w:rsid w:val="005F3853"/>
    <w:rsid w:val="005F62D8"/>
    <w:rsid w:val="0060067C"/>
    <w:rsid w:val="00603CCE"/>
    <w:rsid w:val="00604ECC"/>
    <w:rsid w:val="00606A9F"/>
    <w:rsid w:val="00620D31"/>
    <w:rsid w:val="006241E2"/>
    <w:rsid w:val="0062539D"/>
    <w:rsid w:val="006268A1"/>
    <w:rsid w:val="0063040C"/>
    <w:rsid w:val="00631E5C"/>
    <w:rsid w:val="00633603"/>
    <w:rsid w:val="0064337F"/>
    <w:rsid w:val="0064627A"/>
    <w:rsid w:val="00646D58"/>
    <w:rsid w:val="006528BD"/>
    <w:rsid w:val="00661662"/>
    <w:rsid w:val="00671D65"/>
    <w:rsid w:val="00673846"/>
    <w:rsid w:val="00675EFE"/>
    <w:rsid w:val="00680F64"/>
    <w:rsid w:val="00687513"/>
    <w:rsid w:val="006929AD"/>
    <w:rsid w:val="00695C77"/>
    <w:rsid w:val="006A0125"/>
    <w:rsid w:val="006A4D1E"/>
    <w:rsid w:val="006B116F"/>
    <w:rsid w:val="006C45B4"/>
    <w:rsid w:val="006C69FF"/>
    <w:rsid w:val="006C6A07"/>
    <w:rsid w:val="006D14E4"/>
    <w:rsid w:val="006E03A5"/>
    <w:rsid w:val="006E3F0D"/>
    <w:rsid w:val="006E5DB8"/>
    <w:rsid w:val="006E6749"/>
    <w:rsid w:val="006F19EA"/>
    <w:rsid w:val="00700336"/>
    <w:rsid w:val="00703127"/>
    <w:rsid w:val="0070768B"/>
    <w:rsid w:val="007104A4"/>
    <w:rsid w:val="00721B8F"/>
    <w:rsid w:val="00735C9F"/>
    <w:rsid w:val="007434BB"/>
    <w:rsid w:val="00744E73"/>
    <w:rsid w:val="00745485"/>
    <w:rsid w:val="007639B1"/>
    <w:rsid w:val="0076694E"/>
    <w:rsid w:val="007769C8"/>
    <w:rsid w:val="0077712E"/>
    <w:rsid w:val="00777339"/>
    <w:rsid w:val="00796A05"/>
    <w:rsid w:val="00797351"/>
    <w:rsid w:val="007A2718"/>
    <w:rsid w:val="007C24AC"/>
    <w:rsid w:val="007C2FAB"/>
    <w:rsid w:val="007C537C"/>
    <w:rsid w:val="007C5CF7"/>
    <w:rsid w:val="007C6691"/>
    <w:rsid w:val="007D5750"/>
    <w:rsid w:val="007E3586"/>
    <w:rsid w:val="007E5217"/>
    <w:rsid w:val="007E67F5"/>
    <w:rsid w:val="007F0228"/>
    <w:rsid w:val="007F4E1A"/>
    <w:rsid w:val="007F56B2"/>
    <w:rsid w:val="008001D8"/>
    <w:rsid w:val="00815966"/>
    <w:rsid w:val="008216EA"/>
    <w:rsid w:val="00822A29"/>
    <w:rsid w:val="008237C3"/>
    <w:rsid w:val="008256F5"/>
    <w:rsid w:val="008377FC"/>
    <w:rsid w:val="008415F9"/>
    <w:rsid w:val="00845B55"/>
    <w:rsid w:val="0085222C"/>
    <w:rsid w:val="00852CED"/>
    <w:rsid w:val="00854E20"/>
    <w:rsid w:val="00857B01"/>
    <w:rsid w:val="00860DEB"/>
    <w:rsid w:val="0086203E"/>
    <w:rsid w:val="00864C7E"/>
    <w:rsid w:val="00867DB0"/>
    <w:rsid w:val="00881F22"/>
    <w:rsid w:val="008865D2"/>
    <w:rsid w:val="0088776B"/>
    <w:rsid w:val="00890503"/>
    <w:rsid w:val="008A20D8"/>
    <w:rsid w:val="008B1148"/>
    <w:rsid w:val="008B4184"/>
    <w:rsid w:val="008C3B8F"/>
    <w:rsid w:val="008C62BE"/>
    <w:rsid w:val="008D08F4"/>
    <w:rsid w:val="008D3A1D"/>
    <w:rsid w:val="008D593A"/>
    <w:rsid w:val="008D7983"/>
    <w:rsid w:val="008E2F8B"/>
    <w:rsid w:val="008E79F0"/>
    <w:rsid w:val="008F4388"/>
    <w:rsid w:val="00900C89"/>
    <w:rsid w:val="00920E5A"/>
    <w:rsid w:val="009301F7"/>
    <w:rsid w:val="00931498"/>
    <w:rsid w:val="0094005D"/>
    <w:rsid w:val="009437EA"/>
    <w:rsid w:val="009478FA"/>
    <w:rsid w:val="00952FED"/>
    <w:rsid w:val="00963F7A"/>
    <w:rsid w:val="0096560B"/>
    <w:rsid w:val="009670C6"/>
    <w:rsid w:val="0097481B"/>
    <w:rsid w:val="009837A9"/>
    <w:rsid w:val="00993F66"/>
    <w:rsid w:val="009A4223"/>
    <w:rsid w:val="009B0967"/>
    <w:rsid w:val="009B13C5"/>
    <w:rsid w:val="009C6F16"/>
    <w:rsid w:val="009D0A69"/>
    <w:rsid w:val="009D2D78"/>
    <w:rsid w:val="009D7FCB"/>
    <w:rsid w:val="009E00BD"/>
    <w:rsid w:val="009E3740"/>
    <w:rsid w:val="009F04E2"/>
    <w:rsid w:val="009F1796"/>
    <w:rsid w:val="009F58C9"/>
    <w:rsid w:val="009F63A3"/>
    <w:rsid w:val="009F6D57"/>
    <w:rsid w:val="00A04C3F"/>
    <w:rsid w:val="00A04C4F"/>
    <w:rsid w:val="00A0569F"/>
    <w:rsid w:val="00A112D4"/>
    <w:rsid w:val="00A1398C"/>
    <w:rsid w:val="00A25165"/>
    <w:rsid w:val="00A305A8"/>
    <w:rsid w:val="00A32D1E"/>
    <w:rsid w:val="00A32EF9"/>
    <w:rsid w:val="00A37232"/>
    <w:rsid w:val="00A43ABB"/>
    <w:rsid w:val="00A45CC7"/>
    <w:rsid w:val="00A5177E"/>
    <w:rsid w:val="00A62F6F"/>
    <w:rsid w:val="00A67E38"/>
    <w:rsid w:val="00A7150B"/>
    <w:rsid w:val="00A721E8"/>
    <w:rsid w:val="00A86014"/>
    <w:rsid w:val="00A87B87"/>
    <w:rsid w:val="00A92C94"/>
    <w:rsid w:val="00A97C0A"/>
    <w:rsid w:val="00AB1304"/>
    <w:rsid w:val="00AB2D26"/>
    <w:rsid w:val="00AB457E"/>
    <w:rsid w:val="00AB48A2"/>
    <w:rsid w:val="00AC4FEF"/>
    <w:rsid w:val="00AD0DA1"/>
    <w:rsid w:val="00AD1FDF"/>
    <w:rsid w:val="00AD23DF"/>
    <w:rsid w:val="00AD2421"/>
    <w:rsid w:val="00AD2FE3"/>
    <w:rsid w:val="00AD5E05"/>
    <w:rsid w:val="00AD6FD9"/>
    <w:rsid w:val="00AF2320"/>
    <w:rsid w:val="00B1120B"/>
    <w:rsid w:val="00B12C5F"/>
    <w:rsid w:val="00B16950"/>
    <w:rsid w:val="00B169C4"/>
    <w:rsid w:val="00B2242D"/>
    <w:rsid w:val="00B30925"/>
    <w:rsid w:val="00B30EDB"/>
    <w:rsid w:val="00B37522"/>
    <w:rsid w:val="00B50DCE"/>
    <w:rsid w:val="00B52BF6"/>
    <w:rsid w:val="00B53DD6"/>
    <w:rsid w:val="00B548EE"/>
    <w:rsid w:val="00B60037"/>
    <w:rsid w:val="00B6160A"/>
    <w:rsid w:val="00B65AEA"/>
    <w:rsid w:val="00B6697E"/>
    <w:rsid w:val="00B727B3"/>
    <w:rsid w:val="00B744AE"/>
    <w:rsid w:val="00B77BC2"/>
    <w:rsid w:val="00B80E87"/>
    <w:rsid w:val="00B954ED"/>
    <w:rsid w:val="00BA1425"/>
    <w:rsid w:val="00BB5035"/>
    <w:rsid w:val="00BC00A7"/>
    <w:rsid w:val="00BC271F"/>
    <w:rsid w:val="00BC3828"/>
    <w:rsid w:val="00BD3FAC"/>
    <w:rsid w:val="00BF217E"/>
    <w:rsid w:val="00C011E3"/>
    <w:rsid w:val="00C07B3A"/>
    <w:rsid w:val="00C138F6"/>
    <w:rsid w:val="00C16395"/>
    <w:rsid w:val="00C218A1"/>
    <w:rsid w:val="00C32F74"/>
    <w:rsid w:val="00C342CA"/>
    <w:rsid w:val="00C354D7"/>
    <w:rsid w:val="00C5290C"/>
    <w:rsid w:val="00C60AF9"/>
    <w:rsid w:val="00C645A6"/>
    <w:rsid w:val="00C6654C"/>
    <w:rsid w:val="00C70B1B"/>
    <w:rsid w:val="00C711FD"/>
    <w:rsid w:val="00C724D5"/>
    <w:rsid w:val="00C82653"/>
    <w:rsid w:val="00C8278C"/>
    <w:rsid w:val="00C907D1"/>
    <w:rsid w:val="00C90C82"/>
    <w:rsid w:val="00C91FE9"/>
    <w:rsid w:val="00C935D3"/>
    <w:rsid w:val="00C942BC"/>
    <w:rsid w:val="00C94C7D"/>
    <w:rsid w:val="00C94DC1"/>
    <w:rsid w:val="00C95446"/>
    <w:rsid w:val="00CA1980"/>
    <w:rsid w:val="00CA1DE5"/>
    <w:rsid w:val="00CB4B3F"/>
    <w:rsid w:val="00CC083D"/>
    <w:rsid w:val="00CC1CE5"/>
    <w:rsid w:val="00CC4437"/>
    <w:rsid w:val="00CD064A"/>
    <w:rsid w:val="00CE1173"/>
    <w:rsid w:val="00CE2656"/>
    <w:rsid w:val="00CF0369"/>
    <w:rsid w:val="00D046AE"/>
    <w:rsid w:val="00D05BB7"/>
    <w:rsid w:val="00D12C45"/>
    <w:rsid w:val="00D22573"/>
    <w:rsid w:val="00D249B1"/>
    <w:rsid w:val="00D3017D"/>
    <w:rsid w:val="00D317BD"/>
    <w:rsid w:val="00D3572F"/>
    <w:rsid w:val="00D408F3"/>
    <w:rsid w:val="00D46BB6"/>
    <w:rsid w:val="00D47785"/>
    <w:rsid w:val="00D479B3"/>
    <w:rsid w:val="00D47D16"/>
    <w:rsid w:val="00D5159A"/>
    <w:rsid w:val="00D524E8"/>
    <w:rsid w:val="00D54D76"/>
    <w:rsid w:val="00D81750"/>
    <w:rsid w:val="00D8184A"/>
    <w:rsid w:val="00D9040A"/>
    <w:rsid w:val="00D909DB"/>
    <w:rsid w:val="00D921BD"/>
    <w:rsid w:val="00D944DB"/>
    <w:rsid w:val="00D958BB"/>
    <w:rsid w:val="00DA0F23"/>
    <w:rsid w:val="00DA6F7B"/>
    <w:rsid w:val="00DB13E8"/>
    <w:rsid w:val="00DC306D"/>
    <w:rsid w:val="00DD6CA8"/>
    <w:rsid w:val="00DD76FD"/>
    <w:rsid w:val="00DF24B8"/>
    <w:rsid w:val="00DF590D"/>
    <w:rsid w:val="00E108C8"/>
    <w:rsid w:val="00E24EBC"/>
    <w:rsid w:val="00E27983"/>
    <w:rsid w:val="00E31AC3"/>
    <w:rsid w:val="00E34225"/>
    <w:rsid w:val="00E35FEC"/>
    <w:rsid w:val="00E50BB5"/>
    <w:rsid w:val="00E531BF"/>
    <w:rsid w:val="00E576E8"/>
    <w:rsid w:val="00E60163"/>
    <w:rsid w:val="00E6438D"/>
    <w:rsid w:val="00E65457"/>
    <w:rsid w:val="00E65995"/>
    <w:rsid w:val="00E67FAC"/>
    <w:rsid w:val="00E7067C"/>
    <w:rsid w:val="00E7140D"/>
    <w:rsid w:val="00E73DCA"/>
    <w:rsid w:val="00E77522"/>
    <w:rsid w:val="00E813BA"/>
    <w:rsid w:val="00E83024"/>
    <w:rsid w:val="00E852A8"/>
    <w:rsid w:val="00E936FF"/>
    <w:rsid w:val="00E93CD9"/>
    <w:rsid w:val="00E93E53"/>
    <w:rsid w:val="00E95C3B"/>
    <w:rsid w:val="00EA73A1"/>
    <w:rsid w:val="00EB4B86"/>
    <w:rsid w:val="00EC2AFE"/>
    <w:rsid w:val="00EC580F"/>
    <w:rsid w:val="00ED7276"/>
    <w:rsid w:val="00EE11EA"/>
    <w:rsid w:val="00EE1722"/>
    <w:rsid w:val="00EF1A19"/>
    <w:rsid w:val="00EF2C25"/>
    <w:rsid w:val="00EF4685"/>
    <w:rsid w:val="00EF6E68"/>
    <w:rsid w:val="00F13010"/>
    <w:rsid w:val="00F15FFE"/>
    <w:rsid w:val="00F22A0F"/>
    <w:rsid w:val="00F2461A"/>
    <w:rsid w:val="00F24AEA"/>
    <w:rsid w:val="00F26D19"/>
    <w:rsid w:val="00F276D8"/>
    <w:rsid w:val="00F344CF"/>
    <w:rsid w:val="00F439FC"/>
    <w:rsid w:val="00F457D9"/>
    <w:rsid w:val="00F57BAB"/>
    <w:rsid w:val="00F6089E"/>
    <w:rsid w:val="00F612C5"/>
    <w:rsid w:val="00F61D33"/>
    <w:rsid w:val="00F62D3B"/>
    <w:rsid w:val="00F63380"/>
    <w:rsid w:val="00F6703A"/>
    <w:rsid w:val="00F71D83"/>
    <w:rsid w:val="00F75F11"/>
    <w:rsid w:val="00F80486"/>
    <w:rsid w:val="00F82CA6"/>
    <w:rsid w:val="00F82CF6"/>
    <w:rsid w:val="00F831CC"/>
    <w:rsid w:val="00F85CA2"/>
    <w:rsid w:val="00F94D5B"/>
    <w:rsid w:val="00FA486D"/>
    <w:rsid w:val="00FA5061"/>
    <w:rsid w:val="00FC1A80"/>
    <w:rsid w:val="00FC1A9A"/>
    <w:rsid w:val="00FC3363"/>
    <w:rsid w:val="00FC4479"/>
    <w:rsid w:val="00FC7188"/>
    <w:rsid w:val="00FD6C89"/>
    <w:rsid w:val="00FE1A18"/>
    <w:rsid w:val="00FF1C90"/>
    <w:rsid w:val="00FF4061"/>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D2347A"/>
  <w15:docId w15:val="{0AC0F18A-9A5F-482D-BC5B-DD25C93C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C49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630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4982"/>
    <w:rPr>
      <w:rFonts w:ascii="Times New Roman" w:eastAsia="Times New Roman" w:hAnsi="Times New Roman" w:cs="Times New Roman"/>
      <w:b/>
      <w:bCs/>
      <w:sz w:val="36"/>
      <w:szCs w:val="36"/>
    </w:rPr>
  </w:style>
  <w:style w:type="paragraph" w:styleId="NormalWeb">
    <w:name w:val="Normal (Web)"/>
    <w:basedOn w:val="Normal"/>
    <w:uiPriority w:val="99"/>
    <w:unhideWhenUsed/>
    <w:rsid w:val="001C49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4982"/>
    <w:rPr>
      <w:color w:val="0000FF"/>
      <w:u w:val="single"/>
    </w:rPr>
  </w:style>
  <w:style w:type="character" w:styleId="Strong">
    <w:name w:val="Strong"/>
    <w:basedOn w:val="DefaultParagraphFont"/>
    <w:uiPriority w:val="22"/>
    <w:qFormat/>
    <w:rsid w:val="001C4982"/>
    <w:rPr>
      <w:b/>
      <w:bCs/>
    </w:rPr>
  </w:style>
  <w:style w:type="paragraph" w:customStyle="1" w:styleId="offset1">
    <w:name w:val="offset1"/>
    <w:basedOn w:val="Normal"/>
    <w:rsid w:val="001C49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1C4982"/>
  </w:style>
  <w:style w:type="character" w:styleId="CommentReference">
    <w:name w:val="annotation reference"/>
    <w:basedOn w:val="DefaultParagraphFont"/>
    <w:uiPriority w:val="99"/>
    <w:semiHidden/>
    <w:unhideWhenUsed/>
    <w:rsid w:val="001C4982"/>
    <w:rPr>
      <w:sz w:val="16"/>
      <w:szCs w:val="16"/>
    </w:rPr>
  </w:style>
  <w:style w:type="paragraph" w:styleId="CommentText">
    <w:name w:val="annotation text"/>
    <w:basedOn w:val="Normal"/>
    <w:link w:val="CommentTextChar"/>
    <w:uiPriority w:val="99"/>
    <w:semiHidden/>
    <w:unhideWhenUsed/>
    <w:rsid w:val="001C4982"/>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1C4982"/>
    <w:rPr>
      <w:rFonts w:eastAsiaTheme="minorEastAsia"/>
      <w:sz w:val="20"/>
      <w:szCs w:val="20"/>
    </w:rPr>
  </w:style>
  <w:style w:type="paragraph" w:styleId="ListParagraph">
    <w:name w:val="List Paragraph"/>
    <w:basedOn w:val="Normal"/>
    <w:uiPriority w:val="34"/>
    <w:qFormat/>
    <w:rsid w:val="001C4982"/>
    <w:pPr>
      <w:ind w:left="720"/>
      <w:contextualSpacing/>
    </w:pPr>
  </w:style>
  <w:style w:type="paragraph" w:styleId="BalloonText">
    <w:name w:val="Balloon Text"/>
    <w:basedOn w:val="Normal"/>
    <w:link w:val="BalloonTextChar"/>
    <w:uiPriority w:val="99"/>
    <w:semiHidden/>
    <w:unhideWhenUsed/>
    <w:rsid w:val="001C4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982"/>
    <w:rPr>
      <w:rFonts w:ascii="Segoe UI" w:hAnsi="Segoe UI" w:cs="Segoe UI"/>
      <w:sz w:val="18"/>
      <w:szCs w:val="18"/>
    </w:rPr>
  </w:style>
  <w:style w:type="character" w:customStyle="1" w:styleId="Heading4Char">
    <w:name w:val="Heading 4 Char"/>
    <w:basedOn w:val="DefaultParagraphFont"/>
    <w:link w:val="Heading4"/>
    <w:uiPriority w:val="9"/>
    <w:semiHidden/>
    <w:rsid w:val="003630CA"/>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3630CA"/>
    <w:rPr>
      <w:rFonts w:eastAsiaTheme="minorHAnsi"/>
      <w:b/>
      <w:bCs/>
    </w:rPr>
  </w:style>
  <w:style w:type="character" w:customStyle="1" w:styleId="CommentSubjectChar">
    <w:name w:val="Comment Subject Char"/>
    <w:basedOn w:val="CommentTextChar"/>
    <w:link w:val="CommentSubject"/>
    <w:uiPriority w:val="99"/>
    <w:semiHidden/>
    <w:rsid w:val="003630CA"/>
    <w:rPr>
      <w:rFonts w:eastAsiaTheme="minorEastAsia"/>
      <w:b/>
      <w:bCs/>
      <w:sz w:val="20"/>
      <w:szCs w:val="20"/>
    </w:rPr>
  </w:style>
  <w:style w:type="paragraph" w:styleId="Header">
    <w:name w:val="header"/>
    <w:basedOn w:val="Normal"/>
    <w:link w:val="HeaderChar"/>
    <w:uiPriority w:val="99"/>
    <w:unhideWhenUsed/>
    <w:rsid w:val="00F67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03A"/>
  </w:style>
  <w:style w:type="paragraph" w:styleId="Footer">
    <w:name w:val="footer"/>
    <w:basedOn w:val="Normal"/>
    <w:link w:val="FooterChar"/>
    <w:uiPriority w:val="99"/>
    <w:unhideWhenUsed/>
    <w:rsid w:val="00F67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03A"/>
  </w:style>
  <w:style w:type="paragraph" w:styleId="BodyText">
    <w:name w:val="Body Text"/>
    <w:basedOn w:val="Normal"/>
    <w:link w:val="BodyTextChar"/>
    <w:uiPriority w:val="1"/>
    <w:qFormat/>
    <w:rsid w:val="00963F7A"/>
    <w:pPr>
      <w:widowControl w:val="0"/>
      <w:autoSpaceDE w:val="0"/>
      <w:autoSpaceDN w:val="0"/>
      <w:spacing w:after="0"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963F7A"/>
    <w:rPr>
      <w:rFonts w:ascii="Arial" w:eastAsia="Arial" w:hAnsi="Arial" w:cs="Arial"/>
      <w:sz w:val="17"/>
      <w:szCs w:val="17"/>
    </w:rPr>
  </w:style>
  <w:style w:type="paragraph" w:styleId="NoSpacing">
    <w:name w:val="No Spacing"/>
    <w:uiPriority w:val="1"/>
    <w:qFormat/>
    <w:rsid w:val="00963F7A"/>
    <w:pPr>
      <w:spacing w:after="0" w:line="240" w:lineRule="auto"/>
    </w:pPr>
  </w:style>
  <w:style w:type="table" w:customStyle="1" w:styleId="GridTable4-Accent41">
    <w:name w:val="Grid Table 4 - Accent 41"/>
    <w:basedOn w:val="TableNormal"/>
    <w:uiPriority w:val="49"/>
    <w:rsid w:val="00A32D1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21">
    <w:name w:val="Grid Table 4 - Accent 21"/>
    <w:basedOn w:val="TableNormal"/>
    <w:uiPriority w:val="49"/>
    <w:rsid w:val="00DB13E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uiPriority w:val="49"/>
    <w:rsid w:val="00DB13E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4E1187"/>
    <w:pPr>
      <w:spacing w:after="0" w:line="240" w:lineRule="auto"/>
    </w:pPr>
  </w:style>
  <w:style w:type="table" w:styleId="TableGrid">
    <w:name w:val="Table Grid"/>
    <w:basedOn w:val="TableNormal"/>
    <w:uiPriority w:val="39"/>
    <w:rsid w:val="00796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427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27CF"/>
    <w:rPr>
      <w:sz w:val="20"/>
      <w:szCs w:val="20"/>
    </w:rPr>
  </w:style>
  <w:style w:type="character" w:styleId="EndnoteReference">
    <w:name w:val="endnote reference"/>
    <w:basedOn w:val="DefaultParagraphFont"/>
    <w:uiPriority w:val="99"/>
    <w:semiHidden/>
    <w:unhideWhenUsed/>
    <w:rsid w:val="001427CF"/>
    <w:rPr>
      <w:vertAlign w:val="superscript"/>
    </w:rPr>
  </w:style>
  <w:style w:type="paragraph" w:styleId="FootnoteText">
    <w:name w:val="footnote text"/>
    <w:basedOn w:val="Normal"/>
    <w:link w:val="FootnoteTextChar"/>
    <w:uiPriority w:val="99"/>
    <w:semiHidden/>
    <w:unhideWhenUsed/>
    <w:rsid w:val="000A3A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A36"/>
    <w:rPr>
      <w:sz w:val="20"/>
      <w:szCs w:val="20"/>
    </w:rPr>
  </w:style>
  <w:style w:type="character" w:styleId="FootnoteReference">
    <w:name w:val="footnote reference"/>
    <w:basedOn w:val="DefaultParagraphFont"/>
    <w:uiPriority w:val="99"/>
    <w:semiHidden/>
    <w:unhideWhenUsed/>
    <w:rsid w:val="000A3A36"/>
    <w:rPr>
      <w:vertAlign w:val="superscript"/>
    </w:rPr>
  </w:style>
  <w:style w:type="character" w:customStyle="1" w:styleId="UnresolvedMention1">
    <w:name w:val="Unresolved Mention1"/>
    <w:basedOn w:val="DefaultParagraphFont"/>
    <w:uiPriority w:val="99"/>
    <w:semiHidden/>
    <w:unhideWhenUsed/>
    <w:rsid w:val="007C5CF7"/>
    <w:rPr>
      <w:color w:val="605E5C"/>
      <w:shd w:val="clear" w:color="auto" w:fill="E1DFDD"/>
    </w:rPr>
  </w:style>
  <w:style w:type="character" w:styleId="FollowedHyperlink">
    <w:name w:val="FollowedHyperlink"/>
    <w:basedOn w:val="DefaultParagraphFont"/>
    <w:uiPriority w:val="99"/>
    <w:semiHidden/>
    <w:unhideWhenUsed/>
    <w:rsid w:val="00EA73A1"/>
    <w:rPr>
      <w:color w:val="954F72" w:themeColor="followedHyperlink"/>
      <w:u w:val="single"/>
    </w:rPr>
  </w:style>
  <w:style w:type="character" w:customStyle="1" w:styleId="UnresolvedMention2">
    <w:name w:val="Unresolved Mention2"/>
    <w:basedOn w:val="DefaultParagraphFont"/>
    <w:uiPriority w:val="99"/>
    <w:semiHidden/>
    <w:unhideWhenUsed/>
    <w:rsid w:val="00E73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specialolympics.org/resources-to-help-during-the-crisis/return-to-activities-during-covid-19" TargetMode="External"/><Relationship Id="rId13" Type="http://schemas.openxmlformats.org/officeDocument/2006/relationships/hyperlink" Target="https://media.specialolympics.org/resources/covid-19/Sample-Venue-Signage.zip" TargetMode="External"/><Relationship Id="rId18" Type="http://schemas.openxmlformats.org/officeDocument/2006/relationships/hyperlink" Target="https://media.specialolympics.org/resources/community-building/young-athletes/Young-Athletes-Family-Flashcards.pdf" TargetMode="External"/><Relationship Id="rId26" Type="http://schemas.openxmlformats.org/officeDocument/2006/relationships/hyperlink" Target="https://youtu.be/Udd1AlNB3Zc"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hyperlink" Target="mailto:Legal@specialolympics.or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media.specialolympics.org/resources/community-building/young-athletes/young-athletes-activity-guide/Young-Athletes-Activity-Guide-English.pdf" TargetMode="External"/><Relationship Id="rId25" Type="http://schemas.openxmlformats.org/officeDocument/2006/relationships/hyperlink" Target="https://www.sesamestreet.org/videos?vid=25351" TargetMode="External"/><Relationship Id="rId33" Type="http://schemas.openxmlformats.org/officeDocument/2006/relationships/hyperlink" Target="mailto:COVID@specialolympics.org"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youtu.be/s0hQzUC4iSY" TargetMode="External"/><Relationship Id="rId20" Type="http://schemas.openxmlformats.org/officeDocument/2006/relationships/hyperlink" Target="file:///C:\Users\cweir\AppData\Local\Microsoft\Windows\INetCache\Content.Outlook\77KU50EH\cdc.gov\handwashing\posters.html" TargetMode="External"/><Relationship Id="rId29" Type="http://schemas.openxmlformats.org/officeDocument/2006/relationships/hyperlink" Target="https://pbskids.org/video/daniel-tigers-neighborhood/236537535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youtu.be/Xq3DwzX6MUw" TargetMode="External"/><Relationship Id="rId32" Type="http://schemas.openxmlformats.org/officeDocument/2006/relationships/hyperlink" Target="https://media.specialolympics.org/resources/community-building/young-athletes/Yount-Athletes-Educator-Flashcards.pdf"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autismresourcecentral.org/wp-content/uploads/2020/04/unabridged_king_covid_and_the_kids_who_cared-1.pdf" TargetMode="External"/><Relationship Id="rId28" Type="http://schemas.openxmlformats.org/officeDocument/2006/relationships/hyperlink" Target="https://pbskids.org/video/daniel-tigers-neighborhood/2365375359" TargetMode="External"/><Relationship Id="rId36" Type="http://schemas.openxmlformats.org/officeDocument/2006/relationships/hyperlink" Target="https://resources.specialolympics.org/resources-to-help-during-the-crisis/return-to-activities-during-covid-19" TargetMode="External"/><Relationship Id="rId10" Type="http://schemas.openxmlformats.org/officeDocument/2006/relationships/image" Target="media/image1.jpeg"/><Relationship Id="rId19" Type="http://schemas.openxmlformats.org/officeDocument/2006/relationships/hyperlink" Target="https://media.specialolympics.org/resources/covid-19/Return-To-Activities-Protocol.pdf" TargetMode="External"/><Relationship Id="rId31" Type="http://schemas.openxmlformats.org/officeDocument/2006/relationships/hyperlink" Target="https://youtu.be/lnP-uMn6q_U" TargetMode="External"/><Relationship Id="rId4" Type="http://schemas.openxmlformats.org/officeDocument/2006/relationships/settings" Target="settings.xml"/><Relationship Id="rId9" Type="http://schemas.openxmlformats.org/officeDocument/2006/relationships/hyperlink" Target="https://resources.specialolympics.org/sports-essentials/young-athletes/young-athletes-at-home" TargetMode="External"/><Relationship Id="rId14" Type="http://schemas.openxmlformats.org/officeDocument/2006/relationships/image" Target="media/image4.jpeg"/><Relationship Id="rId22" Type="http://schemas.openxmlformats.org/officeDocument/2006/relationships/hyperlink" Target="https://www.mindheart.co/descargables?fbclid=IwAR1mdqJcpb2K1UUEBujlJC-jjoAmt8VcuH1fm7HwBjTw0BDll6pM0qgksJQ" TargetMode="External"/><Relationship Id="rId27" Type="http://schemas.openxmlformats.org/officeDocument/2006/relationships/hyperlink" Target="https://cms-tc.pbskids.org/global/StayingHealthy_PRINT_Hands.pdf?mtime=20200306102330" TargetMode="External"/><Relationship Id="rId30" Type="http://schemas.openxmlformats.org/officeDocument/2006/relationships/hyperlink" Target="https://youtu.be/DA_SsZFYw0w" TargetMode="External"/><Relationship Id="rId35"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12F5D-30BF-4B0F-8FF5-89121C21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3202</Words>
  <Characters>18254</Characters>
  <Application>Microsoft Office Word</Application>
  <DocSecurity>4</DocSecurity>
  <Lines>152</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SOI</Company>
  <LinksUpToDate>false</LinksUpToDate>
  <CharactersWithSpaces>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Peyton Purcell</dc:creator>
  <cp:lastModifiedBy>Rebecca Ralston</cp:lastModifiedBy>
  <cp:revision>2</cp:revision>
  <cp:lastPrinted>2020-06-15T18:38:00Z</cp:lastPrinted>
  <dcterms:created xsi:type="dcterms:W3CDTF">2021-06-30T13:11:00Z</dcterms:created>
  <dcterms:modified xsi:type="dcterms:W3CDTF">2021-06-30T13:11:00Z</dcterms:modified>
</cp:coreProperties>
</file>