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A0F23" w:rsidRPr="000169C1" w:rsidRDefault="00DA0F23" w:rsidP="00BA1425">
      <w:pPr>
        <w:jc w:val="both"/>
        <w:rPr>
          <w:rFonts w:ascii="Ubuntu" w:hAnsi="Ubuntu"/>
        </w:rPr>
      </w:pPr>
    </w:p>
    <w:p w:rsidR="00DA0F23" w:rsidRPr="000169C1" w:rsidRDefault="00DA0F23" w:rsidP="00BA1425">
      <w:pPr>
        <w:jc w:val="both"/>
        <w:rPr>
          <w:rFonts w:ascii="Ubuntu" w:hAnsi="Ubuntu"/>
        </w:rPr>
      </w:pPr>
    </w:p>
    <w:p w:rsidR="000169C1" w:rsidRPr="000169C1" w:rsidRDefault="000169C1" w:rsidP="00BA1425">
      <w:pPr>
        <w:spacing w:after="0"/>
        <w:jc w:val="both"/>
        <w:rPr>
          <w:rFonts w:ascii="Ubuntu" w:hAnsi="Ubuntu"/>
          <w:b/>
          <w:bCs/>
          <w:sz w:val="32"/>
          <w:szCs w:val="32"/>
        </w:rPr>
      </w:pPr>
    </w:p>
    <w:p w:rsidR="00BA1425" w:rsidRPr="000169C1" w:rsidRDefault="00871508" w:rsidP="00BA1425">
      <w:pPr>
        <w:spacing w:after="0"/>
        <w:jc w:val="both"/>
        <w:rPr>
          <w:rFonts w:ascii="Ubuntu" w:hAnsi="Ubuntu"/>
          <w:b/>
          <w:bCs/>
          <w:sz w:val="32"/>
          <w:szCs w:val="32"/>
        </w:rPr>
      </w:pPr>
      <w:r w:rsidRPr="000169C1">
        <w:rPr>
          <w:rFonts w:ascii="SimSun" w:eastAsia="SimSun" w:hAnsi="SimSun" w:cs="SimSun"/>
          <w:b/>
          <w:bCs/>
          <w:sz w:val="32"/>
          <w:szCs w:val="32"/>
          <w:lang w:val="zh-CN"/>
        </w:rPr>
        <w:t>《恢复项目活动规程》附录</w:t>
      </w:r>
    </w:p>
    <w:p w:rsidR="00345C09" w:rsidRPr="000169C1" w:rsidRDefault="00871508" w:rsidP="00BA1425">
      <w:pPr>
        <w:spacing w:after="0"/>
        <w:jc w:val="both"/>
        <w:rPr>
          <w:rFonts w:ascii="Ubuntu" w:hAnsi="Ubuntu"/>
          <w:b/>
          <w:bCs/>
          <w:sz w:val="32"/>
          <w:szCs w:val="32"/>
        </w:rPr>
      </w:pPr>
      <w:r w:rsidRPr="000169C1">
        <w:rPr>
          <w:rFonts w:ascii="SimSun" w:eastAsia="SimSun" w:hAnsi="SimSun" w:cs="SimSun"/>
          <w:b/>
          <w:bCs/>
          <w:sz w:val="32"/>
          <w:szCs w:val="32"/>
          <w:lang w:val="zh-CN"/>
        </w:rPr>
        <w:t>适用于参加幼儿运动员计划的儿童</w:t>
      </w:r>
    </w:p>
    <w:p w:rsidR="0077712E" w:rsidRPr="000169C1" w:rsidRDefault="00BA1425" w:rsidP="00BA1425">
      <w:pPr>
        <w:jc w:val="both"/>
        <w:rPr>
          <w:rFonts w:ascii="Ubuntu" w:hAnsi="Ubuntu"/>
        </w:rPr>
      </w:pPr>
      <w:r w:rsidRPr="000169C1">
        <w:rPr>
          <w:rFonts w:ascii="SimSun" w:eastAsia="SimSun" w:hAnsi="SimSun" w:cs="SimSun"/>
          <w:lang w:val="zh-CN"/>
        </w:rPr>
        <w:br/>
        <w:t>以下内容旨在为特奥会成员组织以及开展幼儿运动员计划活动的老师和教练们提供相关指导。本文件不能取代特奥会的《恢复项目活动规程》，而是作为该规程的补充内容，提供相关指导和注意事项，从而降低风险并确保年幼参与者的健康与安全。</w:t>
      </w:r>
    </w:p>
    <w:p w:rsidR="0086203E" w:rsidRPr="000169C1" w:rsidRDefault="0086203E" w:rsidP="00BA1425">
      <w:pPr>
        <w:tabs>
          <w:tab w:val="left" w:pos="720"/>
        </w:tabs>
        <w:spacing w:after="0" w:line="240" w:lineRule="auto"/>
        <w:jc w:val="both"/>
        <w:rPr>
          <w:rFonts w:ascii="Ubuntu" w:eastAsia="Calibri" w:hAnsi="Ubuntu" w:cs="Calibri"/>
          <w:color w:val="000000"/>
          <w:shd w:val="clear" w:color="auto" w:fill="FFFFFF"/>
        </w:rPr>
      </w:pPr>
    </w:p>
    <w:p w:rsidR="0077712E" w:rsidRPr="000169C1" w:rsidRDefault="00871508" w:rsidP="00BA1425">
      <w:pPr>
        <w:shd w:val="clear" w:color="auto" w:fill="FF0000"/>
        <w:spacing w:after="0" w:line="240" w:lineRule="auto"/>
        <w:jc w:val="both"/>
        <w:rPr>
          <w:rStyle w:val="Strong"/>
          <w:rFonts w:ascii="Ubuntu" w:hAnsi="Ubuntu"/>
          <w:color w:val="FFFFFF" w:themeColor="background1"/>
          <w:sz w:val="30"/>
          <w:szCs w:val="30"/>
        </w:rPr>
      </w:pPr>
      <w:r w:rsidRPr="000169C1">
        <w:rPr>
          <w:rStyle w:val="Strong"/>
          <w:rFonts w:ascii="SimSun" w:eastAsia="SimSun" w:hAnsi="SimSun" w:cs="SimSun"/>
          <w:color w:val="FFFFFF" w:themeColor="background1"/>
          <w:sz w:val="30"/>
          <w:szCs w:val="30"/>
          <w:lang w:val="zh-CN"/>
        </w:rPr>
        <w:t>新型冠状病毒肺炎对儿童的影响</w:t>
      </w:r>
    </w:p>
    <w:p w:rsidR="00A5177E" w:rsidRPr="000169C1" w:rsidRDefault="00871508" w:rsidP="00BA1425">
      <w:pPr>
        <w:shd w:val="clear" w:color="auto" w:fill="FFFFFF"/>
        <w:spacing w:after="0" w:line="240" w:lineRule="auto"/>
        <w:jc w:val="both"/>
        <w:rPr>
          <w:rFonts w:ascii="Ubuntu" w:eastAsia="Times New Roman" w:hAnsi="Ubuntu" w:cstheme="minorHAnsi"/>
          <w:color w:val="000000"/>
        </w:rPr>
      </w:pPr>
      <w:r w:rsidRPr="000169C1">
        <w:rPr>
          <w:rFonts w:ascii="SimSun" w:eastAsia="SimSun" w:hAnsi="SimSun" w:cs="SimSun"/>
          <w:color w:val="000000"/>
          <w:szCs w:val="26"/>
          <w:lang w:val="zh-CN"/>
        </w:rPr>
        <w:br/>
      </w:r>
      <w:r w:rsidRPr="000169C1">
        <w:rPr>
          <w:rFonts w:ascii="SimSun" w:eastAsia="SimSun" w:hAnsi="SimSun" w:cs="SimSun"/>
          <w:color w:val="000000"/>
          <w:szCs w:val="26"/>
          <w:lang w:val="zh-CN"/>
        </w:rPr>
        <w:t>新冠肺炎的形势每天都在发生变化，而在开展特奥项目的各个国家中，传播速度也各不相同。虽然在</w:t>
      </w:r>
      <w:r w:rsidRPr="000169C1">
        <w:rPr>
          <w:rFonts w:ascii="SimSun" w:eastAsia="SimSun" w:hAnsi="SimSun" w:cs="SimSun"/>
          <w:color w:val="000000"/>
          <w:szCs w:val="26"/>
          <w:lang w:val="zh-CN"/>
        </w:rPr>
        <w:t xml:space="preserve"> </w:t>
      </w:r>
      <w:r w:rsidRPr="000169C1">
        <w:rPr>
          <w:rFonts w:ascii="SimSun" w:eastAsia="SimSun" w:hAnsi="SimSun" w:cs="SimSun"/>
          <w:color w:val="000000"/>
          <w:szCs w:val="26"/>
          <w:lang w:val="zh-CN"/>
        </w:rPr>
        <w:t>新冠肺炎疫情对儿童的影响方面，总体而言数据还算乐观，传播速度较慢且重症患者也较少；但有关疫情对智力障碍儿童的影响，相关数据却十分有限。因此，</w:t>
      </w:r>
      <w:r w:rsidR="00FA5061" w:rsidRPr="000169C1">
        <w:rPr>
          <w:rFonts w:ascii="SimSun" w:eastAsia="SimSun" w:hAnsi="SimSun" w:cs="SimSun"/>
          <w:b/>
          <w:bCs/>
          <w:color w:val="000000"/>
          <w:lang w:val="zh-CN"/>
        </w:rPr>
        <w:t>我们在开展活动时必须极其谨慎，以确保儿童、教练及家庭的健康和安全</w:t>
      </w:r>
      <w:r w:rsidRPr="000169C1">
        <w:rPr>
          <w:rFonts w:ascii="SimSun" w:eastAsia="SimSun" w:hAnsi="SimSun" w:cs="SimSun"/>
          <w:color w:val="000000"/>
          <w:szCs w:val="26"/>
          <w:lang w:val="zh-CN"/>
        </w:rPr>
        <w:t>，并严格遵守当地主管部门和国家政府、学区以及医疗卫生机构的指导方针。</w:t>
      </w:r>
    </w:p>
    <w:p w:rsidR="00FA5061" w:rsidRPr="000169C1" w:rsidRDefault="00FA5061" w:rsidP="00BA1425">
      <w:pPr>
        <w:shd w:val="clear" w:color="auto" w:fill="FFFFFF"/>
        <w:spacing w:after="0" w:line="240" w:lineRule="auto"/>
        <w:jc w:val="both"/>
        <w:rPr>
          <w:rFonts w:ascii="Ubuntu" w:eastAsia="Times New Roman" w:hAnsi="Ubuntu" w:cstheme="minorHAnsi"/>
          <w:color w:val="000000"/>
        </w:rPr>
      </w:pPr>
    </w:p>
    <w:p w:rsidR="00FA5061" w:rsidRPr="000169C1" w:rsidRDefault="00871508" w:rsidP="00BA1425">
      <w:pPr>
        <w:shd w:val="clear" w:color="auto" w:fill="FFFFFF"/>
        <w:spacing w:after="0" w:line="240" w:lineRule="auto"/>
        <w:jc w:val="both"/>
        <w:rPr>
          <w:rFonts w:ascii="Ubuntu" w:eastAsia="Times New Roman" w:hAnsi="Ubuntu" w:cstheme="minorHAnsi"/>
          <w:color w:val="000000"/>
        </w:rPr>
      </w:pPr>
      <w:r w:rsidRPr="000169C1">
        <w:rPr>
          <w:rFonts w:ascii="SimSun" w:eastAsia="SimSun" w:hAnsi="SimSun" w:cs="SimSun"/>
          <w:color w:val="000000"/>
          <w:lang w:val="zh-CN"/>
        </w:rPr>
        <w:t>以下信息详细介绍了有关</w:t>
      </w:r>
      <w:r w:rsidRPr="000169C1">
        <w:rPr>
          <w:rFonts w:ascii="SimSun" w:eastAsia="SimSun" w:hAnsi="SimSun" w:cs="SimSun"/>
          <w:color w:val="000000"/>
          <w:lang w:val="zh-CN"/>
        </w:rPr>
        <w:t xml:space="preserve"> </w:t>
      </w:r>
      <w:r w:rsidRPr="000169C1">
        <w:rPr>
          <w:rFonts w:ascii="SimSun" w:eastAsia="SimSun" w:hAnsi="SimSun" w:cs="SimSun"/>
          <w:color w:val="000000"/>
          <w:lang w:val="zh-CN"/>
        </w:rPr>
        <w:t>新型冠状病毒肺炎疫情对儿童影响方面的最新研究发现：</w:t>
      </w:r>
    </w:p>
    <w:p w:rsidR="001427CF" w:rsidRPr="000169C1" w:rsidRDefault="001427CF" w:rsidP="00BA1425">
      <w:pPr>
        <w:shd w:val="clear" w:color="auto" w:fill="FFFFFF"/>
        <w:spacing w:after="0" w:line="240" w:lineRule="auto"/>
        <w:jc w:val="both"/>
        <w:rPr>
          <w:rFonts w:ascii="Ubuntu" w:eastAsia="Times New Roman" w:hAnsi="Ubuntu" w:cstheme="minorHAnsi"/>
          <w:color w:val="000000"/>
        </w:rPr>
      </w:pPr>
    </w:p>
    <w:p w:rsidR="007A2718" w:rsidRPr="000169C1" w:rsidRDefault="00871508" w:rsidP="008216EA">
      <w:pPr>
        <w:shd w:val="clear" w:color="auto" w:fill="FFFFFF"/>
        <w:spacing w:after="0" w:line="240" w:lineRule="auto"/>
        <w:jc w:val="both"/>
        <w:rPr>
          <w:rFonts w:ascii="Ubuntu" w:eastAsia="Times New Roman" w:hAnsi="Ubuntu" w:cstheme="minorHAnsi"/>
          <w:b/>
          <w:bCs/>
          <w:color w:val="000000"/>
          <w:u w:val="single"/>
        </w:rPr>
      </w:pPr>
      <w:r w:rsidRPr="000169C1">
        <w:rPr>
          <w:rFonts w:ascii="SimSun" w:eastAsia="SimSun" w:hAnsi="SimSun" w:cs="SimSun"/>
          <w:b/>
          <w:bCs/>
          <w:color w:val="000000"/>
          <w:u w:val="single"/>
          <w:lang w:val="zh-CN"/>
        </w:rPr>
        <w:t>传播和症状</w:t>
      </w:r>
    </w:p>
    <w:p w:rsidR="00FA5061" w:rsidRPr="000169C1" w:rsidRDefault="00871508" w:rsidP="008216EA">
      <w:pPr>
        <w:pStyle w:val="ListParagraph"/>
        <w:numPr>
          <w:ilvl w:val="0"/>
          <w:numId w:val="1"/>
        </w:numPr>
        <w:shd w:val="clear" w:color="auto" w:fill="FFFFFF"/>
        <w:spacing w:after="0" w:line="240" w:lineRule="auto"/>
        <w:jc w:val="both"/>
        <w:rPr>
          <w:rFonts w:ascii="Ubuntu" w:eastAsia="Times New Roman" w:hAnsi="Ubuntu" w:cstheme="minorHAnsi"/>
          <w:color w:val="000000"/>
        </w:rPr>
      </w:pPr>
      <w:r>
        <w:rPr>
          <w:rFonts w:ascii="SimSun" w:eastAsia="SimSun" w:hAnsi="SimSun" w:cs="SimSun"/>
          <w:color w:val="000000"/>
          <w:lang w:val="zh-CN"/>
        </w:rPr>
        <w:t>研究表明，截至</w:t>
      </w:r>
      <w:r>
        <w:rPr>
          <w:rFonts w:ascii="SimSun" w:eastAsia="SimSun" w:hAnsi="SimSun" w:cs="SimSun"/>
          <w:color w:val="000000"/>
          <w:lang w:val="zh-CN"/>
        </w:rPr>
        <w:t xml:space="preserve"> 2020 </w:t>
      </w:r>
      <w:r>
        <w:rPr>
          <w:rFonts w:ascii="SimSun" w:eastAsia="SimSun" w:hAnsi="SimSun" w:cs="SimSun"/>
          <w:color w:val="000000"/>
          <w:lang w:val="zh-CN"/>
        </w:rPr>
        <w:t>年</w:t>
      </w:r>
      <w:r>
        <w:rPr>
          <w:rFonts w:ascii="SimSun" w:eastAsia="SimSun" w:hAnsi="SimSun" w:cs="SimSun"/>
          <w:color w:val="000000"/>
          <w:lang w:val="zh-CN"/>
        </w:rPr>
        <w:t xml:space="preserve"> 3 </w:t>
      </w:r>
      <w:r>
        <w:rPr>
          <w:rFonts w:ascii="SimSun" w:eastAsia="SimSun" w:hAnsi="SimSun" w:cs="SimSun"/>
          <w:color w:val="000000"/>
          <w:lang w:val="zh-CN"/>
        </w:rPr>
        <w:t>月，儿童（</w:t>
      </w:r>
      <w:r>
        <w:rPr>
          <w:rFonts w:ascii="SimSun" w:eastAsia="SimSun" w:hAnsi="SimSun" w:cs="SimSun"/>
          <w:color w:val="000000"/>
          <w:lang w:val="zh-CN"/>
        </w:rPr>
        <w:t>0 -19</w:t>
      </w:r>
      <w:r>
        <w:rPr>
          <w:rFonts w:ascii="SimSun" w:eastAsia="SimSun" w:hAnsi="SimSun" w:cs="SimSun"/>
          <w:color w:val="000000"/>
          <w:lang w:val="zh-CN"/>
        </w:rPr>
        <w:t>岁）占</w:t>
      </w:r>
      <w:r>
        <w:rPr>
          <w:rFonts w:ascii="SimSun" w:eastAsia="SimSun" w:hAnsi="SimSun" w:cs="SimSun"/>
          <w:color w:val="000000"/>
          <w:lang w:val="zh-CN"/>
        </w:rPr>
        <w:t xml:space="preserve"> </w:t>
      </w:r>
      <w:r>
        <w:rPr>
          <w:rFonts w:ascii="SimSun" w:eastAsia="SimSun" w:hAnsi="SimSun" w:cs="SimSun"/>
          <w:color w:val="000000"/>
          <w:lang w:val="zh-CN"/>
        </w:rPr>
        <w:t>新冠肺炎病例总数的</w:t>
      </w:r>
      <w:r>
        <w:rPr>
          <w:rFonts w:ascii="SimSun" w:eastAsia="SimSun" w:hAnsi="SimSun" w:cs="SimSun"/>
          <w:color w:val="000000"/>
          <w:lang w:val="zh-CN"/>
        </w:rPr>
        <w:t xml:space="preserve"> 1 - 5%</w:t>
      </w:r>
      <w:r>
        <w:rPr>
          <w:rFonts w:ascii="SimSun" w:eastAsia="SimSun" w:hAnsi="SimSun" w:cs="SimSun"/>
          <w:color w:val="000000"/>
          <w:lang w:val="zh-CN"/>
        </w:rPr>
        <w:t>。</w:t>
      </w:r>
      <w:r>
        <w:rPr>
          <w:rStyle w:val="EndnoteReference"/>
          <w:rFonts w:ascii="Ubuntu" w:eastAsia="Times New Roman" w:hAnsi="Ubuntu" w:cstheme="minorHAnsi"/>
          <w:color w:val="000000"/>
        </w:rPr>
        <w:endnoteReference w:id="1"/>
      </w:r>
    </w:p>
    <w:p w:rsidR="0054761C" w:rsidRPr="0054761C" w:rsidRDefault="00871508" w:rsidP="0054761C">
      <w:pPr>
        <w:pStyle w:val="ListParagraph"/>
        <w:numPr>
          <w:ilvl w:val="0"/>
          <w:numId w:val="1"/>
        </w:numPr>
        <w:autoSpaceDE w:val="0"/>
        <w:autoSpaceDN w:val="0"/>
        <w:adjustRightInd w:val="0"/>
        <w:spacing w:after="0" w:line="240" w:lineRule="auto"/>
        <w:jc w:val="both"/>
        <w:rPr>
          <w:rFonts w:ascii="Ubuntu" w:hAnsi="Ubuntu" w:cstheme="minorHAnsi"/>
          <w:bCs/>
          <w:color w:val="000000"/>
        </w:rPr>
      </w:pPr>
      <w:r w:rsidRPr="000169C1">
        <w:rPr>
          <w:rFonts w:ascii="SimSun" w:eastAsia="SimSun" w:hAnsi="SimSun" w:cs="SimSun"/>
          <w:bCs/>
          <w:color w:val="000000"/>
          <w:lang w:val="zh-CN"/>
        </w:rPr>
        <w:t xml:space="preserve">COVID-19 </w:t>
      </w:r>
      <w:r w:rsidRPr="000169C1">
        <w:rPr>
          <w:rFonts w:ascii="SimSun" w:eastAsia="SimSun" w:hAnsi="SimSun" w:cs="SimSun"/>
          <w:bCs/>
          <w:color w:val="000000"/>
          <w:lang w:val="zh-CN"/>
        </w:rPr>
        <w:t>儿童患者的潜伏期在</w:t>
      </w:r>
      <w:r w:rsidRPr="000169C1">
        <w:rPr>
          <w:rFonts w:ascii="SimSun" w:eastAsia="SimSun" w:hAnsi="SimSun" w:cs="SimSun"/>
          <w:bCs/>
          <w:color w:val="000000"/>
          <w:lang w:val="zh-CN"/>
        </w:rPr>
        <w:t xml:space="preserve"> 2-10 </w:t>
      </w:r>
      <w:r w:rsidRPr="000169C1">
        <w:rPr>
          <w:rFonts w:ascii="SimSun" w:eastAsia="SimSun" w:hAnsi="SimSun" w:cs="SimSun"/>
          <w:bCs/>
          <w:color w:val="000000"/>
          <w:lang w:val="zh-CN"/>
        </w:rPr>
        <w:t>天，绝大多数为</w:t>
      </w:r>
      <w:r w:rsidRPr="000169C1">
        <w:rPr>
          <w:rFonts w:ascii="SimSun" w:eastAsia="SimSun" w:hAnsi="SimSun" w:cs="SimSun"/>
          <w:bCs/>
          <w:color w:val="000000"/>
          <w:lang w:val="zh-CN"/>
        </w:rPr>
        <w:t xml:space="preserve"> 2 </w:t>
      </w:r>
      <w:r w:rsidRPr="000169C1">
        <w:rPr>
          <w:rFonts w:ascii="SimSun" w:eastAsia="SimSun" w:hAnsi="SimSun" w:cs="SimSun"/>
          <w:bCs/>
          <w:color w:val="000000"/>
          <w:lang w:val="zh-CN"/>
        </w:rPr>
        <w:t>天。</w:t>
      </w:r>
      <w:r w:rsidRPr="000169C1">
        <w:rPr>
          <w:rFonts w:ascii="SimSun" w:eastAsia="SimSun" w:hAnsi="SimSun" w:cs="SimSun"/>
          <w:color w:val="000000"/>
          <w:vertAlign w:val="superscript"/>
          <w:lang w:val="zh-CN"/>
        </w:rPr>
        <w:t xml:space="preserve"> i</w:t>
      </w:r>
    </w:p>
    <w:p w:rsidR="0048312E" w:rsidRDefault="00871508" w:rsidP="006E5DB8">
      <w:pPr>
        <w:pStyle w:val="ListParagraph"/>
        <w:numPr>
          <w:ilvl w:val="0"/>
          <w:numId w:val="1"/>
        </w:numPr>
        <w:autoSpaceDE w:val="0"/>
        <w:autoSpaceDN w:val="0"/>
        <w:adjustRightInd w:val="0"/>
        <w:spacing w:after="0" w:line="240" w:lineRule="auto"/>
        <w:jc w:val="both"/>
        <w:rPr>
          <w:rFonts w:ascii="Ubuntu" w:hAnsi="Ubuntu" w:cstheme="minorHAnsi"/>
          <w:bCs/>
          <w:color w:val="000000"/>
        </w:rPr>
      </w:pPr>
      <w:r w:rsidRPr="0048312E">
        <w:rPr>
          <w:rFonts w:ascii="SimSun" w:eastAsia="SimSun" w:hAnsi="SimSun" w:cs="SimSun"/>
          <w:bCs/>
          <w:color w:val="000000"/>
          <w:lang w:val="zh-CN"/>
        </w:rPr>
        <w:t xml:space="preserve">COVID-19 </w:t>
      </w:r>
      <w:r w:rsidRPr="0048312E">
        <w:rPr>
          <w:rFonts w:ascii="SimSun" w:eastAsia="SimSun" w:hAnsi="SimSun" w:cs="SimSun"/>
          <w:bCs/>
          <w:color w:val="000000"/>
          <w:lang w:val="zh-CN"/>
        </w:rPr>
        <w:t>病毒似乎主要由成人传播给儿童。在一项针对</w:t>
      </w:r>
      <w:r w:rsidRPr="0048312E">
        <w:rPr>
          <w:rFonts w:ascii="SimSun" w:eastAsia="SimSun" w:hAnsi="SimSun" w:cs="SimSun"/>
          <w:bCs/>
          <w:color w:val="000000"/>
          <w:lang w:val="zh-CN"/>
        </w:rPr>
        <w:t xml:space="preserve"> 54 </w:t>
      </w:r>
      <w:r w:rsidRPr="0048312E">
        <w:rPr>
          <w:rFonts w:ascii="SimSun" w:eastAsia="SimSun" w:hAnsi="SimSun" w:cs="SimSun"/>
          <w:bCs/>
          <w:color w:val="000000"/>
          <w:lang w:val="zh-CN"/>
        </w:rPr>
        <w:t>个荷兰家庭的研究中，各个家庭的首位患者均不是</w:t>
      </w:r>
      <w:r w:rsidRPr="0048312E">
        <w:rPr>
          <w:rFonts w:ascii="SimSun" w:eastAsia="SimSun" w:hAnsi="SimSun" w:cs="SimSun"/>
          <w:bCs/>
          <w:color w:val="000000"/>
          <w:lang w:val="zh-CN"/>
        </w:rPr>
        <w:t xml:space="preserve"> 12 </w:t>
      </w:r>
      <w:r w:rsidRPr="0048312E">
        <w:rPr>
          <w:rFonts w:ascii="SimSun" w:eastAsia="SimSun" w:hAnsi="SimSun" w:cs="SimSun"/>
          <w:bCs/>
          <w:color w:val="000000"/>
          <w:lang w:val="zh-CN"/>
        </w:rPr>
        <w:t>岁以下的儿童。</w:t>
      </w:r>
      <w:r>
        <w:rPr>
          <w:rStyle w:val="EndnoteReference"/>
          <w:rFonts w:ascii="Ubuntu" w:hAnsi="Ubuntu" w:cstheme="minorHAnsi"/>
          <w:bCs/>
          <w:color w:val="000000"/>
        </w:rPr>
        <w:endnoteReference w:id="2"/>
      </w:r>
      <w:r w:rsidRPr="0048312E">
        <w:rPr>
          <w:rFonts w:ascii="SimSun" w:eastAsia="SimSun" w:hAnsi="SimSun" w:cs="SimSun"/>
          <w:bCs/>
          <w:color w:val="000000"/>
          <w:lang w:val="zh-CN"/>
        </w:rPr>
        <w:t>冰岛的状况也是如此，没有发现从儿童传染给父母的先例。</w:t>
      </w:r>
      <w:r>
        <w:rPr>
          <w:rStyle w:val="EndnoteReference"/>
          <w:rFonts w:ascii="Ubuntu" w:hAnsi="Ubuntu" w:cstheme="minorHAnsi"/>
          <w:bCs/>
          <w:color w:val="000000"/>
        </w:rPr>
        <w:endnoteReference w:id="3"/>
      </w:r>
    </w:p>
    <w:p w:rsidR="007A2718" w:rsidRPr="0048312E" w:rsidRDefault="00871508" w:rsidP="006E5DB8">
      <w:pPr>
        <w:pStyle w:val="ListParagraph"/>
        <w:numPr>
          <w:ilvl w:val="0"/>
          <w:numId w:val="1"/>
        </w:numPr>
        <w:autoSpaceDE w:val="0"/>
        <w:autoSpaceDN w:val="0"/>
        <w:adjustRightInd w:val="0"/>
        <w:spacing w:after="0" w:line="240" w:lineRule="auto"/>
        <w:jc w:val="both"/>
        <w:rPr>
          <w:rFonts w:ascii="Ubuntu" w:hAnsi="Ubuntu" w:cstheme="minorHAnsi"/>
          <w:bCs/>
          <w:color w:val="000000"/>
        </w:rPr>
      </w:pPr>
      <w:r w:rsidRPr="0048312E">
        <w:rPr>
          <w:rFonts w:ascii="SimSun" w:eastAsia="SimSun" w:hAnsi="SimSun" w:cs="SimSun"/>
          <w:bCs/>
          <w:color w:val="000000"/>
          <w:lang w:val="zh-CN"/>
        </w:rPr>
        <w:t>年长儿童可能会比年幼儿童更易传播</w:t>
      </w:r>
      <w:r w:rsidRPr="0048312E">
        <w:rPr>
          <w:rFonts w:ascii="SimSun" w:eastAsia="SimSun" w:hAnsi="SimSun" w:cs="SimSun"/>
          <w:bCs/>
          <w:color w:val="000000"/>
          <w:lang w:val="zh-CN"/>
        </w:rPr>
        <w:t xml:space="preserve"> </w:t>
      </w:r>
      <w:r w:rsidRPr="0048312E">
        <w:rPr>
          <w:rFonts w:ascii="SimSun" w:eastAsia="SimSun" w:hAnsi="SimSun" w:cs="SimSun"/>
          <w:bCs/>
          <w:color w:val="000000"/>
          <w:lang w:val="zh-CN"/>
        </w:rPr>
        <w:t>新冠肺炎在韩国开展的一项接触者追踪研究发现，当该家庭中第一位患者的年龄为</w:t>
      </w:r>
      <w:r w:rsidRPr="0048312E">
        <w:rPr>
          <w:rFonts w:ascii="SimSun" w:eastAsia="SimSun" w:hAnsi="SimSun" w:cs="SimSun"/>
          <w:bCs/>
          <w:color w:val="000000"/>
          <w:lang w:val="zh-CN"/>
        </w:rPr>
        <w:t xml:space="preserve"> 10 </w:t>
      </w:r>
      <w:r w:rsidRPr="0048312E">
        <w:rPr>
          <w:rFonts w:ascii="SimSun" w:eastAsia="SimSun" w:hAnsi="SimSun" w:cs="SimSun"/>
          <w:bCs/>
          <w:color w:val="000000"/>
          <w:lang w:val="zh-CN"/>
        </w:rPr>
        <w:t>至</w:t>
      </w:r>
      <w:r w:rsidRPr="0048312E">
        <w:rPr>
          <w:rFonts w:ascii="SimSun" w:eastAsia="SimSun" w:hAnsi="SimSun" w:cs="SimSun"/>
          <w:bCs/>
          <w:color w:val="000000"/>
          <w:lang w:val="zh-CN"/>
        </w:rPr>
        <w:t xml:space="preserve"> 19 </w:t>
      </w:r>
      <w:r w:rsidRPr="0048312E">
        <w:rPr>
          <w:rFonts w:ascii="SimSun" w:eastAsia="SimSun" w:hAnsi="SimSun" w:cs="SimSun"/>
          <w:bCs/>
          <w:color w:val="000000"/>
          <w:lang w:val="zh-CN"/>
        </w:rPr>
        <w:t>岁时，约</w:t>
      </w:r>
      <w:r w:rsidRPr="0048312E">
        <w:rPr>
          <w:rFonts w:ascii="SimSun" w:eastAsia="SimSun" w:hAnsi="SimSun" w:cs="SimSun"/>
          <w:bCs/>
          <w:color w:val="000000"/>
          <w:lang w:val="zh-CN"/>
        </w:rPr>
        <w:t xml:space="preserve"> 19% </w:t>
      </w:r>
      <w:r w:rsidRPr="0048312E">
        <w:rPr>
          <w:rFonts w:ascii="SimSun" w:eastAsia="SimSun" w:hAnsi="SimSun" w:cs="SimSun"/>
          <w:bCs/>
          <w:color w:val="000000"/>
          <w:lang w:val="zh-CN"/>
        </w:rPr>
        <w:t>的家庭中出现家庭成员被传染的情况。相比之下，当第一名患者的年龄为</w:t>
      </w:r>
      <w:r w:rsidRPr="0048312E">
        <w:rPr>
          <w:rFonts w:ascii="SimSun" w:eastAsia="SimSun" w:hAnsi="SimSun" w:cs="SimSun"/>
          <w:bCs/>
          <w:color w:val="000000"/>
          <w:lang w:val="zh-CN"/>
        </w:rPr>
        <w:t xml:space="preserve"> 0 </w:t>
      </w:r>
      <w:r w:rsidRPr="0048312E">
        <w:rPr>
          <w:rFonts w:ascii="SimSun" w:eastAsia="SimSun" w:hAnsi="SimSun" w:cs="SimSun"/>
          <w:bCs/>
          <w:color w:val="000000"/>
          <w:lang w:val="zh-CN"/>
        </w:rPr>
        <w:t>至</w:t>
      </w:r>
      <w:r w:rsidRPr="0048312E">
        <w:rPr>
          <w:rFonts w:ascii="SimSun" w:eastAsia="SimSun" w:hAnsi="SimSun" w:cs="SimSun"/>
          <w:bCs/>
          <w:color w:val="000000"/>
          <w:lang w:val="zh-CN"/>
        </w:rPr>
        <w:t xml:space="preserve"> 9 </w:t>
      </w:r>
      <w:r w:rsidRPr="0048312E">
        <w:rPr>
          <w:rFonts w:ascii="SimSun" w:eastAsia="SimSun" w:hAnsi="SimSun" w:cs="SimSun"/>
          <w:bCs/>
          <w:color w:val="000000"/>
          <w:lang w:val="zh-CN"/>
        </w:rPr>
        <w:t>岁时，只有</w:t>
      </w:r>
      <w:r w:rsidRPr="0048312E">
        <w:rPr>
          <w:rFonts w:ascii="SimSun" w:eastAsia="SimSun" w:hAnsi="SimSun" w:cs="SimSun"/>
          <w:bCs/>
          <w:color w:val="000000"/>
          <w:lang w:val="zh-CN"/>
        </w:rPr>
        <w:t xml:space="preserve"> 5.3% </w:t>
      </w:r>
      <w:r w:rsidRPr="0048312E">
        <w:rPr>
          <w:rFonts w:ascii="SimSun" w:eastAsia="SimSun" w:hAnsi="SimSun" w:cs="SimSun"/>
          <w:bCs/>
          <w:color w:val="000000"/>
          <w:lang w:val="zh-CN"/>
        </w:rPr>
        <w:t>的家庭中有家庭成员被传染。</w:t>
      </w:r>
      <w:r>
        <w:rPr>
          <w:rStyle w:val="EndnoteReference"/>
          <w:rFonts w:ascii="Ubuntu" w:hAnsi="Ubuntu" w:cstheme="minorHAnsi"/>
          <w:bCs/>
          <w:color w:val="000000"/>
        </w:rPr>
        <w:endnoteReference w:id="4"/>
      </w:r>
    </w:p>
    <w:p w:rsidR="001427CF" w:rsidRPr="000169C1" w:rsidRDefault="00871508" w:rsidP="008216EA">
      <w:pPr>
        <w:pStyle w:val="ListParagraph"/>
        <w:numPr>
          <w:ilvl w:val="0"/>
          <w:numId w:val="1"/>
        </w:numPr>
        <w:shd w:val="clear" w:color="auto" w:fill="FFFFFF"/>
        <w:spacing w:after="0" w:line="240" w:lineRule="auto"/>
        <w:jc w:val="both"/>
        <w:rPr>
          <w:rFonts w:ascii="Ubuntu" w:eastAsia="Times New Roman" w:hAnsi="Ubuntu" w:cstheme="minorHAnsi"/>
          <w:color w:val="000000"/>
        </w:rPr>
      </w:pPr>
      <w:r w:rsidRPr="000169C1">
        <w:rPr>
          <w:rFonts w:ascii="SimSun" w:eastAsia="SimSun" w:hAnsi="SimSun" w:cs="SimSun"/>
          <w:color w:val="000000"/>
          <w:lang w:val="zh-CN"/>
        </w:rPr>
        <w:t>且研究还发现，与成人相比，儿童的</w:t>
      </w:r>
      <w:r w:rsidRPr="000169C1">
        <w:rPr>
          <w:rFonts w:ascii="SimSun" w:eastAsia="SimSun" w:hAnsi="SimSun" w:cs="SimSun"/>
          <w:color w:val="000000"/>
          <w:lang w:val="zh-CN"/>
        </w:rPr>
        <w:t xml:space="preserve"> </w:t>
      </w:r>
      <w:r w:rsidRPr="000169C1">
        <w:rPr>
          <w:rFonts w:ascii="SimSun" w:eastAsia="SimSun" w:hAnsi="SimSun" w:cs="SimSun"/>
          <w:color w:val="000000"/>
          <w:lang w:val="zh-CN"/>
        </w:rPr>
        <w:t>新冠肺炎症状普遍较轻。儿童患者的最常见症状是发烧和咳嗽；但是，很少有儿童患者发展成重症。</w:t>
      </w:r>
      <w:r w:rsidRPr="000169C1">
        <w:rPr>
          <w:rFonts w:ascii="SimSun" w:eastAsia="SimSun" w:hAnsi="SimSun" w:cs="SimSun"/>
          <w:color w:val="000000"/>
          <w:vertAlign w:val="superscript"/>
          <w:lang w:val="zh-CN"/>
        </w:rPr>
        <w:t>i</w:t>
      </w:r>
    </w:p>
    <w:p w:rsidR="000A3A36" w:rsidRPr="000169C1" w:rsidRDefault="00871508" w:rsidP="008216EA">
      <w:pPr>
        <w:pStyle w:val="ListParagraph"/>
        <w:numPr>
          <w:ilvl w:val="0"/>
          <w:numId w:val="1"/>
        </w:numPr>
        <w:autoSpaceDE w:val="0"/>
        <w:autoSpaceDN w:val="0"/>
        <w:adjustRightInd w:val="0"/>
        <w:spacing w:after="0" w:line="240" w:lineRule="auto"/>
        <w:jc w:val="both"/>
        <w:rPr>
          <w:rFonts w:ascii="Ubuntu" w:hAnsi="Ubuntu" w:cstheme="minorHAnsi"/>
          <w:bCs/>
          <w:color w:val="000000"/>
        </w:rPr>
      </w:pPr>
      <w:r w:rsidRPr="000169C1">
        <w:rPr>
          <w:rFonts w:ascii="SimSun" w:eastAsia="SimSun" w:hAnsi="SimSun" w:cs="SimSun"/>
          <w:bCs/>
          <w:color w:val="000000"/>
          <w:lang w:val="zh-CN"/>
        </w:rPr>
        <w:t>截至</w:t>
      </w:r>
      <w:r w:rsidRPr="000169C1">
        <w:rPr>
          <w:rFonts w:ascii="SimSun" w:eastAsia="SimSun" w:hAnsi="SimSun" w:cs="SimSun"/>
          <w:bCs/>
          <w:color w:val="000000"/>
          <w:lang w:val="zh-CN"/>
        </w:rPr>
        <w:t xml:space="preserve"> 2020 </w:t>
      </w:r>
      <w:r w:rsidRPr="000169C1">
        <w:rPr>
          <w:rFonts w:ascii="SimSun" w:eastAsia="SimSun" w:hAnsi="SimSun" w:cs="SimSun"/>
          <w:bCs/>
          <w:color w:val="000000"/>
          <w:lang w:val="zh-CN"/>
        </w:rPr>
        <w:t>年</w:t>
      </w:r>
      <w:r w:rsidRPr="000169C1">
        <w:rPr>
          <w:rFonts w:ascii="SimSun" w:eastAsia="SimSun" w:hAnsi="SimSun" w:cs="SimSun"/>
          <w:bCs/>
          <w:color w:val="000000"/>
          <w:lang w:val="zh-CN"/>
        </w:rPr>
        <w:t xml:space="preserve"> 3 </w:t>
      </w:r>
      <w:r w:rsidRPr="000169C1">
        <w:rPr>
          <w:rFonts w:ascii="SimSun" w:eastAsia="SimSun" w:hAnsi="SimSun" w:cs="SimSun"/>
          <w:bCs/>
          <w:color w:val="000000"/>
          <w:lang w:val="zh-CN"/>
        </w:rPr>
        <w:t>月，中国</w:t>
      </w:r>
      <w:r w:rsidRPr="000169C1">
        <w:rPr>
          <w:rFonts w:ascii="SimSun" w:eastAsia="SimSun" w:hAnsi="SimSun" w:cs="SimSun"/>
          <w:bCs/>
          <w:color w:val="000000"/>
          <w:lang w:val="zh-CN"/>
        </w:rPr>
        <w:t xml:space="preserve"> </w:t>
      </w:r>
      <w:r w:rsidRPr="000169C1">
        <w:rPr>
          <w:rFonts w:ascii="SimSun" w:eastAsia="SimSun" w:hAnsi="SimSun" w:cs="SimSun"/>
          <w:bCs/>
          <w:color w:val="000000"/>
          <w:lang w:val="zh-CN"/>
        </w:rPr>
        <w:t>新冠肺炎</w:t>
      </w:r>
      <w:r w:rsidRPr="000169C1">
        <w:rPr>
          <w:rFonts w:ascii="SimSun" w:eastAsia="SimSun" w:hAnsi="SimSun" w:cs="SimSun"/>
          <w:bCs/>
          <w:color w:val="000000"/>
          <w:lang w:val="zh-CN"/>
        </w:rPr>
        <w:t xml:space="preserve"> </w:t>
      </w:r>
      <w:r w:rsidRPr="000169C1">
        <w:rPr>
          <w:rFonts w:ascii="SimSun" w:eastAsia="SimSun" w:hAnsi="SimSun" w:cs="SimSun"/>
          <w:bCs/>
          <w:color w:val="000000"/>
          <w:lang w:val="zh-CN"/>
        </w:rPr>
        <w:t>儿童病例中超过</w:t>
      </w:r>
      <w:r w:rsidRPr="000169C1">
        <w:rPr>
          <w:rFonts w:ascii="SimSun" w:eastAsia="SimSun" w:hAnsi="SimSun" w:cs="SimSun"/>
          <w:bCs/>
          <w:color w:val="000000"/>
          <w:lang w:val="zh-CN"/>
        </w:rPr>
        <w:t xml:space="preserve"> 90% </w:t>
      </w:r>
      <w:r w:rsidRPr="000169C1">
        <w:rPr>
          <w:rFonts w:ascii="SimSun" w:eastAsia="SimSun" w:hAnsi="SimSun" w:cs="SimSun"/>
          <w:bCs/>
          <w:color w:val="000000"/>
          <w:lang w:val="zh-CN"/>
        </w:rPr>
        <w:t>是无症状或轻至中度症状。</w:t>
      </w:r>
      <w:r>
        <w:rPr>
          <w:rStyle w:val="EndnoteReference"/>
          <w:rFonts w:ascii="Ubuntu" w:hAnsi="Ubuntu" w:cstheme="minorHAnsi"/>
          <w:bCs/>
          <w:color w:val="000000"/>
        </w:rPr>
        <w:endnoteReference w:id="5"/>
      </w:r>
    </w:p>
    <w:p w:rsidR="000A3A36" w:rsidRPr="000169C1" w:rsidRDefault="00871508" w:rsidP="008216EA">
      <w:pPr>
        <w:pStyle w:val="ListParagraph"/>
        <w:numPr>
          <w:ilvl w:val="0"/>
          <w:numId w:val="1"/>
        </w:numPr>
        <w:autoSpaceDE w:val="0"/>
        <w:autoSpaceDN w:val="0"/>
        <w:adjustRightInd w:val="0"/>
        <w:spacing w:after="0" w:line="240" w:lineRule="auto"/>
        <w:jc w:val="both"/>
        <w:rPr>
          <w:rFonts w:ascii="Ubuntu" w:hAnsi="Ubuntu" w:cstheme="minorHAnsi"/>
          <w:bCs/>
          <w:color w:val="000000"/>
        </w:rPr>
      </w:pPr>
      <w:r w:rsidRPr="000169C1">
        <w:rPr>
          <w:rFonts w:ascii="SimSun" w:eastAsia="SimSun" w:hAnsi="SimSun" w:cs="SimSun"/>
          <w:bCs/>
          <w:color w:val="000000"/>
          <w:lang w:val="zh-CN"/>
        </w:rPr>
        <w:t>患有至少一种基础疾病（例如肥胖、哮喘和神经系统疾病）的儿童更有可能病重入院。</w:t>
      </w:r>
      <w:r>
        <w:rPr>
          <w:rStyle w:val="EndnoteReference"/>
          <w:rFonts w:ascii="Ubuntu" w:hAnsi="Ubuntu" w:cstheme="minorHAnsi"/>
          <w:bCs/>
          <w:color w:val="000000"/>
        </w:rPr>
        <w:endnoteReference w:id="6"/>
      </w:r>
    </w:p>
    <w:p w:rsidR="007A2718" w:rsidRDefault="00871508" w:rsidP="008216EA">
      <w:pPr>
        <w:pStyle w:val="ListParagraph"/>
        <w:numPr>
          <w:ilvl w:val="0"/>
          <w:numId w:val="1"/>
        </w:numPr>
        <w:autoSpaceDE w:val="0"/>
        <w:autoSpaceDN w:val="0"/>
        <w:adjustRightInd w:val="0"/>
        <w:spacing w:after="0" w:line="240" w:lineRule="auto"/>
        <w:jc w:val="both"/>
        <w:rPr>
          <w:rFonts w:ascii="Ubuntu" w:hAnsi="Ubuntu" w:cstheme="minorHAnsi"/>
          <w:bCs/>
          <w:color w:val="000000"/>
        </w:rPr>
      </w:pPr>
      <w:r w:rsidRPr="000169C1">
        <w:rPr>
          <w:rFonts w:ascii="SimSun" w:eastAsia="SimSun" w:hAnsi="SimSun" w:cs="SimSun"/>
          <w:bCs/>
          <w:color w:val="000000"/>
          <w:lang w:val="zh-CN"/>
        </w:rPr>
        <w:t>自</w:t>
      </w:r>
      <w:r w:rsidRPr="000169C1">
        <w:rPr>
          <w:rFonts w:ascii="SimSun" w:eastAsia="SimSun" w:hAnsi="SimSun" w:cs="SimSun"/>
          <w:bCs/>
          <w:color w:val="000000"/>
          <w:lang w:val="zh-CN"/>
        </w:rPr>
        <w:t xml:space="preserve"> 4 </w:t>
      </w:r>
      <w:r w:rsidRPr="000169C1">
        <w:rPr>
          <w:rFonts w:ascii="SimSun" w:eastAsia="SimSun" w:hAnsi="SimSun" w:cs="SimSun"/>
          <w:bCs/>
          <w:color w:val="000000"/>
          <w:lang w:val="zh-CN"/>
        </w:rPr>
        <w:t>月以来，已报道了多例儿童多系统炎症综合症（</w:t>
      </w:r>
      <w:r w:rsidRPr="000169C1">
        <w:rPr>
          <w:rFonts w:ascii="SimSun" w:eastAsia="SimSun" w:hAnsi="SimSun" w:cs="SimSun"/>
          <w:bCs/>
          <w:color w:val="000000"/>
          <w:lang w:val="zh-CN"/>
        </w:rPr>
        <w:t>MIS-C</w:t>
      </w:r>
      <w:r w:rsidRPr="000169C1">
        <w:rPr>
          <w:rFonts w:ascii="SimSun" w:eastAsia="SimSun" w:hAnsi="SimSun" w:cs="SimSun"/>
          <w:bCs/>
          <w:color w:val="000000"/>
          <w:lang w:val="zh-CN"/>
        </w:rPr>
        <w:t>）重症病例。在</w:t>
      </w:r>
      <w:r w:rsidRPr="000169C1">
        <w:rPr>
          <w:rFonts w:ascii="SimSun" w:eastAsia="SimSun" w:hAnsi="SimSun" w:cs="SimSun"/>
          <w:bCs/>
          <w:color w:val="000000"/>
          <w:lang w:val="zh-CN"/>
        </w:rPr>
        <w:t>这些病例中，原本健康的儿童开始出现类似于川崎病症状的严重炎症综合症，其</w:t>
      </w:r>
      <w:r w:rsidRPr="000169C1">
        <w:rPr>
          <w:rFonts w:ascii="SimSun" w:eastAsia="SimSun" w:hAnsi="SimSun" w:cs="SimSun"/>
          <w:bCs/>
          <w:color w:val="000000"/>
          <w:lang w:val="zh-CN"/>
        </w:rPr>
        <w:t xml:space="preserve"> </w:t>
      </w:r>
      <w:r w:rsidRPr="000169C1">
        <w:rPr>
          <w:rFonts w:ascii="SimSun" w:eastAsia="SimSun" w:hAnsi="SimSun" w:cs="SimSun"/>
          <w:bCs/>
          <w:color w:val="000000"/>
          <w:lang w:val="zh-CN"/>
        </w:rPr>
        <w:t>新冠肺炎</w:t>
      </w:r>
      <w:r w:rsidRPr="000169C1">
        <w:rPr>
          <w:rFonts w:ascii="SimSun" w:eastAsia="SimSun" w:hAnsi="SimSun" w:cs="SimSun"/>
          <w:bCs/>
          <w:color w:val="000000"/>
          <w:lang w:val="zh-CN"/>
        </w:rPr>
        <w:t xml:space="preserve"> </w:t>
      </w:r>
      <w:r w:rsidRPr="000169C1">
        <w:rPr>
          <w:rFonts w:ascii="SimSun" w:eastAsia="SimSun" w:hAnsi="SimSun" w:cs="SimSun"/>
          <w:bCs/>
          <w:color w:val="000000"/>
          <w:lang w:val="zh-CN"/>
        </w:rPr>
        <w:t>检测也呈阳性。这导致血管壁出现炎症。</w:t>
      </w:r>
      <w:r>
        <w:rPr>
          <w:rStyle w:val="EndnoteReference"/>
          <w:rFonts w:ascii="Ubuntu" w:hAnsi="Ubuntu" w:cstheme="minorHAnsi"/>
          <w:bCs/>
          <w:color w:val="000000"/>
        </w:rPr>
        <w:endnoteReference w:id="7"/>
      </w:r>
      <w:r>
        <w:rPr>
          <w:rStyle w:val="EndnoteReference"/>
          <w:rFonts w:ascii="Ubuntu" w:hAnsi="Ubuntu" w:cstheme="minorHAnsi"/>
          <w:bCs/>
          <w:color w:val="000000"/>
        </w:rPr>
        <w:endnoteReference w:id="8"/>
      </w:r>
      <w:r>
        <w:rPr>
          <w:rStyle w:val="EndnoteReference"/>
          <w:rFonts w:ascii="Ubuntu" w:hAnsi="Ubuntu" w:cstheme="minorHAnsi"/>
          <w:bCs/>
          <w:color w:val="000000"/>
        </w:rPr>
        <w:endnoteReference w:id="9"/>
      </w:r>
    </w:p>
    <w:p w:rsidR="002C522B" w:rsidRPr="000169C1" w:rsidRDefault="002C522B" w:rsidP="002C522B">
      <w:pPr>
        <w:pStyle w:val="ListParagraph"/>
        <w:autoSpaceDE w:val="0"/>
        <w:autoSpaceDN w:val="0"/>
        <w:adjustRightInd w:val="0"/>
        <w:spacing w:after="0" w:line="240" w:lineRule="auto"/>
        <w:jc w:val="both"/>
        <w:rPr>
          <w:rFonts w:ascii="Ubuntu" w:hAnsi="Ubuntu" w:cstheme="minorHAnsi"/>
          <w:bCs/>
          <w:color w:val="000000"/>
        </w:rPr>
      </w:pPr>
    </w:p>
    <w:p w:rsidR="00881F22" w:rsidRDefault="00871508" w:rsidP="00F2461A">
      <w:pPr>
        <w:pStyle w:val="ListParagraph"/>
        <w:numPr>
          <w:ilvl w:val="1"/>
          <w:numId w:val="1"/>
        </w:numPr>
        <w:shd w:val="clear" w:color="auto" w:fill="FFFFFF"/>
        <w:autoSpaceDE w:val="0"/>
        <w:autoSpaceDN w:val="0"/>
        <w:adjustRightInd w:val="0"/>
        <w:spacing w:after="0" w:line="240" w:lineRule="auto"/>
        <w:jc w:val="both"/>
        <w:rPr>
          <w:rFonts w:ascii="Ubuntu" w:hAnsi="Ubuntu" w:cstheme="minorHAnsi"/>
          <w:bCs/>
          <w:color w:val="000000"/>
        </w:rPr>
      </w:pPr>
      <w:r w:rsidRPr="00881F22">
        <w:rPr>
          <w:rFonts w:ascii="SimSun" w:eastAsia="SimSun" w:hAnsi="SimSun" w:cs="SimSun"/>
          <w:bCs/>
          <w:color w:val="000000"/>
          <w:lang w:val="zh-CN"/>
        </w:rPr>
        <w:t>症状包括：持续发烧、腹痛、腹泻或呕吐、颈部疼痛、皮疹或肤色改变、眼睛充血、疲惫、呼吸困难、胸闷、神志不清、</w:t>
      </w:r>
      <w:r w:rsidRPr="00881F22">
        <w:rPr>
          <w:rFonts w:ascii="SimSun" w:eastAsia="SimSun" w:hAnsi="SimSun" w:cs="SimSun"/>
          <w:bCs/>
          <w:color w:val="000000"/>
          <w:lang w:val="zh-CN"/>
        </w:rPr>
        <w:t>​</w:t>
      </w:r>
      <w:r w:rsidRPr="00881F22">
        <w:rPr>
          <w:rFonts w:ascii="SimSun" w:eastAsia="SimSun" w:hAnsi="SimSun" w:cs="SimSun"/>
          <w:bCs/>
          <w:color w:val="000000"/>
          <w:lang w:val="zh-CN"/>
        </w:rPr>
        <w:t>嗜睡或失眠、嘴唇或面部发青。</w:t>
      </w:r>
    </w:p>
    <w:p w:rsidR="009E00BD" w:rsidRPr="00563F1C" w:rsidRDefault="00871508" w:rsidP="00563F1C">
      <w:pPr>
        <w:pStyle w:val="ListParagraph"/>
        <w:numPr>
          <w:ilvl w:val="1"/>
          <w:numId w:val="1"/>
        </w:numPr>
        <w:shd w:val="clear" w:color="auto" w:fill="FFFFFF"/>
        <w:autoSpaceDE w:val="0"/>
        <w:autoSpaceDN w:val="0"/>
        <w:adjustRightInd w:val="0"/>
        <w:spacing w:after="0" w:line="240" w:lineRule="auto"/>
        <w:jc w:val="both"/>
        <w:rPr>
          <w:rFonts w:ascii="Ubuntu" w:hAnsi="Ubuntu" w:cstheme="minorHAnsi"/>
          <w:bCs/>
          <w:color w:val="000000"/>
        </w:rPr>
      </w:pPr>
      <w:r w:rsidRPr="00881F22">
        <w:rPr>
          <w:rFonts w:ascii="SimSun" w:eastAsia="SimSun" w:hAnsi="SimSun" w:cs="SimSun"/>
          <w:bCs/>
          <w:color w:val="000000"/>
          <w:lang w:val="zh-CN"/>
        </w:rPr>
        <w:t>川崎病多发于</w:t>
      </w:r>
      <w:r w:rsidRPr="00881F22">
        <w:rPr>
          <w:rFonts w:ascii="SimSun" w:eastAsia="SimSun" w:hAnsi="SimSun" w:cs="SimSun"/>
          <w:bCs/>
          <w:color w:val="000000"/>
          <w:lang w:val="zh-CN"/>
        </w:rPr>
        <w:t>5</w:t>
      </w:r>
      <w:r w:rsidRPr="00881F22">
        <w:rPr>
          <w:rFonts w:ascii="SimSun" w:eastAsia="SimSun" w:hAnsi="SimSun" w:cs="SimSun"/>
          <w:bCs/>
          <w:color w:val="000000"/>
          <w:lang w:val="zh-CN"/>
        </w:rPr>
        <w:t>岁以下幼儿。目前，导致儿童出现多系统炎症综合症（</w:t>
      </w:r>
      <w:r w:rsidRPr="00881F22">
        <w:rPr>
          <w:rFonts w:ascii="SimSun" w:eastAsia="SimSun" w:hAnsi="SimSun" w:cs="SimSun"/>
          <w:bCs/>
          <w:color w:val="000000"/>
          <w:lang w:val="zh-CN"/>
        </w:rPr>
        <w:t>MIS-C</w:t>
      </w:r>
      <w:r w:rsidRPr="00881F22">
        <w:rPr>
          <w:rFonts w:ascii="SimSun" w:eastAsia="SimSun" w:hAnsi="SimSun" w:cs="SimSun"/>
          <w:bCs/>
          <w:color w:val="000000"/>
          <w:lang w:val="zh-CN"/>
        </w:rPr>
        <w:t>）的原因尚不清楚，也不清楚何种风险因素会导致感染</w:t>
      </w:r>
      <w:r w:rsidRPr="00881F22">
        <w:rPr>
          <w:rFonts w:ascii="SimSun" w:eastAsia="SimSun" w:hAnsi="SimSun" w:cs="SimSun"/>
          <w:bCs/>
          <w:color w:val="000000"/>
          <w:lang w:val="zh-CN"/>
        </w:rPr>
        <w:t xml:space="preserve"> </w:t>
      </w:r>
      <w:r w:rsidRPr="00881F22">
        <w:rPr>
          <w:rFonts w:ascii="SimSun" w:eastAsia="SimSun" w:hAnsi="SimSun" w:cs="SimSun"/>
          <w:bCs/>
          <w:color w:val="000000"/>
          <w:lang w:val="zh-CN"/>
        </w:rPr>
        <w:t>新冠肺炎的儿童发展为</w:t>
      </w:r>
      <w:r w:rsidRPr="00881F22">
        <w:rPr>
          <w:rFonts w:ascii="SimSun" w:eastAsia="SimSun" w:hAnsi="SimSun" w:cs="SimSun"/>
          <w:bCs/>
          <w:color w:val="000000"/>
          <w:lang w:val="zh-CN"/>
        </w:rPr>
        <w:t xml:space="preserve"> MIS-C</w:t>
      </w:r>
      <w:r w:rsidRPr="00881F22">
        <w:rPr>
          <w:rFonts w:ascii="SimSun" w:eastAsia="SimSun" w:hAnsi="SimSun" w:cs="SimSun"/>
          <w:bCs/>
          <w:color w:val="000000"/>
          <w:lang w:val="zh-CN"/>
        </w:rPr>
        <w:t>。</w:t>
      </w:r>
    </w:p>
    <w:p w:rsidR="00563F1C" w:rsidRPr="000169C1" w:rsidRDefault="00563F1C" w:rsidP="00563F1C">
      <w:pPr>
        <w:pStyle w:val="ListParagraph"/>
        <w:autoSpaceDE w:val="0"/>
        <w:autoSpaceDN w:val="0"/>
        <w:adjustRightInd w:val="0"/>
        <w:spacing w:after="0" w:line="240" w:lineRule="auto"/>
        <w:ind w:left="1440"/>
        <w:jc w:val="both"/>
        <w:rPr>
          <w:rFonts w:ascii="Ubuntu" w:hAnsi="Ubuntu" w:cstheme="minorHAnsi"/>
          <w:bCs/>
          <w:color w:val="000000"/>
        </w:rPr>
      </w:pPr>
    </w:p>
    <w:p w:rsidR="00201CBF" w:rsidRPr="000169C1" w:rsidRDefault="00871508" w:rsidP="008216EA">
      <w:pPr>
        <w:autoSpaceDE w:val="0"/>
        <w:autoSpaceDN w:val="0"/>
        <w:adjustRightInd w:val="0"/>
        <w:spacing w:after="0" w:line="240" w:lineRule="auto"/>
        <w:jc w:val="both"/>
        <w:rPr>
          <w:rFonts w:ascii="Ubuntu" w:hAnsi="Ubuntu"/>
          <w:b/>
          <w:bCs/>
          <w:u w:val="single"/>
        </w:rPr>
      </w:pPr>
      <w:r w:rsidRPr="000169C1">
        <w:rPr>
          <w:rFonts w:ascii="SimSun" w:eastAsia="SimSun" w:hAnsi="SimSun" w:cs="SimSun"/>
          <w:b/>
          <w:bCs/>
          <w:u w:val="single"/>
          <w:lang w:val="zh-CN"/>
        </w:rPr>
        <w:t>智力障碍（</w:t>
      </w:r>
      <w:r w:rsidRPr="000169C1">
        <w:rPr>
          <w:rFonts w:ascii="SimSun" w:eastAsia="SimSun" w:hAnsi="SimSun" w:cs="SimSun"/>
          <w:b/>
          <w:bCs/>
          <w:u w:val="single"/>
          <w:lang w:val="zh-CN"/>
        </w:rPr>
        <w:t>ID</w:t>
      </w:r>
      <w:r w:rsidRPr="000169C1">
        <w:rPr>
          <w:rFonts w:ascii="SimSun" w:eastAsia="SimSun" w:hAnsi="SimSun" w:cs="SimSun"/>
          <w:b/>
          <w:bCs/>
          <w:u w:val="single"/>
          <w:lang w:val="zh-CN"/>
        </w:rPr>
        <w:t>）儿童</w:t>
      </w:r>
    </w:p>
    <w:p w:rsidR="00201CBF" w:rsidRPr="000169C1" w:rsidRDefault="00871508" w:rsidP="00B6160A">
      <w:pPr>
        <w:pStyle w:val="ListParagraph"/>
        <w:numPr>
          <w:ilvl w:val="0"/>
          <w:numId w:val="1"/>
        </w:numPr>
        <w:spacing w:after="0"/>
        <w:jc w:val="both"/>
        <w:rPr>
          <w:rFonts w:ascii="Ubuntu" w:hAnsi="Ubuntu"/>
        </w:rPr>
      </w:pPr>
      <w:r>
        <w:rPr>
          <w:rFonts w:ascii="SimSun" w:eastAsia="SimSun" w:hAnsi="SimSun" w:cs="SimSun"/>
          <w:lang w:val="zh-CN"/>
        </w:rPr>
        <w:lastRenderedPageBreak/>
        <w:t>如果智力障碍儿童感染了</w:t>
      </w:r>
      <w:r>
        <w:rPr>
          <w:rFonts w:ascii="SimSun" w:eastAsia="SimSun" w:hAnsi="SimSun" w:cs="SimSun"/>
          <w:lang w:val="zh-CN"/>
        </w:rPr>
        <w:t xml:space="preserve"> </w:t>
      </w:r>
      <w:r>
        <w:rPr>
          <w:rFonts w:ascii="SimSun" w:eastAsia="SimSun" w:hAnsi="SimSun" w:cs="SimSun"/>
          <w:lang w:val="zh-CN"/>
        </w:rPr>
        <w:t>新冠肺炎，他们可能会同时患上多种疾病，因此他们更易发展成为重症病例。</w:t>
      </w:r>
      <w:r>
        <w:rPr>
          <w:rStyle w:val="EndnoteReference"/>
          <w:rFonts w:ascii="Ubuntu" w:hAnsi="Ubuntu"/>
        </w:rPr>
        <w:endnoteReference w:id="10"/>
      </w:r>
    </w:p>
    <w:p w:rsidR="006B116F" w:rsidRPr="006B116F" w:rsidRDefault="00871508" w:rsidP="006B116F">
      <w:pPr>
        <w:pStyle w:val="ListParagraph"/>
        <w:numPr>
          <w:ilvl w:val="0"/>
          <w:numId w:val="1"/>
        </w:numPr>
        <w:spacing w:after="0"/>
        <w:jc w:val="both"/>
        <w:rPr>
          <w:rFonts w:ascii="Ubuntu" w:hAnsi="Ubuntu"/>
        </w:rPr>
      </w:pPr>
      <w:r>
        <w:rPr>
          <w:rFonts w:ascii="SimSun" w:eastAsia="SimSun" w:hAnsi="SimSun" w:cs="SimSun"/>
          <w:lang w:val="zh-CN"/>
        </w:rPr>
        <w:t>针对</w:t>
      </w:r>
      <w:r>
        <w:rPr>
          <w:rFonts w:ascii="SimSun" w:eastAsia="SimSun" w:hAnsi="SimSun" w:cs="SimSun"/>
          <w:lang w:val="zh-CN"/>
        </w:rPr>
        <w:t xml:space="preserve"> 30,282 </w:t>
      </w:r>
      <w:r>
        <w:rPr>
          <w:rFonts w:ascii="SimSun" w:eastAsia="SimSun" w:hAnsi="SimSun" w:cs="SimSun"/>
          <w:lang w:val="zh-CN"/>
        </w:rPr>
        <w:t>名</w:t>
      </w:r>
      <w:r>
        <w:rPr>
          <w:rFonts w:ascii="SimSun" w:eastAsia="SimSun" w:hAnsi="SimSun" w:cs="SimSun"/>
          <w:lang w:val="zh-CN"/>
        </w:rPr>
        <w:t xml:space="preserve"> </w:t>
      </w:r>
      <w:r>
        <w:rPr>
          <w:rFonts w:ascii="SimSun" w:eastAsia="SimSun" w:hAnsi="SimSun" w:cs="SimSun"/>
          <w:lang w:val="zh-CN"/>
        </w:rPr>
        <w:t>新冠肺炎患者（包括</w:t>
      </w:r>
      <w:r>
        <w:rPr>
          <w:rFonts w:ascii="SimSun" w:eastAsia="SimSun" w:hAnsi="SimSun" w:cs="SimSun"/>
          <w:lang w:val="zh-CN"/>
        </w:rPr>
        <w:t xml:space="preserve"> 474 </w:t>
      </w:r>
      <w:r>
        <w:rPr>
          <w:rFonts w:ascii="SimSun" w:eastAsia="SimSun" w:hAnsi="SimSun" w:cs="SimSun"/>
          <w:lang w:val="zh-CN"/>
        </w:rPr>
        <w:t>名</w:t>
      </w:r>
      <w:r>
        <w:rPr>
          <w:rFonts w:ascii="SimSun" w:eastAsia="SimSun" w:hAnsi="SimSun" w:cs="SimSun"/>
          <w:lang w:val="zh-CN"/>
        </w:rPr>
        <w:t xml:space="preserve"> </w:t>
      </w:r>
      <w:r>
        <w:rPr>
          <w:rFonts w:ascii="SimSun" w:eastAsia="SimSun" w:hAnsi="SimSun" w:cs="SimSun"/>
          <w:lang w:val="zh-CN"/>
        </w:rPr>
        <w:t>碘缺乏病</w:t>
      </w:r>
      <w:r>
        <w:rPr>
          <w:rFonts w:ascii="SimSun" w:eastAsia="SimSun" w:hAnsi="SimSun" w:cs="SimSun"/>
          <w:lang w:val="zh-CN"/>
        </w:rPr>
        <w:t xml:space="preserve"> </w:t>
      </w:r>
      <w:r>
        <w:rPr>
          <w:rFonts w:ascii="SimSun" w:eastAsia="SimSun" w:hAnsi="SimSun" w:cs="SimSun"/>
          <w:lang w:val="zh-CN"/>
        </w:rPr>
        <w:t>患者）的一项初步研究。患有</w:t>
      </w:r>
      <w:r>
        <w:rPr>
          <w:rFonts w:ascii="SimSun" w:eastAsia="SimSun" w:hAnsi="SimSun" w:cs="SimSun"/>
          <w:lang w:val="zh-CN"/>
        </w:rPr>
        <w:t xml:space="preserve"> </w:t>
      </w:r>
      <w:r>
        <w:rPr>
          <w:rFonts w:ascii="SimSun" w:eastAsia="SimSun" w:hAnsi="SimSun" w:cs="SimSun"/>
          <w:lang w:val="zh-CN"/>
        </w:rPr>
        <w:t>碘缺乏病</w:t>
      </w:r>
      <w:r>
        <w:rPr>
          <w:rFonts w:ascii="SimSun" w:eastAsia="SimSun" w:hAnsi="SimSun" w:cs="SimSun"/>
          <w:lang w:val="zh-CN"/>
        </w:rPr>
        <w:t xml:space="preserve"> </w:t>
      </w:r>
      <w:r>
        <w:rPr>
          <w:rFonts w:ascii="SimSun" w:eastAsia="SimSun" w:hAnsi="SimSun" w:cs="SimSun"/>
          <w:lang w:val="zh-CN"/>
        </w:rPr>
        <w:t>的病例中有</w:t>
      </w:r>
      <w:r>
        <w:rPr>
          <w:rFonts w:ascii="SimSun" w:eastAsia="SimSun" w:hAnsi="SimSun" w:cs="SimSun"/>
          <w:lang w:val="zh-CN"/>
        </w:rPr>
        <w:t xml:space="preserve"> 26.4% </w:t>
      </w:r>
      <w:r>
        <w:rPr>
          <w:rFonts w:ascii="SimSun" w:eastAsia="SimSun" w:hAnsi="SimSun" w:cs="SimSun"/>
          <w:lang w:val="zh-CN"/>
        </w:rPr>
        <w:t>是</w:t>
      </w:r>
      <w:r>
        <w:rPr>
          <w:rFonts w:ascii="SimSun" w:eastAsia="SimSun" w:hAnsi="SimSun" w:cs="SimSun"/>
          <w:lang w:val="zh-CN"/>
        </w:rPr>
        <w:t xml:space="preserve"> 0-17 </w:t>
      </w:r>
      <w:r>
        <w:rPr>
          <w:rFonts w:ascii="SimSun" w:eastAsia="SimSun" w:hAnsi="SimSun" w:cs="SimSun"/>
          <w:lang w:val="zh-CN"/>
        </w:rPr>
        <w:t>岁的儿童，而没有患</w:t>
      </w:r>
      <w:r>
        <w:rPr>
          <w:rFonts w:ascii="SimSun" w:eastAsia="SimSun" w:hAnsi="SimSun" w:cs="SimSun"/>
          <w:lang w:val="zh-CN"/>
        </w:rPr>
        <w:t xml:space="preserve"> </w:t>
      </w:r>
      <w:r>
        <w:rPr>
          <w:rFonts w:ascii="SimSun" w:eastAsia="SimSun" w:hAnsi="SimSun" w:cs="SimSun"/>
          <w:lang w:val="zh-CN"/>
        </w:rPr>
        <w:t>碘缺乏病的病例中只有</w:t>
      </w:r>
      <w:r>
        <w:rPr>
          <w:rFonts w:ascii="SimSun" w:eastAsia="SimSun" w:hAnsi="SimSun" w:cs="SimSun"/>
          <w:lang w:val="zh-CN"/>
        </w:rPr>
        <w:t xml:space="preserve"> 2.7% </w:t>
      </w:r>
      <w:r>
        <w:rPr>
          <w:rFonts w:ascii="SimSun" w:eastAsia="SimSun" w:hAnsi="SimSun" w:cs="SimSun"/>
          <w:lang w:val="zh-CN"/>
        </w:rPr>
        <w:t>是</w:t>
      </w:r>
      <w:r>
        <w:rPr>
          <w:rFonts w:ascii="SimSun" w:eastAsia="SimSun" w:hAnsi="SimSun" w:cs="SimSun"/>
          <w:lang w:val="zh-CN"/>
        </w:rPr>
        <w:t xml:space="preserve"> 0-17 </w:t>
      </w:r>
      <w:r>
        <w:rPr>
          <w:rFonts w:ascii="SimSun" w:eastAsia="SimSun" w:hAnsi="SimSun" w:cs="SimSun"/>
          <w:lang w:val="zh-CN"/>
        </w:rPr>
        <w:t>岁的儿童。在这</w:t>
      </w:r>
      <w:r>
        <w:rPr>
          <w:rFonts w:ascii="SimSun" w:eastAsia="SimSun" w:hAnsi="SimSun" w:cs="SimSun"/>
          <w:lang w:val="zh-CN"/>
        </w:rPr>
        <w:t xml:space="preserve"> 125 </w:t>
      </w:r>
      <w:r>
        <w:rPr>
          <w:rFonts w:ascii="SimSun" w:eastAsia="SimSun" w:hAnsi="SimSun" w:cs="SimSun"/>
          <w:lang w:val="zh-CN"/>
        </w:rPr>
        <w:t>名患有</w:t>
      </w:r>
      <w:r>
        <w:rPr>
          <w:rFonts w:ascii="SimSun" w:eastAsia="SimSun" w:hAnsi="SimSun" w:cs="SimSun"/>
          <w:lang w:val="zh-CN"/>
        </w:rPr>
        <w:t xml:space="preserve"> </w:t>
      </w:r>
      <w:r>
        <w:rPr>
          <w:rFonts w:ascii="SimSun" w:eastAsia="SimSun" w:hAnsi="SimSun" w:cs="SimSun"/>
          <w:lang w:val="zh-CN"/>
        </w:rPr>
        <w:t>碘缺乏病的</w:t>
      </w:r>
      <w:r>
        <w:rPr>
          <w:rFonts w:ascii="SimSun" w:eastAsia="SimSun" w:hAnsi="SimSun" w:cs="SimSun"/>
          <w:lang w:val="zh-CN"/>
        </w:rPr>
        <w:t xml:space="preserve"> </w:t>
      </w:r>
      <w:r>
        <w:rPr>
          <w:rFonts w:ascii="SimSun" w:eastAsia="SimSun" w:hAnsi="SimSun" w:cs="SimSun"/>
          <w:lang w:val="zh-CN"/>
        </w:rPr>
        <w:t>新冠肺炎</w:t>
      </w:r>
      <w:r>
        <w:rPr>
          <w:rFonts w:ascii="SimSun" w:eastAsia="SimSun" w:hAnsi="SimSun" w:cs="SimSun"/>
          <w:lang w:val="zh-CN"/>
        </w:rPr>
        <w:t xml:space="preserve"> </w:t>
      </w:r>
      <w:r>
        <w:rPr>
          <w:rFonts w:ascii="SimSun" w:eastAsia="SimSun" w:hAnsi="SimSun" w:cs="SimSun"/>
          <w:lang w:val="zh-CN"/>
        </w:rPr>
        <w:t>儿童患者中，有</w:t>
      </w:r>
      <w:r>
        <w:rPr>
          <w:rFonts w:ascii="SimSun" w:eastAsia="SimSun" w:hAnsi="SimSun" w:cs="SimSun"/>
          <w:lang w:val="zh-CN"/>
        </w:rPr>
        <w:t xml:space="preserve"> 2 </w:t>
      </w:r>
      <w:r>
        <w:rPr>
          <w:rFonts w:ascii="SimSun" w:eastAsia="SimSun" w:hAnsi="SimSun" w:cs="SimSun"/>
          <w:lang w:val="zh-CN"/>
        </w:rPr>
        <w:t>例死亡（</w:t>
      </w:r>
      <w:r>
        <w:rPr>
          <w:rFonts w:ascii="SimSun" w:eastAsia="SimSun" w:hAnsi="SimSun" w:cs="SimSun"/>
          <w:lang w:val="zh-CN"/>
        </w:rPr>
        <w:t>1.6%</w:t>
      </w:r>
      <w:r>
        <w:rPr>
          <w:rFonts w:ascii="SimSun" w:eastAsia="SimSun" w:hAnsi="SimSun" w:cs="SimSun"/>
          <w:lang w:val="zh-CN"/>
        </w:rPr>
        <w:t>）；而在</w:t>
      </w:r>
      <w:r>
        <w:rPr>
          <w:rFonts w:ascii="SimSun" w:eastAsia="SimSun" w:hAnsi="SimSun" w:cs="SimSun"/>
          <w:lang w:val="zh-CN"/>
        </w:rPr>
        <w:t xml:space="preserve"> 791 </w:t>
      </w:r>
      <w:r>
        <w:rPr>
          <w:rFonts w:ascii="SimSun" w:eastAsia="SimSun" w:hAnsi="SimSun" w:cs="SimSun"/>
          <w:lang w:val="zh-CN"/>
        </w:rPr>
        <w:t>名没有患</w:t>
      </w:r>
      <w:r>
        <w:rPr>
          <w:rFonts w:ascii="SimSun" w:eastAsia="SimSun" w:hAnsi="SimSun" w:cs="SimSun"/>
          <w:lang w:val="zh-CN"/>
        </w:rPr>
        <w:t xml:space="preserve"> </w:t>
      </w:r>
      <w:r>
        <w:rPr>
          <w:rFonts w:ascii="SimSun" w:eastAsia="SimSun" w:hAnsi="SimSun" w:cs="SimSun"/>
          <w:lang w:val="zh-CN"/>
        </w:rPr>
        <w:t>碘缺乏病</w:t>
      </w:r>
      <w:r>
        <w:rPr>
          <w:rFonts w:ascii="SimSun" w:eastAsia="SimSun" w:hAnsi="SimSun" w:cs="SimSun"/>
          <w:lang w:val="zh-CN"/>
        </w:rPr>
        <w:t xml:space="preserve"> </w:t>
      </w:r>
      <w:r>
        <w:rPr>
          <w:rFonts w:ascii="SimSun" w:eastAsia="SimSun" w:hAnsi="SimSun" w:cs="SimSun"/>
          <w:lang w:val="zh-CN"/>
        </w:rPr>
        <w:t>的</w:t>
      </w:r>
      <w:r>
        <w:rPr>
          <w:rFonts w:ascii="SimSun" w:eastAsia="SimSun" w:hAnsi="SimSun" w:cs="SimSun"/>
          <w:lang w:val="zh-CN"/>
        </w:rPr>
        <w:t xml:space="preserve"> </w:t>
      </w:r>
      <w:r>
        <w:rPr>
          <w:rFonts w:ascii="SimSun" w:eastAsia="SimSun" w:hAnsi="SimSun" w:cs="SimSun"/>
          <w:lang w:val="zh-CN"/>
        </w:rPr>
        <w:t>新冠肺炎儿童患者中，只有</w:t>
      </w:r>
      <w:r>
        <w:rPr>
          <w:rFonts w:ascii="SimSun" w:eastAsia="SimSun" w:hAnsi="SimSun" w:cs="SimSun"/>
          <w:lang w:val="zh-CN"/>
        </w:rPr>
        <w:t xml:space="preserve"> 1 </w:t>
      </w:r>
      <w:r>
        <w:rPr>
          <w:rFonts w:ascii="SimSun" w:eastAsia="SimSun" w:hAnsi="SimSun" w:cs="SimSun"/>
          <w:lang w:val="zh-CN"/>
        </w:rPr>
        <w:t>例死亡（</w:t>
      </w:r>
      <w:r>
        <w:rPr>
          <w:rFonts w:ascii="SimSun" w:eastAsia="SimSun" w:hAnsi="SimSun" w:cs="SimSun"/>
          <w:lang w:val="zh-CN"/>
        </w:rPr>
        <w:t>&lt;0.1%</w:t>
      </w:r>
      <w:r>
        <w:rPr>
          <w:rFonts w:ascii="SimSun" w:eastAsia="SimSun" w:hAnsi="SimSun" w:cs="SimSun"/>
          <w:lang w:val="zh-CN"/>
        </w:rPr>
        <w:t>）。</w:t>
      </w:r>
      <w:r w:rsidR="0054761C">
        <w:rPr>
          <w:rFonts w:ascii="SimSun" w:eastAsia="SimSun" w:hAnsi="SimSun" w:cs="SimSun"/>
          <w:vertAlign w:val="superscript"/>
          <w:lang w:val="zh-CN"/>
        </w:rPr>
        <w:t>x</w:t>
      </w:r>
    </w:p>
    <w:p w:rsidR="006B116F" w:rsidRPr="000169C1" w:rsidRDefault="006B116F" w:rsidP="00B6160A">
      <w:pPr>
        <w:autoSpaceDE w:val="0"/>
        <w:autoSpaceDN w:val="0"/>
        <w:adjustRightInd w:val="0"/>
        <w:spacing w:after="0" w:line="240" w:lineRule="auto"/>
        <w:jc w:val="both"/>
        <w:rPr>
          <w:rFonts w:ascii="Ubuntu" w:hAnsi="Ubuntu"/>
        </w:rPr>
      </w:pPr>
    </w:p>
    <w:p w:rsidR="00201CBF" w:rsidRPr="000169C1" w:rsidRDefault="00871508" w:rsidP="00B6160A">
      <w:pPr>
        <w:autoSpaceDE w:val="0"/>
        <w:autoSpaceDN w:val="0"/>
        <w:adjustRightInd w:val="0"/>
        <w:spacing w:after="0" w:line="240" w:lineRule="auto"/>
        <w:jc w:val="both"/>
        <w:rPr>
          <w:rFonts w:ascii="Ubuntu" w:hAnsi="Ubuntu"/>
          <w:b/>
          <w:bCs/>
          <w:u w:val="single"/>
        </w:rPr>
      </w:pPr>
      <w:r w:rsidRPr="000169C1">
        <w:rPr>
          <w:rFonts w:ascii="SimSun" w:eastAsia="SimSun" w:hAnsi="SimSun" w:cs="SimSun"/>
          <w:b/>
          <w:bCs/>
          <w:u w:val="single"/>
          <w:lang w:val="zh-CN"/>
        </w:rPr>
        <w:t>其它考虑因素</w:t>
      </w:r>
    </w:p>
    <w:p w:rsidR="008216EA" w:rsidRPr="000169C1" w:rsidRDefault="00871508" w:rsidP="008216EA">
      <w:pPr>
        <w:pStyle w:val="ListParagraph"/>
        <w:numPr>
          <w:ilvl w:val="0"/>
          <w:numId w:val="1"/>
        </w:numPr>
        <w:autoSpaceDE w:val="0"/>
        <w:autoSpaceDN w:val="0"/>
        <w:adjustRightInd w:val="0"/>
        <w:spacing w:after="0" w:line="240" w:lineRule="auto"/>
        <w:jc w:val="both"/>
        <w:rPr>
          <w:rFonts w:ascii="Ubuntu" w:hAnsi="Ubuntu"/>
        </w:rPr>
      </w:pPr>
      <w:r w:rsidRPr="000169C1">
        <w:rPr>
          <w:rFonts w:ascii="SimSun" w:eastAsia="SimSun" w:hAnsi="SimSun" w:cs="SimSun"/>
          <w:lang w:val="zh-CN"/>
        </w:rPr>
        <w:t>因</w:t>
      </w:r>
      <w:r w:rsidRPr="000169C1">
        <w:rPr>
          <w:rFonts w:ascii="SimSun" w:eastAsia="SimSun" w:hAnsi="SimSun" w:cs="SimSun"/>
          <w:lang w:val="zh-CN"/>
        </w:rPr>
        <w:t xml:space="preserve"> </w:t>
      </w:r>
      <w:r w:rsidRPr="000169C1">
        <w:rPr>
          <w:rFonts w:ascii="SimSun" w:eastAsia="SimSun" w:hAnsi="SimSun" w:cs="SimSun"/>
          <w:lang w:val="zh-CN"/>
        </w:rPr>
        <w:t>新冠肺炎和居家隔离而产生的心理压力可能会产生长期影响，其中包括长期压抑、担心感染、沮丧和烦恼、缺乏信息、缺少与朋友和老师之间的面对面交流、家庭经济损失等。</w:t>
      </w:r>
      <w:r>
        <w:rPr>
          <w:rStyle w:val="EndnoteReference"/>
          <w:rFonts w:ascii="Ubuntu" w:hAnsi="Ubuntu"/>
        </w:rPr>
        <w:endnoteReference w:id="11"/>
      </w:r>
    </w:p>
    <w:p w:rsidR="00266D4C" w:rsidRPr="00443A7A" w:rsidRDefault="00871508" w:rsidP="00443A7A">
      <w:pPr>
        <w:pStyle w:val="ListParagraph"/>
        <w:numPr>
          <w:ilvl w:val="0"/>
          <w:numId w:val="1"/>
        </w:numPr>
        <w:autoSpaceDE w:val="0"/>
        <w:autoSpaceDN w:val="0"/>
        <w:adjustRightInd w:val="0"/>
        <w:spacing w:after="0" w:line="240" w:lineRule="auto"/>
        <w:jc w:val="both"/>
        <w:rPr>
          <w:rFonts w:ascii="Ubuntu" w:hAnsi="Ubuntu"/>
        </w:rPr>
      </w:pPr>
      <w:r w:rsidRPr="000169C1">
        <w:rPr>
          <w:rFonts w:ascii="SimSun" w:eastAsia="SimSun" w:hAnsi="SimSun" w:cs="SimSun"/>
          <w:lang w:val="zh-CN"/>
        </w:rPr>
        <w:t>先前的研究发现，与未经历隔离的儿童相比，被隔离儿童的创伤后应激评分高了四倍。</w:t>
      </w:r>
      <w:r>
        <w:rPr>
          <w:rStyle w:val="EndnoteReference"/>
          <w:rFonts w:ascii="Ubuntu" w:hAnsi="Ubuntu"/>
        </w:rPr>
        <w:endnoteReference w:id="12"/>
      </w:r>
    </w:p>
    <w:p w:rsidR="001427CF" w:rsidRDefault="001427CF" w:rsidP="00BA1425">
      <w:pPr>
        <w:autoSpaceDE w:val="0"/>
        <w:autoSpaceDN w:val="0"/>
        <w:adjustRightInd w:val="0"/>
        <w:spacing w:after="120" w:line="240" w:lineRule="auto"/>
        <w:jc w:val="both"/>
        <w:rPr>
          <w:rFonts w:ascii="Ubuntu" w:hAnsi="Ubuntu"/>
          <w:sz w:val="20"/>
          <w:szCs w:val="20"/>
        </w:rPr>
      </w:pPr>
    </w:p>
    <w:p w:rsidR="00345C09" w:rsidRPr="000169C1" w:rsidRDefault="00871508" w:rsidP="00BA1425">
      <w:pPr>
        <w:shd w:val="clear" w:color="auto" w:fill="FF0000"/>
        <w:spacing w:after="0" w:line="240" w:lineRule="auto"/>
        <w:jc w:val="both"/>
        <w:outlineLvl w:val="1"/>
        <w:rPr>
          <w:rFonts w:ascii="Ubuntu" w:hAnsi="Ubuntu"/>
          <w:b/>
          <w:bCs/>
          <w:color w:val="FFFFFF" w:themeColor="background1"/>
          <w:sz w:val="30"/>
          <w:szCs w:val="30"/>
        </w:rPr>
      </w:pPr>
      <w:r w:rsidRPr="000169C1">
        <w:rPr>
          <w:rStyle w:val="Strong"/>
          <w:rFonts w:ascii="SimSun" w:eastAsia="SimSun" w:hAnsi="SimSun" w:cs="SimSun"/>
          <w:color w:val="FFFFFF" w:themeColor="background1"/>
          <w:sz w:val="30"/>
          <w:szCs w:val="30"/>
          <w:lang w:val="zh-CN"/>
        </w:rPr>
        <w:t>幼儿运动员计划对恢复项目活动的建议</w:t>
      </w:r>
    </w:p>
    <w:p w:rsidR="00345C09" w:rsidRPr="000169C1" w:rsidRDefault="00345C09" w:rsidP="00BA1425">
      <w:pPr>
        <w:shd w:val="clear" w:color="auto" w:fill="FFFFFF"/>
        <w:spacing w:after="0" w:line="240" w:lineRule="auto"/>
        <w:jc w:val="both"/>
        <w:rPr>
          <w:rFonts w:ascii="Ubuntu" w:eastAsia="Times New Roman" w:hAnsi="Ubuntu" w:cstheme="minorHAnsi"/>
          <w:color w:val="000000"/>
        </w:rPr>
      </w:pPr>
    </w:p>
    <w:p w:rsidR="001F0B49" w:rsidRDefault="00871508" w:rsidP="00C6654C">
      <w:pPr>
        <w:shd w:val="clear" w:color="auto" w:fill="FFFFFF"/>
        <w:spacing w:after="0" w:line="240" w:lineRule="auto"/>
        <w:jc w:val="both"/>
        <w:rPr>
          <w:rFonts w:ascii="Ubuntu" w:eastAsia="Times New Roman" w:hAnsi="Ubuntu" w:cstheme="minorHAnsi"/>
        </w:rPr>
      </w:pPr>
      <w:r w:rsidRPr="000169C1">
        <w:rPr>
          <w:rFonts w:ascii="SimSun" w:eastAsia="SimSun" w:hAnsi="SimSun" w:cs="SimSun"/>
          <w:color w:val="000000"/>
          <w:lang w:val="zh-CN"/>
        </w:rPr>
        <w:t>特奥会采取了三（</w:t>
      </w:r>
      <w:r w:rsidRPr="000169C1">
        <w:rPr>
          <w:rFonts w:ascii="SimSun" w:eastAsia="SimSun" w:hAnsi="SimSun" w:cs="SimSun"/>
          <w:color w:val="000000"/>
          <w:lang w:val="zh-CN"/>
        </w:rPr>
        <w:t>3</w:t>
      </w:r>
      <w:r w:rsidRPr="000169C1">
        <w:rPr>
          <w:rFonts w:ascii="SimSun" w:eastAsia="SimSun" w:hAnsi="SimSun" w:cs="SimSun"/>
          <w:color w:val="000000"/>
          <w:lang w:val="zh-CN"/>
        </w:rPr>
        <w:t>）阶段方法来开展复课复训，</w:t>
      </w:r>
      <w:hyperlink r:id="rId8" w:history="1">
        <w:r w:rsidR="00FA486D" w:rsidRPr="005E2792">
          <w:rPr>
            <w:rStyle w:val="Hyperlink"/>
            <w:rFonts w:ascii="SimSun" w:eastAsia="SimSun" w:hAnsi="SimSun" w:cs="SimSun"/>
            <w:lang w:val="zh-CN"/>
          </w:rPr>
          <w:t>《特奥会恢复项目活动规程》</w:t>
        </w:r>
      </w:hyperlink>
      <w:r w:rsidRPr="000169C1">
        <w:rPr>
          <w:rFonts w:ascii="SimSun" w:eastAsia="SimSun" w:hAnsi="SimSun" w:cs="SimSun"/>
          <w:color w:val="000000"/>
          <w:lang w:val="zh-CN"/>
        </w:rPr>
        <w:t>对该方法进行了概述（更新于</w:t>
      </w:r>
      <w:r w:rsidRPr="000169C1">
        <w:rPr>
          <w:rFonts w:ascii="SimSun" w:eastAsia="SimSun" w:hAnsi="SimSun" w:cs="SimSun"/>
          <w:color w:val="000000"/>
          <w:lang w:val="zh-CN"/>
        </w:rPr>
        <w:t xml:space="preserve"> 2020 </w:t>
      </w:r>
      <w:r w:rsidRPr="000169C1">
        <w:rPr>
          <w:rFonts w:ascii="SimSun" w:eastAsia="SimSun" w:hAnsi="SimSun" w:cs="SimSun"/>
          <w:color w:val="000000"/>
          <w:lang w:val="zh-CN"/>
        </w:rPr>
        <w:t>年</w:t>
      </w:r>
      <w:r w:rsidRPr="000169C1">
        <w:rPr>
          <w:rFonts w:ascii="SimSun" w:eastAsia="SimSun" w:hAnsi="SimSun" w:cs="SimSun"/>
          <w:color w:val="000000"/>
          <w:lang w:val="zh-CN"/>
        </w:rPr>
        <w:t xml:space="preserve"> 7 </w:t>
      </w:r>
      <w:r w:rsidRPr="000169C1">
        <w:rPr>
          <w:rFonts w:ascii="SimSun" w:eastAsia="SimSun" w:hAnsi="SimSun" w:cs="SimSun"/>
          <w:color w:val="000000"/>
          <w:lang w:val="zh-CN"/>
        </w:rPr>
        <w:t>月</w:t>
      </w:r>
      <w:r w:rsidRPr="000169C1">
        <w:rPr>
          <w:rFonts w:ascii="SimSun" w:eastAsia="SimSun" w:hAnsi="SimSun" w:cs="SimSun"/>
          <w:color w:val="000000"/>
          <w:lang w:val="zh-CN"/>
        </w:rPr>
        <w:t xml:space="preserve"> 2 </w:t>
      </w:r>
      <w:r w:rsidRPr="000169C1">
        <w:rPr>
          <w:rFonts w:ascii="SimSun" w:eastAsia="SimSun" w:hAnsi="SimSun" w:cs="SimSun"/>
          <w:color w:val="000000"/>
          <w:lang w:val="zh-CN"/>
        </w:rPr>
        <w:t>日）。本文件是引导恢复项目活动（包括幼儿运动员计划的活动）的首选资料。在每个阶段开展面对面活动之前，必须先确保符合所有指导和注意事项中的要求。</w:t>
      </w:r>
      <w:r w:rsidR="00DF590D" w:rsidRPr="000169C1">
        <w:rPr>
          <w:rFonts w:ascii="SimSun" w:eastAsia="SimSun" w:hAnsi="SimSun" w:cs="SimSun"/>
          <w:b/>
          <w:bCs/>
          <w:lang w:val="zh-CN"/>
        </w:rPr>
        <w:t>以下列出的建议可作为开展幼儿面对面活动的补充指导说明。</w:t>
      </w:r>
      <w:r w:rsidR="007C5CF7" w:rsidRPr="000169C1">
        <w:rPr>
          <w:rFonts w:ascii="SimSun" w:eastAsia="SimSun" w:hAnsi="SimSun" w:cs="SimSun"/>
          <w:lang w:val="zh-CN"/>
        </w:rPr>
        <w:t>如果学校同时安排了远程教学和面对面学习，则特奥会项目应继续开展</w:t>
      </w:r>
      <w:hyperlink r:id="rId9" w:history="1">
        <w:r w:rsidR="007C5CF7" w:rsidRPr="000169C1">
          <w:rPr>
            <w:rStyle w:val="Hyperlink"/>
            <w:rFonts w:ascii="SimSun" w:eastAsia="SimSun" w:hAnsi="SimSun" w:cs="SimSun"/>
            <w:lang w:val="zh-CN"/>
          </w:rPr>
          <w:t>幼儿运动员计划居家</w:t>
        </w:r>
      </w:hyperlink>
      <w:r w:rsidR="007C5CF7" w:rsidRPr="000169C1">
        <w:rPr>
          <w:rFonts w:ascii="SimSun" w:eastAsia="SimSun" w:hAnsi="SimSun" w:cs="SimSun"/>
          <w:lang w:val="zh-CN"/>
        </w:rPr>
        <w:t xml:space="preserve">活动，让高危人群和社区参与到 0 阶段锻炼中，以弥补学校活动的不足之处。 </w:t>
      </w:r>
    </w:p>
    <w:p w:rsidR="00C6654C" w:rsidRPr="00C6654C" w:rsidRDefault="00C6654C" w:rsidP="00C6654C">
      <w:pPr>
        <w:shd w:val="clear" w:color="auto" w:fill="FFFFFF"/>
        <w:spacing w:after="0" w:line="240" w:lineRule="auto"/>
        <w:jc w:val="both"/>
        <w:rPr>
          <w:rFonts w:ascii="Ubuntu" w:eastAsia="Times New Roman" w:hAnsi="Ubuntu" w:cstheme="minorHAnsi"/>
        </w:rPr>
      </w:pPr>
    </w:p>
    <w:p w:rsidR="00DF590D" w:rsidRPr="005A1938" w:rsidRDefault="00871508" w:rsidP="003E6C9F">
      <w:pPr>
        <w:shd w:val="clear" w:color="auto" w:fill="FFFFFF"/>
        <w:spacing w:line="240" w:lineRule="auto"/>
        <w:jc w:val="both"/>
        <w:rPr>
          <w:rFonts w:ascii="Ubuntu" w:eastAsia="Times New Roman" w:hAnsi="Ubuntu" w:cstheme="minorHAnsi"/>
          <w:b/>
          <w:bCs/>
          <w:sz w:val="24"/>
          <w:szCs w:val="24"/>
          <w:u w:val="single"/>
        </w:rPr>
      </w:pPr>
      <w:r w:rsidRPr="005A1938">
        <w:rPr>
          <w:rFonts w:ascii="SimSun" w:eastAsia="SimSun" w:hAnsi="SimSun" w:cs="SimSun"/>
          <w:b/>
          <w:bCs/>
          <w:sz w:val="24"/>
          <w:szCs w:val="24"/>
          <w:u w:val="single"/>
          <w:lang w:val="zh-CN"/>
        </w:rPr>
        <w:t>身体距离</w:t>
      </w:r>
    </w:p>
    <w:p w:rsidR="00F612C5" w:rsidRPr="000169C1" w:rsidRDefault="00871508" w:rsidP="00305494">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noProof/>
        </w:rPr>
        <mc:AlternateContent>
          <mc:Choice Requires="wpg">
            <w:drawing>
              <wp:anchor distT="0" distB="0" distL="114300" distR="114300" simplePos="0" relativeHeight="251659264" behindDoc="1" locked="0" layoutInCell="1" allowOverlap="1">
                <wp:simplePos x="0" y="0"/>
                <wp:positionH relativeFrom="margin">
                  <wp:align>right</wp:align>
                </wp:positionH>
                <wp:positionV relativeFrom="paragraph">
                  <wp:posOffset>7397</wp:posOffset>
                </wp:positionV>
                <wp:extent cx="2556510" cy="1145147"/>
                <wp:effectExtent l="0" t="0" r="0" b="0"/>
                <wp:wrapTight wrapText="bothSides">
                  <wp:wrapPolygon edited="0">
                    <wp:start x="0" y="0"/>
                    <wp:lineTo x="0" y="21205"/>
                    <wp:lineTo x="21407" y="21205"/>
                    <wp:lineTo x="21407" y="0"/>
                    <wp:lineTo x="0" y="0"/>
                  </wp:wrapPolygon>
                </wp:wrapTight>
                <wp:docPr id="8" name="Group 8"/>
                <wp:cNvGraphicFramePr/>
                <a:graphic xmlns:a="http://schemas.openxmlformats.org/drawingml/2006/main">
                  <a:graphicData uri="http://schemas.microsoft.com/office/word/2010/wordprocessingGroup">
                    <wpg:wgp>
                      <wpg:cNvGrpSpPr/>
                      <wpg:grpSpPr>
                        <a:xfrm>
                          <a:off x="0" y="0"/>
                          <a:ext cx="2556510" cy="1145147"/>
                          <a:chOff x="0" y="0"/>
                          <a:chExt cx="2556510" cy="1145147"/>
                        </a:xfrm>
                      </wpg:grpSpPr>
                      <pic:pic xmlns:pic="http://schemas.openxmlformats.org/drawingml/2006/picture">
                        <pic:nvPicPr>
                          <pic:cNvPr id="6" name="Picture 6" descr="Toronto District School Board on Twitter: &quot;Let's play safe! For ..."/>
                          <pic:cNvPicPr>
                            <a:picLocks noChangeAspect="1"/>
                          </pic:cNvPicPr>
                        </pic:nvPicPr>
                        <pic:blipFill>
                          <a:blip r:embed="rId10" cstate="print">
                            <a:extLst>
                              <a:ext uri="{28A0092B-C50C-407E-A947-70E740481C1C}">
                                <a14:useLocalDpi xmlns:a14="http://schemas.microsoft.com/office/drawing/2010/main" val="0"/>
                              </a:ext>
                            </a:extLst>
                          </a:blip>
                          <a:srcRect l="9453" t="13676" r="13228" b="8742"/>
                          <a:stretch>
                            <a:fillRect/>
                          </a:stretch>
                        </pic:blipFill>
                        <pic:spPr bwMode="auto">
                          <a:xfrm>
                            <a:off x="0" y="5957"/>
                            <a:ext cx="2556510" cy="1139190"/>
                          </a:xfrm>
                          <a:prstGeom prst="rect">
                            <a:avLst/>
                          </a:prstGeom>
                          <a:noFill/>
                          <a:ln>
                            <a:noFill/>
                          </a:ln>
                          <a:extLst>
                            <a:ext uri="{53640926-AAD7-44D8-BBD7-CCE9431645EC}">
                              <a14:shadowObscured xmlns:a14="http://schemas.microsoft.com/office/drawing/2010/main"/>
                            </a:ext>
                          </a:extLst>
                        </pic:spPr>
                      </pic:pic>
                      <wps:wsp>
                        <wps:cNvPr id="7" name="Rectangle 7"/>
                        <wps:cNvSpPr/>
                        <wps:spPr>
                          <a:xfrm>
                            <a:off x="2361952" y="0"/>
                            <a:ext cx="139989" cy="6254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g:wgp>
                  </a:graphicData>
                </a:graphic>
              </wp:anchor>
            </w:drawing>
          </mc:Choice>
          <mc:Fallback>
            <w:pict>
              <v:group id="Group 8" o:spid="_x0000_s1025" style="width:201.3pt;height:90.15pt;margin-top:0.6pt;margin-left:150.1pt;mso-position-horizontal:right;mso-position-horizontal-relative:margin;position:absolute;z-index:-251656192" coordsize="25565,11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6" type="#_x0000_t75" alt="Toronto District School Board on Twitter: &quot;Let's play safe! For ..." style="width:25565;height:11392;mso-wrap-style:square;position:absolute;top:59;visibility:visible">
                  <v:imagedata r:id="rId11" o:title=" &quot;Let's play safe! For .." croptop="8963f" cropbottom="5729f" cropleft="6195f" cropright="8669f"/>
                </v:shape>
                <v:rect id="Rectangle 7" o:spid="_x0000_s1027" style="width:1400;height:625;left:23619;mso-wrap-style:square;position:absolute;visibility:visible;v-text-anchor:middle" fillcolor="white" stroked="f" strokeweight="1pt"/>
                <w10:wrap type="tight"/>
              </v:group>
            </w:pict>
          </mc:Fallback>
        </mc:AlternateContent>
      </w:r>
      <w:r w:rsidRPr="000169C1">
        <w:rPr>
          <w:rFonts w:ascii="SimSun" w:eastAsia="SimSun" w:hAnsi="SimSun" w:cs="SimSun"/>
          <w:lang w:val="zh-CN"/>
        </w:rPr>
        <w:t>扩大幼儿运动员计划活动所用的场地、球场或空间的大小，以确保儿童之间始终保持</w:t>
      </w:r>
      <w:r w:rsidRPr="000169C1">
        <w:rPr>
          <w:rFonts w:ascii="SimSun" w:eastAsia="SimSun" w:hAnsi="SimSun" w:cs="SimSun"/>
          <w:lang w:val="zh-CN"/>
        </w:rPr>
        <w:t xml:space="preserve"> 6 </w:t>
      </w:r>
      <w:r w:rsidRPr="000169C1">
        <w:rPr>
          <w:rFonts w:ascii="SimSun" w:eastAsia="SimSun" w:hAnsi="SimSun" w:cs="SimSun"/>
          <w:lang w:val="zh-CN"/>
        </w:rPr>
        <w:t>英尺或</w:t>
      </w:r>
      <w:r w:rsidRPr="000169C1">
        <w:rPr>
          <w:rFonts w:ascii="SimSun" w:eastAsia="SimSun" w:hAnsi="SimSun" w:cs="SimSun"/>
          <w:lang w:val="zh-CN"/>
        </w:rPr>
        <w:t xml:space="preserve"> 2 </w:t>
      </w:r>
      <w:r w:rsidRPr="000169C1">
        <w:rPr>
          <w:rFonts w:ascii="SimSun" w:eastAsia="SimSun" w:hAnsi="SimSun" w:cs="SimSun"/>
          <w:lang w:val="zh-CN"/>
        </w:rPr>
        <w:t>米的距离。</w:t>
      </w:r>
    </w:p>
    <w:p w:rsidR="00F612C5" w:rsidRDefault="00871508" w:rsidP="00305494">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sidRPr="000169C1">
        <w:rPr>
          <w:rFonts w:ascii="SimSun" w:eastAsia="SimSun" w:hAnsi="SimSun" w:cs="SimSun"/>
          <w:lang w:val="zh-CN"/>
        </w:rPr>
        <w:t>如果可能的话，应尽量使用户外设施，以增加空间并减少病毒传播。</w:t>
      </w:r>
    </w:p>
    <w:p w:rsidR="00305494" w:rsidRDefault="00871508" w:rsidP="00305494">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Pr>
          <w:rFonts w:ascii="SimSun" w:eastAsia="SimSun" w:hAnsi="SimSun" w:cs="SimSun"/>
          <w:lang w:val="zh-CN"/>
        </w:rPr>
        <w:t>使用胶带、粉笔、地板标记、呼啦圈、锥筒或其他幼儿运动员计划器材为每个孩子设置身体距离。</w:t>
      </w:r>
    </w:p>
    <w:p w:rsidR="00305494" w:rsidRDefault="00871508" w:rsidP="00305494">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sidRPr="005A2712">
        <w:rPr>
          <w:rFonts w:ascii="SimSun" w:eastAsia="SimSun" w:hAnsi="SimSun" w:cs="SimSun"/>
          <w:lang w:val="zh-CN"/>
        </w:rPr>
        <w:t>幼儿运动员计划中经常会使用地板标记显示儿童应站的位置。孩子们对使用标记物保持身体距离很熟悉。</w:t>
      </w:r>
    </w:p>
    <w:p w:rsidR="00AC4FEF" w:rsidRDefault="00871508" w:rsidP="00305494">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Pr>
          <w:rFonts w:ascii="SimSun" w:eastAsia="SimSun" w:hAnsi="SimSun" w:cs="SimSun"/>
          <w:lang w:val="zh-CN"/>
        </w:rPr>
        <w:t>请确保空间足够大，让孩子们能够在活动期间四处走动，同时始终与他人保持身体距离。</w:t>
      </w:r>
    </w:p>
    <w:p w:rsidR="00E73DCA" w:rsidRPr="00E73DCA" w:rsidRDefault="00871508" w:rsidP="00E73DCA">
      <w:pPr>
        <w:pStyle w:val="ListParagraph"/>
        <w:numPr>
          <w:ilvl w:val="0"/>
          <w:numId w:val="1"/>
        </w:numPr>
        <w:shd w:val="clear" w:color="auto" w:fill="FFFFFF"/>
        <w:autoSpaceDE w:val="0"/>
        <w:autoSpaceDN w:val="0"/>
        <w:adjustRightInd w:val="0"/>
        <w:spacing w:after="120" w:line="240" w:lineRule="auto"/>
        <w:contextualSpacing w:val="0"/>
        <w:jc w:val="both"/>
        <w:rPr>
          <w:rFonts w:ascii="Ubuntu" w:eastAsia="Times New Roman" w:hAnsi="Ubuntu" w:cstheme="minorHAnsi"/>
        </w:rPr>
      </w:pPr>
      <w:r>
        <w:rPr>
          <w:rFonts w:ascii="SimSun" w:eastAsia="SimSun" w:hAnsi="SimSun" w:cs="SimSun"/>
          <w:lang w:val="zh-CN"/>
        </w:rPr>
        <w:t>在幼儿运动员计划活动中，鼓励孩子们通过挥手、微笑或手语等方式打招呼，不要用拥抱或击掌。</w:t>
      </w:r>
    </w:p>
    <w:p w:rsidR="006A4D1E" w:rsidRPr="005A1938" w:rsidRDefault="00871508" w:rsidP="005A1938">
      <w:pPr>
        <w:shd w:val="clear" w:color="auto" w:fill="FFFFFF"/>
        <w:spacing w:after="120" w:line="240" w:lineRule="auto"/>
        <w:jc w:val="both"/>
        <w:rPr>
          <w:rFonts w:ascii="Ubuntu" w:eastAsia="Times New Roman" w:hAnsi="Ubuntu" w:cstheme="minorHAnsi"/>
        </w:rPr>
      </w:pPr>
      <w:r>
        <w:rPr>
          <w:noProof/>
        </w:rPr>
        <w:lastRenderedPageBreak/>
        <w:drawing>
          <wp:anchor distT="0" distB="0" distL="114300" distR="114300" simplePos="0" relativeHeight="251661312" behindDoc="1" locked="0" layoutInCell="1" allowOverlap="1">
            <wp:simplePos x="0" y="0"/>
            <wp:positionH relativeFrom="margin">
              <wp:align>right</wp:align>
            </wp:positionH>
            <wp:positionV relativeFrom="paragraph">
              <wp:posOffset>19543</wp:posOffset>
            </wp:positionV>
            <wp:extent cx="3172460" cy="2046605"/>
            <wp:effectExtent l="19050" t="19050" r="27940" b="10795"/>
            <wp:wrapTight wrapText="bothSides">
              <wp:wrapPolygon edited="0">
                <wp:start x="-130" y="-201"/>
                <wp:lineTo x="-130" y="21513"/>
                <wp:lineTo x="21661" y="21513"/>
                <wp:lineTo x="21661" y="-201"/>
                <wp:lineTo x="-130" y="-201"/>
              </wp:wrapPolygon>
            </wp:wrapTight>
            <wp:docPr id="9" name="Picture 9" descr="Daycares find unique ways to teach physical distancing to you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211674" name="Picture 3" descr="Daycares find unique ways to teach physical distancing to young ..."/>
                    <pic:cNvPicPr>
                      <a:picLocks noChangeAspect="1" noChangeArrowheads="1"/>
                    </pic:cNvPicPr>
                  </pic:nvPicPr>
                  <pic:blipFill>
                    <a:blip r:embed="rId12" cstate="print">
                      <a:extLst>
                        <a:ext uri="{28A0092B-C50C-407E-A947-70E740481C1C}">
                          <a14:useLocalDpi xmlns:a14="http://schemas.microsoft.com/office/drawing/2010/main" val="0"/>
                        </a:ext>
                      </a:extLst>
                    </a:blip>
                    <a:srcRect l="2153" t="5898" r="4904" b="4074"/>
                    <a:stretch>
                      <a:fillRect/>
                    </a:stretch>
                  </pic:blipFill>
                  <pic:spPr bwMode="auto">
                    <a:xfrm>
                      <a:off x="0" y="0"/>
                      <a:ext cx="3172460" cy="204660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simplePos x="0" y="0"/>
            <wp:positionH relativeFrom="margin">
              <wp:align>left</wp:align>
            </wp:positionH>
            <wp:positionV relativeFrom="paragraph">
              <wp:posOffset>0</wp:posOffset>
            </wp:positionV>
            <wp:extent cx="3058160" cy="2038985"/>
            <wp:effectExtent l="19050" t="19050" r="27940" b="18415"/>
            <wp:wrapTight wrapText="bothSides">
              <wp:wrapPolygon edited="0">
                <wp:start x="-135" y="-202"/>
                <wp:lineTo x="-135" y="21593"/>
                <wp:lineTo x="21663" y="21593"/>
                <wp:lineTo x="21663" y="-202"/>
                <wp:lineTo x="-135" y="-202"/>
              </wp:wrapPolygon>
            </wp:wrapTight>
            <wp:docPr id="10" name="Picture 10" descr="COVID-19: massive impact on lower-income countries threatens mo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231278" name="Picture 5" descr="COVID-19: massive impact on lower-income countries threatens more ..."/>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088623" cy="2059081"/>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206FB4" w:rsidRDefault="00871508" w:rsidP="00305494">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bookmarkStart w:id="0" w:name="_Hlk45033422"/>
      <w:r w:rsidRPr="00305494">
        <w:rPr>
          <w:rFonts w:ascii="SimSun" w:eastAsia="SimSun" w:hAnsi="SimSun" w:cs="SimSun"/>
          <w:lang w:val="zh-CN"/>
        </w:rPr>
        <w:t>开展不同的幼儿运动员游戏和活动，帮助孩子们了解身体距离，并及时提醒他们不要靠得太近。</w:t>
      </w:r>
    </w:p>
    <w:bookmarkEnd w:id="0"/>
    <w:p w:rsidR="00305494" w:rsidRPr="00305494" w:rsidRDefault="00871508" w:rsidP="00206FB4">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Pr>
          <w:rFonts w:ascii="SimSun" w:eastAsia="SimSun" w:hAnsi="SimSun" w:cs="SimSun"/>
          <w:lang w:val="zh-CN"/>
        </w:rPr>
        <w:t>在每个孩子的指定空间内，将一个圆环或水桶放置在距离孩子约</w:t>
      </w:r>
      <w:r>
        <w:rPr>
          <w:rFonts w:ascii="SimSun" w:eastAsia="SimSun" w:hAnsi="SimSun" w:cs="SimSun"/>
          <w:lang w:val="zh-CN"/>
        </w:rPr>
        <w:t xml:space="preserve"> 6 </w:t>
      </w:r>
      <w:r>
        <w:rPr>
          <w:rFonts w:ascii="SimSun" w:eastAsia="SimSun" w:hAnsi="SimSun" w:cs="SimSun"/>
          <w:lang w:val="zh-CN"/>
        </w:rPr>
        <w:t>英尺或</w:t>
      </w:r>
      <w:r>
        <w:rPr>
          <w:rFonts w:ascii="SimSun" w:eastAsia="SimSun" w:hAnsi="SimSun" w:cs="SimSun"/>
          <w:lang w:val="zh-CN"/>
        </w:rPr>
        <w:t xml:space="preserve"> 2 </w:t>
      </w:r>
      <w:r>
        <w:rPr>
          <w:rFonts w:ascii="SimSun" w:eastAsia="SimSun" w:hAnsi="SimSun" w:cs="SimSun"/>
          <w:lang w:val="zh-CN"/>
        </w:rPr>
        <w:t>米的位置，让他们用小球或沙包练习低手投和过肩投。</w:t>
      </w:r>
    </w:p>
    <w:p w:rsidR="00F6089E" w:rsidRDefault="00871508" w:rsidP="00305494">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Pr>
          <w:rFonts w:ascii="SimSun" w:eastAsia="SimSun" w:hAnsi="SimSun" w:cs="SimSun"/>
          <w:lang w:val="zh-CN"/>
        </w:rPr>
        <w:t>通过</w:t>
      </w:r>
      <w:r>
        <w:rPr>
          <w:rFonts w:ascii="SimSun" w:eastAsia="SimSun" w:hAnsi="SimSun" w:cs="SimSun"/>
          <w:lang w:val="zh-CN"/>
        </w:rPr>
        <w:t>“</w:t>
      </w:r>
      <w:r>
        <w:rPr>
          <w:rFonts w:ascii="SimSun" w:eastAsia="SimSun" w:hAnsi="SimSun" w:cs="SimSun"/>
          <w:lang w:val="zh-CN"/>
        </w:rPr>
        <w:t>红绿灯</w:t>
      </w:r>
      <w:r>
        <w:rPr>
          <w:rFonts w:ascii="SimSun" w:eastAsia="SimSun" w:hAnsi="SimSun" w:cs="SimSun"/>
          <w:lang w:val="zh-CN"/>
        </w:rPr>
        <w:t>”</w:t>
      </w:r>
      <w:r>
        <w:rPr>
          <w:rFonts w:ascii="SimSun" w:eastAsia="SimSun" w:hAnsi="SimSun" w:cs="SimSun"/>
          <w:lang w:val="zh-CN"/>
        </w:rPr>
        <w:t>游戏在孩子们靠得太近时制止他们。</w:t>
      </w:r>
    </w:p>
    <w:p w:rsidR="0096560B" w:rsidRDefault="00871508" w:rsidP="0096560B">
      <w:pPr>
        <w:pStyle w:val="ListParagraph"/>
        <w:numPr>
          <w:ilvl w:val="2"/>
          <w:numId w:val="1"/>
        </w:numPr>
        <w:shd w:val="clear" w:color="auto" w:fill="FFFFFF"/>
        <w:spacing w:after="120" w:line="240" w:lineRule="auto"/>
        <w:contextualSpacing w:val="0"/>
        <w:jc w:val="both"/>
        <w:rPr>
          <w:rFonts w:ascii="Ubuntu" w:eastAsia="Times New Roman" w:hAnsi="Ubuntu" w:cstheme="minorHAnsi"/>
        </w:rPr>
      </w:pPr>
      <w:r>
        <w:rPr>
          <w:noProof/>
        </w:rPr>
        <w:drawing>
          <wp:anchor distT="0" distB="0" distL="114300" distR="114300" simplePos="0" relativeHeight="251663360" behindDoc="1" locked="0" layoutInCell="1" allowOverlap="1">
            <wp:simplePos x="0" y="0"/>
            <wp:positionH relativeFrom="margin">
              <wp:align>right</wp:align>
            </wp:positionH>
            <wp:positionV relativeFrom="paragraph">
              <wp:posOffset>2540</wp:posOffset>
            </wp:positionV>
            <wp:extent cx="710565" cy="1067435"/>
            <wp:effectExtent l="0" t="0" r="0" b="0"/>
            <wp:wrapTight wrapText="bothSides">
              <wp:wrapPolygon edited="0">
                <wp:start x="0" y="0"/>
                <wp:lineTo x="0" y="21202"/>
                <wp:lineTo x="20847" y="21202"/>
                <wp:lineTo x="20847" y="0"/>
                <wp:lineTo x="0" y="0"/>
              </wp:wrapPolygon>
            </wp:wrapTight>
            <wp:docPr id="12" name="Picture 12" descr="Traffic light with red yellow and green smileys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205656" name="Picture 7" descr="Traffic light with red yellow and green smileys Vector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l="22249" t="5803" r="20153" b="14064"/>
                    <a:stretch>
                      <a:fillRect/>
                    </a:stretch>
                  </pic:blipFill>
                  <pic:spPr bwMode="auto">
                    <a:xfrm flipH="1">
                      <a:off x="0" y="0"/>
                      <a:ext cx="710565" cy="10674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SimSun" w:eastAsia="SimSun" w:hAnsi="SimSun" w:cs="SimSun"/>
          <w:lang w:val="zh-CN"/>
        </w:rPr>
        <w:t>“</w:t>
      </w:r>
      <w:r>
        <w:rPr>
          <w:rFonts w:ascii="SimSun" w:eastAsia="SimSun" w:hAnsi="SimSun" w:cs="SimSun"/>
          <w:lang w:val="zh-CN"/>
        </w:rPr>
        <w:t>红绿灯</w:t>
      </w:r>
      <w:r>
        <w:rPr>
          <w:rFonts w:ascii="SimSun" w:eastAsia="SimSun" w:hAnsi="SimSun" w:cs="SimSun"/>
          <w:lang w:val="zh-CN"/>
        </w:rPr>
        <w:t>”</w:t>
      </w:r>
      <w:r>
        <w:rPr>
          <w:rFonts w:ascii="SimSun" w:eastAsia="SimSun" w:hAnsi="SimSun" w:cs="SimSun"/>
          <w:lang w:val="zh-CN"/>
        </w:rPr>
        <w:t>游戏通常让孩子们在场地或球场的一端排队站好。当教练喊</w:t>
      </w:r>
      <w:r>
        <w:rPr>
          <w:rFonts w:ascii="SimSun" w:eastAsia="SimSun" w:hAnsi="SimSun" w:cs="SimSun"/>
          <w:lang w:val="zh-CN"/>
        </w:rPr>
        <w:t>“</w:t>
      </w:r>
      <w:r>
        <w:rPr>
          <w:rFonts w:ascii="SimSun" w:eastAsia="SimSun" w:hAnsi="SimSun" w:cs="SimSun"/>
          <w:lang w:val="zh-CN"/>
        </w:rPr>
        <w:t>绿灯</w:t>
      </w:r>
      <w:r>
        <w:rPr>
          <w:rFonts w:ascii="SimSun" w:eastAsia="SimSun" w:hAnsi="SimSun" w:cs="SimSun"/>
          <w:lang w:val="zh-CN"/>
        </w:rPr>
        <w:t>”</w:t>
      </w:r>
      <w:r>
        <w:rPr>
          <w:rFonts w:ascii="SimSun" w:eastAsia="SimSun" w:hAnsi="SimSun" w:cs="SimSun"/>
          <w:lang w:val="zh-CN"/>
        </w:rPr>
        <w:t>时，孩子们开始走或跑向场地的另一端。当教练喊</w:t>
      </w:r>
      <w:r>
        <w:rPr>
          <w:rFonts w:ascii="SimSun" w:eastAsia="SimSun" w:hAnsi="SimSun" w:cs="SimSun"/>
          <w:lang w:val="zh-CN"/>
        </w:rPr>
        <w:t>“</w:t>
      </w:r>
      <w:r>
        <w:rPr>
          <w:rFonts w:ascii="SimSun" w:eastAsia="SimSun" w:hAnsi="SimSun" w:cs="SimSun"/>
          <w:lang w:val="zh-CN"/>
        </w:rPr>
        <w:t>红灯</w:t>
      </w:r>
      <w:r>
        <w:rPr>
          <w:rFonts w:ascii="SimSun" w:eastAsia="SimSun" w:hAnsi="SimSun" w:cs="SimSun"/>
          <w:lang w:val="zh-CN"/>
        </w:rPr>
        <w:t>”</w:t>
      </w:r>
      <w:r>
        <w:rPr>
          <w:rFonts w:ascii="SimSun" w:eastAsia="SimSun" w:hAnsi="SimSun" w:cs="SimSun"/>
          <w:lang w:val="zh-CN"/>
        </w:rPr>
        <w:t>时，孩子们必须立即停下。教练交替喊</w:t>
      </w:r>
      <w:r>
        <w:rPr>
          <w:rFonts w:ascii="SimSun" w:eastAsia="SimSun" w:hAnsi="SimSun" w:cs="SimSun"/>
          <w:lang w:val="zh-CN"/>
        </w:rPr>
        <w:t>“</w:t>
      </w:r>
      <w:r>
        <w:rPr>
          <w:rFonts w:ascii="SimSun" w:eastAsia="SimSun" w:hAnsi="SimSun" w:cs="SimSun"/>
          <w:lang w:val="zh-CN"/>
        </w:rPr>
        <w:t>绿灯</w:t>
      </w:r>
      <w:r>
        <w:rPr>
          <w:rFonts w:ascii="SimSun" w:eastAsia="SimSun" w:hAnsi="SimSun" w:cs="SimSun"/>
          <w:lang w:val="zh-CN"/>
        </w:rPr>
        <w:t>”</w:t>
      </w:r>
      <w:r>
        <w:rPr>
          <w:rFonts w:ascii="SimSun" w:eastAsia="SimSun" w:hAnsi="SimSun" w:cs="SimSun"/>
          <w:lang w:val="zh-CN"/>
        </w:rPr>
        <w:t>和</w:t>
      </w:r>
      <w:r>
        <w:rPr>
          <w:rFonts w:ascii="SimSun" w:eastAsia="SimSun" w:hAnsi="SimSun" w:cs="SimSun"/>
          <w:lang w:val="zh-CN"/>
        </w:rPr>
        <w:t>“</w:t>
      </w:r>
      <w:r>
        <w:rPr>
          <w:rFonts w:ascii="SimSun" w:eastAsia="SimSun" w:hAnsi="SimSun" w:cs="SimSun"/>
          <w:lang w:val="zh-CN"/>
        </w:rPr>
        <w:t>红灯</w:t>
      </w:r>
      <w:r>
        <w:rPr>
          <w:rFonts w:ascii="SimSun" w:eastAsia="SimSun" w:hAnsi="SimSun" w:cs="SimSun"/>
          <w:lang w:val="zh-CN"/>
        </w:rPr>
        <w:t>”</w:t>
      </w:r>
      <w:r>
        <w:rPr>
          <w:rFonts w:ascii="SimSun" w:eastAsia="SimSun" w:hAnsi="SimSun" w:cs="SimSun"/>
          <w:lang w:val="zh-CN"/>
        </w:rPr>
        <w:t>，直到所有孩子都到达另一端，然后加快速度、延长持续时间并改变动作类型，继续进行</w:t>
      </w:r>
      <w:r>
        <w:rPr>
          <w:rFonts w:ascii="SimSun" w:eastAsia="SimSun" w:hAnsi="SimSun" w:cs="SimSun"/>
          <w:lang w:val="zh-CN"/>
        </w:rPr>
        <w:t>游戏。</w:t>
      </w:r>
    </w:p>
    <w:p w:rsidR="00B52BF6" w:rsidRDefault="00871508" w:rsidP="00B52BF6">
      <w:pPr>
        <w:pStyle w:val="ListParagraph"/>
        <w:numPr>
          <w:ilvl w:val="2"/>
          <w:numId w:val="1"/>
        </w:numPr>
        <w:shd w:val="clear" w:color="auto" w:fill="FFFFFF"/>
        <w:spacing w:after="120" w:line="240" w:lineRule="auto"/>
        <w:contextualSpacing w:val="0"/>
        <w:jc w:val="both"/>
        <w:rPr>
          <w:rFonts w:ascii="Ubuntu" w:eastAsia="Times New Roman" w:hAnsi="Ubuntu" w:cstheme="minorHAnsi"/>
        </w:rPr>
      </w:pPr>
      <w:r>
        <w:rPr>
          <w:rFonts w:ascii="SimSun" w:eastAsia="SimSun" w:hAnsi="SimSun" w:cs="SimSun"/>
          <w:lang w:val="zh-CN"/>
        </w:rPr>
        <w:t>对孩子们大声喊</w:t>
      </w:r>
      <w:r>
        <w:rPr>
          <w:rFonts w:ascii="SimSun" w:eastAsia="SimSun" w:hAnsi="SimSun" w:cs="SimSun"/>
          <w:lang w:val="zh-CN"/>
        </w:rPr>
        <w:t>“</w:t>
      </w:r>
      <w:r>
        <w:rPr>
          <w:rFonts w:ascii="SimSun" w:eastAsia="SimSun" w:hAnsi="SimSun" w:cs="SimSun"/>
          <w:lang w:val="zh-CN"/>
        </w:rPr>
        <w:t>停</w:t>
      </w:r>
      <w:r>
        <w:rPr>
          <w:rFonts w:ascii="SimSun" w:eastAsia="SimSun" w:hAnsi="SimSun" w:cs="SimSun"/>
          <w:lang w:val="zh-CN"/>
        </w:rPr>
        <w:t>”</w:t>
      </w:r>
      <w:r>
        <w:rPr>
          <w:rFonts w:ascii="SimSun" w:eastAsia="SimSun" w:hAnsi="SimSun" w:cs="SimSun"/>
          <w:lang w:val="zh-CN"/>
        </w:rPr>
        <w:t>会让他们感到害怕或不安，这可能会导致不必要的恐惧或引发紧急情况。而改为使用</w:t>
      </w:r>
      <w:r>
        <w:rPr>
          <w:rFonts w:ascii="SimSun" w:eastAsia="SimSun" w:hAnsi="SimSun" w:cs="SimSun"/>
          <w:lang w:val="zh-CN"/>
        </w:rPr>
        <w:t>“</w:t>
      </w:r>
      <w:r>
        <w:rPr>
          <w:rFonts w:ascii="SimSun" w:eastAsia="SimSun" w:hAnsi="SimSun" w:cs="SimSun"/>
          <w:lang w:val="zh-CN"/>
        </w:rPr>
        <w:t>红灯</w:t>
      </w:r>
      <w:r>
        <w:rPr>
          <w:rFonts w:ascii="SimSun" w:eastAsia="SimSun" w:hAnsi="SimSun" w:cs="SimSun"/>
          <w:lang w:val="zh-CN"/>
        </w:rPr>
        <w:t>”</w:t>
      </w:r>
      <w:r>
        <w:rPr>
          <w:rFonts w:ascii="SimSun" w:eastAsia="SimSun" w:hAnsi="SimSun" w:cs="SimSun"/>
          <w:lang w:val="zh-CN"/>
        </w:rPr>
        <w:t>一词可让事情变得有趣，同时也能帮助提醒孩子们保持距离。</w:t>
      </w:r>
    </w:p>
    <w:p w:rsidR="00B52BF6" w:rsidRPr="000169C1" w:rsidRDefault="00871508" w:rsidP="00B52BF6">
      <w:pPr>
        <w:pStyle w:val="ListParagraph"/>
        <w:numPr>
          <w:ilvl w:val="2"/>
          <w:numId w:val="1"/>
        </w:numPr>
        <w:shd w:val="clear" w:color="auto" w:fill="FFFFFF"/>
        <w:spacing w:after="120" w:line="240" w:lineRule="auto"/>
        <w:contextualSpacing w:val="0"/>
        <w:jc w:val="both"/>
        <w:rPr>
          <w:rFonts w:ascii="Ubuntu" w:eastAsia="Times New Roman" w:hAnsi="Ubuntu" w:cstheme="minorHAnsi"/>
        </w:rPr>
      </w:pPr>
      <w:r>
        <w:rPr>
          <w:rFonts w:ascii="SimSun" w:eastAsia="SimSun" w:hAnsi="SimSun" w:cs="SimSun"/>
          <w:lang w:val="zh-CN"/>
        </w:rPr>
        <w:t>经常练习这项活动是很重要的，这样孩子们就会知道听到</w:t>
      </w:r>
      <w:r>
        <w:rPr>
          <w:rFonts w:ascii="SimSun" w:eastAsia="SimSun" w:hAnsi="SimSun" w:cs="SimSun"/>
          <w:lang w:val="zh-CN"/>
        </w:rPr>
        <w:t>“</w:t>
      </w:r>
      <w:r>
        <w:rPr>
          <w:rFonts w:ascii="SimSun" w:eastAsia="SimSun" w:hAnsi="SimSun" w:cs="SimSun"/>
          <w:lang w:val="zh-CN"/>
        </w:rPr>
        <w:t>红灯</w:t>
      </w:r>
      <w:r>
        <w:rPr>
          <w:rFonts w:ascii="SimSun" w:eastAsia="SimSun" w:hAnsi="SimSun" w:cs="SimSun"/>
          <w:lang w:val="zh-CN"/>
        </w:rPr>
        <w:t>”</w:t>
      </w:r>
      <w:r>
        <w:rPr>
          <w:rFonts w:ascii="SimSun" w:eastAsia="SimSun" w:hAnsi="SimSun" w:cs="SimSun"/>
          <w:lang w:val="zh-CN"/>
        </w:rPr>
        <w:t>时该如何反应。</w:t>
      </w:r>
    </w:p>
    <w:p w:rsidR="007D5750" w:rsidRPr="00D479B3" w:rsidRDefault="00871508" w:rsidP="00D479B3">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Pr>
          <w:rFonts w:ascii="SimSun" w:eastAsia="SimSun" w:hAnsi="SimSun" w:cs="SimSun"/>
          <w:lang w:val="zh-CN"/>
        </w:rPr>
        <w:t>对于以社区为基础的幼儿运动员计划活动，可以请家长或看护人来代替外部人员但任幼儿运动员计划的志愿者。在参加幼儿运动员计划活动时，许多孩子都需要直接帮助或通过手牵手的方式来确保安全。由家长或看护人担任的志愿者们可帮助孩子们在相距较远的位置按照教练的指导安全地开展活动，同时减少与其他人的接触。他们可帮助自己的孩子与其他人保持安全距离。</w:t>
      </w:r>
    </w:p>
    <w:p w:rsidR="0096560B" w:rsidRDefault="00871508" w:rsidP="004A571E">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Pr>
          <w:rFonts w:ascii="SimSun" w:eastAsia="SimSun" w:hAnsi="SimSun" w:cs="SimSun"/>
          <w:lang w:val="zh-CN"/>
        </w:rPr>
        <w:t>每名孩子只可有一位家长或看护人陪同参与活动。请记住，第</w:t>
      </w:r>
      <w:r>
        <w:rPr>
          <w:rFonts w:ascii="SimSun" w:eastAsia="SimSun" w:hAnsi="SimSun" w:cs="SimSun"/>
          <w:lang w:val="zh-CN"/>
        </w:rPr>
        <w:t xml:space="preserve"> 1 </w:t>
      </w:r>
      <w:r>
        <w:rPr>
          <w:rFonts w:ascii="SimSun" w:eastAsia="SimSun" w:hAnsi="SimSun" w:cs="SimSun"/>
          <w:lang w:val="zh-CN"/>
        </w:rPr>
        <w:t>阶段和第</w:t>
      </w:r>
      <w:r>
        <w:rPr>
          <w:rFonts w:ascii="SimSun" w:eastAsia="SimSun" w:hAnsi="SimSun" w:cs="SimSun"/>
          <w:lang w:val="zh-CN"/>
        </w:rPr>
        <w:t xml:space="preserve"> 2 </w:t>
      </w:r>
      <w:r>
        <w:rPr>
          <w:rFonts w:ascii="SimSun" w:eastAsia="SimSun" w:hAnsi="SimSun" w:cs="SimSun"/>
          <w:lang w:val="zh-CN"/>
        </w:rPr>
        <w:t>阶段的规模限制适用于所有参与者（教练、家长和儿童），因此，第</w:t>
      </w:r>
      <w:r>
        <w:rPr>
          <w:rFonts w:ascii="SimSun" w:eastAsia="SimSun" w:hAnsi="SimSun" w:cs="SimSun"/>
          <w:lang w:val="zh-CN"/>
        </w:rPr>
        <w:t xml:space="preserve"> 1 </w:t>
      </w:r>
      <w:r>
        <w:rPr>
          <w:rFonts w:ascii="SimSun" w:eastAsia="SimSun" w:hAnsi="SimSun" w:cs="SimSun"/>
          <w:lang w:val="zh-CN"/>
        </w:rPr>
        <w:t>阶段的活动参与人数应不超过</w:t>
      </w:r>
      <w:r>
        <w:rPr>
          <w:rFonts w:ascii="SimSun" w:eastAsia="SimSun" w:hAnsi="SimSun" w:cs="SimSun"/>
          <w:lang w:val="zh-CN"/>
        </w:rPr>
        <w:t xml:space="preserve"> 10 </w:t>
      </w:r>
      <w:r>
        <w:rPr>
          <w:rFonts w:ascii="SimSun" w:eastAsia="SimSun" w:hAnsi="SimSun" w:cs="SimSun"/>
          <w:lang w:val="zh-CN"/>
        </w:rPr>
        <w:t>人，这</w:t>
      </w:r>
      <w:r>
        <w:rPr>
          <w:rFonts w:ascii="SimSun" w:eastAsia="SimSun" w:hAnsi="SimSun" w:cs="SimSun"/>
          <w:lang w:val="zh-CN"/>
        </w:rPr>
        <w:t>可包括</w:t>
      </w:r>
      <w:r>
        <w:rPr>
          <w:rFonts w:ascii="SimSun" w:eastAsia="SimSun" w:hAnsi="SimSun" w:cs="SimSun"/>
          <w:lang w:val="zh-CN"/>
        </w:rPr>
        <w:t xml:space="preserve"> 1 </w:t>
      </w:r>
      <w:r>
        <w:rPr>
          <w:rFonts w:ascii="SimSun" w:eastAsia="SimSun" w:hAnsi="SimSun" w:cs="SimSun"/>
          <w:lang w:val="zh-CN"/>
        </w:rPr>
        <w:t>名教练、</w:t>
      </w:r>
      <w:r>
        <w:rPr>
          <w:rFonts w:ascii="SimSun" w:eastAsia="SimSun" w:hAnsi="SimSun" w:cs="SimSun"/>
          <w:lang w:val="zh-CN"/>
        </w:rPr>
        <w:t xml:space="preserve">4 </w:t>
      </w:r>
      <w:r>
        <w:rPr>
          <w:rFonts w:ascii="SimSun" w:eastAsia="SimSun" w:hAnsi="SimSun" w:cs="SimSun"/>
          <w:lang w:val="zh-CN"/>
        </w:rPr>
        <w:t>名儿童和</w:t>
      </w:r>
      <w:r>
        <w:rPr>
          <w:rFonts w:ascii="SimSun" w:eastAsia="SimSun" w:hAnsi="SimSun" w:cs="SimSun"/>
          <w:lang w:val="zh-CN"/>
        </w:rPr>
        <w:t xml:space="preserve"> 4 </w:t>
      </w:r>
      <w:r>
        <w:rPr>
          <w:rFonts w:ascii="SimSun" w:eastAsia="SimSun" w:hAnsi="SimSun" w:cs="SimSun"/>
          <w:lang w:val="zh-CN"/>
        </w:rPr>
        <w:t>名家长</w:t>
      </w:r>
      <w:r>
        <w:rPr>
          <w:rFonts w:ascii="SimSun" w:eastAsia="SimSun" w:hAnsi="SimSun" w:cs="SimSun"/>
          <w:lang w:val="zh-CN"/>
        </w:rPr>
        <w:t>/</w:t>
      </w:r>
      <w:r>
        <w:rPr>
          <w:rFonts w:ascii="SimSun" w:eastAsia="SimSun" w:hAnsi="SimSun" w:cs="SimSun"/>
          <w:lang w:val="zh-CN"/>
        </w:rPr>
        <w:t>看护人。</w:t>
      </w:r>
    </w:p>
    <w:p w:rsidR="00234436" w:rsidRDefault="00871508" w:rsidP="00234436">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Pr>
          <w:rFonts w:ascii="SimSun" w:eastAsia="SimSun" w:hAnsi="SimSun" w:cs="SimSun"/>
          <w:lang w:val="zh-CN"/>
        </w:rPr>
        <w:t>考虑到</w:t>
      </w:r>
      <w:r>
        <w:rPr>
          <w:rFonts w:ascii="SimSun" w:eastAsia="SimSun" w:hAnsi="SimSun" w:cs="SimSun"/>
          <w:lang w:val="zh-CN"/>
        </w:rPr>
        <w:t xml:space="preserve"> </w:t>
      </w:r>
      <w:r>
        <w:rPr>
          <w:rFonts w:ascii="SimSun" w:eastAsia="SimSun" w:hAnsi="SimSun" w:cs="SimSun"/>
          <w:lang w:val="zh-CN"/>
        </w:rPr>
        <w:t>新冠肺炎</w:t>
      </w:r>
      <w:r>
        <w:rPr>
          <w:rFonts w:ascii="SimSun" w:eastAsia="SimSun" w:hAnsi="SimSun" w:cs="SimSun"/>
          <w:lang w:val="zh-CN"/>
        </w:rPr>
        <w:t xml:space="preserve"> </w:t>
      </w:r>
      <w:r>
        <w:rPr>
          <w:rFonts w:ascii="SimSun" w:eastAsia="SimSun" w:hAnsi="SimSun" w:cs="SimSun"/>
          <w:lang w:val="zh-CN"/>
        </w:rPr>
        <w:t>病毒的传播，我们应努力确保在场的所有成人与其他人（自家孩子除外）之间保持</w:t>
      </w:r>
      <w:r>
        <w:rPr>
          <w:rFonts w:ascii="SimSun" w:eastAsia="SimSun" w:hAnsi="SimSun" w:cs="SimSun"/>
          <w:lang w:val="zh-CN"/>
        </w:rPr>
        <w:t xml:space="preserve"> 6 </w:t>
      </w:r>
      <w:r>
        <w:rPr>
          <w:rFonts w:ascii="SimSun" w:eastAsia="SimSun" w:hAnsi="SimSun" w:cs="SimSun"/>
          <w:lang w:val="zh-CN"/>
        </w:rPr>
        <w:t>英尺或</w:t>
      </w:r>
      <w:r>
        <w:rPr>
          <w:rFonts w:ascii="SimSun" w:eastAsia="SimSun" w:hAnsi="SimSun" w:cs="SimSun"/>
          <w:lang w:val="zh-CN"/>
        </w:rPr>
        <w:t xml:space="preserve"> 2 </w:t>
      </w:r>
      <w:r>
        <w:rPr>
          <w:rFonts w:ascii="SimSun" w:eastAsia="SimSun" w:hAnsi="SimSun" w:cs="SimSun"/>
          <w:lang w:val="zh-CN"/>
        </w:rPr>
        <w:t>米的距离。</w:t>
      </w:r>
    </w:p>
    <w:p w:rsidR="002E28F0" w:rsidRDefault="00871508" w:rsidP="00D479B3">
      <w:pPr>
        <w:pStyle w:val="ListParagraph"/>
        <w:numPr>
          <w:ilvl w:val="0"/>
          <w:numId w:val="1"/>
        </w:numPr>
        <w:shd w:val="clear" w:color="auto" w:fill="FFFFFF"/>
        <w:autoSpaceDE w:val="0"/>
        <w:autoSpaceDN w:val="0"/>
        <w:adjustRightInd w:val="0"/>
        <w:spacing w:after="120" w:line="240" w:lineRule="auto"/>
        <w:contextualSpacing w:val="0"/>
        <w:jc w:val="both"/>
        <w:rPr>
          <w:rFonts w:ascii="Ubuntu" w:eastAsia="Times New Roman" w:hAnsi="Ubuntu" w:cstheme="minorHAnsi"/>
        </w:rPr>
      </w:pPr>
      <w:r w:rsidRPr="002E28F0">
        <w:rPr>
          <w:rFonts w:ascii="SimSun" w:eastAsia="SimSun" w:hAnsi="SimSun" w:cs="SimSun"/>
          <w:lang w:val="zh-CN"/>
        </w:rPr>
        <w:t>错开到达和离开的时间，这样家长们就不会同时聚集在设施空间内。使用</w:t>
      </w:r>
      <w:hyperlink r:id="rId15" w:history="1">
        <w:r w:rsidR="00E73DCA" w:rsidRPr="00E73DCA">
          <w:rPr>
            <w:rStyle w:val="Hyperlink"/>
            <w:rFonts w:ascii="SimSun" w:eastAsia="SimSun" w:hAnsi="SimSun" w:cs="SimSun"/>
            <w:lang w:val="zh-CN"/>
          </w:rPr>
          <w:t>标识</w:t>
        </w:r>
      </w:hyperlink>
      <w:r w:rsidRPr="002E28F0">
        <w:rPr>
          <w:rFonts w:ascii="SimSun" w:eastAsia="SimSun" w:hAnsi="SimSun" w:cs="SimSun"/>
          <w:lang w:val="zh-CN"/>
        </w:rPr>
        <w:t>、标记和直观教具来确保在到达场地并进行</w:t>
      </w:r>
      <w:r w:rsidRPr="002E28F0">
        <w:rPr>
          <w:rFonts w:ascii="SimSun" w:eastAsia="SimSun" w:hAnsi="SimSun" w:cs="SimSun"/>
          <w:lang w:val="zh-CN"/>
        </w:rPr>
        <w:t xml:space="preserve"> </w:t>
      </w:r>
      <w:r w:rsidRPr="002E28F0">
        <w:rPr>
          <w:rFonts w:ascii="SimSun" w:eastAsia="SimSun" w:hAnsi="SimSun" w:cs="SimSun"/>
          <w:lang w:val="zh-CN"/>
        </w:rPr>
        <w:t>新冠肺炎</w:t>
      </w:r>
      <w:r w:rsidRPr="002E28F0">
        <w:rPr>
          <w:rFonts w:ascii="SimSun" w:eastAsia="SimSun" w:hAnsi="SimSun" w:cs="SimSun"/>
          <w:lang w:val="zh-CN"/>
        </w:rPr>
        <w:t xml:space="preserve"> </w:t>
      </w:r>
      <w:r w:rsidRPr="002E28F0">
        <w:rPr>
          <w:rFonts w:ascii="SimSun" w:eastAsia="SimSun" w:hAnsi="SimSun" w:cs="SimSun"/>
          <w:lang w:val="zh-CN"/>
        </w:rPr>
        <w:t>筛查时所有人都保持安全的距离。</w:t>
      </w:r>
    </w:p>
    <w:p w:rsidR="00603CCE" w:rsidRPr="005A1938" w:rsidRDefault="00871508" w:rsidP="00603CCE">
      <w:pPr>
        <w:shd w:val="clear" w:color="auto" w:fill="FFFFFF"/>
        <w:spacing w:line="240" w:lineRule="auto"/>
        <w:jc w:val="both"/>
        <w:rPr>
          <w:rFonts w:ascii="Ubuntu" w:eastAsia="Times New Roman" w:hAnsi="Ubuntu" w:cstheme="minorHAnsi"/>
          <w:b/>
          <w:bCs/>
          <w:sz w:val="24"/>
          <w:szCs w:val="24"/>
          <w:u w:val="single"/>
        </w:rPr>
      </w:pPr>
      <w:r w:rsidRPr="005A1938">
        <w:rPr>
          <w:rFonts w:ascii="SimSun" w:eastAsia="SimSun" w:hAnsi="SimSun" w:cs="SimSun"/>
          <w:b/>
          <w:bCs/>
          <w:sz w:val="24"/>
          <w:szCs w:val="24"/>
          <w:u w:val="single"/>
          <w:lang w:val="zh-CN"/>
        </w:rPr>
        <w:t>口罩</w:t>
      </w:r>
    </w:p>
    <w:p w:rsidR="00852CED" w:rsidRDefault="00871508" w:rsidP="00852CED">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Pr>
          <w:rFonts w:ascii="SimSun" w:eastAsia="SimSun" w:hAnsi="SimSun" w:cs="SimSun"/>
          <w:lang w:val="zh-CN"/>
        </w:rPr>
        <w:lastRenderedPageBreak/>
        <w:t>参加面对面的幼儿运动员计划活动或项目时，</w:t>
      </w:r>
      <w:r>
        <w:rPr>
          <w:rFonts w:ascii="SimSun" w:eastAsia="SimSun" w:hAnsi="SimSun" w:cs="SimSun"/>
          <w:lang w:val="zh-CN"/>
        </w:rPr>
        <w:t xml:space="preserve">2 </w:t>
      </w:r>
      <w:r>
        <w:rPr>
          <w:rFonts w:ascii="SimSun" w:eastAsia="SimSun" w:hAnsi="SimSun" w:cs="SimSun"/>
          <w:lang w:val="zh-CN"/>
        </w:rPr>
        <w:t>岁以上儿童应佩戴布制口罩。</w:t>
      </w:r>
      <w:r w:rsidRPr="00852CED">
        <w:rPr>
          <w:rFonts w:ascii="SimSun" w:eastAsia="SimSun" w:hAnsi="SimSun" w:cs="SimSun"/>
          <w:i/>
          <w:iCs/>
          <w:lang w:val="zh-CN"/>
        </w:rPr>
        <w:t>在有些情况下（概述如下），儿童可能无法佩戴口罩。在这种情况下，家人应当推迟参加面对面的幼儿运动员计划活动，直到第</w:t>
      </w:r>
      <w:r w:rsidRPr="00852CED">
        <w:rPr>
          <w:rFonts w:ascii="SimSun" w:eastAsia="SimSun" w:hAnsi="SimSun" w:cs="SimSun"/>
          <w:i/>
          <w:iCs/>
          <w:lang w:val="zh-CN"/>
        </w:rPr>
        <w:t xml:space="preserve"> 3 </w:t>
      </w:r>
      <w:r w:rsidRPr="00852CED">
        <w:rPr>
          <w:rFonts w:ascii="SimSun" w:eastAsia="SimSun" w:hAnsi="SimSun" w:cs="SimSun"/>
          <w:i/>
          <w:iCs/>
          <w:lang w:val="zh-CN"/>
        </w:rPr>
        <w:t>阶段时再参加，那时将不再需要佩戴口罩。</w:t>
      </w:r>
    </w:p>
    <w:p w:rsidR="00852CED" w:rsidRDefault="00871508" w:rsidP="00852CED">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sidRPr="00852CED">
        <w:rPr>
          <w:rFonts w:ascii="SimSun" w:eastAsia="SimSun" w:hAnsi="SimSun" w:cs="SimSun"/>
          <w:lang w:val="zh-CN"/>
        </w:rPr>
        <w:t>与不戴口罩相比，佩戴口罩的孩子会更加频繁地触摸自己的面部。</w:t>
      </w:r>
    </w:p>
    <w:p w:rsidR="00852CED" w:rsidRDefault="00871508" w:rsidP="00852CED">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sidRPr="00852CED">
        <w:rPr>
          <w:rFonts w:ascii="SimSun" w:eastAsia="SimSun" w:hAnsi="SimSun" w:cs="SimSun"/>
          <w:lang w:val="zh-CN"/>
        </w:rPr>
        <w:t>孩子会感到呼吸困难。</w:t>
      </w:r>
    </w:p>
    <w:p w:rsidR="00852CED" w:rsidRPr="00852CED" w:rsidRDefault="00871508" w:rsidP="00852CED">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sidRPr="00852CED">
        <w:rPr>
          <w:rFonts w:ascii="SimSun" w:eastAsia="SimSun" w:hAnsi="SimSun" w:cs="SimSun"/>
          <w:lang w:val="zh-CN"/>
        </w:rPr>
        <w:t>在没有帮助的情况下，孩子无法自己取下口罩。</w:t>
      </w:r>
    </w:p>
    <w:p w:rsidR="00603CCE" w:rsidRDefault="00871508" w:rsidP="00603CCE">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Pr>
          <w:rFonts w:ascii="SimSun" w:eastAsia="SimSun" w:hAnsi="SimSun" w:cs="SimSun"/>
          <w:lang w:val="zh-CN"/>
        </w:rPr>
        <w:t>如有必要，当体育活动开始时（需符合身体距离的要求）可取下口罩，并在活动结束时再戴上新口罩。如果孩子们参加高强度体育运动（例如跑步），在运动时取下口罩非常重要，因为这时佩戴口罩可能会导致呼吸困难。</w:t>
      </w:r>
    </w:p>
    <w:p w:rsidR="00D249B1" w:rsidRDefault="00871508" w:rsidP="00603CCE">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Pr>
          <w:noProof/>
        </w:rPr>
        <w:drawing>
          <wp:anchor distT="0" distB="0" distL="114300" distR="114300" simplePos="0" relativeHeight="251666432" behindDoc="0" locked="0" layoutInCell="1" allowOverlap="1">
            <wp:simplePos x="0" y="0"/>
            <wp:positionH relativeFrom="margin">
              <wp:posOffset>4834255</wp:posOffset>
            </wp:positionH>
            <wp:positionV relativeFrom="paragraph">
              <wp:posOffset>545465</wp:posOffset>
            </wp:positionV>
            <wp:extent cx="1649730" cy="1098550"/>
            <wp:effectExtent l="19050" t="19050" r="26670" b="25400"/>
            <wp:wrapSquare wrapText="bothSides"/>
            <wp:docPr id="1" name="Picture 1" descr="Wearing Face Masks and How to Explain It to Kids | Lifes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048607" name="Picture 1" descr="Wearing Face Masks and How to Explain It to Kids | Lifespan"/>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649730" cy="109855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Pr>
          <w:rFonts w:ascii="SimSun" w:eastAsia="SimSun" w:hAnsi="SimSun" w:cs="SimSun"/>
          <w:lang w:val="zh-CN"/>
        </w:rPr>
        <w:t>在开展幼儿运动员计划活动之前，应与家长和看护人沟通，帮助孩子培养佩戴布制口罩的意识和习惯。在大多数情况下，孩子是因为恐惧或不舒适才拒绝佩戴口罩。在此分享以下建议：</w:t>
      </w:r>
    </w:p>
    <w:p w:rsidR="0076694E" w:rsidRDefault="00871508" w:rsidP="0076694E">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Pr>
          <w:rFonts w:ascii="SimSun" w:eastAsia="SimSun" w:hAnsi="SimSun" w:cs="SimSun"/>
          <w:lang w:val="zh-CN"/>
        </w:rPr>
        <w:t>给孩子最喜欢的毛绒玩具戴上口罩，或向孩子展示其他小孩戴口罩的照片。</w:t>
      </w:r>
    </w:p>
    <w:p w:rsidR="00D249B1" w:rsidRPr="0076694E" w:rsidRDefault="00871508" w:rsidP="0076694E">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Pr>
          <w:rFonts w:ascii="SimSun" w:eastAsia="SimSun" w:hAnsi="SimSun" w:cs="SimSun"/>
          <w:lang w:val="zh-CN"/>
        </w:rPr>
        <w:t>寻找或制作带有孩子最喜欢的颜色、运动队或人物的口罩。或给孩子的口罩进行装饰，让其变</w:t>
      </w:r>
      <w:r>
        <w:rPr>
          <w:rFonts w:ascii="SimSun" w:eastAsia="SimSun" w:hAnsi="SimSun" w:cs="SimSun"/>
          <w:lang w:val="zh-CN"/>
        </w:rPr>
        <w:t>得更加个性化，更加有趣。</w:t>
      </w:r>
    </w:p>
    <w:p w:rsidR="005806A8" w:rsidRDefault="00871508" w:rsidP="00D249B1">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Pr>
          <w:rFonts w:ascii="SimSun" w:eastAsia="SimSun" w:hAnsi="SimSun" w:cs="SimSun"/>
          <w:lang w:val="zh-CN"/>
        </w:rPr>
        <w:t>鼓励孩子戴上口罩扮演医生、护士或超级英雄。角色扮演让佩戴口罩变得妙趣横生！</w:t>
      </w:r>
    </w:p>
    <w:p w:rsidR="0000060D" w:rsidRDefault="00871508" w:rsidP="00D249B1">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Pr>
          <w:rFonts w:ascii="SimSun" w:eastAsia="SimSun" w:hAnsi="SimSun" w:cs="SimSun"/>
          <w:lang w:val="zh-CN"/>
        </w:rPr>
        <w:t>对于触觉敏感的孩子，可在帽子或头带上缝上钮扣，将口罩挂在钮扣上，而不是挂在耳朵上。</w:t>
      </w:r>
    </w:p>
    <w:p w:rsidR="005806A8" w:rsidRDefault="00871508" w:rsidP="00D249B1">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Pr>
          <w:rFonts w:ascii="SimSun" w:eastAsia="SimSun" w:hAnsi="SimSun" w:cs="SimSun"/>
          <w:lang w:val="zh-CN"/>
        </w:rPr>
        <w:t>在家练习戴口罩，帮助孩子习惯于佩戴口罩。</w:t>
      </w:r>
    </w:p>
    <w:p w:rsidR="0000060D" w:rsidRDefault="00871508" w:rsidP="00D249B1">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Pr>
          <w:rFonts w:ascii="SimSun" w:eastAsia="SimSun" w:hAnsi="SimSun" w:cs="SimSun"/>
          <w:lang w:val="zh-CN"/>
        </w:rPr>
        <w:t>让孩子明白什么时候可以取下口罩。可以考虑使用手势、通讯设备上的新按钮或制作一张</w:t>
      </w:r>
      <w:r>
        <w:rPr>
          <w:rFonts w:ascii="SimSun" w:eastAsia="SimSun" w:hAnsi="SimSun" w:cs="SimSun"/>
          <w:lang w:val="zh-CN"/>
        </w:rPr>
        <w:t>“</w:t>
      </w:r>
      <w:r>
        <w:rPr>
          <w:rFonts w:ascii="SimSun" w:eastAsia="SimSun" w:hAnsi="SimSun" w:cs="SimSun"/>
          <w:lang w:val="zh-CN"/>
        </w:rPr>
        <w:t>休息</w:t>
      </w:r>
      <w:r>
        <w:rPr>
          <w:rFonts w:ascii="SimSun" w:eastAsia="SimSun" w:hAnsi="SimSun" w:cs="SimSun"/>
          <w:lang w:val="zh-CN"/>
        </w:rPr>
        <w:t>”</w:t>
      </w:r>
      <w:r>
        <w:rPr>
          <w:rFonts w:ascii="SimSun" w:eastAsia="SimSun" w:hAnsi="SimSun" w:cs="SimSun"/>
          <w:lang w:val="zh-CN"/>
        </w:rPr>
        <w:t>卡，用于表明他们何时可以取下口罩。</w:t>
      </w:r>
    </w:p>
    <w:p w:rsidR="00603CCE" w:rsidRPr="00337F69" w:rsidRDefault="00871508" w:rsidP="00603CCE">
      <w:pPr>
        <w:pStyle w:val="ListParagraph"/>
        <w:numPr>
          <w:ilvl w:val="0"/>
          <w:numId w:val="1"/>
        </w:numPr>
        <w:shd w:val="clear" w:color="auto" w:fill="FFFFFF"/>
        <w:spacing w:after="120" w:line="240" w:lineRule="auto"/>
        <w:contextualSpacing w:val="0"/>
        <w:jc w:val="both"/>
        <w:rPr>
          <w:rFonts w:ascii="Ubuntu" w:eastAsia="Times New Roman" w:hAnsi="Ubuntu" w:cstheme="minorHAnsi"/>
          <w:b/>
          <w:bCs/>
        </w:rPr>
      </w:pPr>
      <w:r>
        <w:rPr>
          <w:rFonts w:ascii="SimSun" w:eastAsia="SimSun" w:hAnsi="SimSun" w:cs="SimSun"/>
          <w:lang w:val="zh-CN"/>
        </w:rPr>
        <w:t>参加幼儿运动员计划活动的</w:t>
      </w:r>
      <w:r w:rsidRPr="00337F69">
        <w:rPr>
          <w:rFonts w:ascii="SimSun" w:eastAsia="SimSun" w:hAnsi="SimSun" w:cs="SimSun"/>
          <w:b/>
          <w:bCs/>
          <w:lang w:val="zh-CN"/>
        </w:rPr>
        <w:t>所有成人</w:t>
      </w:r>
      <w:r>
        <w:rPr>
          <w:rFonts w:ascii="SimSun" w:eastAsia="SimSun" w:hAnsi="SimSun" w:cs="SimSun"/>
          <w:lang w:val="zh-CN"/>
        </w:rPr>
        <w:t>（教练、家长、看护人等）都</w:t>
      </w:r>
      <w:r w:rsidRPr="00337F69">
        <w:rPr>
          <w:rFonts w:ascii="SimSun" w:eastAsia="SimSun" w:hAnsi="SimSun" w:cs="SimSun"/>
          <w:b/>
          <w:bCs/>
          <w:lang w:val="zh-CN"/>
        </w:rPr>
        <w:t>必须全程佩戴口罩。</w:t>
      </w:r>
    </w:p>
    <w:p w:rsidR="00A25165" w:rsidRDefault="00871508" w:rsidP="00603CCE">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Pr>
          <w:rFonts w:ascii="SimSun" w:eastAsia="SimSun" w:hAnsi="SimSun" w:cs="SimSun"/>
          <w:lang w:val="zh-CN"/>
        </w:rPr>
        <w:t>如果可以，考虑让教练和</w:t>
      </w:r>
      <w:r>
        <w:rPr>
          <w:rFonts w:ascii="SimSun" w:eastAsia="SimSun" w:hAnsi="SimSun" w:cs="SimSun"/>
          <w:lang w:val="zh-CN"/>
        </w:rPr>
        <w:t>/</w:t>
      </w:r>
      <w:r>
        <w:rPr>
          <w:rFonts w:ascii="SimSun" w:eastAsia="SimSun" w:hAnsi="SimSun" w:cs="SimSun"/>
          <w:lang w:val="zh-CN"/>
        </w:rPr>
        <w:t>或家长佩戴中间透明的口罩。观察面部表情并做出反应是儿童早期发展的一个关键部分，这可帮助儿童发展自己的情感能力。</w:t>
      </w:r>
    </w:p>
    <w:p w:rsidR="0094005D" w:rsidRDefault="0094005D" w:rsidP="0094005D">
      <w:pPr>
        <w:pStyle w:val="ListParagraph"/>
        <w:shd w:val="clear" w:color="auto" w:fill="FFFFFF"/>
        <w:spacing w:line="240" w:lineRule="auto"/>
        <w:contextualSpacing w:val="0"/>
        <w:jc w:val="both"/>
        <w:rPr>
          <w:rFonts w:ascii="Ubuntu" w:eastAsia="Times New Roman" w:hAnsi="Ubuntu" w:cstheme="minorHAnsi"/>
        </w:rPr>
      </w:pPr>
    </w:p>
    <w:p w:rsidR="00EE11EA" w:rsidRPr="005A1938" w:rsidRDefault="00871508" w:rsidP="003E6C9F">
      <w:pPr>
        <w:shd w:val="clear" w:color="auto" w:fill="FFFFFF"/>
        <w:spacing w:line="240" w:lineRule="auto"/>
        <w:jc w:val="both"/>
        <w:rPr>
          <w:rFonts w:ascii="Ubuntu" w:eastAsia="Times New Roman" w:hAnsi="Ubuntu" w:cstheme="minorHAnsi"/>
          <w:b/>
          <w:bCs/>
          <w:sz w:val="24"/>
          <w:szCs w:val="24"/>
          <w:u w:val="single"/>
        </w:rPr>
      </w:pPr>
      <w:r w:rsidRPr="005A1938">
        <w:rPr>
          <w:rFonts w:ascii="SimSun" w:eastAsia="SimSun" w:hAnsi="SimSun" w:cs="SimSun"/>
          <w:b/>
          <w:bCs/>
          <w:sz w:val="24"/>
          <w:szCs w:val="24"/>
          <w:u w:val="single"/>
          <w:lang w:val="zh-CN"/>
        </w:rPr>
        <w:t>幼儿运动员计划活动</w:t>
      </w:r>
    </w:p>
    <w:p w:rsidR="00EE11EA" w:rsidRDefault="00871508" w:rsidP="00D317BD">
      <w:pPr>
        <w:shd w:val="clear" w:color="auto" w:fill="FFFFFF"/>
        <w:spacing w:line="240" w:lineRule="auto"/>
        <w:jc w:val="both"/>
        <w:rPr>
          <w:rFonts w:ascii="Ubuntu" w:eastAsia="Times New Roman" w:hAnsi="Ubuntu" w:cstheme="minorHAnsi"/>
          <w:i/>
          <w:iCs/>
        </w:rPr>
      </w:pPr>
      <w:r>
        <w:rPr>
          <w:rFonts w:ascii="SimSun" w:eastAsia="SimSun" w:hAnsi="SimSun" w:cs="SimSun"/>
          <w:i/>
          <w:iCs/>
          <w:lang w:val="zh-CN"/>
        </w:rPr>
        <w:t>幼儿运动员计划器材</w:t>
      </w:r>
    </w:p>
    <w:p w:rsidR="00EE11EA" w:rsidRDefault="00871508" w:rsidP="00E65995">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Pr>
          <w:rFonts w:ascii="SimSun" w:eastAsia="SimSun" w:hAnsi="SimSun" w:cs="SimSun"/>
          <w:lang w:val="zh-CN"/>
        </w:rPr>
        <w:t>第</w:t>
      </w:r>
      <w:r>
        <w:rPr>
          <w:rFonts w:ascii="SimSun" w:eastAsia="SimSun" w:hAnsi="SimSun" w:cs="SimSun"/>
          <w:lang w:val="zh-CN"/>
        </w:rPr>
        <w:t xml:space="preserve"> 1 </w:t>
      </w:r>
      <w:r>
        <w:rPr>
          <w:rFonts w:ascii="SimSun" w:eastAsia="SimSun" w:hAnsi="SimSun" w:cs="SimSun"/>
          <w:lang w:val="zh-CN"/>
        </w:rPr>
        <w:t>阶段无需通过共享器材进行间接接触。因此，在第</w:t>
      </w:r>
      <w:r>
        <w:rPr>
          <w:rFonts w:ascii="SimSun" w:eastAsia="SimSun" w:hAnsi="SimSun" w:cs="SimSun"/>
          <w:lang w:val="zh-CN"/>
        </w:rPr>
        <w:t xml:space="preserve"> 1 </w:t>
      </w:r>
      <w:r>
        <w:rPr>
          <w:rFonts w:ascii="SimSun" w:eastAsia="SimSun" w:hAnsi="SimSun" w:cs="SimSun"/>
          <w:lang w:val="zh-CN"/>
        </w:rPr>
        <w:t>阶段的活动中，教练和成员组织应提供充足的幼儿运动员计划器材，以便每名儿童都拥有自己的活动区或器材套装。</w:t>
      </w:r>
    </w:p>
    <w:p w:rsidR="00A25165" w:rsidRDefault="00871508" w:rsidP="00E65995">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bookmarkStart w:id="1" w:name="_Hlk45112631"/>
      <w:r>
        <w:rPr>
          <w:rFonts w:ascii="SimSun" w:eastAsia="SimSun" w:hAnsi="SimSun" w:cs="SimSun"/>
          <w:lang w:val="zh-CN"/>
        </w:rPr>
        <w:t>在每节课前后，所有器材均需进行消毒。选择便于擦拭的器材。例如，与布制的沙包或球相比，橡胶球或超轻球更加容易清洁。</w:t>
      </w:r>
    </w:p>
    <w:bookmarkEnd w:id="1"/>
    <w:p w:rsidR="00E65995" w:rsidRDefault="00871508" w:rsidP="00E65995">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noProof/>
        </w:rPr>
        <w:lastRenderedPageBreak/>
        <w:drawing>
          <wp:anchor distT="0" distB="0" distL="114300" distR="114300" simplePos="0" relativeHeight="251665408" behindDoc="1" locked="0" layoutInCell="1" allowOverlap="1">
            <wp:simplePos x="0" y="0"/>
            <wp:positionH relativeFrom="margin">
              <wp:align>right</wp:align>
            </wp:positionH>
            <wp:positionV relativeFrom="paragraph">
              <wp:posOffset>26925</wp:posOffset>
            </wp:positionV>
            <wp:extent cx="1346835" cy="2408555"/>
            <wp:effectExtent l="19050" t="19050" r="24765" b="10795"/>
            <wp:wrapTight wrapText="bothSides">
              <wp:wrapPolygon edited="0">
                <wp:start x="-306" y="-171"/>
                <wp:lineTo x="-306" y="21526"/>
                <wp:lineTo x="21692" y="21526"/>
                <wp:lineTo x="21692" y="-171"/>
                <wp:lineTo x="-306" y="-171"/>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537443"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l="16563" t="9801" r="14686" b="8217"/>
                    <a:stretch>
                      <a:fillRect/>
                    </a:stretch>
                  </pic:blipFill>
                  <pic:spPr bwMode="auto">
                    <a:xfrm>
                      <a:off x="0" y="0"/>
                      <a:ext cx="1346835" cy="240855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SimSun" w:eastAsia="SimSun" w:hAnsi="SimSun" w:cs="SimSun"/>
          <w:lang w:val="zh-CN"/>
        </w:rPr>
        <w:t>如果没有足够库存为每名孩子配齐整套器材，可考虑让各个家庭利用常见材料自行制作器材，并携带这些器材前来参加幼儿运动员计划活动。或者，利用课程的第一部分用于孩子和家长一起动手制作器材。</w:t>
      </w:r>
    </w:p>
    <w:p w:rsidR="00E65995" w:rsidRDefault="00871508" w:rsidP="00E65995">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Pr>
          <w:rFonts w:ascii="SimSun" w:eastAsia="SimSun" w:hAnsi="SimSun" w:cs="SimSun"/>
          <w:lang w:val="zh-CN"/>
        </w:rPr>
        <w:t>装满水或豆子的空汽水瓶可当作锥筒，而将报纸卷起来并用胶带固定就变成了球棒或球。</w:t>
      </w:r>
    </w:p>
    <w:p w:rsidR="00E65995" w:rsidRPr="00620D31" w:rsidRDefault="00871508" w:rsidP="00E65995">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Pr>
          <w:rFonts w:ascii="SimSun" w:eastAsia="SimSun" w:hAnsi="SimSun" w:cs="SimSun"/>
          <w:lang w:val="zh-CN"/>
        </w:rPr>
        <w:t>有关自制器材套装的更多建议，可查阅</w:t>
      </w:r>
      <w:r>
        <w:rPr>
          <w:rFonts w:ascii="SimSun" w:eastAsia="SimSun" w:hAnsi="SimSun" w:cs="SimSun"/>
          <w:lang w:val="zh-CN"/>
        </w:rPr>
        <w:t>“</w:t>
      </w:r>
      <w:hyperlink r:id="rId18" w:history="1">
        <w:r w:rsidRPr="00620D31">
          <w:rPr>
            <w:rStyle w:val="Hyperlink"/>
            <w:rFonts w:ascii="SimSun" w:eastAsia="SimSun" w:hAnsi="SimSun" w:cs="SimSun"/>
            <w:lang w:val="zh-CN"/>
          </w:rPr>
          <w:t>Build Your Own YA Kit at Home</w:t>
        </w:r>
      </w:hyperlink>
      <w:r>
        <w:rPr>
          <w:rFonts w:ascii="SimSun" w:eastAsia="SimSun" w:hAnsi="SimSun" w:cs="SimSun"/>
          <w:lang w:val="zh-CN"/>
        </w:rPr>
        <w:t>（在家自行制作的幼儿运动员器材）</w:t>
      </w:r>
      <w:r>
        <w:rPr>
          <w:rFonts w:ascii="SimSun" w:eastAsia="SimSun" w:hAnsi="SimSun" w:cs="SimSun"/>
          <w:lang w:val="zh-CN"/>
        </w:rPr>
        <w:t>”</w:t>
      </w:r>
      <w:r>
        <w:rPr>
          <w:rFonts w:ascii="SimSun" w:eastAsia="SimSun" w:hAnsi="SimSun" w:cs="SimSun"/>
          <w:lang w:val="zh-CN"/>
        </w:rPr>
        <w:t>视频教程。</w:t>
      </w:r>
    </w:p>
    <w:p w:rsidR="00162314" w:rsidRDefault="00871508" w:rsidP="007434BB">
      <w:pPr>
        <w:pStyle w:val="ListParagraph"/>
        <w:numPr>
          <w:ilvl w:val="0"/>
          <w:numId w:val="1"/>
        </w:numPr>
        <w:shd w:val="clear" w:color="auto" w:fill="FFFFFF"/>
        <w:spacing w:line="240" w:lineRule="auto"/>
        <w:contextualSpacing w:val="0"/>
        <w:jc w:val="both"/>
        <w:rPr>
          <w:rFonts w:ascii="Ubuntu" w:eastAsia="Times New Roman" w:hAnsi="Ubuntu" w:cstheme="minorHAnsi"/>
        </w:rPr>
      </w:pPr>
      <w:r w:rsidRPr="00620D31">
        <w:rPr>
          <w:rFonts w:ascii="SimSun" w:eastAsia="SimSun" w:hAnsi="SimSun" w:cs="SimSun"/>
          <w:lang w:val="zh-CN"/>
        </w:rPr>
        <w:t>或者，在第</w:t>
      </w:r>
      <w:r w:rsidRPr="00620D31">
        <w:rPr>
          <w:rFonts w:ascii="SimSun" w:eastAsia="SimSun" w:hAnsi="SimSun" w:cs="SimSun"/>
          <w:lang w:val="zh-CN"/>
        </w:rPr>
        <w:t xml:space="preserve"> 1 </w:t>
      </w:r>
      <w:r w:rsidRPr="00620D31">
        <w:rPr>
          <w:rFonts w:ascii="SimSun" w:eastAsia="SimSun" w:hAnsi="SimSun" w:cs="SimSun"/>
          <w:lang w:val="zh-CN"/>
        </w:rPr>
        <w:t>阶段，教练也可选择不需要使用器材的幼儿运动员计划活动（请参见以下活动列表）。</w:t>
      </w:r>
    </w:p>
    <w:p w:rsidR="00414448" w:rsidRDefault="00871508" w:rsidP="00EA73A1">
      <w:pPr>
        <w:pStyle w:val="ListParagraph"/>
        <w:numPr>
          <w:ilvl w:val="0"/>
          <w:numId w:val="1"/>
        </w:numPr>
        <w:shd w:val="clear" w:color="auto" w:fill="FFFFFF"/>
        <w:spacing w:after="0" w:line="240" w:lineRule="auto"/>
        <w:contextualSpacing w:val="0"/>
        <w:jc w:val="both"/>
        <w:rPr>
          <w:rFonts w:ascii="Ubuntu" w:eastAsia="Times New Roman" w:hAnsi="Ubuntu" w:cstheme="minorHAnsi"/>
        </w:rPr>
      </w:pPr>
      <w:r>
        <w:rPr>
          <w:rFonts w:ascii="SimSun" w:eastAsia="SimSun" w:hAnsi="SimSun" w:cs="SimSun"/>
          <w:lang w:val="zh-CN"/>
        </w:rPr>
        <w:t>在第</w:t>
      </w:r>
      <w:r>
        <w:rPr>
          <w:rFonts w:ascii="SimSun" w:eastAsia="SimSun" w:hAnsi="SimSun" w:cs="SimSun"/>
          <w:lang w:val="zh-CN"/>
        </w:rPr>
        <w:t xml:space="preserve"> 2 </w:t>
      </w:r>
      <w:r>
        <w:rPr>
          <w:rFonts w:ascii="SimSun" w:eastAsia="SimSun" w:hAnsi="SimSun" w:cs="SimSun"/>
          <w:lang w:val="zh-CN"/>
        </w:rPr>
        <w:t>阶段，如果孩子们需要共享器材，则应在每次使用之后对器材进行消毒。</w:t>
      </w:r>
    </w:p>
    <w:p w:rsidR="00A25165" w:rsidRDefault="00A25165" w:rsidP="0094005D">
      <w:pPr>
        <w:shd w:val="clear" w:color="auto" w:fill="FFFFFF"/>
        <w:spacing w:line="240" w:lineRule="auto"/>
        <w:jc w:val="both"/>
        <w:rPr>
          <w:rFonts w:ascii="Ubuntu" w:eastAsia="Times New Roman" w:hAnsi="Ubuntu" w:cstheme="minorHAnsi"/>
        </w:rPr>
      </w:pPr>
    </w:p>
    <w:p w:rsidR="00620D31" w:rsidRDefault="00871508" w:rsidP="00D317BD">
      <w:pPr>
        <w:shd w:val="clear" w:color="auto" w:fill="FFFFFF"/>
        <w:spacing w:line="240" w:lineRule="auto"/>
        <w:jc w:val="both"/>
        <w:rPr>
          <w:rFonts w:ascii="Ubuntu" w:eastAsia="Times New Roman" w:hAnsi="Ubuntu" w:cstheme="minorHAnsi"/>
          <w:i/>
          <w:iCs/>
        </w:rPr>
      </w:pPr>
      <w:r>
        <w:rPr>
          <w:rFonts w:ascii="SimSun" w:eastAsia="SimSun" w:hAnsi="SimSun" w:cs="SimSun"/>
          <w:i/>
          <w:iCs/>
          <w:lang w:val="zh-CN"/>
        </w:rPr>
        <w:t>幼儿运动员计划活动</w:t>
      </w:r>
    </w:p>
    <w:p w:rsidR="00C94C7D" w:rsidRDefault="00871508" w:rsidP="00C94C7D">
      <w:pPr>
        <w:pStyle w:val="ListParagraph"/>
        <w:numPr>
          <w:ilvl w:val="0"/>
          <w:numId w:val="1"/>
        </w:numPr>
        <w:shd w:val="clear" w:color="auto" w:fill="FFFFFF"/>
        <w:spacing w:line="240" w:lineRule="auto"/>
        <w:jc w:val="both"/>
        <w:rPr>
          <w:rFonts w:ascii="Ubuntu" w:eastAsia="Times New Roman" w:hAnsi="Ubuntu" w:cstheme="minorHAnsi"/>
        </w:rPr>
      </w:pPr>
      <w:r w:rsidRPr="00C011E3">
        <w:rPr>
          <w:rFonts w:ascii="SimSun" w:eastAsia="SimSun" w:hAnsi="SimSun" w:cs="SimSun"/>
          <w:lang w:val="zh-CN"/>
        </w:rPr>
        <w:t>对于第</w:t>
      </w:r>
      <w:r w:rsidRPr="00C011E3">
        <w:rPr>
          <w:rFonts w:ascii="SimSun" w:eastAsia="SimSun" w:hAnsi="SimSun" w:cs="SimSun"/>
          <w:lang w:val="zh-CN"/>
        </w:rPr>
        <w:t xml:space="preserve"> 1 </w:t>
      </w:r>
      <w:r w:rsidRPr="00C011E3">
        <w:rPr>
          <w:rFonts w:ascii="SimSun" w:eastAsia="SimSun" w:hAnsi="SimSun" w:cs="SimSun"/>
          <w:lang w:val="zh-CN"/>
        </w:rPr>
        <w:t>阶段和第</w:t>
      </w:r>
      <w:r w:rsidRPr="00C011E3">
        <w:rPr>
          <w:rFonts w:ascii="SimSun" w:eastAsia="SimSun" w:hAnsi="SimSun" w:cs="SimSun"/>
          <w:lang w:val="zh-CN"/>
        </w:rPr>
        <w:t xml:space="preserve"> 2 </w:t>
      </w:r>
      <w:r w:rsidRPr="00C011E3">
        <w:rPr>
          <w:rFonts w:ascii="SimSun" w:eastAsia="SimSun" w:hAnsi="SimSun" w:cs="SimSun"/>
          <w:lang w:val="zh-CN"/>
        </w:rPr>
        <w:t>阶段，必须限制活动中的直接接触。以下活动专注于个人技能发展，且可独自完成或在父母</w:t>
      </w:r>
      <w:r w:rsidRPr="00C011E3">
        <w:rPr>
          <w:rFonts w:ascii="SimSun" w:eastAsia="SimSun" w:hAnsi="SimSun" w:cs="SimSun"/>
          <w:lang w:val="zh-CN"/>
        </w:rPr>
        <w:t>/</w:t>
      </w:r>
      <w:r w:rsidRPr="00C011E3">
        <w:rPr>
          <w:rFonts w:ascii="SimSun" w:eastAsia="SimSun" w:hAnsi="SimSun" w:cs="SimSun"/>
          <w:lang w:val="zh-CN"/>
        </w:rPr>
        <w:t>监护人的帮助下完成。关于每项活动的详细介绍，可在</w:t>
      </w:r>
      <w:hyperlink r:id="rId19" w:history="1">
        <w:r w:rsidRPr="00C011E3">
          <w:rPr>
            <w:rStyle w:val="Hyperlink"/>
            <w:rFonts w:ascii="SimSun" w:eastAsia="SimSun" w:hAnsi="SimSun" w:cs="SimSun"/>
            <w:lang w:val="zh-CN"/>
          </w:rPr>
          <w:t>《幼儿运动员计划活动指导》</w:t>
        </w:r>
      </w:hyperlink>
      <w:r w:rsidRPr="00C011E3">
        <w:rPr>
          <w:rFonts w:ascii="SimSun" w:eastAsia="SimSun" w:hAnsi="SimSun" w:cs="SimSun"/>
          <w:lang w:val="zh-CN"/>
        </w:rPr>
        <w:t>（页码如下）或</w:t>
      </w:r>
      <w:hyperlink r:id="rId20" w:history="1">
        <w:r w:rsidRPr="00C011E3">
          <w:rPr>
            <w:rStyle w:val="Hyperlink"/>
            <w:rFonts w:ascii="SimSun" w:eastAsia="SimSun" w:hAnsi="SimSun" w:cs="SimSun"/>
            <w:lang w:val="zh-CN"/>
          </w:rPr>
          <w:t>《幼儿运动员计划家庭活页卡》</w:t>
        </w:r>
      </w:hyperlink>
      <w:r w:rsidRPr="00C011E3">
        <w:rPr>
          <w:rFonts w:ascii="SimSun" w:eastAsia="SimSun" w:hAnsi="SimSun" w:cs="SimSun"/>
          <w:lang w:val="zh-CN"/>
        </w:rPr>
        <w:t>中查阅。</w:t>
      </w:r>
    </w:p>
    <w:p w:rsidR="007434BB" w:rsidRPr="00C94C7D" w:rsidRDefault="007434BB" w:rsidP="007434BB">
      <w:pPr>
        <w:pStyle w:val="ListParagraph"/>
        <w:shd w:val="clear" w:color="auto" w:fill="FFFFFF"/>
        <w:spacing w:line="240" w:lineRule="auto"/>
        <w:jc w:val="both"/>
        <w:rPr>
          <w:rFonts w:ascii="Ubuntu" w:eastAsia="Times New Roman" w:hAnsi="Ubuntu" w:cstheme="minorHAnsi"/>
        </w:rPr>
      </w:pPr>
    </w:p>
    <w:tbl>
      <w:tblPr>
        <w:tblStyle w:val="TableGrid"/>
        <w:tblW w:w="0" w:type="auto"/>
        <w:tblLayout w:type="fixed"/>
        <w:tblLook w:val="04A0" w:firstRow="1" w:lastRow="0" w:firstColumn="1" w:lastColumn="0" w:noHBand="0" w:noVBand="1"/>
      </w:tblPr>
      <w:tblGrid>
        <w:gridCol w:w="2335"/>
        <w:gridCol w:w="900"/>
        <w:gridCol w:w="2250"/>
        <w:gridCol w:w="900"/>
        <w:gridCol w:w="2970"/>
        <w:gridCol w:w="859"/>
      </w:tblGrid>
      <w:tr w:rsidR="00842D11" w:rsidTr="002014AD">
        <w:tc>
          <w:tcPr>
            <w:tcW w:w="3235" w:type="dxa"/>
            <w:gridSpan w:val="2"/>
            <w:shd w:val="clear" w:color="auto" w:fill="FF0000"/>
            <w:vAlign w:val="center"/>
          </w:tcPr>
          <w:p w:rsidR="00B30EDB" w:rsidRPr="002014AD" w:rsidRDefault="00871508" w:rsidP="002014AD">
            <w:pPr>
              <w:jc w:val="center"/>
              <w:rPr>
                <w:rFonts w:ascii="Ubuntu" w:eastAsia="Times New Roman" w:hAnsi="Ubuntu" w:cstheme="minorHAnsi"/>
                <w:b/>
                <w:bCs/>
                <w:color w:val="FFFFFF" w:themeColor="background1"/>
              </w:rPr>
            </w:pPr>
            <w:r w:rsidRPr="002014AD">
              <w:rPr>
                <w:rFonts w:ascii="SimSun" w:eastAsia="SimSun" w:hAnsi="SimSun" w:cs="SimSun"/>
                <w:b/>
                <w:bCs/>
                <w:color w:val="FFFFFF" w:themeColor="background1"/>
                <w:lang w:val="zh-CN"/>
              </w:rPr>
              <w:t>无需使用器材的活动项目</w:t>
            </w:r>
          </w:p>
        </w:tc>
        <w:tc>
          <w:tcPr>
            <w:tcW w:w="3150" w:type="dxa"/>
            <w:gridSpan w:val="2"/>
            <w:shd w:val="clear" w:color="auto" w:fill="FF0000"/>
            <w:vAlign w:val="center"/>
          </w:tcPr>
          <w:p w:rsidR="00B30EDB" w:rsidRPr="002014AD" w:rsidRDefault="00871508" w:rsidP="002014AD">
            <w:pPr>
              <w:jc w:val="center"/>
              <w:rPr>
                <w:rFonts w:ascii="Ubuntu" w:eastAsia="Times New Roman" w:hAnsi="Ubuntu" w:cstheme="minorHAnsi"/>
                <w:b/>
                <w:bCs/>
                <w:color w:val="FFFFFF" w:themeColor="background1"/>
              </w:rPr>
            </w:pPr>
            <w:r w:rsidRPr="002014AD">
              <w:rPr>
                <w:rFonts w:ascii="SimSun" w:eastAsia="SimSun" w:hAnsi="SimSun" w:cs="SimSun"/>
                <w:b/>
                <w:bCs/>
                <w:color w:val="FFFFFF" w:themeColor="background1"/>
                <w:lang w:val="zh-CN"/>
              </w:rPr>
              <w:t>使用少量器材的活动项目</w:t>
            </w:r>
          </w:p>
        </w:tc>
        <w:tc>
          <w:tcPr>
            <w:tcW w:w="3829" w:type="dxa"/>
            <w:gridSpan w:val="2"/>
            <w:shd w:val="clear" w:color="auto" w:fill="FF0000"/>
            <w:vAlign w:val="center"/>
          </w:tcPr>
          <w:p w:rsidR="00B30EDB" w:rsidRPr="002014AD" w:rsidRDefault="00871508" w:rsidP="002014AD">
            <w:pPr>
              <w:jc w:val="center"/>
              <w:rPr>
                <w:rFonts w:ascii="Ubuntu" w:eastAsia="Times New Roman" w:hAnsi="Ubuntu" w:cstheme="minorHAnsi"/>
                <w:b/>
                <w:bCs/>
                <w:color w:val="FFFFFF" w:themeColor="background1"/>
              </w:rPr>
            </w:pPr>
            <w:r w:rsidRPr="002014AD">
              <w:rPr>
                <w:rFonts w:ascii="SimSun" w:eastAsia="SimSun" w:hAnsi="SimSun" w:cs="SimSun"/>
                <w:b/>
                <w:bCs/>
                <w:color w:val="FFFFFF" w:themeColor="background1"/>
                <w:lang w:val="zh-CN"/>
              </w:rPr>
              <w:t>使用少量器材的活动项目</w:t>
            </w:r>
          </w:p>
          <w:p w:rsidR="00B30EDB" w:rsidRPr="002014AD" w:rsidRDefault="00871508" w:rsidP="002014AD">
            <w:pPr>
              <w:jc w:val="center"/>
              <w:rPr>
                <w:rFonts w:ascii="Ubuntu" w:eastAsia="Times New Roman" w:hAnsi="Ubuntu" w:cstheme="minorHAnsi"/>
                <w:b/>
                <w:bCs/>
                <w:i/>
                <w:iCs/>
                <w:color w:val="FFFFFF" w:themeColor="background1"/>
              </w:rPr>
            </w:pPr>
            <w:r w:rsidRPr="002014AD">
              <w:rPr>
                <w:rFonts w:ascii="SimSun" w:eastAsia="SimSun" w:hAnsi="SimSun" w:cs="SimSun"/>
                <w:b/>
                <w:bCs/>
                <w:i/>
                <w:iCs/>
                <w:color w:val="FFFFFF" w:themeColor="background1"/>
                <w:lang w:val="zh-CN"/>
              </w:rPr>
              <w:t>（需</w:t>
            </w:r>
            <w:r w:rsidRPr="002014AD">
              <w:rPr>
                <w:rFonts w:ascii="SimSun" w:eastAsia="SimSun" w:hAnsi="SimSun" w:cs="SimSun"/>
                <w:b/>
                <w:bCs/>
                <w:i/>
                <w:iCs/>
                <w:color w:val="FFFFFF" w:themeColor="background1"/>
                <w:vertAlign w:val="superscript"/>
                <w:lang w:val="zh-CN"/>
              </w:rPr>
              <w:t>其他</w:t>
            </w:r>
            <w:r w:rsidRPr="002014AD">
              <w:rPr>
                <w:rFonts w:ascii="SimSun" w:eastAsia="SimSun" w:hAnsi="SimSun" w:cs="SimSun"/>
                <w:b/>
                <w:bCs/>
                <w:i/>
                <w:iCs/>
                <w:color w:val="FFFFFF" w:themeColor="background1"/>
                <w:lang w:val="zh-CN"/>
              </w:rPr>
              <w:t>人提供帮助）</w:t>
            </w:r>
            <w:r w:rsidRPr="002014AD">
              <w:rPr>
                <w:rFonts w:ascii="SimSun" w:eastAsia="SimSun" w:hAnsi="SimSun" w:cs="SimSun"/>
                <w:b/>
                <w:bCs/>
                <w:i/>
                <w:iCs/>
                <w:color w:val="FFFFFF" w:themeColor="background1"/>
                <w:lang w:val="zh-CN"/>
              </w:rPr>
              <w:t xml:space="preserve"> </w:t>
            </w:r>
          </w:p>
        </w:tc>
      </w:tr>
      <w:tr w:rsidR="00842D11" w:rsidTr="002014AD">
        <w:tc>
          <w:tcPr>
            <w:tcW w:w="2335" w:type="dxa"/>
            <w:shd w:val="clear" w:color="auto" w:fill="D9D9D9" w:themeFill="background1" w:themeFillShade="D9"/>
          </w:tcPr>
          <w:p w:rsidR="00B30EDB" w:rsidRPr="00B30EDB" w:rsidRDefault="00871508" w:rsidP="00B30EDB">
            <w:pPr>
              <w:jc w:val="both"/>
              <w:rPr>
                <w:rFonts w:ascii="Ubuntu" w:eastAsia="Times New Roman" w:hAnsi="Ubuntu" w:cstheme="minorHAnsi"/>
                <w:i/>
                <w:iCs/>
                <w:sz w:val="20"/>
                <w:szCs w:val="20"/>
              </w:rPr>
            </w:pPr>
            <w:r w:rsidRPr="00B30EDB">
              <w:rPr>
                <w:rFonts w:ascii="SimSun" w:eastAsia="SimSun" w:hAnsi="SimSun" w:cs="SimSun"/>
                <w:i/>
                <w:iCs/>
                <w:sz w:val="20"/>
                <w:szCs w:val="20"/>
                <w:lang w:val="zh-CN"/>
              </w:rPr>
              <w:t>活动</w:t>
            </w:r>
          </w:p>
        </w:tc>
        <w:tc>
          <w:tcPr>
            <w:tcW w:w="900" w:type="dxa"/>
            <w:shd w:val="clear" w:color="auto" w:fill="D9D9D9" w:themeFill="background1" w:themeFillShade="D9"/>
          </w:tcPr>
          <w:p w:rsidR="00B30EDB" w:rsidRPr="00B30EDB" w:rsidRDefault="00871508" w:rsidP="00B30EDB">
            <w:pPr>
              <w:jc w:val="both"/>
              <w:rPr>
                <w:rFonts w:ascii="Ubuntu" w:eastAsia="Times New Roman" w:hAnsi="Ubuntu" w:cstheme="minorHAnsi"/>
                <w:i/>
                <w:iCs/>
                <w:sz w:val="20"/>
                <w:szCs w:val="20"/>
              </w:rPr>
            </w:pPr>
            <w:r w:rsidRPr="00B30EDB">
              <w:rPr>
                <w:rFonts w:ascii="SimSun" w:eastAsia="SimSun" w:hAnsi="SimSun" w:cs="SimSun"/>
                <w:i/>
                <w:iCs/>
                <w:sz w:val="20"/>
                <w:szCs w:val="20"/>
                <w:lang w:val="zh-CN"/>
              </w:rPr>
              <w:t>页码</w:t>
            </w:r>
            <w:r w:rsidRPr="00B30EDB">
              <w:rPr>
                <w:rFonts w:ascii="SimSun" w:eastAsia="SimSun" w:hAnsi="SimSun" w:cs="SimSun"/>
                <w:i/>
                <w:iCs/>
                <w:sz w:val="20"/>
                <w:szCs w:val="20"/>
                <w:lang w:val="zh-CN"/>
              </w:rPr>
              <w:t>#</w:t>
            </w:r>
          </w:p>
        </w:tc>
        <w:tc>
          <w:tcPr>
            <w:tcW w:w="2250" w:type="dxa"/>
            <w:shd w:val="clear" w:color="auto" w:fill="D9D9D9" w:themeFill="background1" w:themeFillShade="D9"/>
          </w:tcPr>
          <w:p w:rsidR="00B30EDB" w:rsidRPr="00B30EDB" w:rsidRDefault="00871508" w:rsidP="00B30EDB">
            <w:pPr>
              <w:jc w:val="both"/>
              <w:rPr>
                <w:rFonts w:ascii="Ubuntu" w:eastAsia="Times New Roman" w:hAnsi="Ubuntu" w:cstheme="minorHAnsi"/>
                <w:i/>
                <w:iCs/>
                <w:sz w:val="20"/>
                <w:szCs w:val="20"/>
              </w:rPr>
            </w:pPr>
            <w:r>
              <w:rPr>
                <w:rFonts w:ascii="SimSun" w:eastAsia="SimSun" w:hAnsi="SimSun" w:cs="SimSun"/>
                <w:i/>
                <w:iCs/>
                <w:sz w:val="20"/>
                <w:szCs w:val="20"/>
                <w:lang w:val="zh-CN"/>
              </w:rPr>
              <w:t>活动</w:t>
            </w:r>
          </w:p>
        </w:tc>
        <w:tc>
          <w:tcPr>
            <w:tcW w:w="900" w:type="dxa"/>
            <w:shd w:val="clear" w:color="auto" w:fill="D9D9D9" w:themeFill="background1" w:themeFillShade="D9"/>
          </w:tcPr>
          <w:p w:rsidR="00B30EDB" w:rsidRPr="00B30EDB" w:rsidRDefault="00871508" w:rsidP="00B30EDB">
            <w:pPr>
              <w:jc w:val="both"/>
              <w:rPr>
                <w:rFonts w:ascii="Ubuntu" w:eastAsia="Times New Roman" w:hAnsi="Ubuntu" w:cstheme="minorHAnsi"/>
                <w:i/>
                <w:iCs/>
                <w:sz w:val="20"/>
                <w:szCs w:val="20"/>
              </w:rPr>
            </w:pPr>
            <w:r w:rsidRPr="00B30EDB">
              <w:rPr>
                <w:rFonts w:ascii="SimSun" w:eastAsia="SimSun" w:hAnsi="SimSun" w:cs="SimSun"/>
                <w:i/>
                <w:iCs/>
                <w:sz w:val="20"/>
                <w:szCs w:val="20"/>
                <w:lang w:val="zh-CN"/>
              </w:rPr>
              <w:t>页码</w:t>
            </w:r>
            <w:r w:rsidRPr="00B30EDB">
              <w:rPr>
                <w:rFonts w:ascii="SimSun" w:eastAsia="SimSun" w:hAnsi="SimSun" w:cs="SimSun"/>
                <w:i/>
                <w:iCs/>
                <w:sz w:val="20"/>
                <w:szCs w:val="20"/>
                <w:lang w:val="zh-CN"/>
              </w:rPr>
              <w:t>#</w:t>
            </w:r>
          </w:p>
        </w:tc>
        <w:tc>
          <w:tcPr>
            <w:tcW w:w="2970" w:type="dxa"/>
            <w:shd w:val="clear" w:color="auto" w:fill="D9D9D9" w:themeFill="background1" w:themeFillShade="D9"/>
          </w:tcPr>
          <w:p w:rsidR="00B30EDB" w:rsidRPr="00B30EDB" w:rsidRDefault="00871508" w:rsidP="00B30EDB">
            <w:pPr>
              <w:jc w:val="both"/>
              <w:rPr>
                <w:rFonts w:ascii="Ubuntu" w:eastAsia="Times New Roman" w:hAnsi="Ubuntu" w:cstheme="minorHAnsi"/>
                <w:i/>
                <w:iCs/>
                <w:sz w:val="20"/>
                <w:szCs w:val="20"/>
              </w:rPr>
            </w:pPr>
            <w:r>
              <w:rPr>
                <w:rFonts w:ascii="SimSun" w:eastAsia="SimSun" w:hAnsi="SimSun" w:cs="SimSun"/>
                <w:i/>
                <w:iCs/>
                <w:sz w:val="20"/>
                <w:szCs w:val="20"/>
                <w:lang w:val="zh-CN"/>
              </w:rPr>
              <w:t>活动</w:t>
            </w:r>
          </w:p>
        </w:tc>
        <w:tc>
          <w:tcPr>
            <w:tcW w:w="859" w:type="dxa"/>
            <w:shd w:val="clear" w:color="auto" w:fill="D9D9D9" w:themeFill="background1" w:themeFillShade="D9"/>
          </w:tcPr>
          <w:p w:rsidR="00B30EDB" w:rsidRPr="00B30EDB" w:rsidRDefault="00871508" w:rsidP="00B30EDB">
            <w:pPr>
              <w:jc w:val="both"/>
              <w:rPr>
                <w:rFonts w:ascii="Ubuntu" w:eastAsia="Times New Roman" w:hAnsi="Ubuntu" w:cstheme="minorHAnsi"/>
                <w:i/>
                <w:iCs/>
                <w:sz w:val="20"/>
                <w:szCs w:val="20"/>
              </w:rPr>
            </w:pPr>
            <w:r w:rsidRPr="00B30EDB">
              <w:rPr>
                <w:rFonts w:ascii="SimSun" w:eastAsia="SimSun" w:hAnsi="SimSun" w:cs="SimSun"/>
                <w:i/>
                <w:iCs/>
                <w:sz w:val="20"/>
                <w:szCs w:val="20"/>
                <w:lang w:val="zh-CN"/>
              </w:rPr>
              <w:t>页码</w:t>
            </w:r>
            <w:r w:rsidRPr="00B30EDB">
              <w:rPr>
                <w:rFonts w:ascii="SimSun" w:eastAsia="SimSun" w:hAnsi="SimSun" w:cs="SimSun"/>
                <w:i/>
                <w:iCs/>
                <w:sz w:val="20"/>
                <w:szCs w:val="20"/>
                <w:lang w:val="zh-CN"/>
              </w:rPr>
              <w:t>#</w:t>
            </w:r>
          </w:p>
        </w:tc>
      </w:tr>
      <w:tr w:rsidR="00842D11" w:rsidTr="002014AD">
        <w:tc>
          <w:tcPr>
            <w:tcW w:w="2335" w:type="dxa"/>
          </w:tcPr>
          <w:p w:rsidR="00B30EDB" w:rsidRPr="002014AD" w:rsidRDefault="00871508" w:rsidP="00B30EDB">
            <w:pPr>
              <w:jc w:val="both"/>
              <w:rPr>
                <w:rFonts w:ascii="Ubuntu" w:eastAsia="Times New Roman" w:hAnsi="Ubuntu" w:cstheme="minorHAnsi"/>
                <w:sz w:val="20"/>
                <w:szCs w:val="20"/>
              </w:rPr>
            </w:pPr>
            <w:r w:rsidRPr="002014AD">
              <w:rPr>
                <w:rFonts w:ascii="SimSun" w:eastAsia="SimSun" w:hAnsi="SimSun" w:cs="SimSun"/>
                <w:sz w:val="20"/>
                <w:szCs w:val="20"/>
                <w:lang w:val="zh-CN"/>
              </w:rPr>
              <w:t>儿歌</w:t>
            </w:r>
          </w:p>
        </w:tc>
        <w:tc>
          <w:tcPr>
            <w:tcW w:w="900" w:type="dxa"/>
            <w:vAlign w:val="center"/>
          </w:tcPr>
          <w:p w:rsidR="00B30EDB" w:rsidRPr="002014AD" w:rsidRDefault="00871508" w:rsidP="002014AD">
            <w:pPr>
              <w:jc w:val="center"/>
              <w:rPr>
                <w:rFonts w:ascii="Ubuntu" w:eastAsia="Times New Roman" w:hAnsi="Ubuntu" w:cstheme="minorHAnsi"/>
                <w:sz w:val="20"/>
                <w:szCs w:val="20"/>
              </w:rPr>
            </w:pPr>
            <w:r w:rsidRPr="002014AD">
              <w:rPr>
                <w:rFonts w:ascii="SimSun" w:eastAsia="SimSun" w:hAnsi="SimSun" w:cs="SimSun"/>
                <w:sz w:val="20"/>
                <w:szCs w:val="20"/>
                <w:lang w:val="zh-CN"/>
              </w:rPr>
              <w:t>14</w:t>
            </w:r>
          </w:p>
        </w:tc>
        <w:tc>
          <w:tcPr>
            <w:tcW w:w="2250" w:type="dxa"/>
          </w:tcPr>
          <w:p w:rsidR="00B30EDB" w:rsidRPr="002014AD" w:rsidRDefault="00871508" w:rsidP="00B30EDB">
            <w:pPr>
              <w:jc w:val="both"/>
              <w:rPr>
                <w:rFonts w:ascii="Ubuntu" w:eastAsia="Times New Roman" w:hAnsi="Ubuntu" w:cstheme="minorHAnsi"/>
                <w:sz w:val="20"/>
                <w:szCs w:val="20"/>
              </w:rPr>
            </w:pPr>
            <w:r w:rsidRPr="002014AD">
              <w:rPr>
                <w:rFonts w:ascii="SimSun" w:eastAsia="SimSun" w:hAnsi="SimSun" w:cs="SimSun"/>
                <w:sz w:val="20"/>
                <w:szCs w:val="20"/>
                <w:lang w:val="zh-CN"/>
              </w:rPr>
              <w:t>音符</w:t>
            </w:r>
          </w:p>
        </w:tc>
        <w:tc>
          <w:tcPr>
            <w:tcW w:w="900" w:type="dxa"/>
            <w:vAlign w:val="center"/>
          </w:tcPr>
          <w:p w:rsidR="00B30EDB" w:rsidRPr="002014AD" w:rsidRDefault="00871508" w:rsidP="002014AD">
            <w:pPr>
              <w:jc w:val="center"/>
              <w:rPr>
                <w:rFonts w:ascii="Ubuntu" w:eastAsia="Times New Roman" w:hAnsi="Ubuntu" w:cstheme="minorHAnsi"/>
                <w:sz w:val="20"/>
                <w:szCs w:val="20"/>
              </w:rPr>
            </w:pPr>
            <w:r w:rsidRPr="002014AD">
              <w:rPr>
                <w:rFonts w:ascii="SimSun" w:eastAsia="SimSun" w:hAnsi="SimSun" w:cs="SimSun"/>
                <w:sz w:val="20"/>
                <w:szCs w:val="20"/>
                <w:lang w:val="zh-CN"/>
              </w:rPr>
              <w:t>16</w:t>
            </w:r>
          </w:p>
        </w:tc>
        <w:tc>
          <w:tcPr>
            <w:tcW w:w="2970" w:type="dxa"/>
          </w:tcPr>
          <w:p w:rsidR="00B30EDB" w:rsidRPr="002014AD" w:rsidRDefault="00871508" w:rsidP="00B30EDB">
            <w:pPr>
              <w:jc w:val="both"/>
              <w:rPr>
                <w:rFonts w:ascii="Ubuntu" w:eastAsia="Times New Roman" w:hAnsi="Ubuntu" w:cstheme="minorHAnsi"/>
                <w:sz w:val="20"/>
                <w:szCs w:val="20"/>
              </w:rPr>
            </w:pPr>
            <w:r w:rsidRPr="002014AD">
              <w:rPr>
                <w:rFonts w:ascii="SimSun" w:eastAsia="SimSun" w:hAnsi="SimSun" w:cs="SimSun"/>
                <w:sz w:val="20"/>
                <w:szCs w:val="20"/>
                <w:lang w:val="zh-CN"/>
              </w:rPr>
              <w:t>围巾游戏</w:t>
            </w:r>
          </w:p>
        </w:tc>
        <w:tc>
          <w:tcPr>
            <w:tcW w:w="859" w:type="dxa"/>
            <w:vAlign w:val="center"/>
          </w:tcPr>
          <w:p w:rsidR="00B30EDB" w:rsidRPr="002014AD" w:rsidRDefault="00871508" w:rsidP="002014AD">
            <w:pPr>
              <w:jc w:val="center"/>
              <w:rPr>
                <w:rFonts w:ascii="Ubuntu" w:eastAsia="Times New Roman" w:hAnsi="Ubuntu" w:cstheme="minorHAnsi"/>
                <w:sz w:val="20"/>
                <w:szCs w:val="20"/>
              </w:rPr>
            </w:pPr>
            <w:r w:rsidRPr="002014AD">
              <w:rPr>
                <w:rFonts w:ascii="SimSun" w:eastAsia="SimSun" w:hAnsi="SimSun" w:cs="SimSun"/>
                <w:sz w:val="20"/>
                <w:szCs w:val="20"/>
                <w:lang w:val="zh-CN"/>
              </w:rPr>
              <w:t>14</w:t>
            </w:r>
          </w:p>
        </w:tc>
      </w:tr>
      <w:tr w:rsidR="00842D11" w:rsidTr="002014AD">
        <w:tc>
          <w:tcPr>
            <w:tcW w:w="2335" w:type="dxa"/>
          </w:tcPr>
          <w:p w:rsidR="00B30EDB" w:rsidRPr="002014AD" w:rsidRDefault="00871508" w:rsidP="00B30EDB">
            <w:pPr>
              <w:jc w:val="both"/>
              <w:rPr>
                <w:rFonts w:ascii="Ubuntu" w:eastAsia="Times New Roman" w:hAnsi="Ubuntu" w:cstheme="minorHAnsi"/>
                <w:sz w:val="20"/>
                <w:szCs w:val="20"/>
              </w:rPr>
            </w:pPr>
            <w:r w:rsidRPr="002014AD">
              <w:rPr>
                <w:rFonts w:ascii="SimSun" w:eastAsia="SimSun" w:hAnsi="SimSun" w:cs="SimSun"/>
                <w:sz w:val="20"/>
                <w:szCs w:val="20"/>
                <w:lang w:val="zh-CN"/>
              </w:rPr>
              <w:t>我是小密探</w:t>
            </w:r>
          </w:p>
        </w:tc>
        <w:tc>
          <w:tcPr>
            <w:tcW w:w="900" w:type="dxa"/>
            <w:vAlign w:val="center"/>
          </w:tcPr>
          <w:p w:rsidR="00B30EDB" w:rsidRPr="002014AD" w:rsidRDefault="00871508" w:rsidP="002014AD">
            <w:pPr>
              <w:jc w:val="center"/>
              <w:rPr>
                <w:rFonts w:ascii="Ubuntu" w:eastAsia="Times New Roman" w:hAnsi="Ubuntu" w:cstheme="minorHAnsi"/>
                <w:sz w:val="20"/>
                <w:szCs w:val="20"/>
              </w:rPr>
            </w:pPr>
            <w:r w:rsidRPr="002014AD">
              <w:rPr>
                <w:rFonts w:ascii="SimSun" w:eastAsia="SimSun" w:hAnsi="SimSun" w:cs="SimSun"/>
                <w:sz w:val="20"/>
                <w:szCs w:val="20"/>
                <w:lang w:val="zh-CN"/>
              </w:rPr>
              <w:t>15</w:t>
            </w:r>
          </w:p>
        </w:tc>
        <w:tc>
          <w:tcPr>
            <w:tcW w:w="2250" w:type="dxa"/>
          </w:tcPr>
          <w:p w:rsidR="00B30EDB" w:rsidRPr="002014AD" w:rsidRDefault="00871508" w:rsidP="00B30EDB">
            <w:pPr>
              <w:jc w:val="both"/>
              <w:rPr>
                <w:rFonts w:ascii="Ubuntu" w:eastAsia="Times New Roman" w:hAnsi="Ubuntu" w:cstheme="minorHAnsi"/>
                <w:sz w:val="20"/>
                <w:szCs w:val="20"/>
              </w:rPr>
            </w:pPr>
            <w:r w:rsidRPr="002014AD">
              <w:rPr>
                <w:rFonts w:ascii="SimSun" w:eastAsia="SimSun" w:hAnsi="SimSun" w:cs="SimSun"/>
                <w:sz w:val="20"/>
                <w:szCs w:val="20"/>
                <w:lang w:val="zh-CN"/>
              </w:rPr>
              <w:t>顶沙包训练</w:t>
            </w:r>
          </w:p>
        </w:tc>
        <w:tc>
          <w:tcPr>
            <w:tcW w:w="900" w:type="dxa"/>
            <w:vAlign w:val="center"/>
          </w:tcPr>
          <w:p w:rsidR="00B30EDB" w:rsidRPr="002014AD" w:rsidRDefault="00871508" w:rsidP="002014AD">
            <w:pPr>
              <w:jc w:val="center"/>
              <w:rPr>
                <w:rFonts w:ascii="Ubuntu" w:eastAsia="Times New Roman" w:hAnsi="Ubuntu" w:cstheme="minorHAnsi"/>
                <w:sz w:val="20"/>
                <w:szCs w:val="20"/>
              </w:rPr>
            </w:pPr>
            <w:r w:rsidRPr="002014AD">
              <w:rPr>
                <w:rFonts w:ascii="SimSun" w:eastAsia="SimSun" w:hAnsi="SimSun" w:cs="SimSun"/>
                <w:sz w:val="20"/>
                <w:szCs w:val="20"/>
                <w:lang w:val="zh-CN"/>
              </w:rPr>
              <w:t>22</w:t>
            </w:r>
          </w:p>
        </w:tc>
        <w:tc>
          <w:tcPr>
            <w:tcW w:w="2970" w:type="dxa"/>
          </w:tcPr>
          <w:p w:rsidR="00B30EDB" w:rsidRPr="002014AD" w:rsidRDefault="00871508" w:rsidP="00B30EDB">
            <w:pPr>
              <w:jc w:val="both"/>
              <w:rPr>
                <w:rFonts w:ascii="Ubuntu" w:eastAsia="Times New Roman" w:hAnsi="Ubuntu" w:cstheme="minorHAnsi"/>
                <w:sz w:val="20"/>
                <w:szCs w:val="20"/>
              </w:rPr>
            </w:pPr>
            <w:r w:rsidRPr="002014AD">
              <w:rPr>
                <w:rFonts w:ascii="SimSun" w:eastAsia="SimSun" w:hAnsi="SimSun" w:cs="SimSun"/>
                <w:sz w:val="20"/>
                <w:szCs w:val="20"/>
                <w:lang w:val="zh-CN"/>
              </w:rPr>
              <w:t>滚球和控球</w:t>
            </w:r>
          </w:p>
        </w:tc>
        <w:tc>
          <w:tcPr>
            <w:tcW w:w="859" w:type="dxa"/>
            <w:vAlign w:val="center"/>
          </w:tcPr>
          <w:p w:rsidR="00B30EDB" w:rsidRPr="002014AD" w:rsidRDefault="00871508" w:rsidP="002014AD">
            <w:pPr>
              <w:jc w:val="center"/>
              <w:rPr>
                <w:rFonts w:ascii="Ubuntu" w:eastAsia="Times New Roman" w:hAnsi="Ubuntu" w:cstheme="minorHAnsi"/>
                <w:sz w:val="20"/>
                <w:szCs w:val="20"/>
              </w:rPr>
            </w:pPr>
            <w:r>
              <w:rPr>
                <w:rFonts w:ascii="SimSun" w:eastAsia="SimSun" w:hAnsi="SimSun" w:cs="SimSun"/>
                <w:sz w:val="20"/>
                <w:szCs w:val="20"/>
                <w:lang w:val="zh-CN"/>
              </w:rPr>
              <w:t>34</w:t>
            </w:r>
          </w:p>
        </w:tc>
      </w:tr>
      <w:tr w:rsidR="00842D11" w:rsidTr="002014AD">
        <w:tc>
          <w:tcPr>
            <w:tcW w:w="2335" w:type="dxa"/>
          </w:tcPr>
          <w:p w:rsidR="00B30EDB" w:rsidRPr="002014AD" w:rsidRDefault="00871508" w:rsidP="00B30EDB">
            <w:pPr>
              <w:jc w:val="both"/>
              <w:rPr>
                <w:rFonts w:ascii="Ubuntu" w:eastAsia="Times New Roman" w:hAnsi="Ubuntu" w:cstheme="minorHAnsi"/>
                <w:sz w:val="20"/>
                <w:szCs w:val="20"/>
              </w:rPr>
            </w:pPr>
            <w:r w:rsidRPr="002014AD">
              <w:rPr>
                <w:rFonts w:ascii="SimSun" w:eastAsia="SimSun" w:hAnsi="SimSun" w:cs="SimSun"/>
                <w:sz w:val="20"/>
                <w:szCs w:val="20"/>
                <w:lang w:val="zh-CN"/>
              </w:rPr>
              <w:t>动物游戏</w:t>
            </w:r>
          </w:p>
        </w:tc>
        <w:tc>
          <w:tcPr>
            <w:tcW w:w="900" w:type="dxa"/>
            <w:vAlign w:val="center"/>
          </w:tcPr>
          <w:p w:rsidR="00B30EDB" w:rsidRPr="002014AD" w:rsidRDefault="00871508" w:rsidP="002014AD">
            <w:pPr>
              <w:jc w:val="center"/>
              <w:rPr>
                <w:rFonts w:ascii="Ubuntu" w:eastAsia="Times New Roman" w:hAnsi="Ubuntu" w:cstheme="minorHAnsi"/>
                <w:sz w:val="20"/>
                <w:szCs w:val="20"/>
              </w:rPr>
            </w:pPr>
            <w:r w:rsidRPr="002014AD">
              <w:rPr>
                <w:rFonts w:ascii="SimSun" w:eastAsia="SimSun" w:hAnsi="SimSun" w:cs="SimSun"/>
                <w:sz w:val="20"/>
                <w:szCs w:val="20"/>
                <w:lang w:val="zh-CN"/>
              </w:rPr>
              <w:t>17</w:t>
            </w:r>
          </w:p>
        </w:tc>
        <w:tc>
          <w:tcPr>
            <w:tcW w:w="2250" w:type="dxa"/>
          </w:tcPr>
          <w:p w:rsidR="00B30EDB" w:rsidRPr="002014AD" w:rsidRDefault="00871508" w:rsidP="00B30EDB">
            <w:pPr>
              <w:jc w:val="both"/>
              <w:rPr>
                <w:rFonts w:ascii="Ubuntu" w:eastAsia="Times New Roman" w:hAnsi="Ubuntu" w:cstheme="minorHAnsi"/>
                <w:sz w:val="20"/>
                <w:szCs w:val="20"/>
              </w:rPr>
            </w:pPr>
            <w:r w:rsidRPr="002014AD">
              <w:rPr>
                <w:rFonts w:ascii="SimSun" w:eastAsia="SimSun" w:hAnsi="SimSun" w:cs="SimSun"/>
                <w:sz w:val="20"/>
                <w:szCs w:val="20"/>
                <w:lang w:val="zh-CN"/>
              </w:rPr>
              <w:t>跑动拾物</w:t>
            </w:r>
          </w:p>
        </w:tc>
        <w:tc>
          <w:tcPr>
            <w:tcW w:w="900" w:type="dxa"/>
            <w:vAlign w:val="center"/>
          </w:tcPr>
          <w:p w:rsidR="00B30EDB" w:rsidRPr="002014AD" w:rsidRDefault="00871508" w:rsidP="002014AD">
            <w:pPr>
              <w:jc w:val="center"/>
              <w:rPr>
                <w:rFonts w:ascii="Ubuntu" w:eastAsia="Times New Roman" w:hAnsi="Ubuntu" w:cstheme="minorHAnsi"/>
                <w:sz w:val="20"/>
                <w:szCs w:val="20"/>
              </w:rPr>
            </w:pPr>
            <w:r w:rsidRPr="002014AD">
              <w:rPr>
                <w:rFonts w:ascii="SimSun" w:eastAsia="SimSun" w:hAnsi="SimSun" w:cs="SimSun"/>
                <w:sz w:val="20"/>
                <w:szCs w:val="20"/>
                <w:lang w:val="zh-CN"/>
              </w:rPr>
              <w:t>23</w:t>
            </w:r>
          </w:p>
        </w:tc>
        <w:tc>
          <w:tcPr>
            <w:tcW w:w="2970" w:type="dxa"/>
          </w:tcPr>
          <w:p w:rsidR="00B30EDB" w:rsidRPr="002014AD" w:rsidRDefault="00871508" w:rsidP="00B30EDB">
            <w:pPr>
              <w:jc w:val="both"/>
              <w:rPr>
                <w:rFonts w:ascii="Ubuntu" w:eastAsia="Times New Roman" w:hAnsi="Ubuntu" w:cstheme="minorHAnsi"/>
                <w:sz w:val="20"/>
                <w:szCs w:val="20"/>
              </w:rPr>
            </w:pPr>
            <w:r w:rsidRPr="002014AD">
              <w:rPr>
                <w:rFonts w:ascii="SimSun" w:eastAsia="SimSun" w:hAnsi="SimSun" w:cs="SimSun"/>
                <w:sz w:val="20"/>
                <w:szCs w:val="20"/>
                <w:lang w:val="zh-CN"/>
              </w:rPr>
              <w:t>守门练习</w:t>
            </w:r>
          </w:p>
        </w:tc>
        <w:tc>
          <w:tcPr>
            <w:tcW w:w="859" w:type="dxa"/>
            <w:vAlign w:val="center"/>
          </w:tcPr>
          <w:p w:rsidR="00B30EDB" w:rsidRPr="002014AD" w:rsidRDefault="00871508" w:rsidP="002014AD">
            <w:pPr>
              <w:jc w:val="center"/>
              <w:rPr>
                <w:rFonts w:ascii="Ubuntu" w:eastAsia="Times New Roman" w:hAnsi="Ubuntu" w:cstheme="minorHAnsi"/>
                <w:sz w:val="20"/>
                <w:szCs w:val="20"/>
              </w:rPr>
            </w:pPr>
            <w:r>
              <w:rPr>
                <w:rFonts w:ascii="SimSun" w:eastAsia="SimSun" w:hAnsi="SimSun" w:cs="SimSun"/>
                <w:sz w:val="20"/>
                <w:szCs w:val="20"/>
                <w:lang w:val="zh-CN"/>
              </w:rPr>
              <w:t>34</w:t>
            </w:r>
          </w:p>
        </w:tc>
      </w:tr>
      <w:tr w:rsidR="00842D11" w:rsidTr="002014AD">
        <w:tc>
          <w:tcPr>
            <w:tcW w:w="2335" w:type="dxa"/>
          </w:tcPr>
          <w:p w:rsidR="00B30EDB" w:rsidRPr="002014AD" w:rsidRDefault="00871508" w:rsidP="00B30EDB">
            <w:pPr>
              <w:jc w:val="both"/>
              <w:rPr>
                <w:rFonts w:ascii="Ubuntu" w:eastAsia="Times New Roman" w:hAnsi="Ubuntu" w:cstheme="minorHAnsi"/>
                <w:sz w:val="20"/>
                <w:szCs w:val="20"/>
              </w:rPr>
            </w:pPr>
            <w:r w:rsidRPr="002014AD">
              <w:rPr>
                <w:rFonts w:ascii="SimSun" w:eastAsia="SimSun" w:hAnsi="SimSun" w:cs="SimSun"/>
                <w:sz w:val="20"/>
                <w:szCs w:val="20"/>
                <w:lang w:val="zh-CN"/>
              </w:rPr>
              <w:t>跟着队长学</w:t>
            </w:r>
          </w:p>
        </w:tc>
        <w:tc>
          <w:tcPr>
            <w:tcW w:w="900" w:type="dxa"/>
            <w:vAlign w:val="center"/>
          </w:tcPr>
          <w:p w:rsidR="00B30EDB" w:rsidRPr="002014AD" w:rsidRDefault="00871508" w:rsidP="002014AD">
            <w:pPr>
              <w:jc w:val="center"/>
              <w:rPr>
                <w:rFonts w:ascii="Ubuntu" w:eastAsia="Times New Roman" w:hAnsi="Ubuntu" w:cstheme="minorHAnsi"/>
                <w:sz w:val="20"/>
                <w:szCs w:val="20"/>
              </w:rPr>
            </w:pPr>
            <w:r w:rsidRPr="002014AD">
              <w:rPr>
                <w:rFonts w:ascii="SimSun" w:eastAsia="SimSun" w:hAnsi="SimSun" w:cs="SimSun"/>
                <w:sz w:val="20"/>
                <w:szCs w:val="20"/>
                <w:lang w:val="zh-CN"/>
              </w:rPr>
              <w:t>22</w:t>
            </w:r>
          </w:p>
        </w:tc>
        <w:tc>
          <w:tcPr>
            <w:tcW w:w="2250" w:type="dxa"/>
          </w:tcPr>
          <w:p w:rsidR="00B30EDB" w:rsidRPr="002014AD" w:rsidRDefault="00871508" w:rsidP="00B30EDB">
            <w:pPr>
              <w:jc w:val="both"/>
              <w:rPr>
                <w:rFonts w:ascii="Ubuntu" w:eastAsia="Times New Roman" w:hAnsi="Ubuntu" w:cstheme="minorHAnsi"/>
                <w:sz w:val="20"/>
                <w:szCs w:val="20"/>
              </w:rPr>
            </w:pPr>
            <w:r w:rsidRPr="002014AD">
              <w:rPr>
                <w:rFonts w:ascii="SimSun" w:eastAsia="SimSun" w:hAnsi="SimSun" w:cs="SimSun"/>
                <w:sz w:val="20"/>
                <w:szCs w:val="20"/>
                <w:lang w:val="zh-CN"/>
              </w:rPr>
              <w:t>平衡木</w:t>
            </w:r>
          </w:p>
        </w:tc>
        <w:tc>
          <w:tcPr>
            <w:tcW w:w="900" w:type="dxa"/>
            <w:vAlign w:val="center"/>
          </w:tcPr>
          <w:p w:rsidR="00B30EDB" w:rsidRPr="002014AD" w:rsidRDefault="00871508" w:rsidP="002014AD">
            <w:pPr>
              <w:jc w:val="center"/>
              <w:rPr>
                <w:rFonts w:ascii="Ubuntu" w:eastAsia="Times New Roman" w:hAnsi="Ubuntu" w:cstheme="minorHAnsi"/>
                <w:sz w:val="20"/>
                <w:szCs w:val="20"/>
              </w:rPr>
            </w:pPr>
            <w:r>
              <w:rPr>
                <w:rFonts w:ascii="SimSun" w:eastAsia="SimSun" w:hAnsi="SimSun" w:cs="SimSun"/>
                <w:sz w:val="20"/>
                <w:szCs w:val="20"/>
                <w:lang w:val="zh-CN"/>
              </w:rPr>
              <w:t>28</w:t>
            </w:r>
          </w:p>
        </w:tc>
        <w:tc>
          <w:tcPr>
            <w:tcW w:w="2970" w:type="dxa"/>
          </w:tcPr>
          <w:p w:rsidR="00B30EDB" w:rsidRPr="002014AD" w:rsidRDefault="00871508" w:rsidP="00B30EDB">
            <w:pPr>
              <w:jc w:val="both"/>
              <w:rPr>
                <w:rFonts w:ascii="Ubuntu" w:eastAsia="Times New Roman" w:hAnsi="Ubuntu" w:cstheme="minorHAnsi"/>
                <w:sz w:val="20"/>
                <w:szCs w:val="20"/>
              </w:rPr>
            </w:pPr>
            <w:r w:rsidRPr="002014AD">
              <w:rPr>
                <w:rFonts w:ascii="SimSun" w:eastAsia="SimSun" w:hAnsi="SimSun" w:cs="SimSun"/>
                <w:sz w:val="20"/>
                <w:szCs w:val="20"/>
                <w:lang w:val="zh-CN"/>
              </w:rPr>
              <w:t>接取大球</w:t>
            </w:r>
          </w:p>
        </w:tc>
        <w:tc>
          <w:tcPr>
            <w:tcW w:w="859" w:type="dxa"/>
            <w:vAlign w:val="center"/>
          </w:tcPr>
          <w:p w:rsidR="00B30EDB" w:rsidRPr="002014AD" w:rsidRDefault="00871508" w:rsidP="002014AD">
            <w:pPr>
              <w:jc w:val="center"/>
              <w:rPr>
                <w:rFonts w:ascii="Ubuntu" w:eastAsia="Times New Roman" w:hAnsi="Ubuntu" w:cstheme="minorHAnsi"/>
                <w:sz w:val="20"/>
                <w:szCs w:val="20"/>
              </w:rPr>
            </w:pPr>
            <w:r>
              <w:rPr>
                <w:rFonts w:ascii="SimSun" w:eastAsia="SimSun" w:hAnsi="SimSun" w:cs="SimSun"/>
                <w:sz w:val="20"/>
                <w:szCs w:val="20"/>
                <w:lang w:val="zh-CN"/>
              </w:rPr>
              <w:t>35</w:t>
            </w:r>
          </w:p>
        </w:tc>
      </w:tr>
      <w:tr w:rsidR="00842D11" w:rsidTr="002014AD">
        <w:tc>
          <w:tcPr>
            <w:tcW w:w="2335" w:type="dxa"/>
          </w:tcPr>
          <w:p w:rsidR="00B30EDB" w:rsidRPr="002014AD" w:rsidRDefault="00871508" w:rsidP="00B30EDB">
            <w:pPr>
              <w:jc w:val="both"/>
              <w:rPr>
                <w:rFonts w:ascii="Ubuntu" w:eastAsia="Times New Roman" w:hAnsi="Ubuntu" w:cstheme="minorHAnsi"/>
                <w:sz w:val="20"/>
                <w:szCs w:val="20"/>
              </w:rPr>
            </w:pPr>
            <w:r w:rsidRPr="002014AD">
              <w:rPr>
                <w:rFonts w:ascii="SimSun" w:eastAsia="SimSun" w:hAnsi="SimSun" w:cs="SimSun"/>
                <w:sz w:val="20"/>
                <w:szCs w:val="20"/>
                <w:lang w:val="zh-CN"/>
              </w:rPr>
              <w:t>侧跨步</w:t>
            </w:r>
          </w:p>
        </w:tc>
        <w:tc>
          <w:tcPr>
            <w:tcW w:w="900" w:type="dxa"/>
            <w:vAlign w:val="center"/>
          </w:tcPr>
          <w:p w:rsidR="00B30EDB" w:rsidRPr="002014AD" w:rsidRDefault="00871508" w:rsidP="002014AD">
            <w:pPr>
              <w:jc w:val="center"/>
              <w:rPr>
                <w:rFonts w:ascii="Ubuntu" w:eastAsia="Times New Roman" w:hAnsi="Ubuntu" w:cstheme="minorHAnsi"/>
                <w:sz w:val="20"/>
                <w:szCs w:val="20"/>
              </w:rPr>
            </w:pPr>
            <w:r w:rsidRPr="002014AD">
              <w:rPr>
                <w:rFonts w:ascii="SimSun" w:eastAsia="SimSun" w:hAnsi="SimSun" w:cs="SimSun"/>
                <w:sz w:val="20"/>
                <w:szCs w:val="20"/>
                <w:lang w:val="zh-CN"/>
              </w:rPr>
              <w:t>22</w:t>
            </w:r>
          </w:p>
        </w:tc>
        <w:tc>
          <w:tcPr>
            <w:tcW w:w="2250" w:type="dxa"/>
          </w:tcPr>
          <w:p w:rsidR="00B30EDB" w:rsidRPr="002014AD" w:rsidRDefault="00871508" w:rsidP="00B30EDB">
            <w:pPr>
              <w:jc w:val="both"/>
              <w:rPr>
                <w:rFonts w:ascii="Ubuntu" w:eastAsia="Times New Roman" w:hAnsi="Ubuntu" w:cstheme="minorHAnsi"/>
                <w:sz w:val="20"/>
                <w:szCs w:val="20"/>
              </w:rPr>
            </w:pPr>
            <w:r w:rsidRPr="002014AD">
              <w:rPr>
                <w:rFonts w:ascii="SimSun" w:eastAsia="SimSun" w:hAnsi="SimSun" w:cs="SimSun"/>
                <w:sz w:val="20"/>
                <w:szCs w:val="20"/>
                <w:lang w:val="zh-CN"/>
              </w:rPr>
              <w:t>跨步、跳跃和抓取</w:t>
            </w:r>
          </w:p>
        </w:tc>
        <w:tc>
          <w:tcPr>
            <w:tcW w:w="900" w:type="dxa"/>
            <w:vAlign w:val="center"/>
          </w:tcPr>
          <w:p w:rsidR="00B30EDB" w:rsidRPr="002014AD" w:rsidRDefault="00871508" w:rsidP="002014AD">
            <w:pPr>
              <w:jc w:val="center"/>
              <w:rPr>
                <w:rFonts w:ascii="Ubuntu" w:eastAsia="Times New Roman" w:hAnsi="Ubuntu" w:cstheme="minorHAnsi"/>
                <w:sz w:val="20"/>
                <w:szCs w:val="20"/>
              </w:rPr>
            </w:pPr>
            <w:r>
              <w:rPr>
                <w:rFonts w:ascii="SimSun" w:eastAsia="SimSun" w:hAnsi="SimSun" w:cs="SimSun"/>
                <w:sz w:val="20"/>
                <w:szCs w:val="20"/>
                <w:lang w:val="zh-CN"/>
              </w:rPr>
              <w:t>29</w:t>
            </w:r>
          </w:p>
        </w:tc>
        <w:tc>
          <w:tcPr>
            <w:tcW w:w="2970" w:type="dxa"/>
          </w:tcPr>
          <w:p w:rsidR="00B30EDB" w:rsidRPr="002014AD" w:rsidRDefault="00871508" w:rsidP="00B30EDB">
            <w:pPr>
              <w:jc w:val="both"/>
              <w:rPr>
                <w:rFonts w:ascii="Ubuntu" w:eastAsia="Times New Roman" w:hAnsi="Ubuntu" w:cstheme="minorHAnsi"/>
                <w:sz w:val="20"/>
                <w:szCs w:val="20"/>
              </w:rPr>
            </w:pPr>
            <w:r w:rsidRPr="002014AD">
              <w:rPr>
                <w:rFonts w:ascii="SimSun" w:eastAsia="SimSun" w:hAnsi="SimSun" w:cs="SimSun"/>
                <w:sz w:val="20"/>
                <w:szCs w:val="20"/>
                <w:lang w:val="zh-CN"/>
              </w:rPr>
              <w:t>接取低位球</w:t>
            </w:r>
          </w:p>
        </w:tc>
        <w:tc>
          <w:tcPr>
            <w:tcW w:w="859" w:type="dxa"/>
            <w:vAlign w:val="center"/>
          </w:tcPr>
          <w:p w:rsidR="00B30EDB" w:rsidRPr="002014AD" w:rsidRDefault="00871508" w:rsidP="002014AD">
            <w:pPr>
              <w:jc w:val="center"/>
              <w:rPr>
                <w:rFonts w:ascii="Ubuntu" w:eastAsia="Times New Roman" w:hAnsi="Ubuntu" w:cstheme="minorHAnsi"/>
                <w:sz w:val="20"/>
                <w:szCs w:val="20"/>
              </w:rPr>
            </w:pPr>
            <w:r>
              <w:rPr>
                <w:rFonts w:ascii="SimSun" w:eastAsia="SimSun" w:hAnsi="SimSun" w:cs="SimSun"/>
                <w:sz w:val="20"/>
                <w:szCs w:val="20"/>
                <w:lang w:val="zh-CN"/>
              </w:rPr>
              <w:t>36</w:t>
            </w:r>
          </w:p>
        </w:tc>
      </w:tr>
      <w:tr w:rsidR="00842D11" w:rsidTr="002014AD">
        <w:tc>
          <w:tcPr>
            <w:tcW w:w="2335" w:type="dxa"/>
          </w:tcPr>
          <w:p w:rsidR="00B30EDB" w:rsidRPr="002014AD" w:rsidRDefault="00871508" w:rsidP="00B30EDB">
            <w:pPr>
              <w:jc w:val="both"/>
              <w:rPr>
                <w:rFonts w:ascii="Ubuntu" w:eastAsia="Times New Roman" w:hAnsi="Ubuntu" w:cstheme="minorHAnsi"/>
                <w:sz w:val="20"/>
                <w:szCs w:val="20"/>
              </w:rPr>
            </w:pPr>
            <w:r w:rsidRPr="002014AD">
              <w:rPr>
                <w:rFonts w:ascii="SimSun" w:eastAsia="SimSun" w:hAnsi="SimSun" w:cs="SimSun"/>
                <w:sz w:val="20"/>
                <w:szCs w:val="20"/>
                <w:lang w:val="zh-CN"/>
              </w:rPr>
              <w:t>夹紧双臂</w:t>
            </w:r>
          </w:p>
        </w:tc>
        <w:tc>
          <w:tcPr>
            <w:tcW w:w="900" w:type="dxa"/>
            <w:vAlign w:val="center"/>
          </w:tcPr>
          <w:p w:rsidR="00B30EDB" w:rsidRPr="002014AD" w:rsidRDefault="00871508" w:rsidP="002014AD">
            <w:pPr>
              <w:jc w:val="center"/>
              <w:rPr>
                <w:rFonts w:ascii="Ubuntu" w:eastAsia="Times New Roman" w:hAnsi="Ubuntu" w:cstheme="minorHAnsi"/>
                <w:sz w:val="20"/>
                <w:szCs w:val="20"/>
              </w:rPr>
            </w:pPr>
            <w:r w:rsidRPr="002014AD">
              <w:rPr>
                <w:rFonts w:ascii="SimSun" w:eastAsia="SimSun" w:hAnsi="SimSun" w:cs="SimSun"/>
                <w:sz w:val="20"/>
                <w:szCs w:val="20"/>
                <w:lang w:val="zh-CN"/>
              </w:rPr>
              <w:t>24</w:t>
            </w:r>
          </w:p>
        </w:tc>
        <w:tc>
          <w:tcPr>
            <w:tcW w:w="2250" w:type="dxa"/>
          </w:tcPr>
          <w:p w:rsidR="00B30EDB" w:rsidRPr="002014AD" w:rsidRDefault="00871508" w:rsidP="00B30EDB">
            <w:pPr>
              <w:jc w:val="both"/>
              <w:rPr>
                <w:rFonts w:ascii="Ubuntu" w:eastAsia="Times New Roman" w:hAnsi="Ubuntu" w:cstheme="minorHAnsi"/>
                <w:sz w:val="20"/>
                <w:szCs w:val="20"/>
              </w:rPr>
            </w:pPr>
            <w:r w:rsidRPr="002014AD">
              <w:rPr>
                <w:rFonts w:ascii="SimSun" w:eastAsia="SimSun" w:hAnsi="SimSun" w:cs="SimSun"/>
                <w:sz w:val="20"/>
                <w:szCs w:val="20"/>
                <w:lang w:val="zh-CN"/>
              </w:rPr>
              <w:t>跳高</w:t>
            </w:r>
          </w:p>
        </w:tc>
        <w:tc>
          <w:tcPr>
            <w:tcW w:w="900" w:type="dxa"/>
            <w:vAlign w:val="center"/>
          </w:tcPr>
          <w:p w:rsidR="00B30EDB" w:rsidRPr="002014AD" w:rsidRDefault="00871508" w:rsidP="002014AD">
            <w:pPr>
              <w:jc w:val="center"/>
              <w:rPr>
                <w:rFonts w:ascii="Ubuntu" w:eastAsia="Times New Roman" w:hAnsi="Ubuntu" w:cstheme="minorHAnsi"/>
                <w:sz w:val="20"/>
                <w:szCs w:val="20"/>
              </w:rPr>
            </w:pPr>
            <w:r>
              <w:rPr>
                <w:rFonts w:ascii="SimSun" w:eastAsia="SimSun" w:hAnsi="SimSun" w:cs="SimSun"/>
                <w:sz w:val="20"/>
                <w:szCs w:val="20"/>
                <w:lang w:val="zh-CN"/>
              </w:rPr>
              <w:t>31</w:t>
            </w:r>
          </w:p>
        </w:tc>
        <w:tc>
          <w:tcPr>
            <w:tcW w:w="2970" w:type="dxa"/>
          </w:tcPr>
          <w:p w:rsidR="00B30EDB" w:rsidRPr="002014AD" w:rsidRDefault="00871508" w:rsidP="00B30EDB">
            <w:pPr>
              <w:jc w:val="both"/>
              <w:rPr>
                <w:rFonts w:ascii="Ubuntu" w:eastAsia="Times New Roman" w:hAnsi="Ubuntu" w:cstheme="minorHAnsi"/>
                <w:sz w:val="20"/>
                <w:szCs w:val="20"/>
              </w:rPr>
            </w:pPr>
            <w:r w:rsidRPr="002014AD">
              <w:rPr>
                <w:rFonts w:ascii="SimSun" w:eastAsia="SimSun" w:hAnsi="SimSun" w:cs="SimSun"/>
                <w:sz w:val="20"/>
                <w:szCs w:val="20"/>
                <w:lang w:val="zh-CN"/>
              </w:rPr>
              <w:t>接取高球</w:t>
            </w:r>
          </w:p>
        </w:tc>
        <w:tc>
          <w:tcPr>
            <w:tcW w:w="859" w:type="dxa"/>
            <w:vAlign w:val="center"/>
          </w:tcPr>
          <w:p w:rsidR="00B30EDB" w:rsidRPr="002014AD" w:rsidRDefault="00871508" w:rsidP="002014AD">
            <w:pPr>
              <w:jc w:val="center"/>
              <w:rPr>
                <w:rFonts w:ascii="Ubuntu" w:eastAsia="Times New Roman" w:hAnsi="Ubuntu" w:cstheme="minorHAnsi"/>
                <w:sz w:val="20"/>
                <w:szCs w:val="20"/>
              </w:rPr>
            </w:pPr>
            <w:r>
              <w:rPr>
                <w:rFonts w:ascii="SimSun" w:eastAsia="SimSun" w:hAnsi="SimSun" w:cs="SimSun"/>
                <w:sz w:val="20"/>
                <w:szCs w:val="20"/>
                <w:lang w:val="zh-CN"/>
              </w:rPr>
              <w:t>36</w:t>
            </w:r>
          </w:p>
        </w:tc>
      </w:tr>
      <w:tr w:rsidR="00842D11" w:rsidTr="002014AD">
        <w:tc>
          <w:tcPr>
            <w:tcW w:w="2335" w:type="dxa"/>
          </w:tcPr>
          <w:p w:rsidR="00B30EDB" w:rsidRPr="002014AD" w:rsidRDefault="00871508" w:rsidP="00B30EDB">
            <w:pPr>
              <w:jc w:val="both"/>
              <w:rPr>
                <w:rFonts w:ascii="Ubuntu" w:eastAsia="Times New Roman" w:hAnsi="Ubuntu" w:cstheme="minorHAnsi"/>
                <w:sz w:val="20"/>
                <w:szCs w:val="20"/>
              </w:rPr>
            </w:pPr>
            <w:r w:rsidRPr="002014AD">
              <w:rPr>
                <w:rFonts w:ascii="SimSun" w:eastAsia="SimSun" w:hAnsi="SimSun" w:cs="SimSun"/>
                <w:sz w:val="20"/>
                <w:szCs w:val="20"/>
                <w:lang w:val="zh-CN"/>
              </w:rPr>
              <w:t>重一脚，轻一脚</w:t>
            </w:r>
          </w:p>
        </w:tc>
        <w:tc>
          <w:tcPr>
            <w:tcW w:w="900" w:type="dxa"/>
            <w:vAlign w:val="center"/>
          </w:tcPr>
          <w:p w:rsidR="00B30EDB" w:rsidRPr="002014AD" w:rsidRDefault="00871508" w:rsidP="002014AD">
            <w:pPr>
              <w:jc w:val="center"/>
              <w:rPr>
                <w:rFonts w:ascii="Ubuntu" w:eastAsia="Times New Roman" w:hAnsi="Ubuntu" w:cstheme="minorHAnsi"/>
                <w:sz w:val="20"/>
                <w:szCs w:val="20"/>
              </w:rPr>
            </w:pPr>
            <w:r>
              <w:rPr>
                <w:rFonts w:ascii="SimSun" w:eastAsia="SimSun" w:hAnsi="SimSun" w:cs="SimSun"/>
                <w:sz w:val="20"/>
                <w:szCs w:val="20"/>
                <w:lang w:val="zh-CN"/>
              </w:rPr>
              <w:t>24</w:t>
            </w:r>
          </w:p>
        </w:tc>
        <w:tc>
          <w:tcPr>
            <w:tcW w:w="2250" w:type="dxa"/>
          </w:tcPr>
          <w:p w:rsidR="00B30EDB" w:rsidRPr="002014AD" w:rsidRDefault="00871508" w:rsidP="00B30EDB">
            <w:pPr>
              <w:jc w:val="both"/>
              <w:rPr>
                <w:rFonts w:ascii="Ubuntu" w:eastAsia="Times New Roman" w:hAnsi="Ubuntu" w:cstheme="minorHAnsi"/>
                <w:sz w:val="20"/>
                <w:szCs w:val="20"/>
              </w:rPr>
            </w:pPr>
            <w:r w:rsidRPr="002014AD">
              <w:rPr>
                <w:rFonts w:ascii="SimSun" w:eastAsia="SimSun" w:hAnsi="SimSun" w:cs="SimSun"/>
                <w:sz w:val="20"/>
                <w:szCs w:val="20"/>
                <w:lang w:val="zh-CN"/>
              </w:rPr>
              <w:t>保龄球</w:t>
            </w:r>
          </w:p>
        </w:tc>
        <w:tc>
          <w:tcPr>
            <w:tcW w:w="900" w:type="dxa"/>
            <w:vAlign w:val="center"/>
          </w:tcPr>
          <w:p w:rsidR="00B30EDB" w:rsidRPr="002014AD" w:rsidRDefault="00871508" w:rsidP="002014AD">
            <w:pPr>
              <w:jc w:val="center"/>
              <w:rPr>
                <w:rFonts w:ascii="Ubuntu" w:eastAsia="Times New Roman" w:hAnsi="Ubuntu" w:cstheme="minorHAnsi"/>
                <w:sz w:val="20"/>
                <w:szCs w:val="20"/>
              </w:rPr>
            </w:pPr>
            <w:r>
              <w:rPr>
                <w:rFonts w:ascii="SimSun" w:eastAsia="SimSun" w:hAnsi="SimSun" w:cs="SimSun"/>
                <w:sz w:val="20"/>
                <w:szCs w:val="20"/>
                <w:lang w:val="zh-CN"/>
              </w:rPr>
              <w:t>40</w:t>
            </w:r>
          </w:p>
        </w:tc>
        <w:tc>
          <w:tcPr>
            <w:tcW w:w="2970" w:type="dxa"/>
          </w:tcPr>
          <w:p w:rsidR="00B30EDB" w:rsidRPr="002014AD" w:rsidRDefault="00871508" w:rsidP="00B30EDB">
            <w:pPr>
              <w:jc w:val="both"/>
              <w:rPr>
                <w:rFonts w:ascii="Ubuntu" w:eastAsia="Times New Roman" w:hAnsi="Ubuntu" w:cstheme="minorHAnsi"/>
                <w:sz w:val="20"/>
                <w:szCs w:val="20"/>
              </w:rPr>
            </w:pPr>
            <w:r w:rsidRPr="002014AD">
              <w:rPr>
                <w:rFonts w:ascii="SimSun" w:eastAsia="SimSun" w:hAnsi="SimSun" w:cs="SimSun"/>
                <w:sz w:val="20"/>
                <w:szCs w:val="20"/>
                <w:lang w:val="zh-CN"/>
              </w:rPr>
              <w:t>击地传接球</w:t>
            </w:r>
          </w:p>
        </w:tc>
        <w:tc>
          <w:tcPr>
            <w:tcW w:w="859" w:type="dxa"/>
            <w:vAlign w:val="center"/>
          </w:tcPr>
          <w:p w:rsidR="00B30EDB" w:rsidRPr="002014AD" w:rsidRDefault="00871508" w:rsidP="002014AD">
            <w:pPr>
              <w:jc w:val="center"/>
              <w:rPr>
                <w:rFonts w:ascii="Ubuntu" w:eastAsia="Times New Roman" w:hAnsi="Ubuntu" w:cstheme="minorHAnsi"/>
                <w:sz w:val="20"/>
                <w:szCs w:val="20"/>
              </w:rPr>
            </w:pPr>
            <w:r>
              <w:rPr>
                <w:rFonts w:ascii="SimSun" w:eastAsia="SimSun" w:hAnsi="SimSun" w:cs="SimSun"/>
                <w:sz w:val="20"/>
                <w:szCs w:val="20"/>
                <w:lang w:val="zh-CN"/>
              </w:rPr>
              <w:t>37</w:t>
            </w:r>
          </w:p>
        </w:tc>
      </w:tr>
      <w:tr w:rsidR="00842D11" w:rsidTr="002014AD">
        <w:tc>
          <w:tcPr>
            <w:tcW w:w="2335" w:type="dxa"/>
          </w:tcPr>
          <w:p w:rsidR="00B30EDB" w:rsidRPr="002014AD" w:rsidRDefault="00871508" w:rsidP="00B30EDB">
            <w:pPr>
              <w:jc w:val="both"/>
              <w:rPr>
                <w:rFonts w:ascii="Ubuntu" w:eastAsia="Times New Roman" w:hAnsi="Ubuntu" w:cstheme="minorHAnsi"/>
                <w:sz w:val="20"/>
                <w:szCs w:val="20"/>
              </w:rPr>
            </w:pPr>
            <w:r w:rsidRPr="002014AD">
              <w:rPr>
                <w:rFonts w:ascii="SimSun" w:eastAsia="SimSun" w:hAnsi="SimSun" w:cs="SimSun"/>
                <w:sz w:val="20"/>
                <w:szCs w:val="20"/>
                <w:lang w:val="zh-CN"/>
              </w:rPr>
              <w:t>蜥蜴跳</w:t>
            </w:r>
          </w:p>
        </w:tc>
        <w:tc>
          <w:tcPr>
            <w:tcW w:w="900" w:type="dxa"/>
            <w:vAlign w:val="center"/>
          </w:tcPr>
          <w:p w:rsidR="00B30EDB" w:rsidRPr="002014AD" w:rsidRDefault="00871508" w:rsidP="002014AD">
            <w:pPr>
              <w:jc w:val="center"/>
              <w:rPr>
                <w:rFonts w:ascii="Ubuntu" w:eastAsia="Times New Roman" w:hAnsi="Ubuntu" w:cstheme="minorHAnsi"/>
                <w:sz w:val="20"/>
                <w:szCs w:val="20"/>
              </w:rPr>
            </w:pPr>
            <w:r>
              <w:rPr>
                <w:rFonts w:ascii="SimSun" w:eastAsia="SimSun" w:hAnsi="SimSun" w:cs="SimSun"/>
                <w:sz w:val="20"/>
                <w:szCs w:val="20"/>
                <w:lang w:val="zh-CN"/>
              </w:rPr>
              <w:t>31</w:t>
            </w:r>
          </w:p>
        </w:tc>
        <w:tc>
          <w:tcPr>
            <w:tcW w:w="2250" w:type="dxa"/>
          </w:tcPr>
          <w:p w:rsidR="00B30EDB" w:rsidRPr="002014AD" w:rsidRDefault="00871508" w:rsidP="00B30EDB">
            <w:pPr>
              <w:jc w:val="both"/>
              <w:rPr>
                <w:rFonts w:ascii="Ubuntu" w:eastAsia="Times New Roman" w:hAnsi="Ubuntu" w:cstheme="minorHAnsi"/>
                <w:sz w:val="20"/>
                <w:szCs w:val="20"/>
              </w:rPr>
            </w:pPr>
            <w:r w:rsidRPr="002014AD">
              <w:rPr>
                <w:rFonts w:ascii="SimSun" w:eastAsia="SimSun" w:hAnsi="SimSun" w:cs="SimSun"/>
                <w:sz w:val="20"/>
                <w:szCs w:val="20"/>
                <w:lang w:val="zh-CN"/>
              </w:rPr>
              <w:t>射击训练</w:t>
            </w:r>
          </w:p>
        </w:tc>
        <w:tc>
          <w:tcPr>
            <w:tcW w:w="900" w:type="dxa"/>
            <w:vAlign w:val="center"/>
          </w:tcPr>
          <w:p w:rsidR="00B30EDB" w:rsidRPr="002014AD" w:rsidRDefault="00871508" w:rsidP="002014AD">
            <w:pPr>
              <w:jc w:val="center"/>
              <w:rPr>
                <w:rFonts w:ascii="Ubuntu" w:eastAsia="Times New Roman" w:hAnsi="Ubuntu" w:cstheme="minorHAnsi"/>
                <w:sz w:val="20"/>
                <w:szCs w:val="20"/>
              </w:rPr>
            </w:pPr>
            <w:r>
              <w:rPr>
                <w:rFonts w:ascii="SimSun" w:eastAsia="SimSun" w:hAnsi="SimSun" w:cs="SimSun"/>
                <w:sz w:val="20"/>
                <w:szCs w:val="20"/>
                <w:lang w:val="zh-CN"/>
              </w:rPr>
              <w:t>43</w:t>
            </w:r>
          </w:p>
        </w:tc>
        <w:tc>
          <w:tcPr>
            <w:tcW w:w="2970" w:type="dxa"/>
          </w:tcPr>
          <w:p w:rsidR="00B30EDB" w:rsidRPr="002014AD" w:rsidRDefault="00871508" w:rsidP="00B30EDB">
            <w:pPr>
              <w:jc w:val="both"/>
              <w:rPr>
                <w:rFonts w:ascii="Ubuntu" w:eastAsia="Times New Roman" w:hAnsi="Ubuntu" w:cstheme="minorHAnsi"/>
                <w:sz w:val="20"/>
                <w:szCs w:val="20"/>
              </w:rPr>
            </w:pPr>
            <w:r>
              <w:rPr>
                <w:rFonts w:ascii="SimSun" w:eastAsia="SimSun" w:hAnsi="SimSun" w:cs="SimSun"/>
                <w:sz w:val="20"/>
                <w:szCs w:val="20"/>
                <w:lang w:val="zh-CN"/>
              </w:rPr>
              <w:t>双手低手抛球</w:t>
            </w:r>
          </w:p>
        </w:tc>
        <w:tc>
          <w:tcPr>
            <w:tcW w:w="859" w:type="dxa"/>
            <w:vAlign w:val="center"/>
          </w:tcPr>
          <w:p w:rsidR="00B30EDB" w:rsidRPr="002014AD" w:rsidRDefault="00871508" w:rsidP="002014AD">
            <w:pPr>
              <w:jc w:val="center"/>
              <w:rPr>
                <w:rFonts w:ascii="Ubuntu" w:eastAsia="Times New Roman" w:hAnsi="Ubuntu" w:cstheme="minorHAnsi"/>
                <w:sz w:val="20"/>
                <w:szCs w:val="20"/>
              </w:rPr>
            </w:pPr>
            <w:r>
              <w:rPr>
                <w:rFonts w:ascii="SimSun" w:eastAsia="SimSun" w:hAnsi="SimSun" w:cs="SimSun"/>
                <w:sz w:val="20"/>
                <w:szCs w:val="20"/>
                <w:lang w:val="zh-CN"/>
              </w:rPr>
              <w:t>41</w:t>
            </w:r>
          </w:p>
        </w:tc>
      </w:tr>
      <w:tr w:rsidR="00842D11" w:rsidTr="002014AD">
        <w:tc>
          <w:tcPr>
            <w:tcW w:w="2335" w:type="dxa"/>
          </w:tcPr>
          <w:p w:rsidR="00B30EDB" w:rsidRPr="002014AD" w:rsidRDefault="00871508" w:rsidP="00B30EDB">
            <w:pPr>
              <w:jc w:val="both"/>
              <w:rPr>
                <w:rFonts w:ascii="Ubuntu" w:eastAsia="Times New Roman" w:hAnsi="Ubuntu" w:cstheme="minorHAnsi"/>
                <w:sz w:val="20"/>
                <w:szCs w:val="20"/>
              </w:rPr>
            </w:pPr>
            <w:r w:rsidRPr="002014AD">
              <w:rPr>
                <w:rFonts w:ascii="SimSun" w:eastAsia="SimSun" w:hAnsi="SimSun" w:cs="SimSun"/>
                <w:sz w:val="20"/>
                <w:szCs w:val="20"/>
                <w:lang w:val="zh-CN"/>
              </w:rPr>
              <w:t>垫步</w:t>
            </w:r>
          </w:p>
        </w:tc>
        <w:tc>
          <w:tcPr>
            <w:tcW w:w="900" w:type="dxa"/>
            <w:vAlign w:val="center"/>
          </w:tcPr>
          <w:p w:rsidR="00B30EDB" w:rsidRPr="002014AD" w:rsidRDefault="00871508" w:rsidP="002014AD">
            <w:pPr>
              <w:jc w:val="center"/>
              <w:rPr>
                <w:rFonts w:ascii="Ubuntu" w:eastAsia="Times New Roman" w:hAnsi="Ubuntu" w:cstheme="minorHAnsi"/>
                <w:sz w:val="20"/>
                <w:szCs w:val="20"/>
              </w:rPr>
            </w:pPr>
            <w:r>
              <w:rPr>
                <w:rFonts w:ascii="SimSun" w:eastAsia="SimSun" w:hAnsi="SimSun" w:cs="SimSun"/>
                <w:sz w:val="20"/>
                <w:szCs w:val="20"/>
                <w:lang w:val="zh-CN"/>
              </w:rPr>
              <w:t>58</w:t>
            </w:r>
          </w:p>
        </w:tc>
        <w:tc>
          <w:tcPr>
            <w:tcW w:w="2250" w:type="dxa"/>
          </w:tcPr>
          <w:p w:rsidR="00B30EDB" w:rsidRPr="002014AD" w:rsidRDefault="00871508" w:rsidP="00B30EDB">
            <w:pPr>
              <w:jc w:val="both"/>
              <w:rPr>
                <w:rFonts w:ascii="Ubuntu" w:eastAsia="Times New Roman" w:hAnsi="Ubuntu" w:cstheme="minorHAnsi"/>
                <w:sz w:val="20"/>
                <w:szCs w:val="20"/>
              </w:rPr>
            </w:pPr>
            <w:r w:rsidRPr="002014AD">
              <w:rPr>
                <w:rFonts w:ascii="SimSun" w:eastAsia="SimSun" w:hAnsi="SimSun" w:cs="SimSun"/>
                <w:sz w:val="20"/>
                <w:szCs w:val="20"/>
                <w:lang w:val="zh-CN"/>
              </w:rPr>
              <w:t>手球</w:t>
            </w:r>
          </w:p>
        </w:tc>
        <w:tc>
          <w:tcPr>
            <w:tcW w:w="900" w:type="dxa"/>
            <w:vAlign w:val="center"/>
          </w:tcPr>
          <w:p w:rsidR="00B30EDB" w:rsidRPr="002014AD" w:rsidRDefault="00871508" w:rsidP="002014AD">
            <w:pPr>
              <w:jc w:val="center"/>
              <w:rPr>
                <w:rFonts w:ascii="Ubuntu" w:eastAsia="Times New Roman" w:hAnsi="Ubuntu" w:cstheme="minorHAnsi"/>
                <w:sz w:val="20"/>
                <w:szCs w:val="20"/>
              </w:rPr>
            </w:pPr>
            <w:r>
              <w:rPr>
                <w:rFonts w:ascii="SimSun" w:eastAsia="SimSun" w:hAnsi="SimSun" w:cs="SimSun"/>
                <w:sz w:val="20"/>
                <w:szCs w:val="20"/>
                <w:lang w:val="zh-CN"/>
              </w:rPr>
              <w:t>46</w:t>
            </w:r>
          </w:p>
        </w:tc>
        <w:tc>
          <w:tcPr>
            <w:tcW w:w="2970" w:type="dxa"/>
          </w:tcPr>
          <w:p w:rsidR="00B30EDB" w:rsidRPr="002014AD" w:rsidRDefault="00871508" w:rsidP="00B30EDB">
            <w:pPr>
              <w:jc w:val="both"/>
              <w:rPr>
                <w:rFonts w:ascii="Ubuntu" w:eastAsia="Times New Roman" w:hAnsi="Ubuntu" w:cstheme="minorHAnsi"/>
                <w:sz w:val="20"/>
                <w:szCs w:val="20"/>
              </w:rPr>
            </w:pPr>
            <w:r>
              <w:rPr>
                <w:rFonts w:ascii="SimSun" w:eastAsia="SimSun" w:hAnsi="SimSun" w:cs="SimSun"/>
                <w:sz w:val="20"/>
                <w:szCs w:val="20"/>
                <w:lang w:val="zh-CN"/>
              </w:rPr>
              <w:t>单手低手抛球</w:t>
            </w:r>
          </w:p>
        </w:tc>
        <w:tc>
          <w:tcPr>
            <w:tcW w:w="859" w:type="dxa"/>
            <w:vAlign w:val="center"/>
          </w:tcPr>
          <w:p w:rsidR="00B30EDB" w:rsidRPr="002014AD" w:rsidRDefault="00871508" w:rsidP="002014AD">
            <w:pPr>
              <w:jc w:val="center"/>
              <w:rPr>
                <w:rFonts w:ascii="Ubuntu" w:eastAsia="Times New Roman" w:hAnsi="Ubuntu" w:cstheme="minorHAnsi"/>
                <w:sz w:val="20"/>
                <w:szCs w:val="20"/>
              </w:rPr>
            </w:pPr>
            <w:r>
              <w:rPr>
                <w:rFonts w:ascii="SimSun" w:eastAsia="SimSun" w:hAnsi="SimSun" w:cs="SimSun"/>
                <w:sz w:val="20"/>
                <w:szCs w:val="20"/>
                <w:lang w:val="zh-CN"/>
              </w:rPr>
              <w:t>41</w:t>
            </w:r>
          </w:p>
        </w:tc>
      </w:tr>
      <w:tr w:rsidR="00842D11" w:rsidTr="002014AD">
        <w:tc>
          <w:tcPr>
            <w:tcW w:w="2335" w:type="dxa"/>
          </w:tcPr>
          <w:p w:rsidR="00B30EDB" w:rsidRPr="002014AD" w:rsidRDefault="00871508" w:rsidP="00B30EDB">
            <w:pPr>
              <w:jc w:val="both"/>
              <w:rPr>
                <w:rFonts w:ascii="Ubuntu" w:eastAsia="Times New Roman" w:hAnsi="Ubuntu" w:cstheme="minorHAnsi"/>
                <w:sz w:val="20"/>
                <w:szCs w:val="20"/>
              </w:rPr>
            </w:pPr>
            <w:r w:rsidRPr="002014AD">
              <w:rPr>
                <w:rFonts w:ascii="SimSun" w:eastAsia="SimSun" w:hAnsi="SimSun" w:cs="SimSun"/>
                <w:sz w:val="20"/>
                <w:szCs w:val="20"/>
                <w:lang w:val="zh-CN"/>
              </w:rPr>
              <w:t>跳跃</w:t>
            </w:r>
          </w:p>
        </w:tc>
        <w:tc>
          <w:tcPr>
            <w:tcW w:w="900" w:type="dxa"/>
            <w:vAlign w:val="center"/>
          </w:tcPr>
          <w:p w:rsidR="00B30EDB" w:rsidRPr="002014AD" w:rsidRDefault="00871508" w:rsidP="002014AD">
            <w:pPr>
              <w:jc w:val="center"/>
              <w:rPr>
                <w:rFonts w:ascii="Ubuntu" w:eastAsia="Times New Roman" w:hAnsi="Ubuntu" w:cstheme="minorHAnsi"/>
                <w:sz w:val="20"/>
                <w:szCs w:val="20"/>
              </w:rPr>
            </w:pPr>
            <w:r>
              <w:rPr>
                <w:rFonts w:ascii="SimSun" w:eastAsia="SimSun" w:hAnsi="SimSun" w:cs="SimSun"/>
                <w:sz w:val="20"/>
                <w:szCs w:val="20"/>
                <w:lang w:val="zh-CN"/>
              </w:rPr>
              <w:t>58</w:t>
            </w:r>
          </w:p>
        </w:tc>
        <w:tc>
          <w:tcPr>
            <w:tcW w:w="2250" w:type="dxa"/>
          </w:tcPr>
          <w:p w:rsidR="00B30EDB" w:rsidRPr="002014AD" w:rsidRDefault="00871508" w:rsidP="00B30EDB">
            <w:pPr>
              <w:jc w:val="both"/>
              <w:rPr>
                <w:rFonts w:ascii="Ubuntu" w:eastAsia="Times New Roman" w:hAnsi="Ubuntu" w:cstheme="minorHAnsi"/>
                <w:sz w:val="20"/>
                <w:szCs w:val="20"/>
              </w:rPr>
            </w:pPr>
            <w:r w:rsidRPr="002014AD">
              <w:rPr>
                <w:rFonts w:ascii="SimSun" w:eastAsia="SimSun" w:hAnsi="SimSun" w:cs="SimSun"/>
                <w:sz w:val="20"/>
                <w:szCs w:val="20"/>
                <w:lang w:val="zh-CN"/>
              </w:rPr>
              <w:t>地板球入门</w:t>
            </w:r>
          </w:p>
        </w:tc>
        <w:tc>
          <w:tcPr>
            <w:tcW w:w="900" w:type="dxa"/>
            <w:vAlign w:val="center"/>
          </w:tcPr>
          <w:p w:rsidR="00B30EDB" w:rsidRPr="002014AD" w:rsidRDefault="00871508" w:rsidP="002014AD">
            <w:pPr>
              <w:jc w:val="center"/>
              <w:rPr>
                <w:rFonts w:ascii="Ubuntu" w:eastAsia="Times New Roman" w:hAnsi="Ubuntu" w:cstheme="minorHAnsi"/>
                <w:sz w:val="20"/>
                <w:szCs w:val="20"/>
              </w:rPr>
            </w:pPr>
            <w:r>
              <w:rPr>
                <w:rFonts w:ascii="SimSun" w:eastAsia="SimSun" w:hAnsi="SimSun" w:cs="SimSun"/>
                <w:sz w:val="20"/>
                <w:szCs w:val="20"/>
                <w:lang w:val="zh-CN"/>
              </w:rPr>
              <w:t>47</w:t>
            </w:r>
          </w:p>
        </w:tc>
        <w:tc>
          <w:tcPr>
            <w:tcW w:w="2970" w:type="dxa"/>
          </w:tcPr>
          <w:p w:rsidR="00B30EDB" w:rsidRPr="002014AD" w:rsidRDefault="00871508" w:rsidP="00B30EDB">
            <w:pPr>
              <w:jc w:val="both"/>
              <w:rPr>
                <w:rFonts w:ascii="Ubuntu" w:eastAsia="Times New Roman" w:hAnsi="Ubuntu" w:cstheme="minorHAnsi"/>
                <w:sz w:val="20"/>
                <w:szCs w:val="20"/>
              </w:rPr>
            </w:pPr>
            <w:r w:rsidRPr="002014AD">
              <w:rPr>
                <w:rFonts w:ascii="SimSun" w:eastAsia="SimSun" w:hAnsi="SimSun" w:cs="SimSun"/>
                <w:sz w:val="20"/>
                <w:szCs w:val="20"/>
                <w:lang w:val="zh-CN"/>
              </w:rPr>
              <w:t>双手过肩投掷</w:t>
            </w:r>
          </w:p>
        </w:tc>
        <w:tc>
          <w:tcPr>
            <w:tcW w:w="859" w:type="dxa"/>
            <w:vAlign w:val="center"/>
          </w:tcPr>
          <w:p w:rsidR="00B30EDB" w:rsidRPr="002014AD" w:rsidRDefault="00871508" w:rsidP="002014AD">
            <w:pPr>
              <w:jc w:val="center"/>
              <w:rPr>
                <w:rFonts w:ascii="Ubuntu" w:eastAsia="Times New Roman" w:hAnsi="Ubuntu" w:cstheme="minorHAnsi"/>
                <w:sz w:val="20"/>
                <w:szCs w:val="20"/>
              </w:rPr>
            </w:pPr>
            <w:r>
              <w:rPr>
                <w:rFonts w:ascii="SimSun" w:eastAsia="SimSun" w:hAnsi="SimSun" w:cs="SimSun"/>
                <w:sz w:val="20"/>
                <w:szCs w:val="20"/>
                <w:lang w:val="zh-CN"/>
              </w:rPr>
              <w:t>42</w:t>
            </w:r>
          </w:p>
        </w:tc>
      </w:tr>
      <w:tr w:rsidR="00842D11" w:rsidTr="002014AD">
        <w:tc>
          <w:tcPr>
            <w:tcW w:w="2335" w:type="dxa"/>
          </w:tcPr>
          <w:p w:rsidR="00B30EDB" w:rsidRPr="002014AD" w:rsidRDefault="00B30EDB" w:rsidP="00B30EDB">
            <w:pPr>
              <w:jc w:val="both"/>
              <w:rPr>
                <w:rFonts w:ascii="Ubuntu" w:eastAsia="Times New Roman" w:hAnsi="Ubuntu" w:cstheme="minorHAnsi"/>
                <w:sz w:val="20"/>
                <w:szCs w:val="20"/>
              </w:rPr>
            </w:pPr>
          </w:p>
        </w:tc>
        <w:tc>
          <w:tcPr>
            <w:tcW w:w="900" w:type="dxa"/>
            <w:vAlign w:val="center"/>
          </w:tcPr>
          <w:p w:rsidR="00B30EDB" w:rsidRPr="002014AD" w:rsidRDefault="00B30EDB" w:rsidP="002014AD">
            <w:pPr>
              <w:jc w:val="center"/>
              <w:rPr>
                <w:rFonts w:ascii="Ubuntu" w:eastAsia="Times New Roman" w:hAnsi="Ubuntu" w:cstheme="minorHAnsi"/>
                <w:sz w:val="20"/>
                <w:szCs w:val="20"/>
              </w:rPr>
            </w:pPr>
          </w:p>
        </w:tc>
        <w:tc>
          <w:tcPr>
            <w:tcW w:w="2250" w:type="dxa"/>
          </w:tcPr>
          <w:p w:rsidR="00B30EDB" w:rsidRPr="002014AD" w:rsidRDefault="00871508" w:rsidP="00B30EDB">
            <w:pPr>
              <w:jc w:val="both"/>
              <w:rPr>
                <w:rFonts w:ascii="Ubuntu" w:eastAsia="Times New Roman" w:hAnsi="Ubuntu" w:cstheme="minorHAnsi"/>
                <w:sz w:val="20"/>
                <w:szCs w:val="20"/>
              </w:rPr>
            </w:pPr>
            <w:r w:rsidRPr="002014AD">
              <w:rPr>
                <w:rFonts w:ascii="SimSun" w:eastAsia="SimSun" w:hAnsi="SimSun" w:cs="SimSun"/>
                <w:sz w:val="20"/>
                <w:szCs w:val="20"/>
                <w:lang w:val="zh-CN"/>
              </w:rPr>
              <w:t>定位踢球</w:t>
            </w:r>
          </w:p>
        </w:tc>
        <w:tc>
          <w:tcPr>
            <w:tcW w:w="900" w:type="dxa"/>
            <w:vAlign w:val="center"/>
          </w:tcPr>
          <w:p w:rsidR="00B30EDB" w:rsidRPr="002014AD" w:rsidRDefault="00871508" w:rsidP="002014AD">
            <w:pPr>
              <w:jc w:val="center"/>
              <w:rPr>
                <w:rFonts w:ascii="Ubuntu" w:eastAsia="Times New Roman" w:hAnsi="Ubuntu" w:cstheme="minorHAnsi"/>
                <w:sz w:val="20"/>
                <w:szCs w:val="20"/>
              </w:rPr>
            </w:pPr>
            <w:r>
              <w:rPr>
                <w:rFonts w:ascii="SimSun" w:eastAsia="SimSun" w:hAnsi="SimSun" w:cs="SimSun"/>
                <w:sz w:val="20"/>
                <w:szCs w:val="20"/>
                <w:lang w:val="zh-CN"/>
              </w:rPr>
              <w:t>52</w:t>
            </w:r>
          </w:p>
        </w:tc>
        <w:tc>
          <w:tcPr>
            <w:tcW w:w="2970" w:type="dxa"/>
          </w:tcPr>
          <w:p w:rsidR="00B30EDB" w:rsidRPr="002014AD" w:rsidRDefault="00871508" w:rsidP="00B30EDB">
            <w:pPr>
              <w:jc w:val="both"/>
              <w:rPr>
                <w:rFonts w:ascii="Ubuntu" w:eastAsia="Times New Roman" w:hAnsi="Ubuntu" w:cstheme="minorHAnsi"/>
                <w:sz w:val="20"/>
                <w:szCs w:val="20"/>
              </w:rPr>
            </w:pPr>
            <w:r w:rsidRPr="002014AD">
              <w:rPr>
                <w:rFonts w:ascii="SimSun" w:eastAsia="SimSun" w:hAnsi="SimSun" w:cs="SimSun"/>
                <w:sz w:val="20"/>
                <w:szCs w:val="20"/>
                <w:lang w:val="zh-CN"/>
              </w:rPr>
              <w:t>单手过肩投掷</w:t>
            </w:r>
          </w:p>
        </w:tc>
        <w:tc>
          <w:tcPr>
            <w:tcW w:w="859" w:type="dxa"/>
            <w:vAlign w:val="center"/>
          </w:tcPr>
          <w:p w:rsidR="00B30EDB" w:rsidRPr="002014AD" w:rsidRDefault="00871508" w:rsidP="002014AD">
            <w:pPr>
              <w:jc w:val="center"/>
              <w:rPr>
                <w:rFonts w:ascii="Ubuntu" w:eastAsia="Times New Roman" w:hAnsi="Ubuntu" w:cstheme="minorHAnsi"/>
                <w:sz w:val="20"/>
                <w:szCs w:val="20"/>
              </w:rPr>
            </w:pPr>
            <w:r>
              <w:rPr>
                <w:rFonts w:ascii="SimSun" w:eastAsia="SimSun" w:hAnsi="SimSun" w:cs="SimSun"/>
                <w:sz w:val="20"/>
                <w:szCs w:val="20"/>
                <w:lang w:val="zh-CN"/>
              </w:rPr>
              <w:t>42</w:t>
            </w:r>
          </w:p>
        </w:tc>
      </w:tr>
      <w:tr w:rsidR="00842D11" w:rsidTr="002014AD">
        <w:tc>
          <w:tcPr>
            <w:tcW w:w="2335" w:type="dxa"/>
          </w:tcPr>
          <w:p w:rsidR="00B30EDB" w:rsidRPr="002014AD" w:rsidRDefault="00B30EDB" w:rsidP="00B30EDB">
            <w:pPr>
              <w:jc w:val="both"/>
              <w:rPr>
                <w:rFonts w:ascii="Ubuntu" w:eastAsia="Times New Roman" w:hAnsi="Ubuntu" w:cstheme="minorHAnsi"/>
                <w:sz w:val="20"/>
                <w:szCs w:val="20"/>
              </w:rPr>
            </w:pPr>
          </w:p>
        </w:tc>
        <w:tc>
          <w:tcPr>
            <w:tcW w:w="900" w:type="dxa"/>
            <w:vAlign w:val="center"/>
          </w:tcPr>
          <w:p w:rsidR="00B30EDB" w:rsidRPr="002014AD" w:rsidRDefault="00B30EDB" w:rsidP="002014AD">
            <w:pPr>
              <w:jc w:val="center"/>
              <w:rPr>
                <w:rFonts w:ascii="Ubuntu" w:eastAsia="Times New Roman" w:hAnsi="Ubuntu" w:cstheme="minorHAnsi"/>
                <w:sz w:val="20"/>
                <w:szCs w:val="20"/>
              </w:rPr>
            </w:pPr>
          </w:p>
        </w:tc>
        <w:tc>
          <w:tcPr>
            <w:tcW w:w="2250" w:type="dxa"/>
          </w:tcPr>
          <w:p w:rsidR="00B30EDB" w:rsidRPr="002014AD" w:rsidRDefault="00871508" w:rsidP="00B30EDB">
            <w:pPr>
              <w:jc w:val="both"/>
              <w:rPr>
                <w:rFonts w:ascii="Ubuntu" w:eastAsia="Times New Roman" w:hAnsi="Ubuntu" w:cstheme="minorHAnsi"/>
                <w:sz w:val="20"/>
                <w:szCs w:val="20"/>
              </w:rPr>
            </w:pPr>
            <w:r w:rsidRPr="002014AD">
              <w:rPr>
                <w:rFonts w:ascii="SimSun" w:eastAsia="SimSun" w:hAnsi="SimSun" w:cs="SimSun"/>
                <w:sz w:val="20"/>
                <w:szCs w:val="20"/>
                <w:lang w:val="zh-CN"/>
              </w:rPr>
              <w:t>罚球</w:t>
            </w:r>
          </w:p>
        </w:tc>
        <w:tc>
          <w:tcPr>
            <w:tcW w:w="900" w:type="dxa"/>
            <w:vAlign w:val="center"/>
          </w:tcPr>
          <w:p w:rsidR="00B30EDB" w:rsidRPr="002014AD" w:rsidRDefault="00871508" w:rsidP="002014AD">
            <w:pPr>
              <w:jc w:val="center"/>
              <w:rPr>
                <w:rFonts w:ascii="Ubuntu" w:eastAsia="Times New Roman" w:hAnsi="Ubuntu" w:cstheme="minorHAnsi"/>
                <w:sz w:val="20"/>
                <w:szCs w:val="20"/>
              </w:rPr>
            </w:pPr>
            <w:r>
              <w:rPr>
                <w:rFonts w:ascii="SimSun" w:eastAsia="SimSun" w:hAnsi="SimSun" w:cs="SimSun"/>
                <w:sz w:val="20"/>
                <w:szCs w:val="20"/>
                <w:lang w:val="zh-CN"/>
              </w:rPr>
              <w:t>52</w:t>
            </w:r>
          </w:p>
        </w:tc>
        <w:tc>
          <w:tcPr>
            <w:tcW w:w="2970" w:type="dxa"/>
          </w:tcPr>
          <w:p w:rsidR="00B30EDB" w:rsidRPr="002014AD" w:rsidRDefault="00871508" w:rsidP="00B30EDB">
            <w:pPr>
              <w:jc w:val="both"/>
              <w:rPr>
                <w:rFonts w:ascii="Ubuntu" w:eastAsia="Times New Roman" w:hAnsi="Ubuntu" w:cstheme="minorHAnsi"/>
                <w:sz w:val="20"/>
                <w:szCs w:val="20"/>
              </w:rPr>
            </w:pPr>
            <w:r w:rsidRPr="002014AD">
              <w:rPr>
                <w:rFonts w:ascii="SimSun" w:eastAsia="SimSun" w:hAnsi="SimSun" w:cs="SimSun"/>
                <w:sz w:val="20"/>
                <w:szCs w:val="20"/>
                <w:lang w:val="zh-CN"/>
              </w:rPr>
              <w:t>拍球</w:t>
            </w:r>
          </w:p>
        </w:tc>
        <w:tc>
          <w:tcPr>
            <w:tcW w:w="859" w:type="dxa"/>
            <w:vAlign w:val="center"/>
          </w:tcPr>
          <w:p w:rsidR="00B30EDB" w:rsidRPr="002014AD" w:rsidRDefault="00871508" w:rsidP="002014AD">
            <w:pPr>
              <w:jc w:val="center"/>
              <w:rPr>
                <w:rFonts w:ascii="Ubuntu" w:eastAsia="Times New Roman" w:hAnsi="Ubuntu" w:cstheme="minorHAnsi"/>
                <w:sz w:val="20"/>
                <w:szCs w:val="20"/>
              </w:rPr>
            </w:pPr>
            <w:r>
              <w:rPr>
                <w:rFonts w:ascii="SimSun" w:eastAsia="SimSun" w:hAnsi="SimSun" w:cs="SimSun"/>
                <w:sz w:val="20"/>
                <w:szCs w:val="20"/>
                <w:lang w:val="zh-CN"/>
              </w:rPr>
              <w:t>46</w:t>
            </w:r>
          </w:p>
        </w:tc>
      </w:tr>
      <w:tr w:rsidR="00842D11" w:rsidTr="002014AD">
        <w:tc>
          <w:tcPr>
            <w:tcW w:w="2335" w:type="dxa"/>
          </w:tcPr>
          <w:p w:rsidR="00B30EDB" w:rsidRPr="002014AD" w:rsidRDefault="00B30EDB" w:rsidP="00B30EDB">
            <w:pPr>
              <w:jc w:val="both"/>
              <w:rPr>
                <w:rFonts w:ascii="Ubuntu" w:eastAsia="Times New Roman" w:hAnsi="Ubuntu" w:cstheme="minorHAnsi"/>
                <w:sz w:val="20"/>
                <w:szCs w:val="20"/>
              </w:rPr>
            </w:pPr>
          </w:p>
        </w:tc>
        <w:tc>
          <w:tcPr>
            <w:tcW w:w="900" w:type="dxa"/>
            <w:vAlign w:val="center"/>
          </w:tcPr>
          <w:p w:rsidR="00B30EDB" w:rsidRPr="002014AD" w:rsidRDefault="00B30EDB" w:rsidP="002014AD">
            <w:pPr>
              <w:jc w:val="center"/>
              <w:rPr>
                <w:rFonts w:ascii="Ubuntu" w:eastAsia="Times New Roman" w:hAnsi="Ubuntu" w:cstheme="minorHAnsi"/>
                <w:sz w:val="20"/>
                <w:szCs w:val="20"/>
              </w:rPr>
            </w:pPr>
          </w:p>
        </w:tc>
        <w:tc>
          <w:tcPr>
            <w:tcW w:w="2250" w:type="dxa"/>
          </w:tcPr>
          <w:p w:rsidR="00B30EDB" w:rsidRPr="002014AD" w:rsidRDefault="00871508" w:rsidP="00B30EDB">
            <w:pPr>
              <w:jc w:val="both"/>
              <w:rPr>
                <w:rFonts w:ascii="Ubuntu" w:eastAsia="Times New Roman" w:hAnsi="Ubuntu" w:cstheme="minorHAnsi"/>
                <w:sz w:val="20"/>
                <w:szCs w:val="20"/>
              </w:rPr>
            </w:pPr>
            <w:r w:rsidRPr="002014AD">
              <w:rPr>
                <w:rFonts w:ascii="SimSun" w:eastAsia="SimSun" w:hAnsi="SimSun" w:cs="SimSun"/>
                <w:sz w:val="20"/>
                <w:szCs w:val="20"/>
                <w:lang w:val="zh-CN"/>
              </w:rPr>
              <w:t>三瓶保龄球</w:t>
            </w:r>
          </w:p>
        </w:tc>
        <w:tc>
          <w:tcPr>
            <w:tcW w:w="900" w:type="dxa"/>
            <w:vAlign w:val="center"/>
          </w:tcPr>
          <w:p w:rsidR="00B30EDB" w:rsidRPr="002014AD" w:rsidRDefault="00871508" w:rsidP="002014AD">
            <w:pPr>
              <w:jc w:val="center"/>
              <w:rPr>
                <w:rFonts w:ascii="Ubuntu" w:eastAsia="Times New Roman" w:hAnsi="Ubuntu" w:cstheme="minorHAnsi"/>
                <w:sz w:val="20"/>
                <w:szCs w:val="20"/>
              </w:rPr>
            </w:pPr>
            <w:r>
              <w:rPr>
                <w:rFonts w:ascii="SimSun" w:eastAsia="SimSun" w:hAnsi="SimSun" w:cs="SimSun"/>
                <w:sz w:val="20"/>
                <w:szCs w:val="20"/>
                <w:lang w:val="zh-CN"/>
              </w:rPr>
              <w:t>54</w:t>
            </w:r>
          </w:p>
        </w:tc>
        <w:tc>
          <w:tcPr>
            <w:tcW w:w="2970" w:type="dxa"/>
          </w:tcPr>
          <w:p w:rsidR="00B30EDB" w:rsidRPr="002014AD" w:rsidRDefault="00871508" w:rsidP="00B30EDB">
            <w:pPr>
              <w:jc w:val="both"/>
              <w:rPr>
                <w:rFonts w:ascii="Ubuntu" w:eastAsia="Times New Roman" w:hAnsi="Ubuntu" w:cstheme="minorHAnsi"/>
                <w:sz w:val="20"/>
                <w:szCs w:val="20"/>
              </w:rPr>
            </w:pPr>
            <w:r w:rsidRPr="002014AD">
              <w:rPr>
                <w:rFonts w:ascii="SimSun" w:eastAsia="SimSun" w:hAnsi="SimSun" w:cs="SimSun"/>
                <w:sz w:val="20"/>
                <w:szCs w:val="20"/>
                <w:lang w:val="zh-CN"/>
              </w:rPr>
              <w:t>停球、滚球和控球</w:t>
            </w:r>
          </w:p>
        </w:tc>
        <w:tc>
          <w:tcPr>
            <w:tcW w:w="859" w:type="dxa"/>
            <w:vAlign w:val="center"/>
          </w:tcPr>
          <w:p w:rsidR="00B30EDB" w:rsidRPr="002014AD" w:rsidRDefault="00871508" w:rsidP="002014AD">
            <w:pPr>
              <w:jc w:val="center"/>
              <w:rPr>
                <w:rFonts w:ascii="Ubuntu" w:eastAsia="Times New Roman" w:hAnsi="Ubuntu" w:cstheme="minorHAnsi"/>
                <w:sz w:val="20"/>
                <w:szCs w:val="20"/>
              </w:rPr>
            </w:pPr>
            <w:r>
              <w:rPr>
                <w:rFonts w:ascii="SimSun" w:eastAsia="SimSun" w:hAnsi="SimSun" w:cs="SimSun"/>
                <w:sz w:val="20"/>
                <w:szCs w:val="20"/>
                <w:lang w:val="zh-CN"/>
              </w:rPr>
              <w:t>59</w:t>
            </w:r>
          </w:p>
        </w:tc>
      </w:tr>
      <w:tr w:rsidR="00842D11" w:rsidTr="002014AD">
        <w:tc>
          <w:tcPr>
            <w:tcW w:w="2335" w:type="dxa"/>
          </w:tcPr>
          <w:p w:rsidR="00B30EDB" w:rsidRPr="002014AD" w:rsidRDefault="00B30EDB" w:rsidP="00B30EDB">
            <w:pPr>
              <w:jc w:val="both"/>
              <w:rPr>
                <w:rFonts w:ascii="Ubuntu" w:eastAsia="Times New Roman" w:hAnsi="Ubuntu" w:cstheme="minorHAnsi"/>
                <w:sz w:val="20"/>
                <w:szCs w:val="20"/>
              </w:rPr>
            </w:pPr>
          </w:p>
        </w:tc>
        <w:tc>
          <w:tcPr>
            <w:tcW w:w="900" w:type="dxa"/>
            <w:vAlign w:val="center"/>
          </w:tcPr>
          <w:p w:rsidR="00B30EDB" w:rsidRPr="002014AD" w:rsidRDefault="00B30EDB" w:rsidP="002014AD">
            <w:pPr>
              <w:jc w:val="center"/>
              <w:rPr>
                <w:rFonts w:ascii="Ubuntu" w:eastAsia="Times New Roman" w:hAnsi="Ubuntu" w:cstheme="minorHAnsi"/>
                <w:sz w:val="20"/>
                <w:szCs w:val="20"/>
              </w:rPr>
            </w:pPr>
          </w:p>
        </w:tc>
        <w:tc>
          <w:tcPr>
            <w:tcW w:w="2250" w:type="dxa"/>
          </w:tcPr>
          <w:p w:rsidR="00B30EDB" w:rsidRPr="002014AD" w:rsidRDefault="00871508" w:rsidP="00B30EDB">
            <w:pPr>
              <w:jc w:val="both"/>
              <w:rPr>
                <w:rFonts w:ascii="Ubuntu" w:eastAsia="Times New Roman" w:hAnsi="Ubuntu" w:cstheme="minorHAnsi"/>
                <w:sz w:val="20"/>
                <w:szCs w:val="20"/>
              </w:rPr>
            </w:pPr>
            <w:r w:rsidRPr="002014AD">
              <w:rPr>
                <w:rFonts w:ascii="SimSun" w:eastAsia="SimSun" w:hAnsi="SimSun" w:cs="SimSun"/>
                <w:sz w:val="20"/>
                <w:szCs w:val="20"/>
                <w:lang w:val="zh-CN"/>
              </w:rPr>
              <w:t>绕椎体带球</w:t>
            </w:r>
          </w:p>
        </w:tc>
        <w:tc>
          <w:tcPr>
            <w:tcW w:w="900" w:type="dxa"/>
            <w:vAlign w:val="center"/>
          </w:tcPr>
          <w:p w:rsidR="00B30EDB" w:rsidRPr="002014AD" w:rsidRDefault="00871508" w:rsidP="002014AD">
            <w:pPr>
              <w:jc w:val="center"/>
              <w:rPr>
                <w:rFonts w:ascii="Ubuntu" w:eastAsia="Times New Roman" w:hAnsi="Ubuntu" w:cstheme="minorHAnsi"/>
                <w:sz w:val="20"/>
                <w:szCs w:val="20"/>
              </w:rPr>
            </w:pPr>
            <w:r>
              <w:rPr>
                <w:rFonts w:ascii="SimSun" w:eastAsia="SimSun" w:hAnsi="SimSun" w:cs="SimSun"/>
                <w:sz w:val="20"/>
                <w:szCs w:val="20"/>
                <w:lang w:val="zh-CN"/>
              </w:rPr>
              <w:t>55</w:t>
            </w:r>
          </w:p>
        </w:tc>
        <w:tc>
          <w:tcPr>
            <w:tcW w:w="2970" w:type="dxa"/>
          </w:tcPr>
          <w:p w:rsidR="00B30EDB" w:rsidRPr="002014AD" w:rsidRDefault="00871508" w:rsidP="00B30EDB">
            <w:pPr>
              <w:jc w:val="both"/>
              <w:rPr>
                <w:rFonts w:ascii="Ubuntu" w:eastAsia="Times New Roman" w:hAnsi="Ubuntu" w:cstheme="minorHAnsi"/>
                <w:sz w:val="20"/>
                <w:szCs w:val="20"/>
              </w:rPr>
            </w:pPr>
            <w:r w:rsidRPr="002014AD">
              <w:rPr>
                <w:rFonts w:ascii="SimSun" w:eastAsia="SimSun" w:hAnsi="SimSun" w:cs="SimSun"/>
                <w:sz w:val="20"/>
                <w:szCs w:val="20"/>
                <w:lang w:val="zh-CN"/>
              </w:rPr>
              <w:t>一对一</w:t>
            </w:r>
          </w:p>
        </w:tc>
        <w:tc>
          <w:tcPr>
            <w:tcW w:w="859" w:type="dxa"/>
            <w:vAlign w:val="center"/>
          </w:tcPr>
          <w:p w:rsidR="00B30EDB" w:rsidRPr="002014AD" w:rsidRDefault="00871508" w:rsidP="002014AD">
            <w:pPr>
              <w:jc w:val="center"/>
              <w:rPr>
                <w:rFonts w:ascii="Ubuntu" w:eastAsia="Times New Roman" w:hAnsi="Ubuntu" w:cstheme="minorHAnsi"/>
                <w:sz w:val="20"/>
                <w:szCs w:val="20"/>
              </w:rPr>
            </w:pPr>
            <w:r>
              <w:rPr>
                <w:rFonts w:ascii="SimSun" w:eastAsia="SimSun" w:hAnsi="SimSun" w:cs="SimSun"/>
                <w:sz w:val="20"/>
                <w:szCs w:val="20"/>
                <w:lang w:val="zh-CN"/>
              </w:rPr>
              <w:t>59</w:t>
            </w:r>
          </w:p>
        </w:tc>
      </w:tr>
      <w:tr w:rsidR="00842D11" w:rsidTr="002014AD">
        <w:tc>
          <w:tcPr>
            <w:tcW w:w="2335" w:type="dxa"/>
          </w:tcPr>
          <w:p w:rsidR="00B30EDB" w:rsidRPr="002014AD" w:rsidRDefault="00B30EDB" w:rsidP="00B30EDB">
            <w:pPr>
              <w:jc w:val="both"/>
              <w:rPr>
                <w:rFonts w:ascii="Ubuntu" w:eastAsia="Times New Roman" w:hAnsi="Ubuntu" w:cstheme="minorHAnsi"/>
                <w:sz w:val="20"/>
                <w:szCs w:val="20"/>
              </w:rPr>
            </w:pPr>
          </w:p>
        </w:tc>
        <w:tc>
          <w:tcPr>
            <w:tcW w:w="900" w:type="dxa"/>
            <w:vAlign w:val="center"/>
          </w:tcPr>
          <w:p w:rsidR="00B30EDB" w:rsidRPr="002014AD" w:rsidRDefault="00B30EDB" w:rsidP="002014AD">
            <w:pPr>
              <w:jc w:val="center"/>
              <w:rPr>
                <w:rFonts w:ascii="Ubuntu" w:eastAsia="Times New Roman" w:hAnsi="Ubuntu" w:cstheme="minorHAnsi"/>
                <w:sz w:val="20"/>
                <w:szCs w:val="20"/>
              </w:rPr>
            </w:pPr>
          </w:p>
        </w:tc>
        <w:tc>
          <w:tcPr>
            <w:tcW w:w="2250" w:type="dxa"/>
          </w:tcPr>
          <w:p w:rsidR="00B30EDB" w:rsidRPr="002014AD" w:rsidRDefault="00871508" w:rsidP="00B30EDB">
            <w:pPr>
              <w:jc w:val="both"/>
              <w:rPr>
                <w:rFonts w:ascii="Ubuntu" w:eastAsia="Times New Roman" w:hAnsi="Ubuntu" w:cstheme="minorHAnsi"/>
                <w:sz w:val="20"/>
                <w:szCs w:val="20"/>
              </w:rPr>
            </w:pPr>
            <w:r w:rsidRPr="002014AD">
              <w:rPr>
                <w:rFonts w:ascii="SimSun" w:eastAsia="SimSun" w:hAnsi="SimSun" w:cs="SimSun"/>
                <w:sz w:val="20"/>
                <w:szCs w:val="20"/>
                <w:lang w:val="zh-CN"/>
              </w:rPr>
              <w:t>踢凌空球</w:t>
            </w:r>
          </w:p>
        </w:tc>
        <w:tc>
          <w:tcPr>
            <w:tcW w:w="900" w:type="dxa"/>
            <w:vAlign w:val="center"/>
          </w:tcPr>
          <w:p w:rsidR="00B30EDB" w:rsidRPr="002014AD" w:rsidRDefault="00871508" w:rsidP="002014AD">
            <w:pPr>
              <w:jc w:val="center"/>
              <w:rPr>
                <w:rFonts w:ascii="Ubuntu" w:eastAsia="Times New Roman" w:hAnsi="Ubuntu" w:cstheme="minorHAnsi"/>
                <w:sz w:val="20"/>
                <w:szCs w:val="20"/>
              </w:rPr>
            </w:pPr>
            <w:r>
              <w:rPr>
                <w:rFonts w:ascii="SimSun" w:eastAsia="SimSun" w:hAnsi="SimSun" w:cs="SimSun"/>
                <w:sz w:val="20"/>
                <w:szCs w:val="20"/>
                <w:lang w:val="zh-CN"/>
              </w:rPr>
              <w:t>58</w:t>
            </w:r>
          </w:p>
        </w:tc>
        <w:tc>
          <w:tcPr>
            <w:tcW w:w="2970" w:type="dxa"/>
          </w:tcPr>
          <w:p w:rsidR="00B30EDB" w:rsidRPr="002014AD" w:rsidRDefault="00B30EDB" w:rsidP="00B30EDB">
            <w:pPr>
              <w:jc w:val="both"/>
              <w:rPr>
                <w:rFonts w:ascii="Ubuntu" w:eastAsia="Times New Roman" w:hAnsi="Ubuntu" w:cstheme="minorHAnsi"/>
                <w:sz w:val="20"/>
                <w:szCs w:val="20"/>
              </w:rPr>
            </w:pPr>
          </w:p>
        </w:tc>
        <w:tc>
          <w:tcPr>
            <w:tcW w:w="859" w:type="dxa"/>
            <w:vAlign w:val="center"/>
          </w:tcPr>
          <w:p w:rsidR="00B30EDB" w:rsidRPr="002014AD" w:rsidRDefault="00B30EDB" w:rsidP="002014AD">
            <w:pPr>
              <w:jc w:val="center"/>
              <w:rPr>
                <w:rFonts w:ascii="Ubuntu" w:eastAsia="Times New Roman" w:hAnsi="Ubuntu" w:cstheme="minorHAnsi"/>
                <w:sz w:val="20"/>
                <w:szCs w:val="20"/>
              </w:rPr>
            </w:pPr>
          </w:p>
        </w:tc>
      </w:tr>
      <w:tr w:rsidR="00842D11" w:rsidTr="002014AD">
        <w:tc>
          <w:tcPr>
            <w:tcW w:w="2335" w:type="dxa"/>
          </w:tcPr>
          <w:p w:rsidR="00B30EDB" w:rsidRPr="002014AD" w:rsidRDefault="00B30EDB" w:rsidP="00B30EDB">
            <w:pPr>
              <w:jc w:val="both"/>
              <w:rPr>
                <w:rFonts w:ascii="Ubuntu" w:eastAsia="Times New Roman" w:hAnsi="Ubuntu" w:cstheme="minorHAnsi"/>
                <w:sz w:val="20"/>
                <w:szCs w:val="20"/>
              </w:rPr>
            </w:pPr>
          </w:p>
        </w:tc>
        <w:tc>
          <w:tcPr>
            <w:tcW w:w="900" w:type="dxa"/>
            <w:vAlign w:val="center"/>
          </w:tcPr>
          <w:p w:rsidR="00B30EDB" w:rsidRPr="002014AD" w:rsidRDefault="00B30EDB" w:rsidP="002014AD">
            <w:pPr>
              <w:jc w:val="center"/>
              <w:rPr>
                <w:rFonts w:ascii="Ubuntu" w:eastAsia="Times New Roman" w:hAnsi="Ubuntu" w:cstheme="minorHAnsi"/>
                <w:sz w:val="20"/>
                <w:szCs w:val="20"/>
              </w:rPr>
            </w:pPr>
          </w:p>
        </w:tc>
        <w:tc>
          <w:tcPr>
            <w:tcW w:w="2250" w:type="dxa"/>
          </w:tcPr>
          <w:p w:rsidR="00B30EDB" w:rsidRPr="002014AD" w:rsidRDefault="00871508" w:rsidP="00B30EDB">
            <w:pPr>
              <w:jc w:val="both"/>
              <w:rPr>
                <w:rFonts w:ascii="Ubuntu" w:eastAsia="Times New Roman" w:hAnsi="Ubuntu" w:cstheme="minorHAnsi"/>
                <w:sz w:val="20"/>
                <w:szCs w:val="20"/>
              </w:rPr>
            </w:pPr>
            <w:r w:rsidRPr="002014AD">
              <w:rPr>
                <w:rFonts w:ascii="SimSun" w:eastAsia="SimSun" w:hAnsi="SimSun" w:cs="SimSun"/>
                <w:sz w:val="20"/>
                <w:szCs w:val="20"/>
                <w:lang w:val="zh-CN"/>
              </w:rPr>
              <w:t>运球</w:t>
            </w:r>
          </w:p>
        </w:tc>
        <w:tc>
          <w:tcPr>
            <w:tcW w:w="900" w:type="dxa"/>
            <w:vAlign w:val="center"/>
          </w:tcPr>
          <w:p w:rsidR="00B30EDB" w:rsidRPr="002014AD" w:rsidRDefault="00871508" w:rsidP="002014AD">
            <w:pPr>
              <w:jc w:val="center"/>
              <w:rPr>
                <w:rFonts w:ascii="Ubuntu" w:eastAsia="Times New Roman" w:hAnsi="Ubuntu" w:cstheme="minorHAnsi"/>
                <w:sz w:val="20"/>
                <w:szCs w:val="20"/>
              </w:rPr>
            </w:pPr>
            <w:r>
              <w:rPr>
                <w:rFonts w:ascii="SimSun" w:eastAsia="SimSun" w:hAnsi="SimSun" w:cs="SimSun"/>
                <w:sz w:val="20"/>
                <w:szCs w:val="20"/>
                <w:lang w:val="zh-CN"/>
              </w:rPr>
              <w:t>60</w:t>
            </w:r>
          </w:p>
        </w:tc>
        <w:tc>
          <w:tcPr>
            <w:tcW w:w="2970" w:type="dxa"/>
          </w:tcPr>
          <w:p w:rsidR="00B30EDB" w:rsidRPr="002014AD" w:rsidRDefault="00B30EDB" w:rsidP="00B30EDB">
            <w:pPr>
              <w:jc w:val="both"/>
              <w:rPr>
                <w:rFonts w:ascii="Ubuntu" w:eastAsia="Times New Roman" w:hAnsi="Ubuntu" w:cstheme="minorHAnsi"/>
                <w:sz w:val="20"/>
                <w:szCs w:val="20"/>
              </w:rPr>
            </w:pPr>
          </w:p>
        </w:tc>
        <w:tc>
          <w:tcPr>
            <w:tcW w:w="859" w:type="dxa"/>
            <w:vAlign w:val="center"/>
          </w:tcPr>
          <w:p w:rsidR="00B30EDB" w:rsidRPr="002014AD" w:rsidRDefault="00B30EDB" w:rsidP="002014AD">
            <w:pPr>
              <w:jc w:val="center"/>
              <w:rPr>
                <w:rFonts w:ascii="Ubuntu" w:eastAsia="Times New Roman" w:hAnsi="Ubuntu" w:cstheme="minorHAnsi"/>
                <w:sz w:val="20"/>
                <w:szCs w:val="20"/>
              </w:rPr>
            </w:pPr>
          </w:p>
        </w:tc>
      </w:tr>
      <w:tr w:rsidR="00842D11" w:rsidTr="002014AD">
        <w:tc>
          <w:tcPr>
            <w:tcW w:w="2335" w:type="dxa"/>
          </w:tcPr>
          <w:p w:rsidR="00B30EDB" w:rsidRPr="002014AD" w:rsidRDefault="00B30EDB" w:rsidP="00B30EDB">
            <w:pPr>
              <w:jc w:val="both"/>
              <w:rPr>
                <w:rFonts w:ascii="Ubuntu" w:eastAsia="Times New Roman" w:hAnsi="Ubuntu" w:cstheme="minorHAnsi"/>
                <w:sz w:val="20"/>
                <w:szCs w:val="20"/>
              </w:rPr>
            </w:pPr>
          </w:p>
        </w:tc>
        <w:tc>
          <w:tcPr>
            <w:tcW w:w="900" w:type="dxa"/>
            <w:vAlign w:val="center"/>
          </w:tcPr>
          <w:p w:rsidR="00B30EDB" w:rsidRPr="002014AD" w:rsidRDefault="00B30EDB" w:rsidP="002014AD">
            <w:pPr>
              <w:jc w:val="center"/>
              <w:rPr>
                <w:rFonts w:ascii="Ubuntu" w:eastAsia="Times New Roman" w:hAnsi="Ubuntu" w:cstheme="minorHAnsi"/>
                <w:sz w:val="20"/>
                <w:szCs w:val="20"/>
              </w:rPr>
            </w:pPr>
          </w:p>
        </w:tc>
        <w:tc>
          <w:tcPr>
            <w:tcW w:w="2250" w:type="dxa"/>
          </w:tcPr>
          <w:p w:rsidR="00B30EDB" w:rsidRPr="002014AD" w:rsidRDefault="00871508" w:rsidP="00B30EDB">
            <w:pPr>
              <w:jc w:val="both"/>
              <w:rPr>
                <w:rFonts w:ascii="Ubuntu" w:eastAsia="Times New Roman" w:hAnsi="Ubuntu" w:cstheme="minorHAnsi"/>
                <w:sz w:val="20"/>
                <w:szCs w:val="20"/>
              </w:rPr>
            </w:pPr>
            <w:r w:rsidRPr="002014AD">
              <w:rPr>
                <w:rFonts w:ascii="SimSun" w:eastAsia="SimSun" w:hAnsi="SimSun" w:cs="SimSun"/>
                <w:sz w:val="20"/>
                <w:szCs w:val="20"/>
                <w:lang w:val="zh-CN"/>
              </w:rPr>
              <w:t>带球和投篮</w:t>
            </w:r>
          </w:p>
        </w:tc>
        <w:tc>
          <w:tcPr>
            <w:tcW w:w="900" w:type="dxa"/>
            <w:vAlign w:val="center"/>
          </w:tcPr>
          <w:p w:rsidR="00B30EDB" w:rsidRPr="002014AD" w:rsidRDefault="00871508" w:rsidP="002014AD">
            <w:pPr>
              <w:jc w:val="center"/>
              <w:rPr>
                <w:rFonts w:ascii="Ubuntu" w:eastAsia="Times New Roman" w:hAnsi="Ubuntu" w:cstheme="minorHAnsi"/>
                <w:sz w:val="20"/>
                <w:szCs w:val="20"/>
              </w:rPr>
            </w:pPr>
            <w:r>
              <w:rPr>
                <w:rFonts w:ascii="SimSun" w:eastAsia="SimSun" w:hAnsi="SimSun" w:cs="SimSun"/>
                <w:sz w:val="20"/>
                <w:szCs w:val="20"/>
                <w:lang w:val="zh-CN"/>
              </w:rPr>
              <w:t>60</w:t>
            </w:r>
          </w:p>
        </w:tc>
        <w:tc>
          <w:tcPr>
            <w:tcW w:w="2970" w:type="dxa"/>
          </w:tcPr>
          <w:p w:rsidR="00B30EDB" w:rsidRPr="002014AD" w:rsidRDefault="00B30EDB" w:rsidP="00B30EDB">
            <w:pPr>
              <w:jc w:val="both"/>
              <w:rPr>
                <w:rFonts w:ascii="Ubuntu" w:eastAsia="Times New Roman" w:hAnsi="Ubuntu" w:cstheme="minorHAnsi"/>
                <w:sz w:val="20"/>
                <w:szCs w:val="20"/>
              </w:rPr>
            </w:pPr>
          </w:p>
        </w:tc>
        <w:tc>
          <w:tcPr>
            <w:tcW w:w="859" w:type="dxa"/>
            <w:vAlign w:val="center"/>
          </w:tcPr>
          <w:p w:rsidR="00B30EDB" w:rsidRPr="002014AD" w:rsidRDefault="00B30EDB" w:rsidP="002014AD">
            <w:pPr>
              <w:jc w:val="center"/>
              <w:rPr>
                <w:rFonts w:ascii="Ubuntu" w:eastAsia="Times New Roman" w:hAnsi="Ubuntu" w:cstheme="minorHAnsi"/>
                <w:sz w:val="20"/>
                <w:szCs w:val="20"/>
              </w:rPr>
            </w:pPr>
          </w:p>
        </w:tc>
      </w:tr>
    </w:tbl>
    <w:p w:rsidR="007434BB" w:rsidRPr="005417B0" w:rsidRDefault="007434BB" w:rsidP="005417B0">
      <w:pPr>
        <w:shd w:val="clear" w:color="auto" w:fill="FFFFFF"/>
        <w:spacing w:line="240" w:lineRule="auto"/>
        <w:jc w:val="both"/>
        <w:rPr>
          <w:rFonts w:ascii="Ubuntu" w:eastAsia="Times New Roman" w:hAnsi="Ubuntu" w:cstheme="minorHAnsi"/>
        </w:rPr>
      </w:pPr>
    </w:p>
    <w:p w:rsidR="0094005D" w:rsidRDefault="0094005D" w:rsidP="00FF4061">
      <w:pPr>
        <w:shd w:val="clear" w:color="auto" w:fill="FFFFFF"/>
        <w:spacing w:line="240" w:lineRule="auto"/>
        <w:jc w:val="both"/>
        <w:rPr>
          <w:rFonts w:ascii="Ubuntu" w:eastAsia="Times New Roman" w:hAnsi="Ubuntu" w:cstheme="minorHAnsi"/>
          <w:i/>
          <w:iCs/>
        </w:rPr>
      </w:pPr>
    </w:p>
    <w:p w:rsidR="0094005D" w:rsidRDefault="0094005D" w:rsidP="00FF4061">
      <w:pPr>
        <w:shd w:val="clear" w:color="auto" w:fill="FFFFFF"/>
        <w:spacing w:line="240" w:lineRule="auto"/>
        <w:jc w:val="both"/>
        <w:rPr>
          <w:rFonts w:ascii="Ubuntu" w:eastAsia="Times New Roman" w:hAnsi="Ubuntu" w:cstheme="minorHAnsi"/>
          <w:i/>
          <w:iCs/>
        </w:rPr>
      </w:pPr>
    </w:p>
    <w:p w:rsidR="00EE11EA" w:rsidRDefault="00871508" w:rsidP="00FF4061">
      <w:pPr>
        <w:shd w:val="clear" w:color="auto" w:fill="FFFFFF"/>
        <w:spacing w:line="240" w:lineRule="auto"/>
        <w:jc w:val="both"/>
        <w:rPr>
          <w:rFonts w:ascii="Ubuntu" w:eastAsia="Times New Roman" w:hAnsi="Ubuntu" w:cstheme="minorHAnsi"/>
          <w:i/>
          <w:iCs/>
        </w:rPr>
      </w:pPr>
      <w:r>
        <w:rPr>
          <w:rFonts w:ascii="SimSun" w:eastAsia="SimSun" w:hAnsi="SimSun" w:cs="SimSun"/>
          <w:i/>
          <w:iCs/>
          <w:lang w:val="zh-CN"/>
        </w:rPr>
        <w:t>规划幼儿运动员计划课程</w:t>
      </w:r>
    </w:p>
    <w:p w:rsidR="005512D0" w:rsidRPr="005512D0" w:rsidRDefault="00871508" w:rsidP="005512D0">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Pr>
          <w:rFonts w:ascii="SimSun" w:eastAsia="SimSun" w:hAnsi="SimSun" w:cs="SimSun"/>
          <w:lang w:val="zh-CN"/>
        </w:rPr>
        <w:lastRenderedPageBreak/>
        <w:t>在第</w:t>
      </w:r>
      <w:r>
        <w:rPr>
          <w:rFonts w:ascii="SimSun" w:eastAsia="SimSun" w:hAnsi="SimSun" w:cs="SimSun"/>
          <w:lang w:val="zh-CN"/>
        </w:rPr>
        <w:t xml:space="preserve"> 1 </w:t>
      </w:r>
      <w:r>
        <w:rPr>
          <w:rFonts w:ascii="SimSun" w:eastAsia="SimSun" w:hAnsi="SimSun" w:cs="SimSun"/>
          <w:lang w:val="zh-CN"/>
        </w:rPr>
        <w:t>阶段和第</w:t>
      </w:r>
      <w:r>
        <w:rPr>
          <w:rFonts w:ascii="SimSun" w:eastAsia="SimSun" w:hAnsi="SimSun" w:cs="SimSun"/>
          <w:lang w:val="zh-CN"/>
        </w:rPr>
        <w:t xml:space="preserve"> 2 </w:t>
      </w:r>
      <w:r>
        <w:rPr>
          <w:rFonts w:ascii="SimSun" w:eastAsia="SimSun" w:hAnsi="SimSun" w:cs="SimSun"/>
          <w:lang w:val="zh-CN"/>
        </w:rPr>
        <w:t>阶段，应确保按照</w:t>
      </w:r>
      <w:hyperlink r:id="rId21" w:history="1">
        <w:r w:rsidRPr="005512D0">
          <w:rPr>
            <w:rStyle w:val="Hyperlink"/>
            <w:rFonts w:ascii="SimSun" w:eastAsia="SimSun" w:hAnsi="SimSun" w:cs="SimSun"/>
            <w:lang w:val="zh-CN"/>
          </w:rPr>
          <w:t>《特奥会规程》</w:t>
        </w:r>
      </w:hyperlink>
      <w:r>
        <w:rPr>
          <w:rFonts w:ascii="SimSun" w:eastAsia="SimSun" w:hAnsi="SimSun" w:cs="SimSun"/>
          <w:lang w:val="zh-CN"/>
        </w:rPr>
        <w:t>（见附录</w:t>
      </w:r>
      <w:r>
        <w:rPr>
          <w:rFonts w:ascii="SimSun" w:eastAsia="SimSun" w:hAnsi="SimSun" w:cs="SimSun"/>
          <w:lang w:val="zh-CN"/>
        </w:rPr>
        <w:t xml:space="preserve"> B</w:t>
      </w:r>
      <w:r>
        <w:rPr>
          <w:rFonts w:ascii="SimSun" w:eastAsia="SimSun" w:hAnsi="SimSun" w:cs="SimSun"/>
          <w:lang w:val="zh-CN"/>
        </w:rPr>
        <w:t>）对所有参与者（教练、孩子和父母</w:t>
      </w:r>
      <w:r>
        <w:rPr>
          <w:rFonts w:ascii="SimSun" w:eastAsia="SimSun" w:hAnsi="SimSun" w:cs="SimSun"/>
          <w:lang w:val="zh-CN"/>
        </w:rPr>
        <w:t>/</w:t>
      </w:r>
      <w:r>
        <w:rPr>
          <w:rFonts w:ascii="SimSun" w:eastAsia="SimSun" w:hAnsi="SimSun" w:cs="SimSun"/>
          <w:lang w:val="zh-CN"/>
        </w:rPr>
        <w:t>家人）进行</w:t>
      </w:r>
      <w:r>
        <w:rPr>
          <w:rFonts w:ascii="SimSun" w:eastAsia="SimSun" w:hAnsi="SimSun" w:cs="SimSun"/>
          <w:lang w:val="zh-CN"/>
        </w:rPr>
        <w:t xml:space="preserve"> </w:t>
      </w:r>
      <w:r>
        <w:rPr>
          <w:rFonts w:ascii="SimSun" w:eastAsia="SimSun" w:hAnsi="SimSun" w:cs="SimSun"/>
          <w:lang w:val="zh-CN"/>
        </w:rPr>
        <w:t>新冠肺炎</w:t>
      </w:r>
      <w:r>
        <w:rPr>
          <w:rFonts w:ascii="SimSun" w:eastAsia="SimSun" w:hAnsi="SimSun" w:cs="SimSun"/>
          <w:lang w:val="zh-CN"/>
        </w:rPr>
        <w:t xml:space="preserve"> </w:t>
      </w:r>
      <w:r>
        <w:rPr>
          <w:rFonts w:ascii="SimSun" w:eastAsia="SimSun" w:hAnsi="SimSun" w:cs="SimSun"/>
          <w:lang w:val="zh-CN"/>
        </w:rPr>
        <w:t>筛查。</w:t>
      </w:r>
    </w:p>
    <w:p w:rsidR="00C6654C" w:rsidRDefault="00871508" w:rsidP="00C6654C">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Pr>
          <w:rFonts w:ascii="SimSun" w:eastAsia="SimSun" w:hAnsi="SimSun" w:cs="SimSun"/>
          <w:lang w:val="zh-CN"/>
        </w:rPr>
        <w:t>恢复幼儿运动员计划活动时，应评估每名孩子的技能水平并做出相应调整，这一点非常重要。考虑到长期居家隔离和远离学校、治疗及同伴，一些孩子可能会在技能发展或行为上有所退步。在压力之下，退步是一种非常常见的现象，教练和父母不必对此感到担忧。</w:t>
      </w:r>
    </w:p>
    <w:p w:rsidR="003E5879" w:rsidRPr="004359D1" w:rsidRDefault="00871508" w:rsidP="004359D1">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sidRPr="003E5879">
        <w:rPr>
          <w:rFonts w:ascii="SimSun" w:eastAsia="SimSun" w:hAnsi="SimSun" w:cs="SimSun"/>
          <w:lang w:val="zh-CN"/>
        </w:rPr>
        <w:t>参考</w:t>
      </w:r>
      <w:r w:rsidRPr="003E5879">
        <w:rPr>
          <w:rFonts w:ascii="SimSun" w:eastAsia="SimSun" w:hAnsi="SimSun" w:cs="SimSun"/>
          <w:lang w:val="zh-CN"/>
        </w:rPr>
        <w:t xml:space="preserve"> </w:t>
      </w:r>
      <w:r w:rsidRPr="003E5879">
        <w:rPr>
          <w:rFonts w:ascii="SimSun" w:eastAsia="SimSun" w:hAnsi="SimSun" w:cs="SimSun"/>
          <w:lang w:val="zh-CN"/>
        </w:rPr>
        <w:t>疫情之前已开展过的幼儿运动员计划活动，规划类似的课程，以帮助孩子熟悉和复习：热身（</w:t>
      </w:r>
      <w:r w:rsidRPr="003E5879">
        <w:rPr>
          <w:rFonts w:ascii="SimSun" w:eastAsia="SimSun" w:hAnsi="SimSun" w:cs="SimSun"/>
          <w:lang w:val="zh-CN"/>
        </w:rPr>
        <w:t xml:space="preserve">10 </w:t>
      </w:r>
      <w:r w:rsidRPr="003E5879">
        <w:rPr>
          <w:rFonts w:ascii="SimSun" w:eastAsia="SimSun" w:hAnsi="SimSun" w:cs="SimSun"/>
          <w:lang w:val="zh-CN"/>
        </w:rPr>
        <w:t>分钟）、个人技能发展（</w:t>
      </w:r>
      <w:r w:rsidRPr="003E5879">
        <w:rPr>
          <w:rFonts w:ascii="SimSun" w:eastAsia="SimSun" w:hAnsi="SimSun" w:cs="SimSun"/>
          <w:lang w:val="zh-CN"/>
        </w:rPr>
        <w:t xml:space="preserve">20 </w:t>
      </w:r>
      <w:r w:rsidRPr="003E5879">
        <w:rPr>
          <w:rFonts w:ascii="SimSun" w:eastAsia="SimSun" w:hAnsi="SimSun" w:cs="SimSun"/>
          <w:lang w:val="zh-CN"/>
        </w:rPr>
        <w:t>分钟）、舒缓运动和课后歌曲（</w:t>
      </w:r>
      <w:r w:rsidRPr="003E5879">
        <w:rPr>
          <w:rFonts w:ascii="SimSun" w:eastAsia="SimSun" w:hAnsi="SimSun" w:cs="SimSun"/>
          <w:lang w:val="zh-CN"/>
        </w:rPr>
        <w:t xml:space="preserve">10 </w:t>
      </w:r>
      <w:r w:rsidRPr="003E5879">
        <w:rPr>
          <w:rFonts w:ascii="SimSun" w:eastAsia="SimSun" w:hAnsi="SimSun" w:cs="SimSun"/>
          <w:lang w:val="zh-CN"/>
        </w:rPr>
        <w:t>分钟）</w:t>
      </w:r>
    </w:p>
    <w:p w:rsidR="007434BB" w:rsidRDefault="00871508" w:rsidP="007434BB">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Pr>
          <w:rFonts w:ascii="SimSun" w:eastAsia="SimSun" w:hAnsi="SimSun" w:cs="SimSun"/>
          <w:lang w:val="zh-CN"/>
        </w:rPr>
        <w:t>伸展运动、唱歌和热身运动可作为一个整体进行，进行时应保持身体距离。侧重无直接接触的社交互动活动。</w:t>
      </w:r>
    </w:p>
    <w:p w:rsidR="003E5879" w:rsidRPr="007434BB" w:rsidRDefault="00871508" w:rsidP="007434BB">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sidRPr="007434BB">
        <w:rPr>
          <w:rFonts w:ascii="SimSun" w:eastAsia="SimSun" w:hAnsi="SimSun" w:cs="SimSun"/>
          <w:lang w:val="zh-CN"/>
        </w:rPr>
        <w:t>例如，让孩子们在</w:t>
      </w:r>
      <w:r w:rsidRPr="007434BB">
        <w:rPr>
          <w:rFonts w:ascii="SimSun" w:eastAsia="SimSun" w:hAnsi="SimSun" w:cs="SimSun"/>
          <w:lang w:val="zh-CN"/>
        </w:rPr>
        <w:t xml:space="preserve"> Follow the Leader</w:t>
      </w:r>
      <w:r w:rsidRPr="007434BB">
        <w:rPr>
          <w:rFonts w:ascii="SimSun" w:eastAsia="SimSun" w:hAnsi="SimSun" w:cs="SimSun"/>
          <w:lang w:val="zh-CN"/>
        </w:rPr>
        <w:t>（跟我一起做）活动中轮流做领袖。侧重静态活动和伸展运动，这些可让孩子停留在自己的区域空间内，同时也可与他人进行互动。</w:t>
      </w:r>
    </w:p>
    <w:p w:rsidR="003E5879" w:rsidRDefault="00871508" w:rsidP="003E5879">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sidRPr="003E5879">
        <w:rPr>
          <w:rFonts w:ascii="SimSun" w:eastAsia="SimSun" w:hAnsi="SimSun" w:cs="SimSun"/>
          <w:lang w:val="zh-CN"/>
        </w:rPr>
        <w:t>取消团队游戏，侧重个人技能。为了减少每次课程所需的器材数量，可以考虑在每次幼儿运动员计划课程中只侧重于一个技能领域。</w:t>
      </w:r>
    </w:p>
    <w:p w:rsidR="009F6D57" w:rsidRDefault="00871508" w:rsidP="000C5E65">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Pr>
          <w:rFonts w:ascii="SimSun" w:eastAsia="SimSun" w:hAnsi="SimSun" w:cs="SimSun"/>
          <w:lang w:val="zh-CN"/>
        </w:rPr>
        <w:t>例如，将您的幼儿运动员计划课程集中在踢球技能上，并为这四项活动中的每一项安排</w:t>
      </w:r>
      <w:r>
        <w:rPr>
          <w:rFonts w:ascii="SimSun" w:eastAsia="SimSun" w:hAnsi="SimSun" w:cs="SimSun"/>
          <w:lang w:val="zh-CN"/>
        </w:rPr>
        <w:t xml:space="preserve"> 5 </w:t>
      </w:r>
      <w:r>
        <w:rPr>
          <w:rFonts w:ascii="SimSun" w:eastAsia="SimSun" w:hAnsi="SimSun" w:cs="SimSun"/>
          <w:lang w:val="zh-CN"/>
        </w:rPr>
        <w:t>分钟时间进行训练：定位球、罚球、绕椎体带球和</w:t>
      </w:r>
      <w:r>
        <w:rPr>
          <w:rFonts w:ascii="SimSun" w:eastAsia="SimSun" w:hAnsi="SimSun" w:cs="SimSun"/>
          <w:lang w:val="zh-CN"/>
        </w:rPr>
        <w:t>一对一。即使有困难，活动依然可继续开展，以帮助孩子发展技能。</w:t>
      </w:r>
    </w:p>
    <w:p w:rsidR="004359D1" w:rsidRDefault="00871508" w:rsidP="004359D1">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Pr>
          <w:rFonts w:ascii="SimSun" w:eastAsia="SimSun" w:hAnsi="SimSun" w:cs="SimSun"/>
          <w:lang w:val="zh-CN"/>
        </w:rPr>
        <w:t>示范活动步骤时，教练应站在所有孩子都能看到的地方，例如在圆形场地的中心位置。</w:t>
      </w:r>
    </w:p>
    <w:p w:rsidR="008001D8" w:rsidRDefault="008001D8" w:rsidP="008001D8">
      <w:pPr>
        <w:pStyle w:val="ListParagraph"/>
        <w:shd w:val="clear" w:color="auto" w:fill="FFFFFF"/>
        <w:spacing w:after="120" w:line="240" w:lineRule="auto"/>
        <w:contextualSpacing w:val="0"/>
        <w:jc w:val="both"/>
        <w:rPr>
          <w:rFonts w:ascii="Ubuntu" w:eastAsia="Times New Roman" w:hAnsi="Ubuntu" w:cstheme="minorHAnsi"/>
        </w:rPr>
      </w:pPr>
      <w:bookmarkStart w:id="2" w:name="_Hlk45112032"/>
    </w:p>
    <w:bookmarkEnd w:id="2"/>
    <w:p w:rsidR="00DF590D" w:rsidRPr="005A1938" w:rsidRDefault="00871508" w:rsidP="00BA1425">
      <w:pPr>
        <w:autoSpaceDE w:val="0"/>
        <w:autoSpaceDN w:val="0"/>
        <w:adjustRightInd w:val="0"/>
        <w:spacing w:after="120" w:line="240" w:lineRule="auto"/>
        <w:jc w:val="both"/>
        <w:rPr>
          <w:rFonts w:ascii="Ubuntu" w:hAnsi="Ubuntu"/>
          <w:b/>
          <w:bCs/>
          <w:sz w:val="24"/>
          <w:szCs w:val="24"/>
          <w:u w:val="single"/>
        </w:rPr>
      </w:pPr>
      <w:r w:rsidRPr="005A1938">
        <w:rPr>
          <w:rFonts w:ascii="SimSun" w:eastAsia="SimSun" w:hAnsi="SimSun" w:cs="SimSun"/>
          <w:b/>
          <w:bCs/>
          <w:sz w:val="24"/>
          <w:szCs w:val="24"/>
          <w:u w:val="single"/>
          <w:lang w:val="zh-CN"/>
        </w:rPr>
        <w:t>教学中的预防措施</w:t>
      </w:r>
    </w:p>
    <w:p w:rsidR="00C6654C" w:rsidRDefault="00871508" w:rsidP="00C6654C">
      <w:pPr>
        <w:pStyle w:val="ListParagraph"/>
        <w:numPr>
          <w:ilvl w:val="0"/>
          <w:numId w:val="1"/>
        </w:numPr>
        <w:autoSpaceDE w:val="0"/>
        <w:autoSpaceDN w:val="0"/>
        <w:adjustRightInd w:val="0"/>
        <w:spacing w:after="120" w:line="240" w:lineRule="auto"/>
        <w:contextualSpacing w:val="0"/>
        <w:jc w:val="both"/>
        <w:rPr>
          <w:rFonts w:ascii="Ubuntu" w:hAnsi="Ubuntu"/>
        </w:rPr>
      </w:pPr>
      <w:r>
        <w:rPr>
          <w:rFonts w:ascii="SimSun" w:eastAsia="SimSun" w:hAnsi="SimSun" w:cs="SimSun"/>
          <w:lang w:val="zh-CN"/>
        </w:rPr>
        <w:t>在课程开始之前，提醒家长注意防范</w:t>
      </w:r>
      <w:r>
        <w:rPr>
          <w:rFonts w:ascii="SimSun" w:eastAsia="SimSun" w:hAnsi="SimSun" w:cs="SimSun"/>
          <w:lang w:val="zh-CN"/>
        </w:rPr>
        <w:t xml:space="preserve"> </w:t>
      </w:r>
      <w:r>
        <w:rPr>
          <w:rFonts w:ascii="SimSun" w:eastAsia="SimSun" w:hAnsi="SimSun" w:cs="SimSun"/>
          <w:lang w:val="zh-CN"/>
        </w:rPr>
        <w:t>新冠肺炎在孩子之间传播：</w:t>
      </w:r>
    </w:p>
    <w:p w:rsidR="00C6654C" w:rsidRPr="00C6654C" w:rsidRDefault="00871508" w:rsidP="00C6654C">
      <w:pPr>
        <w:pStyle w:val="ListParagraph"/>
        <w:numPr>
          <w:ilvl w:val="1"/>
          <w:numId w:val="1"/>
        </w:numPr>
        <w:autoSpaceDE w:val="0"/>
        <w:autoSpaceDN w:val="0"/>
        <w:adjustRightInd w:val="0"/>
        <w:spacing w:after="120" w:line="240" w:lineRule="auto"/>
        <w:contextualSpacing w:val="0"/>
        <w:jc w:val="both"/>
        <w:rPr>
          <w:rFonts w:ascii="Ubuntu" w:hAnsi="Ubuntu"/>
        </w:rPr>
      </w:pPr>
      <w:r w:rsidRPr="00C6654C">
        <w:rPr>
          <w:rFonts w:ascii="SimSun" w:eastAsia="SimSun" w:hAnsi="SimSun" w:cs="SimSun"/>
          <w:lang w:val="zh-CN"/>
        </w:rPr>
        <w:t>勤洗手，使用肥皂和水仔细清洗双手至少</w:t>
      </w:r>
      <w:r w:rsidRPr="00C6654C">
        <w:rPr>
          <w:rFonts w:ascii="SimSun" w:eastAsia="SimSun" w:hAnsi="SimSun" w:cs="SimSun"/>
          <w:lang w:val="zh-CN"/>
        </w:rPr>
        <w:t xml:space="preserve"> 20 </w:t>
      </w:r>
      <w:r w:rsidRPr="00C6654C">
        <w:rPr>
          <w:rFonts w:ascii="SimSun" w:eastAsia="SimSun" w:hAnsi="SimSun" w:cs="SimSun"/>
          <w:lang w:val="zh-CN"/>
        </w:rPr>
        <w:t>秒。如果没有肥皂和水，可使用含酒精的免洗洗手液。</w:t>
      </w:r>
    </w:p>
    <w:p w:rsidR="00C6654C" w:rsidRDefault="00871508" w:rsidP="00C6654C">
      <w:pPr>
        <w:pStyle w:val="ListParagraph"/>
        <w:numPr>
          <w:ilvl w:val="1"/>
          <w:numId w:val="1"/>
        </w:numPr>
        <w:autoSpaceDE w:val="0"/>
        <w:autoSpaceDN w:val="0"/>
        <w:adjustRightInd w:val="0"/>
        <w:spacing w:after="120" w:line="240" w:lineRule="auto"/>
        <w:contextualSpacing w:val="0"/>
        <w:jc w:val="both"/>
        <w:rPr>
          <w:rFonts w:ascii="Ubuntu" w:hAnsi="Ubuntu"/>
        </w:rPr>
      </w:pPr>
      <w:r w:rsidRPr="00C6654C">
        <w:rPr>
          <w:rFonts w:ascii="SimSun" w:eastAsia="SimSun" w:hAnsi="SimSun" w:cs="SimSun"/>
          <w:lang w:val="zh-CN"/>
        </w:rPr>
        <w:t>避免与病人接触，让孩子与其他人（自己的家人除外）保持</w:t>
      </w:r>
      <w:r w:rsidRPr="00C6654C">
        <w:rPr>
          <w:rFonts w:ascii="SimSun" w:eastAsia="SimSun" w:hAnsi="SimSun" w:cs="SimSun"/>
          <w:lang w:val="zh-CN"/>
        </w:rPr>
        <w:t xml:space="preserve"> 6 </w:t>
      </w:r>
      <w:r w:rsidRPr="00C6654C">
        <w:rPr>
          <w:rFonts w:ascii="SimSun" w:eastAsia="SimSun" w:hAnsi="SimSun" w:cs="SimSun"/>
          <w:lang w:val="zh-CN"/>
        </w:rPr>
        <w:t>英尺或</w:t>
      </w:r>
      <w:r w:rsidRPr="00C6654C">
        <w:rPr>
          <w:rFonts w:ascii="SimSun" w:eastAsia="SimSun" w:hAnsi="SimSun" w:cs="SimSun"/>
          <w:lang w:val="zh-CN"/>
        </w:rPr>
        <w:t xml:space="preserve"> 2 </w:t>
      </w:r>
      <w:r w:rsidRPr="00C6654C">
        <w:rPr>
          <w:rFonts w:ascii="SimSun" w:eastAsia="SimSun" w:hAnsi="SimSun" w:cs="SimSun"/>
          <w:lang w:val="zh-CN"/>
        </w:rPr>
        <w:t>米的距离。</w:t>
      </w:r>
    </w:p>
    <w:p w:rsidR="0094005D" w:rsidRPr="00C6654C" w:rsidRDefault="00871508" w:rsidP="00C6654C">
      <w:pPr>
        <w:pStyle w:val="ListParagraph"/>
        <w:numPr>
          <w:ilvl w:val="1"/>
          <w:numId w:val="1"/>
        </w:numPr>
        <w:autoSpaceDE w:val="0"/>
        <w:autoSpaceDN w:val="0"/>
        <w:adjustRightInd w:val="0"/>
        <w:spacing w:after="120" w:line="240" w:lineRule="auto"/>
        <w:contextualSpacing w:val="0"/>
        <w:jc w:val="both"/>
        <w:rPr>
          <w:rFonts w:ascii="Ubuntu" w:hAnsi="Ubuntu"/>
        </w:rPr>
      </w:pPr>
      <w:r>
        <w:rPr>
          <w:rFonts w:ascii="SimSun" w:eastAsia="SimSun" w:hAnsi="SimSun" w:cs="SimSun"/>
          <w:lang w:val="zh-CN"/>
        </w:rPr>
        <w:t>外出时应佩戴布制口罩（</w:t>
      </w:r>
      <w:r w:rsidRPr="0055616D">
        <w:rPr>
          <w:rFonts w:ascii="SimSun" w:eastAsia="SimSun" w:hAnsi="SimSun" w:cs="SimSun"/>
          <w:i/>
          <w:iCs/>
          <w:lang w:val="zh-CN"/>
        </w:rPr>
        <w:t>除上文中提到的孩子无法佩戴口罩的特殊情况之外，所有年龄在</w:t>
      </w:r>
      <w:r w:rsidRPr="0055616D">
        <w:rPr>
          <w:rFonts w:ascii="SimSun" w:eastAsia="SimSun" w:hAnsi="SimSun" w:cs="SimSun"/>
          <w:i/>
          <w:iCs/>
          <w:lang w:val="zh-CN"/>
        </w:rPr>
        <w:t xml:space="preserve"> 2 </w:t>
      </w:r>
      <w:r w:rsidRPr="0055616D">
        <w:rPr>
          <w:rFonts w:ascii="SimSun" w:eastAsia="SimSun" w:hAnsi="SimSun" w:cs="SimSun"/>
          <w:i/>
          <w:iCs/>
          <w:lang w:val="zh-CN"/>
        </w:rPr>
        <w:t>岁以上的儿童都应佩戴口罩</w:t>
      </w:r>
      <w:r w:rsidR="0055616D">
        <w:rPr>
          <w:rFonts w:ascii="SimSun" w:eastAsia="SimSun" w:hAnsi="SimSun" w:cs="SimSun"/>
          <w:lang w:val="zh-CN"/>
        </w:rPr>
        <w:t>）。</w:t>
      </w:r>
    </w:p>
    <w:p w:rsidR="00C6654C" w:rsidRPr="00C6654C" w:rsidRDefault="00871508" w:rsidP="00C6654C">
      <w:pPr>
        <w:pStyle w:val="ListParagraph"/>
        <w:numPr>
          <w:ilvl w:val="1"/>
          <w:numId w:val="1"/>
        </w:numPr>
        <w:autoSpaceDE w:val="0"/>
        <w:autoSpaceDN w:val="0"/>
        <w:adjustRightInd w:val="0"/>
        <w:spacing w:after="120" w:line="240" w:lineRule="auto"/>
        <w:contextualSpacing w:val="0"/>
        <w:jc w:val="both"/>
        <w:rPr>
          <w:rFonts w:ascii="Ubuntu" w:hAnsi="Ubuntu"/>
        </w:rPr>
      </w:pPr>
      <w:r w:rsidRPr="00C6654C">
        <w:rPr>
          <w:rFonts w:ascii="SimSun" w:eastAsia="SimSun" w:hAnsi="SimSun" w:cs="SimSun"/>
          <w:lang w:val="zh-CN"/>
        </w:rPr>
        <w:t>每天清洁和消毒</w:t>
      </w:r>
      <w:r w:rsidRPr="00C6654C">
        <w:rPr>
          <w:rFonts w:ascii="SimSun" w:eastAsia="SimSun" w:hAnsi="SimSun" w:cs="SimSun"/>
          <w:lang w:val="zh-CN"/>
        </w:rPr>
        <w:t>“</w:t>
      </w:r>
      <w:r w:rsidRPr="00C6654C">
        <w:rPr>
          <w:rFonts w:ascii="SimSun" w:eastAsia="SimSun" w:hAnsi="SimSun" w:cs="SimSun"/>
          <w:lang w:val="zh-CN"/>
        </w:rPr>
        <w:t>高频接触</w:t>
      </w:r>
      <w:r w:rsidRPr="00C6654C">
        <w:rPr>
          <w:rFonts w:ascii="SimSun" w:eastAsia="SimSun" w:hAnsi="SimSun" w:cs="SimSun"/>
          <w:lang w:val="zh-CN"/>
        </w:rPr>
        <w:t>”</w:t>
      </w:r>
      <w:r w:rsidRPr="00C6654C">
        <w:rPr>
          <w:rFonts w:ascii="SimSun" w:eastAsia="SimSun" w:hAnsi="SimSun" w:cs="SimSun"/>
          <w:lang w:val="zh-CN"/>
        </w:rPr>
        <w:t>的物品表面。</w:t>
      </w:r>
    </w:p>
    <w:p w:rsidR="00C6654C" w:rsidRPr="00C6654C" w:rsidRDefault="00871508" w:rsidP="00C6654C">
      <w:pPr>
        <w:pStyle w:val="ListParagraph"/>
        <w:numPr>
          <w:ilvl w:val="1"/>
          <w:numId w:val="1"/>
        </w:numPr>
        <w:autoSpaceDE w:val="0"/>
        <w:autoSpaceDN w:val="0"/>
        <w:adjustRightInd w:val="0"/>
        <w:spacing w:after="120" w:line="240" w:lineRule="auto"/>
        <w:contextualSpacing w:val="0"/>
        <w:jc w:val="both"/>
        <w:rPr>
          <w:rFonts w:ascii="Ubuntu" w:hAnsi="Ubuntu"/>
        </w:rPr>
      </w:pPr>
      <w:r w:rsidRPr="00C6654C">
        <w:rPr>
          <w:rFonts w:ascii="SimSun" w:eastAsia="SimSun" w:hAnsi="SimSun" w:cs="SimSun"/>
          <w:lang w:val="zh-CN"/>
        </w:rPr>
        <w:t>定期使用开水清洗衣物和毛绒玩具并使其充分干燥。</w:t>
      </w:r>
    </w:p>
    <w:p w:rsidR="00900C89" w:rsidRDefault="00871508" w:rsidP="00EA73A1">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Pr>
          <w:rFonts w:ascii="SimSun" w:eastAsia="SimSun" w:hAnsi="SimSun" w:cs="SimSun"/>
          <w:lang w:val="zh-CN"/>
        </w:rPr>
        <w:t>在场地内设置洗手设施或放置免洗洗手液。</w:t>
      </w:r>
    </w:p>
    <w:p w:rsidR="00B30925" w:rsidRDefault="00871508" w:rsidP="00B30925">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Pr>
          <w:rFonts w:ascii="SimSun" w:eastAsia="SimSun" w:hAnsi="SimSun" w:cs="SimSun"/>
          <w:lang w:val="zh-CN"/>
        </w:rPr>
        <w:t>督促孩子们使用洗手液彻底清洁双手，同时避免孩子误食或将洗手液接触到眼睛、鼻子或嘴巴。含酒精的免洗洗手液有毒，应避免误食。把洗手液放在孩子们够不到的地方，在成人的帮助下将洗手液泵到孩子的手上。</w:t>
      </w:r>
    </w:p>
    <w:p w:rsidR="00B30925" w:rsidRDefault="00871508" w:rsidP="00900C89">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Pr>
          <w:rFonts w:ascii="SimSun" w:eastAsia="SimSun" w:hAnsi="SimSun" w:cs="SimSun"/>
          <w:lang w:val="zh-CN"/>
        </w:rPr>
        <w:t>教孩子们立即搓手，直到洗手液挥发变干。有的孩子可能需要家长或看护人帮助搓手。</w:t>
      </w:r>
    </w:p>
    <w:p w:rsidR="002E28F0" w:rsidRDefault="00871508" w:rsidP="002E28F0">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Pr>
          <w:rFonts w:ascii="SimSun" w:eastAsia="SimSun" w:hAnsi="SimSun" w:cs="SimSun"/>
          <w:lang w:val="zh-CN"/>
        </w:rPr>
        <w:t>参加幼儿运动员计划活动</w:t>
      </w:r>
      <w:r>
        <w:rPr>
          <w:rFonts w:ascii="SimSun" w:eastAsia="SimSun" w:hAnsi="SimSun" w:cs="SimSun"/>
          <w:lang w:val="zh-CN"/>
        </w:rPr>
        <w:t>时，请家人自备零食和饮用水。</w:t>
      </w:r>
    </w:p>
    <w:p w:rsidR="00900C89" w:rsidRDefault="00871508" w:rsidP="00900C89">
      <w:pPr>
        <w:pStyle w:val="ListParagraph"/>
        <w:numPr>
          <w:ilvl w:val="0"/>
          <w:numId w:val="1"/>
        </w:numPr>
        <w:autoSpaceDE w:val="0"/>
        <w:autoSpaceDN w:val="0"/>
        <w:adjustRightInd w:val="0"/>
        <w:spacing w:after="120" w:line="240" w:lineRule="auto"/>
        <w:contextualSpacing w:val="0"/>
        <w:jc w:val="both"/>
        <w:rPr>
          <w:rFonts w:ascii="Ubuntu" w:hAnsi="Ubuntu"/>
        </w:rPr>
      </w:pPr>
      <w:r>
        <w:rPr>
          <w:rFonts w:ascii="SimSun" w:eastAsia="SimSun" w:hAnsi="SimSun" w:cs="SimSun"/>
          <w:lang w:val="zh-CN"/>
        </w:rPr>
        <w:t>在活动场地周围张贴指示牌，强调需用肥皂和水洗手至少</w:t>
      </w:r>
      <w:r>
        <w:rPr>
          <w:rFonts w:ascii="SimSun" w:eastAsia="SimSun" w:hAnsi="SimSun" w:cs="SimSun"/>
          <w:lang w:val="zh-CN"/>
        </w:rPr>
        <w:t xml:space="preserve"> 20 </w:t>
      </w:r>
      <w:r>
        <w:rPr>
          <w:rFonts w:ascii="SimSun" w:eastAsia="SimSun" w:hAnsi="SimSun" w:cs="SimSun"/>
          <w:lang w:val="zh-CN"/>
        </w:rPr>
        <w:t>秒。指示牌应迎合儿童兴趣，且标注简单易懂的文字、图标或卡通形象。</w:t>
      </w:r>
    </w:p>
    <w:p w:rsidR="00900C89" w:rsidRDefault="00871508" w:rsidP="00900C89">
      <w:pPr>
        <w:pStyle w:val="ListParagraph"/>
        <w:numPr>
          <w:ilvl w:val="1"/>
          <w:numId w:val="1"/>
        </w:numPr>
        <w:autoSpaceDE w:val="0"/>
        <w:autoSpaceDN w:val="0"/>
        <w:adjustRightInd w:val="0"/>
        <w:spacing w:after="120" w:line="240" w:lineRule="auto"/>
        <w:contextualSpacing w:val="0"/>
        <w:jc w:val="both"/>
        <w:rPr>
          <w:rFonts w:ascii="Ubuntu" w:hAnsi="Ubuntu"/>
        </w:rPr>
      </w:pPr>
      <w:r>
        <w:rPr>
          <w:rFonts w:ascii="SimSun" w:eastAsia="SimSun" w:hAnsi="SimSun" w:cs="SimSun"/>
          <w:lang w:val="zh-CN"/>
        </w:rPr>
        <w:t>美国疾病控制中心（</w:t>
      </w:r>
      <w:r>
        <w:rPr>
          <w:rFonts w:ascii="SimSun" w:eastAsia="SimSun" w:hAnsi="SimSun" w:cs="SimSun"/>
          <w:lang w:val="zh-CN"/>
        </w:rPr>
        <w:t>CDC</w:t>
      </w:r>
      <w:r>
        <w:rPr>
          <w:rFonts w:ascii="SimSun" w:eastAsia="SimSun" w:hAnsi="SimSun" w:cs="SimSun"/>
          <w:lang w:val="zh-CN"/>
        </w:rPr>
        <w:t>）提供了多种语言版本的</w:t>
      </w:r>
      <w:hyperlink r:id="rId22" w:anchor="posters-children" w:history="1">
        <w:r w:rsidRPr="00E60163">
          <w:rPr>
            <w:rStyle w:val="Hyperlink"/>
            <w:rFonts w:ascii="SimSun" w:eastAsia="SimSun" w:hAnsi="SimSun" w:cs="SimSun"/>
            <w:lang w:val="zh-CN"/>
          </w:rPr>
          <w:t>各种有趣海报</w:t>
        </w:r>
      </w:hyperlink>
      <w:r>
        <w:rPr>
          <w:rFonts w:ascii="SimSun" w:eastAsia="SimSun" w:hAnsi="SimSun" w:cs="SimSun"/>
          <w:lang w:val="zh-CN"/>
        </w:rPr>
        <w:t>，以强调洗手的重要性。</w:t>
      </w:r>
    </w:p>
    <w:p w:rsidR="00EA73A1" w:rsidRDefault="00871508" w:rsidP="00EA73A1">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sidRPr="00305494">
        <w:rPr>
          <w:rFonts w:ascii="SimSun" w:eastAsia="SimSun" w:hAnsi="SimSun" w:cs="SimSun"/>
          <w:lang w:val="zh-CN"/>
        </w:rPr>
        <w:lastRenderedPageBreak/>
        <w:t>通过不同的幼儿运动员计划游戏和活动，帮助孩子们了解为保持健康所采取的预防措施，例如洗手以及咳嗽时用手肘挡住。</w:t>
      </w:r>
    </w:p>
    <w:p w:rsidR="003D2AB1" w:rsidRPr="003D2AB1" w:rsidRDefault="00871508" w:rsidP="003D2AB1">
      <w:pPr>
        <w:pStyle w:val="ListParagraph"/>
        <w:numPr>
          <w:ilvl w:val="1"/>
          <w:numId w:val="1"/>
        </w:numPr>
        <w:autoSpaceDE w:val="0"/>
        <w:autoSpaceDN w:val="0"/>
        <w:adjustRightInd w:val="0"/>
        <w:spacing w:after="120" w:line="240" w:lineRule="auto"/>
        <w:contextualSpacing w:val="0"/>
        <w:jc w:val="both"/>
        <w:rPr>
          <w:rFonts w:ascii="Ubuntu" w:hAnsi="Ubuntu"/>
        </w:rPr>
      </w:pPr>
      <w:bookmarkStart w:id="3" w:name="_Hlk45112326"/>
      <w:r>
        <w:rPr>
          <w:rFonts w:ascii="SimSun" w:eastAsia="SimSun" w:hAnsi="SimSun" w:cs="SimSun"/>
          <w:lang w:val="zh-CN"/>
        </w:rPr>
        <w:t>通过游戏和活动来巩固健康信息是一项非常重要的方式，这样可帮助确保信息以积极且风趣的方式得到普及。有时候，谈论</w:t>
      </w:r>
      <w:r>
        <w:rPr>
          <w:rFonts w:ascii="SimSun" w:eastAsia="SimSun" w:hAnsi="SimSun" w:cs="SimSun"/>
          <w:lang w:val="zh-CN"/>
        </w:rPr>
        <w:t xml:space="preserve"> </w:t>
      </w:r>
      <w:r>
        <w:rPr>
          <w:rFonts w:ascii="SimSun" w:eastAsia="SimSun" w:hAnsi="SimSun" w:cs="SimSun"/>
          <w:lang w:val="zh-CN"/>
        </w:rPr>
        <w:t>新冠肺炎</w:t>
      </w:r>
      <w:r>
        <w:rPr>
          <w:rFonts w:ascii="SimSun" w:eastAsia="SimSun" w:hAnsi="SimSun" w:cs="SimSun"/>
          <w:lang w:val="zh-CN"/>
        </w:rPr>
        <w:t xml:space="preserve"> </w:t>
      </w:r>
      <w:r>
        <w:rPr>
          <w:rFonts w:ascii="SimSun" w:eastAsia="SimSun" w:hAnsi="SimSun" w:cs="SimSun"/>
          <w:lang w:val="zh-CN"/>
        </w:rPr>
        <w:t>可能会导致儿童害怕病毒，甚至不敢走出家门等。而通过游戏可以强化正面信息，且不会引起恐惧或担忧。</w:t>
      </w:r>
      <w:bookmarkEnd w:id="3"/>
    </w:p>
    <w:p w:rsidR="00EA73A1" w:rsidRPr="00EA73A1" w:rsidRDefault="00871508" w:rsidP="00EA73A1">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Pr>
          <w:noProof/>
        </w:rPr>
        <w:drawing>
          <wp:anchor distT="0" distB="0" distL="114300" distR="114300" simplePos="0" relativeHeight="251664384" behindDoc="0" locked="0" layoutInCell="1" allowOverlap="1">
            <wp:simplePos x="0" y="0"/>
            <wp:positionH relativeFrom="margin">
              <wp:posOffset>4001135</wp:posOffset>
            </wp:positionH>
            <wp:positionV relativeFrom="paragraph">
              <wp:posOffset>6985</wp:posOffset>
            </wp:positionV>
            <wp:extent cx="2487930" cy="1878965"/>
            <wp:effectExtent l="0" t="0" r="7620" b="6985"/>
            <wp:wrapSquare wrapText="bothSides"/>
            <wp:docPr id="13" name="Picture 13" descr="Go Away Germs! Healthy Habits Songs and Books for Kids | San Jo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807979" name="Picture 9" descr="Go Away Germs! Healthy Habits Songs and Books for Kids | San Jose ..."/>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2487930" cy="1878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0C89">
        <w:rPr>
          <w:rFonts w:ascii="SimSun" w:eastAsia="SimSun" w:hAnsi="SimSun" w:cs="SimSun"/>
          <w:lang w:val="zh-CN"/>
        </w:rPr>
        <w:t>在热身运动或舒缓运动时唱歌。例如下面这首改编自“Row, Row, Row Your Boat”（《划呀、划呀、划着你的小船》）的歌曲：“Wash, Wash, Wash Your Hands”（《洗呀、洗呀、洗净双手》）。孩子们可以模仿洗手、吃饭、睡觉和玩耍的动作。</w:t>
      </w:r>
    </w:p>
    <w:p w:rsidR="00EA73A1" w:rsidRPr="00EA73A1" w:rsidRDefault="00871508" w:rsidP="00EA73A1">
      <w:pPr>
        <w:pStyle w:val="ListParagraph"/>
        <w:shd w:val="clear" w:color="auto" w:fill="FFFFFF"/>
        <w:spacing w:after="120" w:line="240" w:lineRule="auto"/>
        <w:ind w:left="2160"/>
        <w:jc w:val="both"/>
        <w:rPr>
          <w:rFonts w:ascii="Ubuntu" w:eastAsia="Times New Roman" w:hAnsi="Ubuntu" w:cstheme="minorHAnsi"/>
        </w:rPr>
      </w:pPr>
      <w:r w:rsidRPr="00EA73A1">
        <w:rPr>
          <w:rFonts w:ascii="SimSun" w:eastAsia="SimSun" w:hAnsi="SimSun" w:cs="SimSun"/>
          <w:lang w:val="zh-CN"/>
        </w:rPr>
        <w:t>洗呀、洗呀、洗净双手</w:t>
      </w:r>
    </w:p>
    <w:p w:rsidR="00EA73A1" w:rsidRPr="00EA73A1" w:rsidRDefault="00871508" w:rsidP="00EA73A1">
      <w:pPr>
        <w:pStyle w:val="ListParagraph"/>
        <w:shd w:val="clear" w:color="auto" w:fill="FFFFFF"/>
        <w:spacing w:after="120" w:line="240" w:lineRule="auto"/>
        <w:ind w:left="2160"/>
        <w:jc w:val="both"/>
        <w:rPr>
          <w:rFonts w:ascii="Ubuntu" w:eastAsia="Times New Roman" w:hAnsi="Ubuntu" w:cstheme="minorHAnsi"/>
        </w:rPr>
      </w:pPr>
      <w:r w:rsidRPr="00EA73A1">
        <w:rPr>
          <w:rFonts w:ascii="SimSun" w:eastAsia="SimSun" w:hAnsi="SimSun" w:cs="SimSun"/>
          <w:lang w:val="zh-CN"/>
        </w:rPr>
        <w:t>洗</w:t>
      </w:r>
      <w:r w:rsidRPr="00EA73A1">
        <w:rPr>
          <w:rFonts w:ascii="SimSun" w:eastAsia="SimSun" w:hAnsi="SimSun" w:cs="SimSun"/>
          <w:lang w:val="zh-CN"/>
        </w:rPr>
        <w:t>掉污渍</w:t>
      </w:r>
    </w:p>
    <w:p w:rsidR="00EA73A1" w:rsidRPr="00EA73A1" w:rsidRDefault="00871508" w:rsidP="00EA73A1">
      <w:pPr>
        <w:pStyle w:val="ListParagraph"/>
        <w:shd w:val="clear" w:color="auto" w:fill="FFFFFF"/>
        <w:spacing w:after="120" w:line="240" w:lineRule="auto"/>
        <w:ind w:left="2160"/>
        <w:jc w:val="both"/>
        <w:rPr>
          <w:rFonts w:ascii="Ubuntu" w:eastAsia="Times New Roman" w:hAnsi="Ubuntu" w:cstheme="minorHAnsi"/>
        </w:rPr>
      </w:pPr>
      <w:r w:rsidRPr="00EA73A1">
        <w:rPr>
          <w:rFonts w:ascii="SimSun" w:eastAsia="SimSun" w:hAnsi="SimSun" w:cs="SimSun"/>
          <w:lang w:val="zh-CN"/>
        </w:rPr>
        <w:t>在饭前，在睡前</w:t>
      </w:r>
    </w:p>
    <w:p w:rsidR="00EA73A1" w:rsidRDefault="00871508" w:rsidP="004044EE">
      <w:pPr>
        <w:pStyle w:val="ListParagraph"/>
        <w:shd w:val="clear" w:color="auto" w:fill="FFFFFF"/>
        <w:spacing w:after="120" w:line="240" w:lineRule="auto"/>
        <w:ind w:left="2160"/>
        <w:contextualSpacing w:val="0"/>
        <w:jc w:val="both"/>
        <w:rPr>
          <w:rFonts w:ascii="Ubuntu" w:eastAsia="Times New Roman" w:hAnsi="Ubuntu" w:cstheme="minorHAnsi"/>
        </w:rPr>
      </w:pPr>
      <w:r w:rsidRPr="00EA73A1">
        <w:rPr>
          <w:rFonts w:ascii="SimSun" w:eastAsia="SimSun" w:hAnsi="SimSun" w:cs="SimSun"/>
          <w:lang w:val="zh-CN"/>
        </w:rPr>
        <w:t>在户外游戏之后。</w:t>
      </w:r>
    </w:p>
    <w:p w:rsidR="00597C50" w:rsidRPr="00EA73A1" w:rsidRDefault="00871508" w:rsidP="004044EE">
      <w:pPr>
        <w:pStyle w:val="ListParagraph"/>
        <w:numPr>
          <w:ilvl w:val="1"/>
          <w:numId w:val="1"/>
        </w:numPr>
        <w:autoSpaceDE w:val="0"/>
        <w:autoSpaceDN w:val="0"/>
        <w:adjustRightInd w:val="0"/>
        <w:spacing w:after="120" w:line="240" w:lineRule="auto"/>
        <w:contextualSpacing w:val="0"/>
        <w:jc w:val="both"/>
        <w:rPr>
          <w:rFonts w:ascii="Ubuntu" w:hAnsi="Ubuntu"/>
        </w:rPr>
      </w:pPr>
      <w:r>
        <w:rPr>
          <w:rFonts w:ascii="SimSun" w:eastAsia="SimSun" w:hAnsi="SimSun" w:cs="SimSun"/>
          <w:lang w:val="zh-CN"/>
        </w:rPr>
        <w:t>在舒缓运动结束时讲一个故事或念一本书，以帮助孩子们了解</w:t>
      </w:r>
      <w:r>
        <w:rPr>
          <w:rFonts w:ascii="SimSun" w:eastAsia="SimSun" w:hAnsi="SimSun" w:cs="SimSun"/>
          <w:lang w:val="zh-CN"/>
        </w:rPr>
        <w:t xml:space="preserve"> </w:t>
      </w:r>
      <w:r>
        <w:rPr>
          <w:rFonts w:ascii="SimSun" w:eastAsia="SimSun" w:hAnsi="SimSun" w:cs="SimSun"/>
          <w:lang w:val="zh-CN"/>
        </w:rPr>
        <w:t>冠状病毒。以下示例为在线故事，可将其打印出来与孩子们分享，也可通过平板电脑阅读。</w:t>
      </w:r>
    </w:p>
    <w:p w:rsidR="00FC4479" w:rsidRPr="00FC4479" w:rsidRDefault="00871508" w:rsidP="00C6654C">
      <w:pPr>
        <w:pStyle w:val="ListParagraph"/>
        <w:numPr>
          <w:ilvl w:val="2"/>
          <w:numId w:val="1"/>
        </w:numPr>
        <w:contextualSpacing w:val="0"/>
        <w:jc w:val="both"/>
        <w:rPr>
          <w:rFonts w:ascii="Ubuntu" w:hAnsi="Ubuntu"/>
        </w:rPr>
      </w:pPr>
      <w:hyperlink r:id="rId24" w:history="1">
        <w:r w:rsidRPr="00FC4479">
          <w:rPr>
            <w:rStyle w:val="Hyperlink"/>
            <w:rFonts w:ascii="SimSun" w:eastAsia="SimSun" w:hAnsi="SimSun" w:cs="SimSun"/>
            <w:lang w:val="zh-CN"/>
          </w:rPr>
          <w:t>#COVIBOOK</w:t>
        </w:r>
      </w:hyperlink>
      <w:r w:rsidRPr="00FC4479">
        <w:rPr>
          <w:rFonts w:ascii="SimSun" w:eastAsia="SimSun" w:hAnsi="SimSun" w:cs="SimSun"/>
          <w:lang w:val="zh-CN"/>
        </w:rPr>
        <w:t xml:space="preserve"> – </w:t>
      </w:r>
      <w:r w:rsidRPr="00FC4479">
        <w:rPr>
          <w:rFonts w:ascii="SimSun" w:eastAsia="SimSun" w:hAnsi="SimSun" w:cs="SimSun"/>
          <w:lang w:val="zh-CN"/>
        </w:rPr>
        <w:t>绘本（有</w:t>
      </w:r>
      <w:r w:rsidRPr="00FC4479">
        <w:rPr>
          <w:rFonts w:ascii="SimSun" w:eastAsia="SimSun" w:hAnsi="SimSun" w:cs="SimSun"/>
          <w:lang w:val="zh-CN"/>
        </w:rPr>
        <w:t xml:space="preserve"> 25 </w:t>
      </w:r>
      <w:r w:rsidRPr="00FC4479">
        <w:rPr>
          <w:rFonts w:ascii="SimSun" w:eastAsia="SimSun" w:hAnsi="SimSun" w:cs="SimSun"/>
          <w:lang w:val="zh-CN"/>
        </w:rPr>
        <w:t>种语言版本）</w:t>
      </w:r>
    </w:p>
    <w:p w:rsidR="00FC4479" w:rsidRPr="00A25165" w:rsidRDefault="00871508" w:rsidP="00C6654C">
      <w:pPr>
        <w:pStyle w:val="ListParagraph"/>
        <w:numPr>
          <w:ilvl w:val="2"/>
          <w:numId w:val="1"/>
        </w:numPr>
        <w:autoSpaceDE w:val="0"/>
        <w:autoSpaceDN w:val="0"/>
        <w:adjustRightInd w:val="0"/>
        <w:spacing w:after="120" w:line="240" w:lineRule="auto"/>
        <w:contextualSpacing w:val="0"/>
        <w:jc w:val="both"/>
        <w:rPr>
          <w:rStyle w:val="Hyperlink"/>
          <w:rFonts w:ascii="Ubuntu" w:hAnsi="Ubuntu"/>
          <w:color w:val="auto"/>
          <w:u w:val="none"/>
        </w:rPr>
      </w:pPr>
      <w:hyperlink r:id="rId25" w:history="1">
        <w:r w:rsidRPr="00FC4479">
          <w:rPr>
            <w:rStyle w:val="Hyperlink"/>
            <w:rFonts w:ascii="SimSun" w:eastAsia="SimSun" w:hAnsi="SimSun" w:cs="SimSun"/>
            <w:lang w:val="zh-CN"/>
          </w:rPr>
          <w:t xml:space="preserve">King COVID and the Kids Who Cared </w:t>
        </w:r>
        <w:r w:rsidRPr="00FC4479">
          <w:rPr>
            <w:rStyle w:val="Hyperlink"/>
            <w:rFonts w:ascii="SimSun" w:eastAsia="SimSun" w:hAnsi="SimSun" w:cs="SimSun"/>
            <w:lang w:val="zh-CN"/>
          </w:rPr>
          <w:t>（《病毒国王和被照顾的孩子们》）</w:t>
        </w:r>
      </w:hyperlink>
    </w:p>
    <w:p w:rsidR="00FC4479" w:rsidRDefault="00871508" w:rsidP="00FC4479">
      <w:pPr>
        <w:pStyle w:val="ListParagraph"/>
        <w:numPr>
          <w:ilvl w:val="0"/>
          <w:numId w:val="1"/>
        </w:numPr>
        <w:autoSpaceDE w:val="0"/>
        <w:autoSpaceDN w:val="0"/>
        <w:adjustRightInd w:val="0"/>
        <w:spacing w:after="120" w:line="240" w:lineRule="auto"/>
        <w:contextualSpacing w:val="0"/>
        <w:jc w:val="both"/>
        <w:rPr>
          <w:rFonts w:ascii="Ubuntu" w:hAnsi="Ubuntu"/>
        </w:rPr>
      </w:pPr>
      <w:r>
        <w:rPr>
          <w:rFonts w:ascii="SimSun" w:eastAsia="SimSun" w:hAnsi="SimSun" w:cs="SimSun"/>
          <w:lang w:val="zh-CN"/>
        </w:rPr>
        <w:t>与更多家庭分享可在家查阅的视频和书籍，以帮助孩子了解病毒，以及可以做些什么来保护自己和家人的安全和健康。</w:t>
      </w:r>
    </w:p>
    <w:p w:rsidR="00FC4479" w:rsidRDefault="00871508" w:rsidP="00FC4479">
      <w:pPr>
        <w:pStyle w:val="ListParagraph"/>
        <w:numPr>
          <w:ilvl w:val="1"/>
          <w:numId w:val="1"/>
        </w:numPr>
        <w:autoSpaceDE w:val="0"/>
        <w:autoSpaceDN w:val="0"/>
        <w:adjustRightInd w:val="0"/>
        <w:spacing w:after="120" w:line="240" w:lineRule="auto"/>
        <w:contextualSpacing w:val="0"/>
        <w:jc w:val="both"/>
        <w:rPr>
          <w:rFonts w:ascii="Ubuntu" w:hAnsi="Ubuntu"/>
        </w:rPr>
      </w:pPr>
      <w:r>
        <w:rPr>
          <w:rFonts w:ascii="SimSun" w:eastAsia="SimSun" w:hAnsi="SimSun" w:cs="SimSun"/>
          <w:lang w:val="zh-CN"/>
        </w:rPr>
        <w:t>选自《芝麻街》：</w:t>
      </w:r>
      <w:hyperlink r:id="rId26" w:history="1">
        <w:r w:rsidRPr="00FC4479">
          <w:rPr>
            <w:rStyle w:val="Hyperlink"/>
            <w:rFonts w:ascii="SimSun" w:eastAsia="SimSun" w:hAnsi="SimSun" w:cs="SimSun"/>
            <w:lang w:val="zh-CN"/>
          </w:rPr>
          <w:t>Learn to Belly Breathe with Rosita</w:t>
        </w:r>
      </w:hyperlink>
      <w:r>
        <w:rPr>
          <w:rFonts w:ascii="SimSun" w:eastAsia="SimSun" w:hAnsi="SimSun" w:cs="SimSun"/>
          <w:lang w:val="zh-CN"/>
        </w:rPr>
        <w:t>（《与罗西塔一起学习腹式呼吸》），</w:t>
      </w:r>
      <w:hyperlink r:id="rId27" w:history="1">
        <w:r w:rsidRPr="00FC4479">
          <w:rPr>
            <w:rStyle w:val="Hyperlink"/>
            <w:rFonts w:ascii="SimSun" w:eastAsia="SimSun" w:hAnsi="SimSun" w:cs="SimSun"/>
            <w:lang w:val="zh-CN"/>
          </w:rPr>
          <w:t>R is for Routine</w:t>
        </w:r>
      </w:hyperlink>
      <w:r>
        <w:rPr>
          <w:rFonts w:ascii="SimSun" w:eastAsia="SimSun" w:hAnsi="SimSun" w:cs="SimSun"/>
          <w:lang w:val="zh-CN"/>
        </w:rPr>
        <w:t>（《</w:t>
      </w:r>
      <w:r>
        <w:rPr>
          <w:rFonts w:ascii="SimSun" w:eastAsia="SimSun" w:hAnsi="SimSun" w:cs="SimSun"/>
          <w:lang w:val="zh-CN"/>
        </w:rPr>
        <w:t xml:space="preserve">R </w:t>
      </w:r>
      <w:r>
        <w:rPr>
          <w:rFonts w:ascii="SimSun" w:eastAsia="SimSun" w:hAnsi="SimSun" w:cs="SimSun"/>
          <w:lang w:val="zh-CN"/>
        </w:rPr>
        <w:t>代表习惯》），</w:t>
      </w:r>
      <w:hyperlink r:id="rId28" w:history="1">
        <w:r w:rsidRPr="00FC4479">
          <w:rPr>
            <w:rStyle w:val="Hyperlink"/>
            <w:rFonts w:ascii="SimSun" w:eastAsia="SimSun" w:hAnsi="SimSun" w:cs="SimSun"/>
            <w:lang w:val="zh-CN"/>
          </w:rPr>
          <w:t>Elmo’s Morning Routine</w:t>
        </w:r>
      </w:hyperlink>
      <w:r>
        <w:rPr>
          <w:rFonts w:ascii="SimSun" w:eastAsia="SimSun" w:hAnsi="SimSun" w:cs="SimSun"/>
          <w:lang w:val="zh-CN"/>
        </w:rPr>
        <w:t>（《艾摩的晨起习惯》）和</w:t>
      </w:r>
      <w:r>
        <w:rPr>
          <w:rFonts w:ascii="SimSun" w:eastAsia="SimSun" w:hAnsi="SimSun" w:cs="SimSun"/>
          <w:lang w:val="zh-CN"/>
        </w:rPr>
        <w:t xml:space="preserve"> </w:t>
      </w:r>
      <w:hyperlink r:id="rId29" w:history="1">
        <w:r w:rsidRPr="00FC4479">
          <w:rPr>
            <w:rStyle w:val="Hyperlink"/>
            <w:rFonts w:ascii="SimSun" w:eastAsia="SimSun" w:hAnsi="SimSun" w:cs="SimSun"/>
            <w:lang w:val="zh-CN"/>
          </w:rPr>
          <w:t>Wash Hands with Elmo</w:t>
        </w:r>
      </w:hyperlink>
      <w:r>
        <w:rPr>
          <w:rFonts w:ascii="SimSun" w:eastAsia="SimSun" w:hAnsi="SimSun" w:cs="SimSun"/>
          <w:lang w:val="zh-CN"/>
        </w:rPr>
        <w:t>（《与艾摩一起洗手》）</w:t>
      </w:r>
    </w:p>
    <w:p w:rsidR="00FC4479" w:rsidRDefault="00871508" w:rsidP="00FC4479">
      <w:pPr>
        <w:pStyle w:val="ListParagraph"/>
        <w:numPr>
          <w:ilvl w:val="1"/>
          <w:numId w:val="1"/>
        </w:numPr>
        <w:autoSpaceDE w:val="0"/>
        <w:autoSpaceDN w:val="0"/>
        <w:adjustRightInd w:val="0"/>
        <w:spacing w:after="120" w:line="240" w:lineRule="auto"/>
        <w:contextualSpacing w:val="0"/>
        <w:jc w:val="both"/>
        <w:rPr>
          <w:rFonts w:ascii="Ubuntu" w:hAnsi="Ubuntu"/>
        </w:rPr>
      </w:pPr>
      <w:r>
        <w:rPr>
          <w:rFonts w:ascii="SimSun" w:eastAsia="SimSun" w:hAnsi="SimSun" w:cs="SimSun"/>
          <w:lang w:val="zh-CN"/>
        </w:rPr>
        <w:t>选自《老虎丹尼尔》：</w:t>
      </w:r>
      <w:hyperlink r:id="rId30" w:history="1">
        <w:r w:rsidRPr="00FC4479">
          <w:rPr>
            <w:rStyle w:val="Hyperlink"/>
            <w:rFonts w:ascii="SimSun" w:eastAsia="SimSun" w:hAnsi="SimSun" w:cs="SimSun"/>
            <w:lang w:val="zh-CN"/>
          </w:rPr>
          <w:t>Germs, Germs Go Away</w:t>
        </w:r>
      </w:hyperlink>
      <w:r>
        <w:rPr>
          <w:rFonts w:ascii="SimSun" w:eastAsia="SimSun" w:hAnsi="SimSun" w:cs="SimSun"/>
          <w:lang w:val="zh-CN"/>
        </w:rPr>
        <w:t>（《细菌细菌快走开》）和</w:t>
      </w:r>
      <w:r>
        <w:rPr>
          <w:rFonts w:ascii="SimSun" w:eastAsia="SimSun" w:hAnsi="SimSun" w:cs="SimSun"/>
          <w:lang w:val="zh-CN"/>
        </w:rPr>
        <w:t xml:space="preserve"> </w:t>
      </w:r>
      <w:hyperlink r:id="rId31" w:history="1">
        <w:r w:rsidRPr="00FC4479">
          <w:rPr>
            <w:rStyle w:val="Hyperlink"/>
            <w:rFonts w:ascii="SimSun" w:eastAsia="SimSun" w:hAnsi="SimSun" w:cs="SimSun"/>
            <w:lang w:val="zh-CN"/>
          </w:rPr>
          <w:t>Handwash</w:t>
        </w:r>
        <w:r w:rsidRPr="00FC4479">
          <w:rPr>
            <w:rStyle w:val="Hyperlink"/>
            <w:rFonts w:ascii="SimSun" w:eastAsia="SimSun" w:hAnsi="SimSun" w:cs="SimSun"/>
            <w:lang w:val="zh-CN"/>
          </w:rPr>
          <w:t>ing</w:t>
        </w:r>
      </w:hyperlink>
      <w:r>
        <w:rPr>
          <w:rFonts w:ascii="SimSun" w:eastAsia="SimSun" w:hAnsi="SimSun" w:cs="SimSun"/>
          <w:lang w:val="zh-CN"/>
        </w:rPr>
        <w:t xml:space="preserve"> songs</w:t>
      </w:r>
      <w:r>
        <w:rPr>
          <w:rFonts w:ascii="SimSun" w:eastAsia="SimSun" w:hAnsi="SimSun" w:cs="SimSun"/>
          <w:lang w:val="zh-CN"/>
        </w:rPr>
        <w:t>（《洗手歌》）</w:t>
      </w:r>
    </w:p>
    <w:p w:rsidR="00735C9F" w:rsidRDefault="00871508" w:rsidP="00BA1425">
      <w:pPr>
        <w:pStyle w:val="ListParagraph"/>
        <w:numPr>
          <w:ilvl w:val="1"/>
          <w:numId w:val="1"/>
        </w:numPr>
        <w:autoSpaceDE w:val="0"/>
        <w:autoSpaceDN w:val="0"/>
        <w:adjustRightInd w:val="0"/>
        <w:spacing w:after="120" w:line="240" w:lineRule="auto"/>
        <w:contextualSpacing w:val="0"/>
        <w:jc w:val="both"/>
        <w:rPr>
          <w:rFonts w:ascii="Ubuntu" w:hAnsi="Ubuntu"/>
        </w:rPr>
      </w:pPr>
      <w:r>
        <w:rPr>
          <w:rFonts w:ascii="SimSun" w:eastAsia="SimSun" w:hAnsi="SimSun" w:cs="SimSun"/>
          <w:lang w:val="zh-CN"/>
        </w:rPr>
        <w:t>其他视频：一个关于社交距离的儿童故事：</w:t>
      </w:r>
      <w:hyperlink r:id="rId32" w:history="1">
        <w:r w:rsidRPr="00FC4479">
          <w:rPr>
            <w:rStyle w:val="Hyperlink"/>
            <w:rFonts w:ascii="SimSun" w:eastAsia="SimSun" w:hAnsi="SimSun" w:cs="SimSun"/>
            <w:lang w:val="zh-CN"/>
          </w:rPr>
          <w:t>Time to Come In, Bear</w:t>
        </w:r>
      </w:hyperlink>
      <w:r>
        <w:rPr>
          <w:rFonts w:ascii="SimSun" w:eastAsia="SimSun" w:hAnsi="SimSun" w:cs="SimSun"/>
          <w:lang w:val="zh-CN"/>
        </w:rPr>
        <w:t>（《该进来了，小熊》）和一个关于冠状病毒的社交故事：</w:t>
      </w:r>
      <w:hyperlink r:id="rId33" w:history="1">
        <w:r w:rsidRPr="00FC4479">
          <w:rPr>
            <w:rStyle w:val="Hyperlink"/>
            <w:rFonts w:ascii="SimSun" w:eastAsia="SimSun" w:hAnsi="SimSun" w:cs="SimSun"/>
            <w:lang w:val="zh-CN"/>
          </w:rPr>
          <w:t>We Wear Masks</w:t>
        </w:r>
      </w:hyperlink>
      <w:r>
        <w:rPr>
          <w:rFonts w:ascii="SimSun" w:eastAsia="SimSun" w:hAnsi="SimSun" w:cs="SimSun"/>
          <w:lang w:val="zh-CN"/>
        </w:rPr>
        <w:t>（《我们戴上口罩》）。</w:t>
      </w:r>
    </w:p>
    <w:p w:rsidR="00C6654C" w:rsidRDefault="00C6654C" w:rsidP="00BA1425">
      <w:pPr>
        <w:autoSpaceDE w:val="0"/>
        <w:autoSpaceDN w:val="0"/>
        <w:adjustRightInd w:val="0"/>
        <w:spacing w:after="120" w:line="240" w:lineRule="auto"/>
        <w:jc w:val="both"/>
        <w:rPr>
          <w:rFonts w:ascii="Ubuntu" w:hAnsi="Ubuntu"/>
          <w:b/>
          <w:bCs/>
          <w:sz w:val="24"/>
          <w:szCs w:val="24"/>
          <w:u w:val="single"/>
        </w:rPr>
      </w:pPr>
    </w:p>
    <w:p w:rsidR="00D479B3" w:rsidRPr="005A1938" w:rsidRDefault="00871508" w:rsidP="00BA1425">
      <w:pPr>
        <w:autoSpaceDE w:val="0"/>
        <w:autoSpaceDN w:val="0"/>
        <w:adjustRightInd w:val="0"/>
        <w:spacing w:after="120" w:line="240" w:lineRule="auto"/>
        <w:jc w:val="both"/>
        <w:rPr>
          <w:rFonts w:ascii="Ubuntu" w:hAnsi="Ubuntu"/>
          <w:b/>
          <w:bCs/>
          <w:sz w:val="24"/>
          <w:szCs w:val="24"/>
          <w:u w:val="single"/>
        </w:rPr>
      </w:pPr>
      <w:r w:rsidRPr="005A1938">
        <w:rPr>
          <w:rFonts w:ascii="SimSun" w:eastAsia="SimSun" w:hAnsi="SimSun" w:cs="SimSun"/>
          <w:b/>
          <w:bCs/>
          <w:sz w:val="24"/>
          <w:szCs w:val="24"/>
          <w:u w:val="single"/>
          <w:lang w:val="zh-CN"/>
        </w:rPr>
        <w:t>学校的其他注意事项</w:t>
      </w:r>
    </w:p>
    <w:p w:rsidR="00D479B3" w:rsidRPr="00D479B3" w:rsidRDefault="00871508" w:rsidP="00D479B3">
      <w:pPr>
        <w:pStyle w:val="ListParagraph"/>
        <w:numPr>
          <w:ilvl w:val="0"/>
          <w:numId w:val="1"/>
        </w:numPr>
        <w:shd w:val="clear" w:color="auto" w:fill="FFFFFF"/>
        <w:autoSpaceDE w:val="0"/>
        <w:autoSpaceDN w:val="0"/>
        <w:adjustRightInd w:val="0"/>
        <w:spacing w:after="120" w:line="240" w:lineRule="auto"/>
        <w:contextualSpacing w:val="0"/>
        <w:jc w:val="both"/>
        <w:rPr>
          <w:rFonts w:ascii="Ubuntu" w:eastAsia="Times New Roman" w:hAnsi="Ubuntu" w:cstheme="minorHAnsi"/>
        </w:rPr>
      </w:pPr>
      <w:r>
        <w:rPr>
          <w:rFonts w:ascii="SimSun" w:eastAsia="SimSun" w:hAnsi="SimSun" w:cs="SimSun"/>
          <w:lang w:val="zh-CN"/>
        </w:rPr>
        <w:t>为避免增加互动和接触，参加幼儿运动员计划的儿童应保持固定的团队成员，全天只与相同队友一起活动。如果学校为实现幼儿运动员计划活动的包容性曾将两个教室合并，则应重新分隔这些教室，使其各自单独参加幼儿运动员计划，并使用技术手段保持联系。</w:t>
      </w:r>
    </w:p>
    <w:p w:rsidR="00695C77" w:rsidRDefault="00871508" w:rsidP="00695C77">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Pr>
          <w:rFonts w:ascii="SimSun" w:eastAsia="SimSun" w:hAnsi="SimSun" w:cs="SimSun"/>
          <w:lang w:val="zh-CN"/>
        </w:rPr>
        <w:t>选择已与孩子们保持全天互动的老师、助理或助手来担任幼儿运动员计划的志愿者。在幼儿运动员计划活动期间，应避免让新的成年成员加入。</w:t>
      </w:r>
    </w:p>
    <w:p w:rsidR="00695C77" w:rsidRDefault="00695C77" w:rsidP="00695C77">
      <w:pPr>
        <w:shd w:val="clear" w:color="auto" w:fill="FFFFFF"/>
        <w:spacing w:after="120" w:line="240" w:lineRule="auto"/>
        <w:jc w:val="both"/>
        <w:rPr>
          <w:rFonts w:ascii="Ubuntu" w:eastAsia="Times New Roman" w:hAnsi="Ubuntu" w:cstheme="minorHAnsi"/>
        </w:rPr>
      </w:pPr>
    </w:p>
    <w:p w:rsidR="00695C77" w:rsidRPr="00695C77" w:rsidRDefault="00695C77" w:rsidP="00695C77">
      <w:pPr>
        <w:shd w:val="clear" w:color="auto" w:fill="FFFFFF"/>
        <w:spacing w:after="120" w:line="240" w:lineRule="auto"/>
        <w:jc w:val="both"/>
        <w:rPr>
          <w:rFonts w:ascii="Ubuntu" w:eastAsia="Times New Roman" w:hAnsi="Ubuntu" w:cstheme="minorHAnsi"/>
        </w:rPr>
      </w:pPr>
    </w:p>
    <w:p w:rsidR="00D408F3" w:rsidRPr="00D408F3" w:rsidRDefault="00871508" w:rsidP="00A7150B">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sidRPr="00D408F3">
        <w:rPr>
          <w:rFonts w:ascii="SimSun" w:eastAsia="SimSun" w:hAnsi="SimSun" w:cs="SimSun"/>
          <w:lang w:val="zh-CN"/>
        </w:rPr>
        <w:lastRenderedPageBreak/>
        <w:t>随着学生和教职人员返校，许多人会带着因</w:t>
      </w:r>
      <w:r w:rsidRPr="00D408F3">
        <w:rPr>
          <w:rFonts w:ascii="SimSun" w:eastAsia="SimSun" w:hAnsi="SimSun" w:cs="SimSun"/>
          <w:lang w:val="zh-CN"/>
        </w:rPr>
        <w:t xml:space="preserve"> </w:t>
      </w:r>
      <w:r w:rsidRPr="00D408F3">
        <w:rPr>
          <w:rFonts w:ascii="SimSun" w:eastAsia="SimSun" w:hAnsi="SimSun" w:cs="SimSun"/>
          <w:lang w:val="zh-CN"/>
        </w:rPr>
        <w:t>疫情大流行及其影响而造成的压抑、创伤和焦虑回到学校。为了确保获得最佳的成功机会，在学校开学时，应优先考虑孩子的整体发展，包括其社交、情感发展以及学术学习。融入人际情感方面的学习有助于营造出积极向上、安全且响应性的学习环境，从而确保学生和成人在返校后能够顺利开展学习。</w:t>
      </w:r>
    </w:p>
    <w:p w:rsidR="00700336" w:rsidRDefault="00871508" w:rsidP="00D408F3">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Pr>
          <w:rFonts w:ascii="SimSun" w:eastAsia="SimSun" w:hAnsi="SimSun" w:cs="SimSun"/>
          <w:lang w:val="zh-CN"/>
        </w:rPr>
        <w:t>孩子的创伤和压抑可能来自很多不同方面。他们被困于家中，与朋友隔绝。他们可能会担心染病。他们的家庭可能正面对经济困境。或者他们认识的某个人已感染冠状病毒</w:t>
      </w:r>
      <w:r>
        <w:rPr>
          <w:rFonts w:ascii="SimSun" w:eastAsia="SimSun" w:hAnsi="SimSun" w:cs="SimSun"/>
          <w:lang w:val="zh-CN"/>
        </w:rPr>
        <w:t xml:space="preserve"> </w:t>
      </w:r>
      <w:r>
        <w:rPr>
          <w:rFonts w:ascii="SimSun" w:eastAsia="SimSun" w:hAnsi="SimSun" w:cs="SimSun"/>
          <w:lang w:val="zh-CN"/>
        </w:rPr>
        <w:t>或死于</w:t>
      </w:r>
      <w:r>
        <w:rPr>
          <w:rFonts w:ascii="SimSun" w:eastAsia="SimSun" w:hAnsi="SimSun" w:cs="SimSun"/>
          <w:lang w:val="zh-CN"/>
        </w:rPr>
        <w:t xml:space="preserve"> </w:t>
      </w:r>
      <w:r>
        <w:rPr>
          <w:rFonts w:ascii="SimSun" w:eastAsia="SimSun" w:hAnsi="SimSun" w:cs="SimSun"/>
          <w:lang w:val="zh-CN"/>
        </w:rPr>
        <w:t>该疾病。对于所有这些恐惧和焦虑，家人和学校应充分了解，并提供支持。</w:t>
      </w:r>
    </w:p>
    <w:p w:rsidR="00AD2421" w:rsidRPr="00D408F3" w:rsidRDefault="00871508" w:rsidP="00D408F3">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hyperlink r:id="rId34" w:history="1">
        <w:r w:rsidRPr="00C90C82">
          <w:rPr>
            <w:rStyle w:val="Hyperlink"/>
            <w:rFonts w:ascii="SimSun" w:eastAsia="SimSun" w:hAnsi="SimSun" w:cs="SimSun"/>
            <w:lang w:val="zh-CN"/>
          </w:rPr>
          <w:t>《幼儿运动员计划教育工作者活页卡》</w:t>
        </w:r>
      </w:hyperlink>
      <w:r>
        <w:rPr>
          <w:rFonts w:ascii="SimSun" w:eastAsia="SimSun" w:hAnsi="SimSun" w:cs="SimSun"/>
          <w:lang w:val="zh-CN"/>
        </w:rPr>
        <w:t>可为老师们提供帮助，以幼儿运动员计划技能为基础，通过游戏开展人际情感方面的技能学习。</w:t>
      </w:r>
    </w:p>
    <w:p w:rsidR="00C94C7D" w:rsidRDefault="00C94C7D" w:rsidP="00AD2421">
      <w:pPr>
        <w:autoSpaceDE w:val="0"/>
        <w:autoSpaceDN w:val="0"/>
        <w:adjustRightInd w:val="0"/>
        <w:spacing w:after="120" w:line="240" w:lineRule="auto"/>
        <w:jc w:val="both"/>
        <w:rPr>
          <w:rFonts w:ascii="Ubuntu" w:hAnsi="Ubuntu"/>
          <w:b/>
          <w:bCs/>
          <w:sz w:val="20"/>
          <w:szCs w:val="20"/>
          <w:u w:val="single"/>
        </w:rPr>
      </w:pPr>
    </w:p>
    <w:p w:rsidR="00687513" w:rsidRDefault="00687513" w:rsidP="00AD2421">
      <w:pPr>
        <w:autoSpaceDE w:val="0"/>
        <w:autoSpaceDN w:val="0"/>
        <w:adjustRightInd w:val="0"/>
        <w:spacing w:after="120" w:line="240" w:lineRule="auto"/>
        <w:jc w:val="both"/>
        <w:rPr>
          <w:rFonts w:ascii="Ubuntu" w:hAnsi="Ubuntu"/>
          <w:b/>
          <w:bCs/>
          <w:sz w:val="20"/>
          <w:szCs w:val="20"/>
          <w:u w:val="single"/>
        </w:rPr>
      </w:pPr>
    </w:p>
    <w:p w:rsidR="00345C09" w:rsidRPr="000169C1" w:rsidRDefault="00871508" w:rsidP="00BA1425">
      <w:pPr>
        <w:shd w:val="clear" w:color="auto" w:fill="FF0000"/>
        <w:spacing w:after="0" w:line="240" w:lineRule="auto"/>
        <w:jc w:val="both"/>
        <w:outlineLvl w:val="1"/>
        <w:rPr>
          <w:rFonts w:ascii="Ubuntu" w:hAnsi="Ubuntu"/>
          <w:b/>
          <w:bCs/>
          <w:color w:val="FFFFFF" w:themeColor="background1"/>
          <w:sz w:val="30"/>
          <w:szCs w:val="30"/>
        </w:rPr>
      </w:pPr>
      <w:r>
        <w:rPr>
          <w:rStyle w:val="Strong"/>
          <w:rFonts w:ascii="SimSun" w:eastAsia="SimSun" w:hAnsi="SimSun" w:cs="SimSun"/>
          <w:color w:val="FFFFFF" w:themeColor="background1"/>
          <w:sz w:val="30"/>
          <w:szCs w:val="30"/>
          <w:lang w:val="zh-CN"/>
        </w:rPr>
        <w:t>如有问题？</w:t>
      </w:r>
    </w:p>
    <w:p w:rsidR="00345C09" w:rsidRPr="000169C1" w:rsidRDefault="00345C09" w:rsidP="00BA1425">
      <w:pPr>
        <w:shd w:val="clear" w:color="auto" w:fill="FFFFFF"/>
        <w:spacing w:after="0" w:line="240" w:lineRule="auto"/>
        <w:jc w:val="both"/>
        <w:rPr>
          <w:rFonts w:ascii="Ubuntu" w:eastAsia="Times New Roman" w:hAnsi="Ubuntu" w:cstheme="minorHAnsi"/>
          <w:color w:val="000000"/>
        </w:rPr>
      </w:pPr>
    </w:p>
    <w:p w:rsidR="007D5750" w:rsidRPr="007D5750" w:rsidRDefault="00871508" w:rsidP="007D5750">
      <w:pPr>
        <w:autoSpaceDE w:val="0"/>
        <w:autoSpaceDN w:val="0"/>
        <w:adjustRightInd w:val="0"/>
        <w:spacing w:after="120" w:line="240" w:lineRule="auto"/>
        <w:jc w:val="both"/>
        <w:rPr>
          <w:rFonts w:ascii="Ubuntu" w:hAnsi="Ubuntu"/>
        </w:rPr>
      </w:pPr>
      <w:r w:rsidRPr="007D5750">
        <w:rPr>
          <w:rFonts w:ascii="SimSun" w:eastAsia="SimSun" w:hAnsi="SimSun" w:cs="SimSun"/>
          <w:b/>
          <w:bCs/>
          <w:lang w:val="zh-CN"/>
        </w:rPr>
        <w:t>关于本地志愿者和参与者</w:t>
      </w:r>
      <w:r w:rsidRPr="007D5750">
        <w:rPr>
          <w:rFonts w:ascii="SimSun" w:eastAsia="SimSun" w:hAnsi="SimSun" w:cs="SimSun"/>
          <w:lang w:val="zh-CN"/>
        </w:rPr>
        <w:t>，请咨询您当地的</w:t>
      </w:r>
      <w:r w:rsidRPr="007D5750">
        <w:rPr>
          <w:rFonts w:ascii="SimSun" w:eastAsia="SimSun" w:hAnsi="SimSun" w:cs="SimSun"/>
          <w:lang w:val="zh-CN"/>
        </w:rPr>
        <w:t xml:space="preserve"> </w:t>
      </w:r>
      <w:r w:rsidRPr="007D5750">
        <w:rPr>
          <w:rFonts w:ascii="SimSun" w:eastAsia="SimSun" w:hAnsi="SimSun" w:cs="SimSun"/>
          <w:lang w:val="zh-CN"/>
        </w:rPr>
        <w:t>认证的特奥组织办公室。</w:t>
      </w:r>
    </w:p>
    <w:p w:rsidR="007D5750" w:rsidRPr="007D5750" w:rsidRDefault="00871508" w:rsidP="007D5750">
      <w:pPr>
        <w:autoSpaceDE w:val="0"/>
        <w:autoSpaceDN w:val="0"/>
        <w:adjustRightInd w:val="0"/>
        <w:spacing w:after="120" w:line="240" w:lineRule="auto"/>
        <w:jc w:val="both"/>
        <w:rPr>
          <w:rFonts w:ascii="Ubuntu" w:hAnsi="Ubuntu"/>
        </w:rPr>
      </w:pPr>
      <w:r w:rsidRPr="007D5750">
        <w:rPr>
          <w:rFonts w:ascii="SimSun" w:eastAsia="SimSun" w:hAnsi="SimSun" w:cs="SimSun"/>
          <w:b/>
          <w:bCs/>
          <w:lang w:val="zh-CN"/>
        </w:rPr>
        <w:t>关于认证的特奥组织</w:t>
      </w:r>
      <w:r w:rsidRPr="007D5750">
        <w:rPr>
          <w:rFonts w:ascii="SimSun" w:eastAsia="SimSun" w:hAnsi="SimSun" w:cs="SimSun"/>
          <w:lang w:val="zh-CN"/>
        </w:rPr>
        <w:t>，请咨询您所属的区域办事处或</w:t>
      </w:r>
      <w:r w:rsidRPr="007D5750">
        <w:rPr>
          <w:rFonts w:ascii="SimSun" w:eastAsia="SimSun" w:hAnsi="SimSun" w:cs="SimSun"/>
          <w:lang w:val="zh-CN"/>
        </w:rPr>
        <w:t xml:space="preserve"> </w:t>
      </w:r>
      <w:r w:rsidRPr="007D5750">
        <w:rPr>
          <w:rFonts w:ascii="SimSun" w:eastAsia="SimSun" w:hAnsi="SimSun" w:cs="SimSun"/>
          <w:lang w:val="zh-CN"/>
        </w:rPr>
        <w:t>国际特奥会</w:t>
      </w:r>
      <w:r w:rsidRPr="007D5750">
        <w:rPr>
          <w:rFonts w:ascii="SimSun" w:eastAsia="SimSun" w:hAnsi="SimSun" w:cs="SimSun"/>
          <w:lang w:val="zh-CN"/>
        </w:rPr>
        <w:t xml:space="preserve"> </w:t>
      </w:r>
      <w:r w:rsidRPr="007D5750">
        <w:rPr>
          <w:rFonts w:ascii="SimSun" w:eastAsia="SimSun" w:hAnsi="SimSun" w:cs="SimSun"/>
          <w:lang w:val="zh-CN"/>
        </w:rPr>
        <w:t>。</w:t>
      </w:r>
    </w:p>
    <w:p w:rsidR="007D5750" w:rsidRDefault="00871508" w:rsidP="007D5750">
      <w:pPr>
        <w:pBdr>
          <w:bottom w:val="single" w:sz="6" w:space="1" w:color="auto"/>
        </w:pBdr>
        <w:autoSpaceDE w:val="0"/>
        <w:autoSpaceDN w:val="0"/>
        <w:adjustRightInd w:val="0"/>
        <w:spacing w:after="120" w:line="240" w:lineRule="auto"/>
        <w:jc w:val="both"/>
        <w:rPr>
          <w:rFonts w:ascii="Ubuntu" w:hAnsi="Ubuntu"/>
        </w:rPr>
      </w:pPr>
      <w:r w:rsidRPr="005F3853">
        <w:rPr>
          <w:rFonts w:ascii="SimSun" w:eastAsia="SimSun" w:hAnsi="SimSun" w:cs="SimSun"/>
          <w:b/>
          <w:bCs/>
          <w:lang w:val="zh-CN"/>
        </w:rPr>
        <w:t>对于希望向国际特奥会或区域办事处提出的一般性问题</w:t>
      </w:r>
      <w:r w:rsidRPr="007D5750">
        <w:rPr>
          <w:rFonts w:ascii="SimSun" w:eastAsia="SimSun" w:hAnsi="SimSun" w:cs="SimSun"/>
          <w:lang w:val="zh-CN"/>
        </w:rPr>
        <w:t>，可发送电子邮件至</w:t>
      </w:r>
      <w:r w:rsidRPr="007D5750">
        <w:rPr>
          <w:rFonts w:ascii="SimSun" w:eastAsia="SimSun" w:hAnsi="SimSun" w:cs="SimSun"/>
          <w:lang w:val="zh-CN"/>
        </w:rPr>
        <w:t xml:space="preserve"> </w:t>
      </w:r>
      <w:hyperlink r:id="rId35" w:history="1">
        <w:r w:rsidR="005F3853" w:rsidRPr="00E65457">
          <w:rPr>
            <w:rStyle w:val="Hyperlink"/>
            <w:rFonts w:ascii="SimSun" w:eastAsia="SimSun" w:hAnsi="SimSun" w:cs="SimSun"/>
            <w:lang w:val="zh-CN"/>
          </w:rPr>
          <w:t>COVID@specialolympics.org</w:t>
        </w:r>
      </w:hyperlink>
      <w:r w:rsidRPr="007D5750">
        <w:rPr>
          <w:rFonts w:ascii="SimSun" w:eastAsia="SimSun" w:hAnsi="SimSun" w:cs="SimSun"/>
          <w:lang w:val="zh-CN"/>
        </w:rPr>
        <w:t>；对于法律责任方面的问题，可发送电子邮件至</w:t>
      </w:r>
      <w:r w:rsidRPr="007D5750">
        <w:rPr>
          <w:rFonts w:ascii="SimSun" w:eastAsia="SimSun" w:hAnsi="SimSun" w:cs="SimSun"/>
          <w:lang w:val="zh-CN"/>
        </w:rPr>
        <w:t xml:space="preserve"> </w:t>
      </w:r>
      <w:hyperlink r:id="rId36" w:history="1">
        <w:r w:rsidR="005F3853" w:rsidRPr="00E65457">
          <w:rPr>
            <w:rStyle w:val="Hyperlink"/>
            <w:rFonts w:ascii="SimSun" w:eastAsia="SimSun" w:hAnsi="SimSun" w:cs="SimSun"/>
            <w:lang w:val="zh-CN"/>
          </w:rPr>
          <w:t>Legal@specialolympics.org</w:t>
        </w:r>
      </w:hyperlink>
      <w:r w:rsidRPr="007D5750">
        <w:rPr>
          <w:rFonts w:ascii="SimSun" w:eastAsia="SimSun" w:hAnsi="SimSun" w:cs="SimSun"/>
          <w:lang w:val="zh-CN"/>
        </w:rPr>
        <w:t>。</w:t>
      </w:r>
    </w:p>
    <w:p w:rsidR="00D479B3" w:rsidRDefault="00D479B3" w:rsidP="007D5750">
      <w:pPr>
        <w:pBdr>
          <w:bottom w:val="single" w:sz="6" w:space="1" w:color="auto"/>
        </w:pBdr>
        <w:autoSpaceDE w:val="0"/>
        <w:autoSpaceDN w:val="0"/>
        <w:adjustRightInd w:val="0"/>
        <w:spacing w:after="120" w:line="240" w:lineRule="auto"/>
        <w:jc w:val="both"/>
        <w:rPr>
          <w:rFonts w:ascii="Ubuntu" w:hAnsi="Ubuntu"/>
        </w:rPr>
      </w:pPr>
    </w:p>
    <w:p w:rsidR="00D479B3" w:rsidRDefault="00871508" w:rsidP="007D5750">
      <w:pPr>
        <w:autoSpaceDE w:val="0"/>
        <w:autoSpaceDN w:val="0"/>
        <w:adjustRightInd w:val="0"/>
        <w:spacing w:after="120" w:line="240" w:lineRule="auto"/>
        <w:jc w:val="both"/>
        <w:rPr>
          <w:rFonts w:ascii="Ubuntu" w:hAnsi="Ubuntu"/>
        </w:rPr>
      </w:pPr>
      <w:r w:rsidRPr="00FC3363">
        <w:rPr>
          <w:rFonts w:ascii="Ubuntu" w:hAnsi="Ubuntu"/>
          <w:b/>
          <w:noProof/>
          <w:color w:val="000000" w:themeColor="text1"/>
          <w:sz w:val="20"/>
          <w:szCs w:val="20"/>
        </w:rPr>
        <w:drawing>
          <wp:anchor distT="0" distB="0" distL="114300" distR="114300" simplePos="0" relativeHeight="251658240" behindDoc="1" locked="0" layoutInCell="1" allowOverlap="1">
            <wp:simplePos x="0" y="0"/>
            <wp:positionH relativeFrom="margin">
              <wp:align>left</wp:align>
            </wp:positionH>
            <wp:positionV relativeFrom="paragraph">
              <wp:posOffset>87366</wp:posOffset>
            </wp:positionV>
            <wp:extent cx="600075" cy="647700"/>
            <wp:effectExtent l="0" t="0" r="9525" b="0"/>
            <wp:wrapTight wrapText="bothSides">
              <wp:wrapPolygon edited="0">
                <wp:start x="1371" y="0"/>
                <wp:lineTo x="686" y="3176"/>
                <wp:lineTo x="686" y="20965"/>
                <wp:lineTo x="21257" y="20965"/>
                <wp:lineTo x="21257" y="2541"/>
                <wp:lineTo x="19886" y="1906"/>
                <wp:lineTo x="5486" y="0"/>
                <wp:lineTo x="1371"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727582" name="Picture 6"/>
                    <pic:cNvPicPr>
                      <a:picLocks noChangeAspect="1" noChangeArrowheads="1"/>
                    </pic:cNvPicPr>
                  </pic:nvPicPr>
                  <pic:blipFill>
                    <a:blip r:embed="rId37">
                      <a:duotone>
                        <a:prstClr val="black"/>
                        <a:schemeClr val="accent6">
                          <a:tint val="45000"/>
                          <a:satMod val="400000"/>
                        </a:schemeClr>
                      </a:duotone>
                      <a:extLst>
                        <a:ext uri="{28A0092B-C50C-407E-A947-70E740481C1C}">
                          <a14:useLocalDpi xmlns:a14="http://schemas.microsoft.com/office/drawing/2010/main" val="0"/>
                        </a:ext>
                      </a:extLst>
                    </a:blip>
                    <a:stretch>
                      <a:fillRect/>
                    </a:stretch>
                  </pic:blipFill>
                  <pic:spPr bwMode="auto">
                    <a:xfrm>
                      <a:off x="0" y="0"/>
                      <a:ext cx="60007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3853" w:rsidRDefault="00871508" w:rsidP="007D5750">
      <w:pPr>
        <w:autoSpaceDE w:val="0"/>
        <w:autoSpaceDN w:val="0"/>
        <w:adjustRightInd w:val="0"/>
        <w:spacing w:after="120" w:line="240" w:lineRule="auto"/>
        <w:jc w:val="both"/>
        <w:rPr>
          <w:rFonts w:ascii="Ubuntu" w:hAnsi="Ubuntu"/>
        </w:rPr>
      </w:pPr>
      <w:r>
        <w:rPr>
          <w:rFonts w:ascii="SimSun" w:eastAsia="SimSun" w:hAnsi="SimSun" w:cs="SimSun"/>
          <w:lang w:val="zh-CN"/>
        </w:rPr>
        <w:t>所有与恢复项目活动相关的指南和补充文件均可在</w:t>
      </w:r>
      <w:r>
        <w:rPr>
          <w:rFonts w:ascii="SimSun" w:eastAsia="SimSun" w:hAnsi="SimSun" w:cs="SimSun"/>
          <w:lang w:val="zh-CN"/>
        </w:rPr>
        <w:t xml:space="preserve"> </w:t>
      </w:r>
      <w:hyperlink r:id="rId38" w:history="1">
        <w:r w:rsidRPr="005F3853">
          <w:rPr>
            <w:rStyle w:val="Hyperlink"/>
            <w:rFonts w:ascii="SimSun" w:eastAsia="SimSun" w:hAnsi="SimSun" w:cs="SimSun"/>
            <w:lang w:val="zh-CN"/>
          </w:rPr>
          <w:t>特奥会</w:t>
        </w:r>
        <w:r w:rsidRPr="005F3853">
          <w:rPr>
            <w:rStyle w:val="Hyperlink"/>
            <w:rFonts w:ascii="SimSun" w:eastAsia="SimSun" w:hAnsi="SimSun" w:cs="SimSun"/>
            <w:lang w:val="zh-CN"/>
          </w:rPr>
          <w:t xml:space="preserve"> </w:t>
        </w:r>
        <w:r w:rsidRPr="005F3853">
          <w:rPr>
            <w:rStyle w:val="Hyperlink"/>
            <w:rFonts w:ascii="SimSun" w:eastAsia="SimSun" w:hAnsi="SimSun" w:cs="SimSun"/>
            <w:lang w:val="zh-CN"/>
          </w:rPr>
          <w:t>疫情应对措施资源</w:t>
        </w:r>
      </w:hyperlink>
      <w:r>
        <w:rPr>
          <w:rFonts w:ascii="SimSun" w:eastAsia="SimSun" w:hAnsi="SimSun" w:cs="SimSun"/>
          <w:lang w:val="zh-CN"/>
        </w:rPr>
        <w:t>网站上查阅。</w:t>
      </w:r>
    </w:p>
    <w:p w:rsidR="005F3853" w:rsidRDefault="00871508" w:rsidP="007D5750">
      <w:pPr>
        <w:autoSpaceDE w:val="0"/>
        <w:autoSpaceDN w:val="0"/>
        <w:adjustRightInd w:val="0"/>
        <w:spacing w:after="120" w:line="240" w:lineRule="auto"/>
        <w:jc w:val="both"/>
        <w:rPr>
          <w:rFonts w:ascii="Ubuntu" w:hAnsi="Ubuntu"/>
        </w:rPr>
      </w:pPr>
      <w:r>
        <w:rPr>
          <w:rFonts w:ascii="Ubuntu" w:hAnsi="Ubuntu"/>
        </w:rPr>
        <w:t xml:space="preserve"> </w:t>
      </w:r>
    </w:p>
    <w:p w:rsidR="007D5750" w:rsidRPr="007D5750" w:rsidRDefault="007D5750" w:rsidP="007D5750">
      <w:pPr>
        <w:autoSpaceDE w:val="0"/>
        <w:autoSpaceDN w:val="0"/>
        <w:adjustRightInd w:val="0"/>
        <w:spacing w:after="120" w:line="240" w:lineRule="auto"/>
        <w:jc w:val="both"/>
        <w:rPr>
          <w:rFonts w:ascii="Ubuntu" w:hAnsi="Ubuntu"/>
        </w:rPr>
      </w:pPr>
    </w:p>
    <w:p w:rsidR="00B37522" w:rsidRDefault="00B37522">
      <w:pPr>
        <w:rPr>
          <w:rFonts w:ascii="Ubuntu" w:eastAsia="Calibri" w:hAnsi="Ubuntu" w:cs="Calibri"/>
          <w:sz w:val="20"/>
          <w:szCs w:val="20"/>
        </w:rPr>
      </w:pPr>
    </w:p>
    <w:p w:rsidR="00B37522" w:rsidRDefault="00B37522">
      <w:pPr>
        <w:rPr>
          <w:rFonts w:ascii="Ubuntu" w:eastAsia="Calibri" w:hAnsi="Ubuntu" w:cs="Calibri"/>
          <w:sz w:val="20"/>
          <w:szCs w:val="20"/>
        </w:rPr>
      </w:pPr>
    </w:p>
    <w:p w:rsidR="00B37522" w:rsidRDefault="00B37522">
      <w:pPr>
        <w:rPr>
          <w:rFonts w:ascii="Ubuntu" w:eastAsia="Calibri" w:hAnsi="Ubuntu" w:cs="Calibri"/>
          <w:sz w:val="20"/>
          <w:szCs w:val="20"/>
        </w:rPr>
      </w:pPr>
    </w:p>
    <w:p w:rsidR="00B37522" w:rsidRDefault="00B37522">
      <w:pPr>
        <w:rPr>
          <w:rFonts w:ascii="Ubuntu" w:eastAsia="Calibri" w:hAnsi="Ubuntu" w:cs="Calibri"/>
          <w:sz w:val="20"/>
          <w:szCs w:val="20"/>
        </w:rPr>
      </w:pPr>
    </w:p>
    <w:p w:rsidR="00B37522" w:rsidRDefault="00B37522">
      <w:pPr>
        <w:rPr>
          <w:rFonts w:ascii="Ubuntu" w:eastAsia="Calibri" w:hAnsi="Ubuntu" w:cs="Calibri"/>
          <w:sz w:val="20"/>
          <w:szCs w:val="20"/>
        </w:rPr>
      </w:pPr>
    </w:p>
    <w:p w:rsidR="00B37522" w:rsidRDefault="00B37522">
      <w:pPr>
        <w:rPr>
          <w:rFonts w:ascii="Ubuntu" w:eastAsia="Calibri" w:hAnsi="Ubuntu" w:cs="Calibri"/>
          <w:sz w:val="20"/>
          <w:szCs w:val="20"/>
        </w:rPr>
      </w:pPr>
    </w:p>
    <w:p w:rsidR="00B37522" w:rsidRPr="00D479B3" w:rsidRDefault="00B37522" w:rsidP="00B37522">
      <w:pPr>
        <w:autoSpaceDE w:val="0"/>
        <w:autoSpaceDN w:val="0"/>
        <w:adjustRightInd w:val="0"/>
        <w:spacing w:after="120" w:line="240" w:lineRule="auto"/>
        <w:jc w:val="both"/>
        <w:rPr>
          <w:rFonts w:ascii="Ubuntu" w:hAnsi="Ubuntu"/>
          <w:b/>
          <w:bCs/>
          <w:sz w:val="20"/>
          <w:szCs w:val="20"/>
          <w:u w:val="single"/>
        </w:rPr>
      </w:pPr>
    </w:p>
    <w:p w:rsidR="00C94C7D" w:rsidRDefault="00871508">
      <w:pPr>
        <w:rPr>
          <w:rStyle w:val="Strong"/>
          <w:rFonts w:ascii="Ubuntu" w:hAnsi="Ubuntu"/>
          <w:color w:val="FFFFFF" w:themeColor="background1"/>
          <w:sz w:val="30"/>
          <w:szCs w:val="30"/>
        </w:rPr>
      </w:pPr>
      <w:r>
        <w:rPr>
          <w:rStyle w:val="Strong"/>
          <w:rFonts w:ascii="Ubuntu" w:hAnsi="Ubuntu"/>
          <w:color w:val="FFFFFF" w:themeColor="background1"/>
          <w:sz w:val="30"/>
          <w:szCs w:val="30"/>
        </w:rPr>
        <w:br w:type="page"/>
      </w:r>
    </w:p>
    <w:tbl>
      <w:tblPr>
        <w:tblpPr w:leftFromText="180" w:rightFromText="180" w:vertAnchor="page" w:horzAnchor="margin" w:tblpXSpec="center" w:tblpY="1831"/>
        <w:tblW w:w="11250" w:type="dxa"/>
        <w:tblCellMar>
          <w:left w:w="10" w:type="dxa"/>
          <w:right w:w="10" w:type="dxa"/>
        </w:tblCellMar>
        <w:tblLook w:val="0000" w:firstRow="0" w:lastRow="0" w:firstColumn="0" w:lastColumn="0" w:noHBand="0" w:noVBand="0"/>
      </w:tblPr>
      <w:tblGrid>
        <w:gridCol w:w="2250"/>
        <w:gridCol w:w="2880"/>
        <w:gridCol w:w="3060"/>
        <w:gridCol w:w="3060"/>
      </w:tblGrid>
      <w:tr w:rsidR="00100230" w:rsidTr="00100230">
        <w:trPr>
          <w:trHeight w:val="1"/>
        </w:trPr>
        <w:tc>
          <w:tcPr>
            <w:tcW w:w="11250"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0230" w:rsidRPr="00EC2AFE" w:rsidRDefault="00100230" w:rsidP="00100230">
            <w:pPr>
              <w:pStyle w:val="NormalWeb"/>
              <w:spacing w:before="0" w:beforeAutospacing="0" w:after="0" w:afterAutospacing="0" w:line="256" w:lineRule="auto"/>
              <w:jc w:val="center"/>
              <w:rPr>
                <w:rFonts w:ascii="Ubuntu" w:eastAsia="Calibri" w:hAnsi="Ubuntu" w:cstheme="minorHAnsi"/>
                <w:b/>
                <w:bCs/>
                <w:color w:val="000000" w:themeColor="text1"/>
                <w:kern w:val="24"/>
                <w:sz w:val="32"/>
                <w:szCs w:val="22"/>
              </w:rPr>
            </w:pPr>
            <w:r w:rsidRPr="00EC2AFE">
              <w:rPr>
                <w:rFonts w:ascii="SimSun" w:eastAsia="SimSun" w:hAnsi="SimSun" w:cs="SimSun"/>
                <w:b/>
                <w:color w:val="000000"/>
                <w:sz w:val="32"/>
                <w:lang w:val="zh-CN"/>
              </w:rPr>
              <w:lastRenderedPageBreak/>
              <w:br w:type="page"/>
            </w:r>
            <w:r w:rsidRPr="00EC2AFE">
              <w:rPr>
                <w:rFonts w:ascii="SimSun" w:eastAsia="SimSun" w:hAnsi="SimSun" w:cs="SimSun"/>
                <w:b/>
                <w:color w:val="000000"/>
                <w:sz w:val="32"/>
                <w:lang w:val="zh-CN"/>
              </w:rPr>
              <w:br w:type="page"/>
            </w:r>
            <w:proofErr w:type="spellStart"/>
            <w:r w:rsidRPr="00EC2AFE">
              <w:rPr>
                <w:rFonts w:ascii="SimSun" w:eastAsia="SimSun" w:hAnsi="SimSun" w:cs="SimSun"/>
                <w:b/>
                <w:color w:val="000000"/>
                <w:sz w:val="32"/>
                <w:lang w:val="zh-CN"/>
              </w:rPr>
              <w:t>特奥会复课复训阶段</w:t>
            </w:r>
            <w:proofErr w:type="spellEnd"/>
          </w:p>
        </w:tc>
      </w:tr>
      <w:tr w:rsidR="00100230" w:rsidTr="00100230">
        <w:trPr>
          <w:trHeight w:val="1"/>
        </w:trPr>
        <w:tc>
          <w:tcPr>
            <w:tcW w:w="2250"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tcPr>
          <w:p w:rsidR="00100230" w:rsidRPr="004F79CB" w:rsidRDefault="00100230" w:rsidP="00100230">
            <w:pPr>
              <w:pStyle w:val="NormalWeb"/>
              <w:spacing w:before="0" w:beforeAutospacing="0" w:after="0" w:afterAutospacing="0" w:line="256" w:lineRule="auto"/>
              <w:jc w:val="center"/>
              <w:rPr>
                <w:rFonts w:ascii="Ubuntu" w:hAnsi="Ubuntu" w:cs="Arial"/>
                <w:color w:val="FFFFFF" w:themeColor="background1"/>
                <w:sz w:val="18"/>
                <w:szCs w:val="18"/>
              </w:rPr>
            </w:pPr>
            <w:proofErr w:type="spellStart"/>
            <w:r w:rsidRPr="004F79CB">
              <w:rPr>
                <w:rFonts w:ascii="SimSun" w:eastAsia="SimSun" w:hAnsi="SimSun" w:cs="SimSun"/>
                <w:b/>
                <w:bCs/>
                <w:color w:val="FFFFFF" w:themeColor="background1"/>
                <w:kern w:val="24"/>
                <w:sz w:val="18"/>
                <w:szCs w:val="18"/>
                <w:lang w:val="zh-CN"/>
              </w:rPr>
              <w:t>阶段</w:t>
            </w:r>
            <w:proofErr w:type="spellEnd"/>
            <w:r w:rsidRPr="004F79CB">
              <w:rPr>
                <w:rFonts w:ascii="SimSun" w:eastAsia="SimSun" w:hAnsi="SimSun" w:cs="SimSun"/>
                <w:b/>
                <w:bCs/>
                <w:color w:val="FFFFFF" w:themeColor="background1"/>
                <w:kern w:val="24"/>
                <w:sz w:val="18"/>
                <w:szCs w:val="18"/>
                <w:lang w:val="zh-CN"/>
              </w:rPr>
              <w:t xml:space="preserve"> 0</w:t>
            </w:r>
          </w:p>
          <w:p w:rsidR="00100230" w:rsidRPr="004F79CB" w:rsidRDefault="00100230" w:rsidP="00100230">
            <w:pPr>
              <w:pStyle w:val="NormalWeb"/>
              <w:spacing w:before="0" w:beforeAutospacing="0" w:after="0" w:afterAutospacing="0" w:line="256" w:lineRule="auto"/>
              <w:jc w:val="center"/>
              <w:rPr>
                <w:rFonts w:ascii="Ubuntu" w:eastAsia="Calibri" w:hAnsi="Ubuntu" w:cs="Calibri"/>
                <w:b/>
                <w:bCs/>
                <w:color w:val="FFFFFF" w:themeColor="background1"/>
                <w:kern w:val="24"/>
                <w:sz w:val="18"/>
                <w:szCs w:val="18"/>
              </w:rPr>
            </w:pPr>
            <w:proofErr w:type="spellStart"/>
            <w:r w:rsidRPr="004F79CB">
              <w:rPr>
                <w:rFonts w:ascii="SimSun" w:eastAsia="SimSun" w:hAnsi="SimSun" w:cs="SimSun"/>
                <w:b/>
                <w:bCs/>
                <w:color w:val="FFFFFF" w:themeColor="background1"/>
                <w:kern w:val="24"/>
                <w:sz w:val="18"/>
                <w:szCs w:val="18"/>
                <w:lang w:val="zh-CN"/>
              </w:rPr>
              <w:t>患病率：存在社区传播</w:t>
            </w:r>
            <w:proofErr w:type="spellEnd"/>
          </w:p>
          <w:p w:rsidR="00100230" w:rsidRPr="004F79CB" w:rsidRDefault="00100230" w:rsidP="00100230">
            <w:pPr>
              <w:pStyle w:val="NormalWeb"/>
              <w:spacing w:before="0" w:beforeAutospacing="0" w:after="0" w:afterAutospacing="0" w:line="256" w:lineRule="auto"/>
              <w:jc w:val="center"/>
              <w:rPr>
                <w:rFonts w:ascii="Ubuntu" w:eastAsia="Calibri" w:hAnsi="Ubuntu" w:cs="Calibri"/>
                <w:b/>
                <w:bCs/>
                <w:color w:val="FFFFFF" w:themeColor="background1"/>
                <w:kern w:val="24"/>
                <w:sz w:val="18"/>
                <w:szCs w:val="18"/>
              </w:rPr>
            </w:pPr>
            <w:proofErr w:type="spellStart"/>
            <w:r w:rsidRPr="004F79CB">
              <w:rPr>
                <w:rFonts w:ascii="SimSun" w:eastAsia="SimSun" w:hAnsi="SimSun" w:cs="SimSun"/>
                <w:b/>
                <w:bCs/>
                <w:color w:val="FFFFFF" w:themeColor="background1"/>
                <w:kern w:val="24"/>
                <w:sz w:val="18"/>
                <w:szCs w:val="18"/>
                <w:lang w:val="zh-CN"/>
              </w:rPr>
              <w:t>所有人都必须居家隔离</w:t>
            </w:r>
            <w:proofErr w:type="spellEnd"/>
            <w:r w:rsidRPr="004F79CB">
              <w:rPr>
                <w:rFonts w:ascii="SimSun" w:eastAsia="SimSun" w:hAnsi="SimSun" w:cs="SimSun"/>
                <w:b/>
                <w:bCs/>
                <w:color w:val="FFFFFF" w:themeColor="background1"/>
                <w:kern w:val="24"/>
                <w:sz w:val="18"/>
                <w:szCs w:val="18"/>
                <w:lang w:val="zh-CN"/>
              </w:rPr>
              <w:t>。</w:t>
            </w:r>
          </w:p>
        </w:tc>
        <w:tc>
          <w:tcPr>
            <w:tcW w:w="28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100230" w:rsidRPr="004F79CB" w:rsidRDefault="00100230" w:rsidP="00100230">
            <w:pPr>
              <w:pStyle w:val="NormalWeb"/>
              <w:spacing w:before="0" w:beforeAutospacing="0" w:after="0" w:afterAutospacing="0" w:line="256" w:lineRule="auto"/>
              <w:jc w:val="center"/>
              <w:rPr>
                <w:rFonts w:ascii="Ubuntu" w:hAnsi="Ubuntu" w:cs="Arial"/>
                <w:b/>
                <w:sz w:val="18"/>
                <w:szCs w:val="18"/>
              </w:rPr>
            </w:pPr>
            <w:proofErr w:type="spellStart"/>
            <w:r w:rsidRPr="004F79CB">
              <w:rPr>
                <w:rFonts w:ascii="SimSun" w:eastAsia="SimSun" w:hAnsi="SimSun" w:cs="SimSun"/>
                <w:b/>
                <w:bCs/>
                <w:color w:val="000000" w:themeColor="text1"/>
                <w:kern w:val="24"/>
                <w:sz w:val="18"/>
                <w:szCs w:val="18"/>
                <w:lang w:val="zh-CN"/>
              </w:rPr>
              <w:t>阶段</w:t>
            </w:r>
            <w:proofErr w:type="spellEnd"/>
            <w:r w:rsidRPr="004F79CB">
              <w:rPr>
                <w:rFonts w:ascii="SimSun" w:eastAsia="SimSun" w:hAnsi="SimSun" w:cs="SimSun"/>
                <w:b/>
                <w:bCs/>
                <w:color w:val="000000" w:themeColor="text1"/>
                <w:kern w:val="24"/>
                <w:sz w:val="18"/>
                <w:szCs w:val="18"/>
                <w:lang w:val="zh-CN"/>
              </w:rPr>
              <w:t xml:space="preserve"> 1</w:t>
            </w:r>
          </w:p>
          <w:p w:rsidR="00100230" w:rsidRPr="004F79CB" w:rsidRDefault="00100230" w:rsidP="00100230">
            <w:pPr>
              <w:pStyle w:val="NormalWeb"/>
              <w:spacing w:before="0" w:beforeAutospacing="0" w:after="0" w:afterAutospacing="0" w:line="256" w:lineRule="auto"/>
              <w:jc w:val="center"/>
              <w:rPr>
                <w:rFonts w:ascii="Ubuntu" w:hAnsi="Ubuntu" w:cs="Arial"/>
                <w:b/>
                <w:sz w:val="18"/>
                <w:szCs w:val="18"/>
              </w:rPr>
            </w:pPr>
            <w:proofErr w:type="spellStart"/>
            <w:r w:rsidRPr="004F79CB">
              <w:rPr>
                <w:rFonts w:ascii="SimSun" w:eastAsia="SimSun" w:hAnsi="SimSun" w:cs="SimSun"/>
                <w:b/>
                <w:color w:val="000000" w:themeColor="text1"/>
                <w:kern w:val="24"/>
                <w:sz w:val="18"/>
                <w:szCs w:val="18"/>
                <w:lang w:val="zh-CN"/>
              </w:rPr>
              <w:t>患病率：出现聚集性感染</w:t>
            </w:r>
            <w:proofErr w:type="spellEnd"/>
          </w:p>
          <w:p w:rsidR="00100230" w:rsidRPr="004F79CB" w:rsidRDefault="00100230" w:rsidP="00100230">
            <w:pPr>
              <w:pStyle w:val="NormalWeb"/>
              <w:spacing w:before="0" w:beforeAutospacing="0" w:after="0" w:afterAutospacing="0" w:line="256" w:lineRule="auto"/>
              <w:jc w:val="center"/>
              <w:rPr>
                <w:rFonts w:ascii="Ubuntu" w:eastAsia="Calibri" w:hAnsi="Ubuntu"/>
                <w:b/>
                <w:color w:val="000000" w:themeColor="text1"/>
                <w:kern w:val="24"/>
                <w:sz w:val="18"/>
                <w:szCs w:val="18"/>
              </w:rPr>
            </w:pPr>
            <w:proofErr w:type="spellStart"/>
            <w:r w:rsidRPr="004F79CB">
              <w:rPr>
                <w:rFonts w:ascii="SimSun" w:eastAsia="SimSun" w:hAnsi="SimSun" w:cs="SimSun"/>
                <w:b/>
                <w:color w:val="000000" w:themeColor="text1"/>
                <w:kern w:val="24"/>
                <w:sz w:val="18"/>
                <w:szCs w:val="18"/>
                <w:lang w:val="zh-CN"/>
              </w:rPr>
              <w:t>解除居家隔离，限制聚会规模</w:t>
            </w:r>
            <w:proofErr w:type="spellEnd"/>
            <w:r w:rsidRPr="004F79CB">
              <w:rPr>
                <w:rFonts w:ascii="SimSun" w:eastAsia="SimSun" w:hAnsi="SimSun" w:cs="SimSun"/>
                <w:b/>
                <w:color w:val="000000" w:themeColor="text1"/>
                <w:kern w:val="24"/>
                <w:sz w:val="18"/>
                <w:szCs w:val="18"/>
                <w:lang w:val="zh-CN"/>
              </w:rPr>
              <w:t>（</w:t>
            </w:r>
            <w:r w:rsidRPr="008C3B8F">
              <w:rPr>
                <w:rFonts w:ascii="SimSun" w:eastAsia="SimSun" w:hAnsi="SimSun" w:cs="SimSun"/>
                <w:b/>
                <w:kern w:val="24"/>
                <w:sz w:val="20"/>
                <w:szCs w:val="20"/>
                <w:lang w:val="zh-CN"/>
              </w:rPr>
              <w:t>≤</w:t>
            </w:r>
            <w:r w:rsidRPr="004F79CB">
              <w:rPr>
                <w:rFonts w:ascii="SimSun" w:eastAsia="SimSun" w:hAnsi="SimSun" w:cs="SimSun"/>
                <w:b/>
                <w:color w:val="000000" w:themeColor="text1"/>
                <w:kern w:val="24"/>
                <w:sz w:val="18"/>
                <w:szCs w:val="18"/>
                <w:lang w:val="zh-CN"/>
              </w:rPr>
              <w:t>10 人）。</w:t>
            </w:r>
          </w:p>
        </w:tc>
        <w:tc>
          <w:tcPr>
            <w:tcW w:w="3060"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rsidR="00100230" w:rsidRPr="004F79CB" w:rsidRDefault="00100230" w:rsidP="00100230">
            <w:pPr>
              <w:pStyle w:val="NormalWeb"/>
              <w:spacing w:before="0" w:beforeAutospacing="0" w:after="0" w:afterAutospacing="0" w:line="256" w:lineRule="auto"/>
              <w:jc w:val="center"/>
              <w:rPr>
                <w:rFonts w:ascii="Ubuntu" w:hAnsi="Ubuntu" w:cs="Arial"/>
                <w:b/>
                <w:sz w:val="18"/>
                <w:szCs w:val="18"/>
              </w:rPr>
            </w:pPr>
            <w:proofErr w:type="spellStart"/>
            <w:r w:rsidRPr="004F79CB">
              <w:rPr>
                <w:rFonts w:ascii="SimSun" w:eastAsia="SimSun" w:hAnsi="SimSun" w:cs="SimSun"/>
                <w:b/>
                <w:bCs/>
                <w:color w:val="000000" w:themeColor="text1"/>
                <w:kern w:val="24"/>
                <w:sz w:val="18"/>
                <w:szCs w:val="18"/>
                <w:lang w:val="zh-CN"/>
              </w:rPr>
              <w:t>阶段</w:t>
            </w:r>
            <w:proofErr w:type="spellEnd"/>
            <w:r w:rsidRPr="004F79CB">
              <w:rPr>
                <w:rFonts w:ascii="SimSun" w:eastAsia="SimSun" w:hAnsi="SimSun" w:cs="SimSun"/>
                <w:b/>
                <w:bCs/>
                <w:color w:val="000000" w:themeColor="text1"/>
                <w:kern w:val="24"/>
                <w:sz w:val="18"/>
                <w:szCs w:val="18"/>
                <w:lang w:val="zh-CN"/>
              </w:rPr>
              <w:t xml:space="preserve"> 2</w:t>
            </w:r>
          </w:p>
          <w:p w:rsidR="00100230" w:rsidRPr="004F79CB" w:rsidRDefault="00100230" w:rsidP="00100230">
            <w:pPr>
              <w:pStyle w:val="NormalWeb"/>
              <w:spacing w:before="0" w:beforeAutospacing="0" w:after="0" w:afterAutospacing="0"/>
              <w:jc w:val="center"/>
              <w:rPr>
                <w:rFonts w:ascii="Ubuntu" w:hAnsi="Ubuntu" w:cs="Arial"/>
                <w:b/>
                <w:sz w:val="18"/>
                <w:szCs w:val="18"/>
              </w:rPr>
            </w:pPr>
            <w:r w:rsidRPr="004F79CB">
              <w:rPr>
                <w:rFonts w:ascii="SimSun" w:eastAsia="SimSun" w:hAnsi="SimSun" w:cs="SimSun"/>
                <w:b/>
                <w:color w:val="000000" w:themeColor="text1"/>
                <w:kern w:val="24"/>
                <w:sz w:val="18"/>
                <w:szCs w:val="18"/>
                <w:lang w:val="zh-CN"/>
              </w:rPr>
              <w:t>（</w:t>
            </w:r>
            <w:proofErr w:type="spellStart"/>
            <w:r w:rsidRPr="004F79CB">
              <w:rPr>
                <w:rFonts w:ascii="SimSun" w:eastAsia="SimSun" w:hAnsi="SimSun" w:cs="SimSun"/>
                <w:b/>
                <w:color w:val="000000" w:themeColor="text1"/>
                <w:kern w:val="24"/>
                <w:sz w:val="18"/>
                <w:szCs w:val="18"/>
                <w:lang w:val="zh-CN"/>
              </w:rPr>
              <w:t>患病率：存在偶发病例</w:t>
            </w:r>
            <w:proofErr w:type="spellEnd"/>
            <w:r w:rsidRPr="004F79CB">
              <w:rPr>
                <w:rFonts w:ascii="SimSun" w:eastAsia="SimSun" w:hAnsi="SimSun" w:cs="SimSun"/>
                <w:b/>
                <w:color w:val="000000" w:themeColor="text1"/>
                <w:kern w:val="24"/>
                <w:sz w:val="18"/>
                <w:szCs w:val="18"/>
                <w:lang w:val="zh-CN"/>
              </w:rPr>
              <w:t>）</w:t>
            </w:r>
          </w:p>
          <w:p w:rsidR="00100230" w:rsidRPr="004F79CB" w:rsidRDefault="00100230" w:rsidP="00100230">
            <w:pPr>
              <w:pStyle w:val="NormalWeb"/>
              <w:spacing w:before="0" w:beforeAutospacing="0" w:after="160" w:afterAutospacing="0" w:line="256" w:lineRule="auto"/>
              <w:jc w:val="center"/>
              <w:rPr>
                <w:rFonts w:ascii="Ubuntu" w:eastAsia="Calibri" w:hAnsi="Ubuntu"/>
                <w:b/>
                <w:color w:val="000000" w:themeColor="text1"/>
                <w:kern w:val="24"/>
                <w:sz w:val="18"/>
                <w:szCs w:val="18"/>
              </w:rPr>
            </w:pPr>
            <w:proofErr w:type="spellStart"/>
            <w:r w:rsidRPr="004F79CB">
              <w:rPr>
                <w:rFonts w:ascii="SimSun" w:eastAsia="SimSun" w:hAnsi="SimSun" w:cs="SimSun"/>
                <w:b/>
                <w:color w:val="000000" w:themeColor="text1"/>
                <w:kern w:val="24"/>
                <w:sz w:val="18"/>
                <w:szCs w:val="18"/>
                <w:lang w:val="zh-CN"/>
              </w:rPr>
              <w:t>对聚会规模的限制改为</w:t>
            </w:r>
            <w:proofErr w:type="spellEnd"/>
            <w:r w:rsidRPr="004F79CB">
              <w:rPr>
                <w:rFonts w:ascii="SimSun" w:eastAsia="SimSun" w:hAnsi="SimSun" w:cs="SimSun"/>
                <w:b/>
                <w:color w:val="000000" w:themeColor="text1"/>
                <w:kern w:val="24"/>
                <w:sz w:val="18"/>
                <w:szCs w:val="18"/>
                <w:lang w:val="zh-CN"/>
              </w:rPr>
              <w:t xml:space="preserve"> </w:t>
            </w:r>
            <w:r w:rsidRPr="008C3B8F">
              <w:rPr>
                <w:rFonts w:ascii="SimSun" w:eastAsia="SimSun" w:hAnsi="SimSun" w:cs="SimSun"/>
                <w:b/>
                <w:kern w:val="24"/>
                <w:sz w:val="20"/>
                <w:szCs w:val="20"/>
                <w:lang w:val="zh-CN"/>
              </w:rPr>
              <w:t>≤</w:t>
            </w:r>
            <w:r w:rsidRPr="004F79CB">
              <w:rPr>
                <w:rFonts w:ascii="SimSun" w:eastAsia="SimSun" w:hAnsi="SimSun" w:cs="SimSun"/>
                <w:b/>
                <w:color w:val="000000" w:themeColor="text1"/>
                <w:kern w:val="24"/>
                <w:sz w:val="18"/>
                <w:szCs w:val="18"/>
                <w:lang w:val="zh-CN"/>
              </w:rPr>
              <w:t>50 人。</w:t>
            </w:r>
          </w:p>
        </w:tc>
        <w:tc>
          <w:tcPr>
            <w:tcW w:w="306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tcPr>
          <w:p w:rsidR="00100230" w:rsidRPr="004F79CB" w:rsidRDefault="00100230" w:rsidP="00100230">
            <w:pPr>
              <w:pStyle w:val="NormalWeb"/>
              <w:spacing w:before="0" w:beforeAutospacing="0" w:after="0" w:afterAutospacing="0" w:line="256" w:lineRule="auto"/>
              <w:jc w:val="center"/>
              <w:rPr>
                <w:rFonts w:ascii="Ubuntu" w:hAnsi="Ubuntu" w:cs="Arial"/>
                <w:sz w:val="18"/>
                <w:szCs w:val="18"/>
              </w:rPr>
            </w:pPr>
            <w:proofErr w:type="spellStart"/>
            <w:r w:rsidRPr="004F79CB">
              <w:rPr>
                <w:rFonts w:ascii="SimSun" w:eastAsia="SimSun" w:hAnsi="SimSun" w:cs="SimSun"/>
                <w:b/>
                <w:bCs/>
                <w:color w:val="000000" w:themeColor="text1"/>
                <w:kern w:val="24"/>
                <w:sz w:val="18"/>
                <w:szCs w:val="18"/>
                <w:lang w:val="zh-CN"/>
              </w:rPr>
              <w:t>阶段</w:t>
            </w:r>
            <w:proofErr w:type="spellEnd"/>
            <w:r w:rsidRPr="004F79CB">
              <w:rPr>
                <w:rFonts w:ascii="SimSun" w:eastAsia="SimSun" w:hAnsi="SimSun" w:cs="SimSun"/>
                <w:b/>
                <w:bCs/>
                <w:color w:val="000000" w:themeColor="text1"/>
                <w:kern w:val="24"/>
                <w:sz w:val="18"/>
                <w:szCs w:val="18"/>
                <w:lang w:val="zh-CN"/>
              </w:rPr>
              <w:t xml:space="preserve"> 3</w:t>
            </w:r>
          </w:p>
          <w:p w:rsidR="00100230" w:rsidRPr="004F79CB" w:rsidRDefault="00100230" w:rsidP="00100230">
            <w:pPr>
              <w:pStyle w:val="NormalWeb"/>
              <w:spacing w:before="0" w:beforeAutospacing="0" w:after="0" w:afterAutospacing="0" w:line="256" w:lineRule="auto"/>
              <w:jc w:val="center"/>
              <w:rPr>
                <w:rFonts w:ascii="Ubuntu" w:hAnsi="Ubuntu" w:cs="Arial"/>
                <w:b/>
                <w:sz w:val="18"/>
                <w:szCs w:val="18"/>
              </w:rPr>
            </w:pPr>
            <w:r w:rsidRPr="004F79CB">
              <w:rPr>
                <w:rFonts w:ascii="SimSun" w:eastAsia="SimSun" w:hAnsi="SimSun" w:cs="SimSun"/>
                <w:color w:val="000000" w:themeColor="text1"/>
                <w:kern w:val="24"/>
                <w:sz w:val="18"/>
                <w:szCs w:val="18"/>
                <w:lang w:val="zh-CN"/>
              </w:rPr>
              <w:t>（</w:t>
            </w:r>
            <w:proofErr w:type="spellStart"/>
            <w:r w:rsidRPr="004F79CB">
              <w:rPr>
                <w:rFonts w:ascii="SimSun" w:eastAsia="SimSun" w:hAnsi="SimSun" w:cs="SimSun"/>
                <w:b/>
                <w:color w:val="000000" w:themeColor="text1"/>
                <w:kern w:val="24"/>
                <w:sz w:val="18"/>
                <w:szCs w:val="18"/>
                <w:lang w:val="zh-CN"/>
              </w:rPr>
              <w:t>患病率：无新增病例</w:t>
            </w:r>
            <w:proofErr w:type="spellEnd"/>
            <w:r w:rsidRPr="004F79CB">
              <w:rPr>
                <w:rFonts w:ascii="SimSun" w:eastAsia="SimSun" w:hAnsi="SimSun" w:cs="SimSun"/>
                <w:b/>
                <w:color w:val="000000" w:themeColor="text1"/>
                <w:kern w:val="24"/>
                <w:sz w:val="18"/>
                <w:szCs w:val="18"/>
                <w:lang w:val="zh-CN"/>
              </w:rPr>
              <w:t>*）</w:t>
            </w:r>
          </w:p>
          <w:p w:rsidR="00100230" w:rsidRPr="004F79CB" w:rsidRDefault="00100230" w:rsidP="00100230">
            <w:pPr>
              <w:pStyle w:val="NormalWeb"/>
              <w:spacing w:before="0" w:beforeAutospacing="0" w:after="0" w:afterAutospacing="0" w:line="256" w:lineRule="auto"/>
              <w:jc w:val="center"/>
              <w:rPr>
                <w:rFonts w:ascii="Ubuntu" w:eastAsia="Calibri" w:hAnsi="Ubuntu"/>
                <w:color w:val="000000" w:themeColor="text1"/>
                <w:kern w:val="24"/>
                <w:sz w:val="18"/>
                <w:szCs w:val="18"/>
              </w:rPr>
            </w:pPr>
            <w:proofErr w:type="spellStart"/>
            <w:r w:rsidRPr="004F79CB">
              <w:rPr>
                <w:rFonts w:ascii="SimSun" w:eastAsia="SimSun" w:hAnsi="SimSun" w:cs="SimSun"/>
                <w:b/>
                <w:color w:val="000000" w:themeColor="text1"/>
                <w:kern w:val="24"/>
                <w:sz w:val="18"/>
                <w:szCs w:val="18"/>
                <w:lang w:val="zh-CN"/>
              </w:rPr>
              <w:t>对聚会规模不设限制，公共设施均开放</w:t>
            </w:r>
            <w:proofErr w:type="spellEnd"/>
            <w:r w:rsidRPr="004F79CB">
              <w:rPr>
                <w:rFonts w:ascii="SimSun" w:eastAsia="SimSun" w:hAnsi="SimSun" w:cs="SimSun"/>
                <w:color w:val="000000" w:themeColor="text1"/>
                <w:kern w:val="24"/>
                <w:sz w:val="18"/>
                <w:szCs w:val="18"/>
                <w:lang w:val="zh-CN"/>
              </w:rPr>
              <w:t>。</w:t>
            </w:r>
          </w:p>
          <w:p w:rsidR="00100230" w:rsidRPr="004F79CB" w:rsidRDefault="00100230" w:rsidP="00100230">
            <w:pPr>
              <w:pStyle w:val="NormalWeb"/>
              <w:spacing w:before="0" w:beforeAutospacing="0" w:after="0" w:afterAutospacing="0" w:line="256" w:lineRule="auto"/>
              <w:jc w:val="center"/>
              <w:rPr>
                <w:rFonts w:ascii="Ubuntu" w:eastAsia="Calibri" w:hAnsi="Ubuntu"/>
                <w:i/>
                <w:color w:val="000000" w:themeColor="text1"/>
                <w:kern w:val="24"/>
                <w:sz w:val="18"/>
                <w:szCs w:val="18"/>
              </w:rPr>
            </w:pPr>
            <w:r w:rsidRPr="004F79CB">
              <w:rPr>
                <w:rFonts w:ascii="SimSun" w:eastAsia="SimSun" w:hAnsi="SimSun" w:cs="SimSun"/>
                <w:i/>
                <w:color w:val="000000" w:themeColor="text1"/>
                <w:kern w:val="24"/>
                <w:sz w:val="18"/>
                <w:szCs w:val="18"/>
                <w:lang w:val="zh-CN"/>
              </w:rPr>
              <w:t>* </w:t>
            </w:r>
            <w:proofErr w:type="spellStart"/>
            <w:r w:rsidRPr="004F79CB">
              <w:rPr>
                <w:rFonts w:ascii="SimSun" w:eastAsia="SimSun" w:hAnsi="SimSun" w:cs="SimSun"/>
                <w:i/>
                <w:color w:val="000000" w:themeColor="text1"/>
                <w:kern w:val="24"/>
                <w:sz w:val="18"/>
                <w:szCs w:val="18"/>
                <w:lang w:val="zh-CN"/>
              </w:rPr>
              <w:t>处于地区流行病或全球性流行病阶段</w:t>
            </w:r>
            <w:proofErr w:type="spellEnd"/>
          </w:p>
        </w:tc>
      </w:tr>
      <w:tr w:rsidR="00100230" w:rsidTr="00100230">
        <w:trPr>
          <w:trHeight w:val="1"/>
        </w:trPr>
        <w:tc>
          <w:tcPr>
            <w:tcW w:w="2250"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tcPr>
          <w:p w:rsidR="00100230" w:rsidRPr="004F79CB" w:rsidRDefault="00100230" w:rsidP="00100230">
            <w:pPr>
              <w:spacing w:after="0" w:line="240" w:lineRule="auto"/>
              <w:rPr>
                <w:rFonts w:ascii="Ubuntu" w:eastAsia="Calibri" w:hAnsi="Ubuntu" w:cs="Calibri"/>
                <w:color w:val="FFFFFF" w:themeColor="background1"/>
                <w:sz w:val="18"/>
                <w:szCs w:val="18"/>
              </w:rPr>
            </w:pPr>
            <w:r w:rsidRPr="004F79CB">
              <w:rPr>
                <w:rFonts w:ascii="SimSun" w:eastAsia="SimSun" w:hAnsi="SimSun" w:cs="SimSun"/>
                <w:color w:val="FFFFFF" w:themeColor="background1"/>
                <w:sz w:val="18"/>
                <w:szCs w:val="18"/>
                <w:lang w:val="zh-CN"/>
              </w:rPr>
              <w:br w:type="page"/>
            </w:r>
            <w:proofErr w:type="spellStart"/>
            <w:r w:rsidRPr="004F79CB">
              <w:rPr>
                <w:rFonts w:ascii="SimSun" w:eastAsia="SimSun" w:hAnsi="SimSun" w:cs="SimSun"/>
                <w:color w:val="FFFFFF" w:themeColor="background1"/>
                <w:sz w:val="18"/>
                <w:szCs w:val="18"/>
                <w:lang w:val="zh-CN"/>
              </w:rPr>
              <w:t>不得举办任何面对面形式的赛事或活动</w:t>
            </w:r>
            <w:proofErr w:type="spellEnd"/>
            <w:r w:rsidRPr="004F79CB">
              <w:rPr>
                <w:rFonts w:ascii="SimSun" w:eastAsia="SimSun" w:hAnsi="SimSun" w:cs="SimSun"/>
                <w:color w:val="FFFFFF" w:themeColor="background1"/>
                <w:sz w:val="18"/>
                <w:szCs w:val="18"/>
                <w:lang w:val="zh-CN"/>
              </w:rPr>
              <w:t>。</w:t>
            </w:r>
          </w:p>
          <w:p w:rsidR="00100230" w:rsidRPr="004F79CB" w:rsidRDefault="00100230" w:rsidP="00100230">
            <w:pPr>
              <w:spacing w:after="0" w:line="240" w:lineRule="auto"/>
              <w:rPr>
                <w:rFonts w:ascii="Ubuntu" w:eastAsia="Calibri" w:hAnsi="Ubuntu" w:cs="Calibri"/>
                <w:color w:val="FFFFFF" w:themeColor="background1"/>
                <w:sz w:val="18"/>
                <w:szCs w:val="18"/>
              </w:rPr>
            </w:pPr>
          </w:p>
          <w:p w:rsidR="00100230" w:rsidRPr="004F79CB" w:rsidRDefault="00100230" w:rsidP="00100230">
            <w:pPr>
              <w:spacing w:after="0" w:line="240" w:lineRule="auto"/>
              <w:rPr>
                <w:rFonts w:ascii="Ubuntu" w:eastAsia="Calibri" w:hAnsi="Ubuntu" w:cs="Calibri"/>
                <w:color w:val="FFFFFF" w:themeColor="background1"/>
                <w:sz w:val="18"/>
                <w:szCs w:val="18"/>
              </w:rPr>
            </w:pPr>
            <w:proofErr w:type="spellStart"/>
            <w:r w:rsidRPr="004F79CB">
              <w:rPr>
                <w:rFonts w:ascii="SimSun" w:eastAsia="SimSun" w:hAnsi="SimSun" w:cs="SimSun"/>
                <w:color w:val="FFFFFF" w:themeColor="background1"/>
                <w:sz w:val="18"/>
                <w:szCs w:val="18"/>
                <w:lang w:val="zh-CN"/>
              </w:rPr>
              <w:t>对于个人运动项目训练课程，应使用专属设备在自己家中进行</w:t>
            </w:r>
            <w:proofErr w:type="spellEnd"/>
            <w:r w:rsidRPr="004F79CB">
              <w:rPr>
                <w:rFonts w:ascii="SimSun" w:eastAsia="SimSun" w:hAnsi="SimSun" w:cs="SimSun"/>
                <w:color w:val="FFFFFF" w:themeColor="background1"/>
                <w:sz w:val="18"/>
                <w:szCs w:val="18"/>
                <w:lang w:val="zh-CN"/>
              </w:rPr>
              <w:t>。</w:t>
            </w:r>
          </w:p>
          <w:p w:rsidR="00100230" w:rsidRPr="004F79CB" w:rsidRDefault="00100230" w:rsidP="00100230">
            <w:pPr>
              <w:spacing w:after="0" w:line="240" w:lineRule="auto"/>
              <w:rPr>
                <w:rFonts w:ascii="Ubuntu" w:eastAsia="Calibri" w:hAnsi="Ubuntu" w:cs="Calibri"/>
                <w:color w:val="FFFFFF" w:themeColor="background1"/>
                <w:sz w:val="18"/>
                <w:szCs w:val="18"/>
              </w:rPr>
            </w:pPr>
          </w:p>
          <w:p w:rsidR="00100230" w:rsidRPr="004F79CB" w:rsidRDefault="00100230" w:rsidP="00100230">
            <w:pPr>
              <w:spacing w:after="0" w:line="240" w:lineRule="auto"/>
              <w:rPr>
                <w:rFonts w:ascii="Ubuntu" w:eastAsia="Calibri" w:hAnsi="Ubuntu" w:cs="Calibri"/>
                <w:color w:val="FFFFFF" w:themeColor="background1"/>
                <w:sz w:val="18"/>
                <w:szCs w:val="18"/>
              </w:rPr>
            </w:pPr>
            <w:proofErr w:type="spellStart"/>
            <w:r w:rsidRPr="004F79CB">
              <w:rPr>
                <w:rFonts w:ascii="SimSun" w:eastAsia="SimSun" w:hAnsi="SimSun" w:cs="SimSun"/>
                <w:color w:val="FFFFFF" w:themeColor="background1"/>
                <w:sz w:val="18"/>
                <w:szCs w:val="18"/>
                <w:lang w:val="zh-CN"/>
              </w:rPr>
              <w:t>教练进行远程辅导</w:t>
            </w:r>
            <w:proofErr w:type="spellEnd"/>
            <w:r w:rsidRPr="004F79CB">
              <w:rPr>
                <w:rFonts w:ascii="SimSun" w:eastAsia="SimSun" w:hAnsi="SimSun" w:cs="SimSun"/>
                <w:color w:val="FFFFFF" w:themeColor="background1"/>
                <w:sz w:val="18"/>
                <w:szCs w:val="18"/>
                <w:lang w:val="zh-CN"/>
              </w:rPr>
              <w:t>。</w:t>
            </w:r>
          </w:p>
          <w:p w:rsidR="00100230" w:rsidRPr="004F79CB" w:rsidRDefault="00100230" w:rsidP="00100230">
            <w:pPr>
              <w:spacing w:after="0" w:line="240" w:lineRule="auto"/>
              <w:rPr>
                <w:rFonts w:ascii="Ubuntu" w:eastAsia="Calibri" w:hAnsi="Ubuntu" w:cs="Calibri"/>
                <w:color w:val="FFFFFF" w:themeColor="background1"/>
                <w:sz w:val="18"/>
                <w:szCs w:val="18"/>
              </w:rPr>
            </w:pPr>
          </w:p>
          <w:p w:rsidR="00100230" w:rsidRPr="004F79CB" w:rsidRDefault="00100230" w:rsidP="00100230">
            <w:pPr>
              <w:spacing w:after="0" w:line="240" w:lineRule="auto"/>
              <w:rPr>
                <w:rFonts w:ascii="Ubuntu" w:eastAsia="Calibri" w:hAnsi="Ubuntu" w:cs="Calibri"/>
                <w:color w:val="FFFFFF" w:themeColor="background1"/>
                <w:sz w:val="18"/>
                <w:szCs w:val="18"/>
              </w:rPr>
            </w:pPr>
            <w:proofErr w:type="spellStart"/>
            <w:r w:rsidRPr="004F79CB">
              <w:rPr>
                <w:rFonts w:ascii="SimSun" w:eastAsia="SimSun" w:hAnsi="SimSun" w:cs="SimSun"/>
                <w:color w:val="FFFFFF" w:themeColor="background1"/>
                <w:sz w:val="18"/>
                <w:szCs w:val="18"/>
                <w:lang w:val="zh-CN"/>
              </w:rPr>
              <w:t>通过远程指导或在家中完成健身和健康计划</w:t>
            </w:r>
            <w:proofErr w:type="spellEnd"/>
            <w:r w:rsidRPr="004F79CB">
              <w:rPr>
                <w:rFonts w:ascii="SimSun" w:eastAsia="SimSun" w:hAnsi="SimSun" w:cs="SimSun"/>
                <w:color w:val="FFFFFF" w:themeColor="background1"/>
                <w:sz w:val="18"/>
                <w:szCs w:val="18"/>
                <w:lang w:val="zh-CN"/>
              </w:rPr>
              <w:t>。</w:t>
            </w:r>
          </w:p>
          <w:p w:rsidR="00100230" w:rsidRPr="004F79CB" w:rsidRDefault="00100230" w:rsidP="00100230">
            <w:pPr>
              <w:spacing w:after="0" w:line="240" w:lineRule="auto"/>
              <w:rPr>
                <w:rFonts w:ascii="Ubuntu" w:eastAsia="Calibri" w:hAnsi="Ubuntu" w:cs="Calibri"/>
                <w:color w:val="FFFFFF" w:themeColor="background1"/>
                <w:sz w:val="18"/>
                <w:szCs w:val="18"/>
              </w:rPr>
            </w:pPr>
          </w:p>
          <w:p w:rsidR="00100230" w:rsidRPr="004F79CB" w:rsidRDefault="00100230" w:rsidP="00100230">
            <w:pPr>
              <w:spacing w:after="0" w:line="240" w:lineRule="auto"/>
              <w:rPr>
                <w:rFonts w:ascii="Ubuntu" w:eastAsia="Calibri" w:hAnsi="Ubuntu" w:cs="Calibri"/>
                <w:color w:val="FFFFFF" w:themeColor="background1"/>
                <w:sz w:val="18"/>
                <w:szCs w:val="18"/>
              </w:rPr>
            </w:pPr>
            <w:proofErr w:type="spellStart"/>
            <w:r w:rsidRPr="004F79CB">
              <w:rPr>
                <w:rFonts w:ascii="SimSun" w:eastAsia="SimSun" w:hAnsi="SimSun" w:cs="SimSun"/>
                <w:color w:val="FFFFFF" w:themeColor="background1"/>
                <w:sz w:val="18"/>
                <w:szCs w:val="18"/>
                <w:lang w:val="zh-CN"/>
              </w:rPr>
              <w:t>会面、会议或培训需通过远程方式进行</w:t>
            </w:r>
            <w:proofErr w:type="spellEnd"/>
            <w:r w:rsidRPr="004F79CB">
              <w:rPr>
                <w:rFonts w:ascii="SimSun" w:eastAsia="SimSun" w:hAnsi="SimSun" w:cs="SimSun"/>
                <w:color w:val="FFFFFF" w:themeColor="background1"/>
                <w:sz w:val="18"/>
                <w:szCs w:val="18"/>
                <w:lang w:val="zh-CN"/>
              </w:rPr>
              <w:t>。</w:t>
            </w:r>
          </w:p>
        </w:tc>
        <w:tc>
          <w:tcPr>
            <w:tcW w:w="28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100230" w:rsidRPr="004F79CB" w:rsidRDefault="00100230" w:rsidP="00100230">
            <w:pPr>
              <w:spacing w:after="0" w:line="240" w:lineRule="auto"/>
              <w:jc w:val="center"/>
              <w:rPr>
                <w:rFonts w:ascii="Ubuntu" w:eastAsia="Calibri" w:hAnsi="Ubuntu" w:cs="Times New Roman"/>
                <w:color w:val="000000" w:themeColor="text1"/>
                <w:kern w:val="24"/>
                <w:sz w:val="18"/>
                <w:szCs w:val="18"/>
              </w:rPr>
            </w:pPr>
            <w:proofErr w:type="spellStart"/>
            <w:r w:rsidRPr="004F79CB">
              <w:rPr>
                <w:rFonts w:ascii="SimSun" w:eastAsia="SimSun" w:hAnsi="SimSun" w:cs="SimSun"/>
                <w:b/>
                <w:color w:val="000000" w:themeColor="text1"/>
                <w:kern w:val="24"/>
                <w:sz w:val="18"/>
                <w:szCs w:val="18"/>
                <w:lang w:val="zh-CN"/>
              </w:rPr>
              <w:t>高危人群</w:t>
            </w:r>
            <w:r w:rsidRPr="004F79CB">
              <w:rPr>
                <w:rFonts w:ascii="SimSun" w:eastAsia="SimSun" w:hAnsi="SimSun" w:cs="SimSun"/>
                <w:color w:val="000000" w:themeColor="text1"/>
                <w:kern w:val="24"/>
                <w:sz w:val="18"/>
                <w:szCs w:val="18"/>
                <w:lang w:val="zh-CN"/>
              </w:rPr>
              <w:t>（见附录）应继续居家隔离</w:t>
            </w:r>
            <w:proofErr w:type="spellEnd"/>
            <w:r w:rsidRPr="004F79CB">
              <w:rPr>
                <w:rFonts w:ascii="SimSun" w:eastAsia="SimSun" w:hAnsi="SimSun" w:cs="SimSun"/>
                <w:color w:val="000000" w:themeColor="text1"/>
                <w:kern w:val="24"/>
                <w:sz w:val="18"/>
                <w:szCs w:val="18"/>
                <w:lang w:val="zh-CN"/>
              </w:rPr>
              <w:t>。</w:t>
            </w:r>
          </w:p>
          <w:p w:rsidR="00100230" w:rsidRPr="004F79CB" w:rsidRDefault="00100230" w:rsidP="00100230">
            <w:pPr>
              <w:spacing w:after="0" w:line="240" w:lineRule="auto"/>
              <w:jc w:val="center"/>
              <w:rPr>
                <w:rFonts w:ascii="Ubuntu" w:eastAsia="Calibri" w:hAnsi="Ubuntu" w:cs="Times New Roman"/>
                <w:color w:val="000000" w:themeColor="text1"/>
                <w:kern w:val="24"/>
                <w:sz w:val="18"/>
                <w:szCs w:val="18"/>
              </w:rPr>
            </w:pPr>
          </w:p>
          <w:p w:rsidR="00100230" w:rsidRPr="004F79CB" w:rsidRDefault="00100230" w:rsidP="00100230">
            <w:pPr>
              <w:pStyle w:val="NormalWeb"/>
              <w:spacing w:before="0" w:beforeAutospacing="0" w:after="0" w:afterAutospacing="0"/>
              <w:jc w:val="center"/>
              <w:rPr>
                <w:rFonts w:ascii="Ubuntu" w:eastAsia="Calibri" w:hAnsi="Ubuntu"/>
                <w:color w:val="000000" w:themeColor="text1"/>
                <w:kern w:val="24"/>
                <w:sz w:val="18"/>
                <w:szCs w:val="18"/>
              </w:rPr>
            </w:pPr>
            <w:r w:rsidRPr="004F79CB">
              <w:rPr>
                <w:rFonts w:ascii="SimSun" w:eastAsia="SimSun" w:hAnsi="SimSun" w:cs="SimSun"/>
                <w:color w:val="000000" w:themeColor="text1"/>
                <w:kern w:val="24"/>
                <w:sz w:val="18"/>
                <w:szCs w:val="18"/>
                <w:lang w:val="zh-CN"/>
              </w:rPr>
              <w:t xml:space="preserve">（ 10 </w:t>
            </w:r>
            <w:proofErr w:type="spellStart"/>
            <w:r w:rsidRPr="004F79CB">
              <w:rPr>
                <w:rFonts w:ascii="SimSun" w:eastAsia="SimSun" w:hAnsi="SimSun" w:cs="SimSun"/>
                <w:color w:val="000000" w:themeColor="text1"/>
                <w:kern w:val="24"/>
                <w:sz w:val="18"/>
                <w:szCs w:val="18"/>
                <w:lang w:val="zh-CN"/>
              </w:rPr>
              <w:t>人或以下参与的）</w:t>
            </w:r>
            <w:r w:rsidRPr="004F79CB">
              <w:rPr>
                <w:rFonts w:ascii="SimSun" w:eastAsia="SimSun" w:hAnsi="SimSun" w:cs="SimSun"/>
                <w:b/>
                <w:bCs/>
                <w:color w:val="000000" w:themeColor="text1"/>
                <w:kern w:val="24"/>
                <w:sz w:val="18"/>
                <w:szCs w:val="18"/>
                <w:lang w:val="zh-CN"/>
              </w:rPr>
              <w:t>训练</w:t>
            </w:r>
            <w:r w:rsidRPr="004F79CB">
              <w:rPr>
                <w:rFonts w:ascii="SimSun" w:eastAsia="SimSun" w:hAnsi="SimSun" w:cs="SimSun"/>
                <w:color w:val="000000" w:themeColor="text1"/>
                <w:kern w:val="24"/>
                <w:sz w:val="18"/>
                <w:szCs w:val="18"/>
                <w:lang w:val="zh-CN"/>
              </w:rPr>
              <w:t>、</w:t>
            </w:r>
            <w:r w:rsidRPr="004F79CB">
              <w:rPr>
                <w:rFonts w:ascii="SimSun" w:eastAsia="SimSun" w:hAnsi="SimSun" w:cs="SimSun"/>
                <w:b/>
                <w:color w:val="000000" w:themeColor="text1"/>
                <w:kern w:val="24"/>
                <w:sz w:val="18"/>
                <w:szCs w:val="18"/>
                <w:lang w:val="zh-CN"/>
              </w:rPr>
              <w:t>健康</w:t>
            </w:r>
            <w:proofErr w:type="spellEnd"/>
            <w:r w:rsidRPr="004F79CB">
              <w:rPr>
                <w:rFonts w:ascii="SimSun" w:eastAsia="SimSun" w:hAnsi="SimSun" w:cs="SimSun"/>
                <w:b/>
                <w:color w:val="000000" w:themeColor="text1"/>
                <w:kern w:val="24"/>
                <w:sz w:val="18"/>
                <w:szCs w:val="18"/>
                <w:lang w:val="zh-CN"/>
              </w:rPr>
              <w:t>/健身活动</w:t>
            </w:r>
            <w:r w:rsidRPr="004F79CB">
              <w:rPr>
                <w:rFonts w:ascii="SimSun" w:eastAsia="SimSun" w:hAnsi="SimSun" w:cs="SimSun"/>
                <w:color w:val="000000" w:themeColor="text1"/>
                <w:kern w:val="24"/>
                <w:sz w:val="18"/>
                <w:szCs w:val="18"/>
                <w:lang w:val="zh-CN"/>
              </w:rPr>
              <w:t>、</w:t>
            </w:r>
            <w:r>
              <w:rPr>
                <w:rFonts w:ascii="SimSun" w:eastAsia="SimSun" w:hAnsi="SimSun" w:cs="SimSun"/>
                <w:b/>
                <w:color w:val="000000" w:themeColor="text1"/>
                <w:kern w:val="24"/>
                <w:sz w:val="18"/>
                <w:szCs w:val="18"/>
                <w:lang w:val="zh-CN"/>
              </w:rPr>
              <w:t>领袖项目活动</w:t>
            </w:r>
            <w:r w:rsidRPr="004F79CB">
              <w:rPr>
                <w:rFonts w:ascii="SimSun" w:eastAsia="SimSun" w:hAnsi="SimSun" w:cs="SimSun"/>
                <w:color w:val="000000" w:themeColor="text1"/>
                <w:kern w:val="24"/>
                <w:sz w:val="18"/>
                <w:szCs w:val="18"/>
                <w:lang w:val="zh-CN"/>
              </w:rPr>
              <w:t>和</w:t>
            </w:r>
            <w:r w:rsidRPr="004F79CB">
              <w:rPr>
                <w:rFonts w:ascii="SimSun" w:eastAsia="SimSun" w:hAnsi="SimSun" w:cs="SimSun"/>
                <w:b/>
                <w:bCs/>
                <w:color w:val="000000" w:themeColor="text1"/>
                <w:kern w:val="24"/>
                <w:sz w:val="18"/>
                <w:szCs w:val="18"/>
                <w:lang w:val="zh-CN"/>
              </w:rPr>
              <w:t>本地赛事</w:t>
            </w:r>
            <w:r w:rsidRPr="004F79CB">
              <w:rPr>
                <w:rFonts w:ascii="SimSun" w:eastAsia="SimSun" w:hAnsi="SimSun" w:cs="SimSun"/>
                <w:b/>
                <w:color w:val="000000" w:themeColor="text1"/>
                <w:kern w:val="24"/>
                <w:sz w:val="18"/>
                <w:szCs w:val="18"/>
                <w:lang w:val="zh-CN"/>
              </w:rPr>
              <w:t>可以</w:t>
            </w:r>
            <w:r w:rsidRPr="004F79CB">
              <w:rPr>
                <w:rFonts w:ascii="SimSun" w:eastAsia="SimSun" w:hAnsi="SimSun" w:cs="SimSun"/>
                <w:color w:val="000000" w:themeColor="text1"/>
                <w:kern w:val="24"/>
                <w:sz w:val="18"/>
                <w:szCs w:val="18"/>
                <w:lang w:val="zh-CN"/>
              </w:rPr>
              <w:t>在确保严格遵守社交距离且贯彻落实卫生规程的条件下恢复开展。可以开展不发生直接或间接接触（例如用手传递球）的活动。</w:t>
            </w:r>
          </w:p>
          <w:p w:rsidR="00100230" w:rsidRPr="004F79CB" w:rsidRDefault="00100230" w:rsidP="00100230">
            <w:pPr>
              <w:pStyle w:val="NormalWeb"/>
              <w:spacing w:before="0" w:beforeAutospacing="0" w:after="0" w:afterAutospacing="0"/>
              <w:jc w:val="center"/>
              <w:rPr>
                <w:rFonts w:ascii="Ubuntu" w:eastAsia="Calibri" w:hAnsi="Ubuntu"/>
                <w:color w:val="000000" w:themeColor="text1"/>
                <w:kern w:val="24"/>
                <w:sz w:val="18"/>
                <w:szCs w:val="18"/>
              </w:rPr>
            </w:pPr>
          </w:p>
          <w:p w:rsidR="00100230" w:rsidRPr="004F79CB" w:rsidRDefault="00100230" w:rsidP="00100230">
            <w:pPr>
              <w:pStyle w:val="NormalWeb"/>
              <w:spacing w:before="0" w:beforeAutospacing="0" w:after="0" w:afterAutospacing="0"/>
              <w:jc w:val="center"/>
              <w:rPr>
                <w:rFonts w:ascii="Ubuntu" w:eastAsia="Calibri" w:hAnsi="Ubuntu"/>
                <w:color w:val="000000" w:themeColor="text1"/>
                <w:kern w:val="24"/>
                <w:sz w:val="18"/>
                <w:szCs w:val="18"/>
              </w:rPr>
            </w:pPr>
            <w:proofErr w:type="spellStart"/>
            <w:r w:rsidRPr="004F79CB">
              <w:rPr>
                <w:rFonts w:ascii="SimSun" w:eastAsia="SimSun" w:hAnsi="SimSun" w:cs="SimSun"/>
                <w:color w:val="000000" w:themeColor="text1"/>
                <w:kern w:val="24"/>
                <w:sz w:val="18"/>
                <w:szCs w:val="18"/>
                <w:lang w:val="zh-CN"/>
              </w:rPr>
              <w:t>应为无法亲自参与活动的人员提供虚拟课程</w:t>
            </w:r>
            <w:proofErr w:type="spellEnd"/>
            <w:r w:rsidRPr="004F79CB">
              <w:rPr>
                <w:rFonts w:ascii="SimSun" w:eastAsia="SimSun" w:hAnsi="SimSun" w:cs="SimSun"/>
                <w:color w:val="000000" w:themeColor="text1"/>
                <w:kern w:val="24"/>
                <w:sz w:val="18"/>
                <w:szCs w:val="18"/>
                <w:lang w:val="zh-CN"/>
              </w:rPr>
              <w:t>。</w:t>
            </w:r>
          </w:p>
          <w:p w:rsidR="00100230" w:rsidRPr="004F79CB" w:rsidRDefault="00100230" w:rsidP="00100230">
            <w:pPr>
              <w:pStyle w:val="NormalWeb"/>
              <w:spacing w:before="0" w:beforeAutospacing="0" w:after="0" w:afterAutospacing="0"/>
              <w:jc w:val="center"/>
              <w:rPr>
                <w:rFonts w:ascii="Ubuntu" w:eastAsia="Calibri" w:hAnsi="Ubuntu"/>
                <w:color w:val="000000" w:themeColor="text1"/>
                <w:kern w:val="24"/>
                <w:sz w:val="18"/>
                <w:szCs w:val="18"/>
              </w:rPr>
            </w:pPr>
          </w:p>
          <w:p w:rsidR="00100230" w:rsidRPr="004F79CB" w:rsidRDefault="00100230" w:rsidP="00100230">
            <w:pPr>
              <w:pStyle w:val="NormalWeb"/>
              <w:spacing w:before="0" w:beforeAutospacing="0" w:after="0" w:afterAutospacing="0"/>
              <w:jc w:val="center"/>
              <w:rPr>
                <w:rFonts w:ascii="Ubuntu" w:eastAsia="Calibri" w:hAnsi="Ubuntu"/>
                <w:color w:val="000000" w:themeColor="text1"/>
                <w:kern w:val="24"/>
                <w:sz w:val="18"/>
                <w:szCs w:val="18"/>
              </w:rPr>
            </w:pPr>
            <w:proofErr w:type="spellStart"/>
            <w:r w:rsidRPr="00474CAF">
              <w:rPr>
                <w:rFonts w:ascii="SimSun" w:eastAsia="SimSun" w:hAnsi="SimSun" w:cs="SimSun"/>
                <w:color w:val="000000" w:themeColor="text1"/>
                <w:kern w:val="24"/>
                <w:sz w:val="18"/>
                <w:szCs w:val="18"/>
                <w:lang w:val="zh-CN"/>
              </w:rPr>
              <w:t>选择</w:t>
            </w:r>
            <w:r>
              <w:rPr>
                <w:rFonts w:ascii="SimSun" w:eastAsia="SimSun" w:hAnsi="SimSun" w:cs="SimSun"/>
                <w:b/>
                <w:color w:val="000000" w:themeColor="text1"/>
                <w:kern w:val="24"/>
                <w:sz w:val="18"/>
                <w:szCs w:val="18"/>
                <w:lang w:val="zh-CN"/>
              </w:rPr>
              <w:t>开展部分动</w:t>
            </w:r>
            <w:r w:rsidRPr="00474CAF">
              <w:rPr>
                <w:rFonts w:ascii="SimSun" w:eastAsia="SimSun" w:hAnsi="SimSun" w:cs="SimSun"/>
                <w:color w:val="000000" w:themeColor="text1"/>
                <w:kern w:val="24"/>
                <w:sz w:val="18"/>
                <w:szCs w:val="18"/>
                <w:lang w:val="zh-CN"/>
              </w:rPr>
              <w:t>健康计划科目其举办地已落实降低风险和控制感染预防措施运</w:t>
            </w:r>
            <w:proofErr w:type="spellEnd"/>
          </w:p>
          <w:p w:rsidR="00100230" w:rsidRPr="004F79CB" w:rsidRDefault="00100230" w:rsidP="00100230">
            <w:pPr>
              <w:pStyle w:val="NormalWeb"/>
              <w:spacing w:before="0" w:beforeAutospacing="0" w:after="0" w:afterAutospacing="0"/>
              <w:jc w:val="center"/>
              <w:rPr>
                <w:rFonts w:ascii="Ubuntu" w:eastAsia="Calibri" w:hAnsi="Ubuntu"/>
                <w:color w:val="000000" w:themeColor="text1"/>
                <w:kern w:val="24"/>
                <w:sz w:val="18"/>
                <w:szCs w:val="18"/>
              </w:rPr>
            </w:pPr>
          </w:p>
          <w:p w:rsidR="00100230" w:rsidRPr="004F79CB" w:rsidRDefault="00100230" w:rsidP="00100230">
            <w:pPr>
              <w:pStyle w:val="NormalWeb"/>
              <w:spacing w:before="0" w:beforeAutospacing="0" w:after="0" w:afterAutospacing="0"/>
              <w:jc w:val="center"/>
              <w:rPr>
                <w:rFonts w:ascii="Ubuntu" w:hAnsi="Ubuntu" w:cs="Arial"/>
                <w:sz w:val="18"/>
                <w:szCs w:val="18"/>
              </w:rPr>
            </w:pPr>
            <w:proofErr w:type="spellStart"/>
            <w:r w:rsidRPr="004F79CB">
              <w:rPr>
                <w:rFonts w:ascii="SimSun" w:eastAsia="SimSun" w:hAnsi="SimSun" w:cs="SimSun"/>
                <w:sz w:val="18"/>
                <w:szCs w:val="18"/>
                <w:lang w:val="zh-CN"/>
              </w:rPr>
              <w:t>参加由学校领导实施的</w:t>
            </w:r>
            <w:r w:rsidRPr="004F79CB">
              <w:rPr>
                <w:rFonts w:ascii="SimSun" w:eastAsia="SimSun" w:hAnsi="SimSun" w:cs="SimSun"/>
                <w:b/>
                <w:sz w:val="18"/>
                <w:szCs w:val="18"/>
                <w:lang w:val="zh-CN"/>
              </w:rPr>
              <w:t>校内</w:t>
            </w:r>
            <w:r w:rsidRPr="004F79CB">
              <w:rPr>
                <w:rFonts w:ascii="SimSun" w:eastAsia="SimSun" w:hAnsi="SimSun" w:cs="SimSun"/>
                <w:sz w:val="18"/>
                <w:szCs w:val="18"/>
                <w:lang w:val="zh-CN"/>
              </w:rPr>
              <w:t>活动时应严格遵守学校</w:t>
            </w:r>
            <w:proofErr w:type="spellEnd"/>
            <w:r w:rsidRPr="004F79CB">
              <w:rPr>
                <w:rFonts w:ascii="SimSun" w:eastAsia="SimSun" w:hAnsi="SimSun" w:cs="SimSun"/>
                <w:sz w:val="18"/>
                <w:szCs w:val="18"/>
                <w:lang w:val="zh-CN"/>
              </w:rPr>
              <w:t>/</w:t>
            </w:r>
            <w:proofErr w:type="spellStart"/>
            <w:r w:rsidRPr="004F79CB">
              <w:rPr>
                <w:rFonts w:ascii="SimSun" w:eastAsia="SimSun" w:hAnsi="SimSun" w:cs="SimSun"/>
                <w:sz w:val="18"/>
                <w:szCs w:val="18"/>
                <w:lang w:val="zh-CN"/>
              </w:rPr>
              <w:t>当地的指导准则</w:t>
            </w:r>
            <w:proofErr w:type="spellEnd"/>
            <w:r w:rsidRPr="004F79CB">
              <w:rPr>
                <w:rFonts w:ascii="SimSun" w:eastAsia="SimSun" w:hAnsi="SimSun" w:cs="SimSun"/>
                <w:sz w:val="18"/>
                <w:szCs w:val="18"/>
                <w:lang w:val="zh-CN"/>
              </w:rPr>
              <w:t>。</w:t>
            </w:r>
          </w:p>
        </w:tc>
        <w:tc>
          <w:tcPr>
            <w:tcW w:w="3060"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rsidR="00100230" w:rsidRPr="004F79CB" w:rsidRDefault="00100230" w:rsidP="00100230">
            <w:pPr>
              <w:spacing w:after="0" w:line="240" w:lineRule="auto"/>
              <w:jc w:val="center"/>
              <w:rPr>
                <w:rFonts w:ascii="Ubuntu" w:eastAsia="Calibri" w:hAnsi="Ubuntu" w:cs="Times New Roman"/>
                <w:color w:val="000000" w:themeColor="text1"/>
                <w:kern w:val="24"/>
                <w:sz w:val="18"/>
                <w:szCs w:val="18"/>
              </w:rPr>
            </w:pPr>
            <w:proofErr w:type="spellStart"/>
            <w:r w:rsidRPr="004F79CB">
              <w:rPr>
                <w:rFonts w:ascii="SimSun" w:eastAsia="SimSun" w:hAnsi="SimSun" w:cs="SimSun"/>
                <w:b/>
                <w:color w:val="000000" w:themeColor="text1"/>
                <w:kern w:val="24"/>
                <w:sz w:val="18"/>
                <w:szCs w:val="18"/>
                <w:lang w:val="zh-CN"/>
              </w:rPr>
              <w:t>高危人群</w:t>
            </w:r>
            <w:r w:rsidRPr="004F79CB">
              <w:rPr>
                <w:rFonts w:ascii="SimSun" w:eastAsia="SimSun" w:hAnsi="SimSun" w:cs="SimSun"/>
                <w:color w:val="000000" w:themeColor="text1"/>
                <w:kern w:val="24"/>
                <w:sz w:val="18"/>
                <w:szCs w:val="18"/>
                <w:lang w:val="zh-CN"/>
              </w:rPr>
              <w:t>（见附录）应继续居家隔离</w:t>
            </w:r>
            <w:proofErr w:type="spellEnd"/>
            <w:r w:rsidRPr="004F79CB">
              <w:rPr>
                <w:rFonts w:ascii="SimSun" w:eastAsia="SimSun" w:hAnsi="SimSun" w:cs="SimSun"/>
                <w:color w:val="000000" w:themeColor="text1"/>
                <w:kern w:val="24"/>
                <w:sz w:val="18"/>
                <w:szCs w:val="18"/>
                <w:lang w:val="zh-CN"/>
              </w:rPr>
              <w:t>。</w:t>
            </w:r>
          </w:p>
          <w:p w:rsidR="00100230" w:rsidRPr="004F79CB" w:rsidRDefault="00100230" w:rsidP="00100230">
            <w:pPr>
              <w:spacing w:after="0" w:line="240" w:lineRule="auto"/>
              <w:jc w:val="center"/>
              <w:rPr>
                <w:rFonts w:ascii="Ubuntu" w:eastAsia="Calibri" w:hAnsi="Ubuntu" w:cs="Times New Roman"/>
                <w:color w:val="000000" w:themeColor="text1"/>
                <w:kern w:val="24"/>
                <w:sz w:val="18"/>
                <w:szCs w:val="18"/>
              </w:rPr>
            </w:pPr>
          </w:p>
          <w:p w:rsidR="00100230" w:rsidRPr="004F79CB" w:rsidRDefault="00100230" w:rsidP="00100230">
            <w:pPr>
              <w:pStyle w:val="NormalWeb"/>
              <w:spacing w:before="0" w:beforeAutospacing="0" w:after="0" w:afterAutospacing="0"/>
              <w:jc w:val="center"/>
              <w:rPr>
                <w:rFonts w:ascii="Ubuntu" w:eastAsia="Calibri" w:hAnsi="Ubuntu"/>
                <w:color w:val="000000" w:themeColor="text1"/>
                <w:kern w:val="24"/>
                <w:sz w:val="18"/>
                <w:szCs w:val="18"/>
              </w:rPr>
            </w:pPr>
            <w:r w:rsidRPr="004F79CB">
              <w:rPr>
                <w:rFonts w:ascii="SimSun" w:eastAsia="SimSun" w:hAnsi="SimSun" w:cs="SimSun"/>
                <w:color w:val="000000" w:themeColor="text1"/>
                <w:kern w:val="24"/>
                <w:sz w:val="18"/>
                <w:szCs w:val="18"/>
                <w:lang w:val="zh-CN"/>
              </w:rPr>
              <w:t xml:space="preserve">（ 50 </w:t>
            </w:r>
            <w:proofErr w:type="spellStart"/>
            <w:r w:rsidRPr="004F79CB">
              <w:rPr>
                <w:rFonts w:ascii="SimSun" w:eastAsia="SimSun" w:hAnsi="SimSun" w:cs="SimSun"/>
                <w:color w:val="000000" w:themeColor="text1"/>
                <w:kern w:val="24"/>
                <w:sz w:val="18"/>
                <w:szCs w:val="18"/>
                <w:lang w:val="zh-CN"/>
              </w:rPr>
              <w:t>人或以下参与的）</w:t>
            </w:r>
            <w:r w:rsidRPr="004F79CB">
              <w:rPr>
                <w:rFonts w:ascii="SimSun" w:eastAsia="SimSun" w:hAnsi="SimSun" w:cs="SimSun"/>
                <w:b/>
                <w:bCs/>
                <w:color w:val="000000" w:themeColor="text1"/>
                <w:kern w:val="24"/>
                <w:sz w:val="18"/>
                <w:szCs w:val="18"/>
                <w:lang w:val="zh-CN"/>
              </w:rPr>
              <w:t>训练</w:t>
            </w:r>
            <w:r w:rsidRPr="004F79CB">
              <w:rPr>
                <w:rFonts w:ascii="SimSun" w:eastAsia="SimSun" w:hAnsi="SimSun" w:cs="SimSun"/>
                <w:color w:val="000000" w:themeColor="text1"/>
                <w:kern w:val="24"/>
                <w:sz w:val="18"/>
                <w:szCs w:val="18"/>
                <w:lang w:val="zh-CN"/>
              </w:rPr>
              <w:t>、</w:t>
            </w:r>
            <w:r w:rsidRPr="004F79CB">
              <w:rPr>
                <w:rFonts w:ascii="SimSun" w:eastAsia="SimSun" w:hAnsi="SimSun" w:cs="SimSun"/>
                <w:b/>
                <w:color w:val="000000" w:themeColor="text1"/>
                <w:kern w:val="24"/>
                <w:sz w:val="18"/>
                <w:szCs w:val="18"/>
                <w:lang w:val="zh-CN"/>
              </w:rPr>
              <w:t>健康</w:t>
            </w:r>
            <w:proofErr w:type="spellEnd"/>
            <w:r w:rsidRPr="004F79CB">
              <w:rPr>
                <w:rFonts w:ascii="SimSun" w:eastAsia="SimSun" w:hAnsi="SimSun" w:cs="SimSun"/>
                <w:b/>
                <w:color w:val="000000" w:themeColor="text1"/>
                <w:kern w:val="24"/>
                <w:sz w:val="18"/>
                <w:szCs w:val="18"/>
                <w:lang w:val="zh-CN"/>
              </w:rPr>
              <w:t>/健身活动</w:t>
            </w:r>
            <w:r w:rsidRPr="004F79CB">
              <w:rPr>
                <w:rFonts w:ascii="SimSun" w:eastAsia="SimSun" w:hAnsi="SimSun" w:cs="SimSun"/>
                <w:color w:val="000000" w:themeColor="text1"/>
                <w:kern w:val="24"/>
                <w:sz w:val="18"/>
                <w:szCs w:val="18"/>
                <w:lang w:val="zh-CN"/>
              </w:rPr>
              <w:t>、</w:t>
            </w:r>
            <w:r>
              <w:rPr>
                <w:rFonts w:ascii="SimSun" w:eastAsia="SimSun" w:hAnsi="SimSun" w:cs="SimSun"/>
                <w:b/>
                <w:color w:val="000000" w:themeColor="text1"/>
                <w:kern w:val="24"/>
                <w:sz w:val="18"/>
                <w:szCs w:val="18"/>
                <w:lang w:val="zh-CN"/>
              </w:rPr>
              <w:t>领袖项目活动</w:t>
            </w:r>
            <w:r w:rsidRPr="004F79CB">
              <w:rPr>
                <w:rFonts w:ascii="SimSun" w:eastAsia="SimSun" w:hAnsi="SimSun" w:cs="SimSun"/>
                <w:color w:val="000000" w:themeColor="text1"/>
                <w:kern w:val="24"/>
                <w:sz w:val="18"/>
                <w:szCs w:val="18"/>
                <w:lang w:val="zh-CN"/>
              </w:rPr>
              <w:t>和</w:t>
            </w:r>
            <w:r w:rsidRPr="004F79CB">
              <w:rPr>
                <w:rFonts w:ascii="SimSun" w:eastAsia="SimSun" w:hAnsi="SimSun" w:cs="SimSun"/>
                <w:b/>
                <w:bCs/>
                <w:color w:val="000000" w:themeColor="text1"/>
                <w:kern w:val="24"/>
                <w:sz w:val="18"/>
                <w:szCs w:val="18"/>
                <w:lang w:val="zh-CN"/>
              </w:rPr>
              <w:t>本地赛事</w:t>
            </w:r>
            <w:r w:rsidRPr="004F79CB">
              <w:rPr>
                <w:rFonts w:ascii="SimSun" w:eastAsia="SimSun" w:hAnsi="SimSun" w:cs="SimSun"/>
                <w:b/>
                <w:color w:val="000000" w:themeColor="text1"/>
                <w:kern w:val="24"/>
                <w:sz w:val="18"/>
                <w:szCs w:val="18"/>
                <w:lang w:val="zh-CN"/>
              </w:rPr>
              <w:t>可以</w:t>
            </w:r>
            <w:r w:rsidRPr="004F79CB">
              <w:rPr>
                <w:rFonts w:ascii="SimSun" w:eastAsia="SimSun" w:hAnsi="SimSun" w:cs="SimSun"/>
                <w:color w:val="000000" w:themeColor="text1"/>
                <w:kern w:val="24"/>
                <w:sz w:val="18"/>
                <w:szCs w:val="18"/>
                <w:lang w:val="zh-CN"/>
              </w:rPr>
              <w:t>在确保遵守社交距离且贯彻落实卫生规程的条件下恢复开展。可以开展有间接接触（例如用手传递球）的活动。体育运动中不应发生直接接触。</w:t>
            </w:r>
          </w:p>
          <w:p w:rsidR="00100230" w:rsidRPr="004F79CB" w:rsidRDefault="00100230" w:rsidP="00100230">
            <w:pPr>
              <w:pStyle w:val="NormalWeb"/>
              <w:spacing w:before="0" w:beforeAutospacing="0" w:after="0" w:afterAutospacing="0"/>
              <w:jc w:val="center"/>
              <w:rPr>
                <w:rFonts w:ascii="Ubuntu" w:eastAsia="Calibri" w:hAnsi="Ubuntu"/>
                <w:color w:val="000000" w:themeColor="text1"/>
                <w:kern w:val="24"/>
                <w:sz w:val="18"/>
                <w:szCs w:val="18"/>
              </w:rPr>
            </w:pPr>
          </w:p>
          <w:p w:rsidR="00100230" w:rsidRPr="004F79CB" w:rsidRDefault="00100230" w:rsidP="00100230">
            <w:pPr>
              <w:pStyle w:val="NormalWeb"/>
              <w:spacing w:before="0" w:beforeAutospacing="0" w:after="0" w:afterAutospacing="0"/>
              <w:jc w:val="center"/>
              <w:rPr>
                <w:rFonts w:ascii="Ubuntu" w:eastAsia="Calibri" w:hAnsi="Ubuntu"/>
                <w:color w:val="000000" w:themeColor="text1"/>
                <w:kern w:val="24"/>
                <w:sz w:val="18"/>
                <w:szCs w:val="18"/>
              </w:rPr>
            </w:pPr>
            <w:proofErr w:type="spellStart"/>
            <w:r w:rsidRPr="004F79CB">
              <w:rPr>
                <w:rFonts w:ascii="SimSun" w:eastAsia="SimSun" w:hAnsi="SimSun" w:cs="SimSun"/>
                <w:color w:val="000000" w:themeColor="text1"/>
                <w:kern w:val="24"/>
                <w:sz w:val="18"/>
                <w:szCs w:val="18"/>
                <w:lang w:val="zh-CN"/>
              </w:rPr>
              <w:t>应为无法亲自参与活动的人员提供虚拟课程</w:t>
            </w:r>
            <w:proofErr w:type="spellEnd"/>
            <w:r w:rsidRPr="004F79CB">
              <w:rPr>
                <w:rFonts w:ascii="SimSun" w:eastAsia="SimSun" w:hAnsi="SimSun" w:cs="SimSun"/>
                <w:color w:val="000000" w:themeColor="text1"/>
                <w:kern w:val="24"/>
                <w:sz w:val="18"/>
                <w:szCs w:val="18"/>
                <w:lang w:val="zh-CN"/>
              </w:rPr>
              <w:t>。</w:t>
            </w:r>
          </w:p>
          <w:p w:rsidR="00100230" w:rsidRPr="004F79CB" w:rsidRDefault="00100230" w:rsidP="00100230">
            <w:pPr>
              <w:pStyle w:val="NormalWeb"/>
              <w:spacing w:before="0" w:beforeAutospacing="0" w:after="0" w:afterAutospacing="0"/>
              <w:jc w:val="center"/>
              <w:rPr>
                <w:rFonts w:ascii="Ubuntu" w:hAnsi="Ubuntu" w:cs="Arial"/>
                <w:sz w:val="18"/>
                <w:szCs w:val="18"/>
              </w:rPr>
            </w:pPr>
          </w:p>
          <w:p w:rsidR="00100230" w:rsidRPr="004F79CB" w:rsidRDefault="00100230" w:rsidP="00100230">
            <w:pPr>
              <w:pStyle w:val="NormalWeb"/>
              <w:spacing w:before="0" w:beforeAutospacing="0" w:after="0" w:afterAutospacing="0"/>
              <w:jc w:val="center"/>
              <w:rPr>
                <w:rFonts w:ascii="Ubuntu" w:eastAsia="Calibri" w:hAnsi="Ubuntu"/>
                <w:color w:val="000000" w:themeColor="text1"/>
                <w:kern w:val="24"/>
                <w:sz w:val="18"/>
                <w:szCs w:val="18"/>
              </w:rPr>
            </w:pPr>
            <w:proofErr w:type="spellStart"/>
            <w:r w:rsidRPr="004F79CB">
              <w:rPr>
                <w:rFonts w:ascii="SimSun" w:eastAsia="SimSun" w:hAnsi="SimSun" w:cs="SimSun"/>
                <w:color w:val="000000" w:themeColor="text1"/>
                <w:kern w:val="24"/>
                <w:sz w:val="18"/>
                <w:szCs w:val="18"/>
                <w:lang w:val="zh-CN"/>
              </w:rPr>
              <w:t>可在已落实降低风险和控制感染预防措施的地区开展运动员健康计划活动</w:t>
            </w:r>
            <w:proofErr w:type="spellEnd"/>
            <w:r w:rsidRPr="004F79CB">
              <w:rPr>
                <w:rFonts w:ascii="SimSun" w:eastAsia="SimSun" w:hAnsi="SimSun" w:cs="SimSun"/>
                <w:color w:val="000000" w:themeColor="text1"/>
                <w:kern w:val="24"/>
                <w:sz w:val="18"/>
                <w:szCs w:val="18"/>
                <w:lang w:val="zh-CN"/>
              </w:rPr>
              <w:t>。</w:t>
            </w:r>
          </w:p>
          <w:p w:rsidR="00100230" w:rsidRPr="004F79CB" w:rsidRDefault="00100230" w:rsidP="00100230">
            <w:pPr>
              <w:pStyle w:val="NormalWeb"/>
              <w:spacing w:before="0" w:beforeAutospacing="0" w:after="0" w:afterAutospacing="0"/>
              <w:jc w:val="center"/>
              <w:rPr>
                <w:rFonts w:ascii="Ubuntu" w:eastAsia="Calibri" w:hAnsi="Ubuntu"/>
                <w:color w:val="000000" w:themeColor="text1"/>
                <w:kern w:val="24"/>
                <w:sz w:val="18"/>
                <w:szCs w:val="18"/>
              </w:rPr>
            </w:pPr>
          </w:p>
          <w:p w:rsidR="00100230" w:rsidRPr="004F79CB" w:rsidRDefault="00100230" w:rsidP="00100230">
            <w:pPr>
              <w:pStyle w:val="NormalWeb"/>
              <w:spacing w:before="0" w:beforeAutospacing="0" w:after="0" w:afterAutospacing="0"/>
              <w:jc w:val="center"/>
              <w:rPr>
                <w:rFonts w:ascii="Ubuntu" w:hAnsi="Ubuntu" w:cs="Arial"/>
                <w:sz w:val="18"/>
                <w:szCs w:val="18"/>
              </w:rPr>
            </w:pPr>
            <w:proofErr w:type="spellStart"/>
            <w:r w:rsidRPr="004F79CB">
              <w:rPr>
                <w:rFonts w:ascii="SimSun" w:eastAsia="SimSun" w:hAnsi="SimSun" w:cs="SimSun"/>
                <w:sz w:val="18"/>
                <w:szCs w:val="18"/>
                <w:lang w:val="zh-CN"/>
              </w:rPr>
              <w:t>参加由学校领导实施的</w:t>
            </w:r>
            <w:r w:rsidRPr="004F79CB">
              <w:rPr>
                <w:rFonts w:ascii="SimSun" w:eastAsia="SimSun" w:hAnsi="SimSun" w:cs="SimSun"/>
                <w:b/>
                <w:sz w:val="18"/>
                <w:szCs w:val="18"/>
                <w:lang w:val="zh-CN"/>
              </w:rPr>
              <w:t>校内</w:t>
            </w:r>
            <w:r w:rsidRPr="004F79CB">
              <w:rPr>
                <w:rFonts w:ascii="SimSun" w:eastAsia="SimSun" w:hAnsi="SimSun" w:cs="SimSun"/>
                <w:sz w:val="18"/>
                <w:szCs w:val="18"/>
                <w:lang w:val="zh-CN"/>
              </w:rPr>
              <w:t>活动时应严格遵守学校</w:t>
            </w:r>
            <w:proofErr w:type="spellEnd"/>
            <w:r w:rsidRPr="004F79CB">
              <w:rPr>
                <w:rFonts w:ascii="SimSun" w:eastAsia="SimSun" w:hAnsi="SimSun" w:cs="SimSun"/>
                <w:sz w:val="18"/>
                <w:szCs w:val="18"/>
                <w:lang w:val="zh-CN"/>
              </w:rPr>
              <w:t>/</w:t>
            </w:r>
            <w:proofErr w:type="spellStart"/>
            <w:r w:rsidRPr="004F79CB">
              <w:rPr>
                <w:rFonts w:ascii="SimSun" w:eastAsia="SimSun" w:hAnsi="SimSun" w:cs="SimSun"/>
                <w:sz w:val="18"/>
                <w:szCs w:val="18"/>
                <w:lang w:val="zh-CN"/>
              </w:rPr>
              <w:t>当地的指导准则</w:t>
            </w:r>
            <w:proofErr w:type="spellEnd"/>
            <w:r w:rsidRPr="004F79CB">
              <w:rPr>
                <w:rFonts w:ascii="SimSun" w:eastAsia="SimSun" w:hAnsi="SimSun" w:cs="SimSun"/>
                <w:sz w:val="18"/>
                <w:szCs w:val="18"/>
                <w:lang w:val="zh-CN"/>
              </w:rPr>
              <w:t>。</w:t>
            </w:r>
          </w:p>
        </w:tc>
        <w:tc>
          <w:tcPr>
            <w:tcW w:w="306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tcPr>
          <w:p w:rsidR="00100230" w:rsidRPr="004F79CB" w:rsidRDefault="00100230" w:rsidP="00100230">
            <w:pPr>
              <w:spacing w:after="0" w:line="240" w:lineRule="auto"/>
              <w:jc w:val="center"/>
              <w:rPr>
                <w:rFonts w:ascii="Ubuntu" w:eastAsia="Calibri" w:hAnsi="Ubuntu" w:cs="Times New Roman"/>
                <w:color w:val="000000" w:themeColor="text1"/>
                <w:kern w:val="24"/>
                <w:sz w:val="18"/>
                <w:szCs w:val="18"/>
              </w:rPr>
            </w:pPr>
            <w:proofErr w:type="spellStart"/>
            <w:r w:rsidRPr="004F79CB">
              <w:rPr>
                <w:rFonts w:ascii="SimSun" w:eastAsia="SimSun" w:hAnsi="SimSun" w:cs="SimSun"/>
                <w:b/>
                <w:color w:val="000000" w:themeColor="text1"/>
                <w:kern w:val="24"/>
                <w:sz w:val="18"/>
                <w:szCs w:val="18"/>
                <w:lang w:val="zh-CN"/>
              </w:rPr>
              <w:t>高危人群</w:t>
            </w:r>
            <w:r w:rsidRPr="004F79CB">
              <w:rPr>
                <w:rFonts w:ascii="SimSun" w:eastAsia="SimSun" w:hAnsi="SimSun" w:cs="SimSun"/>
                <w:color w:val="000000" w:themeColor="text1"/>
                <w:kern w:val="24"/>
                <w:sz w:val="18"/>
                <w:szCs w:val="18"/>
                <w:lang w:val="zh-CN"/>
              </w:rPr>
              <w:t>（见附录）可恢复参与公众互动，但应保持社交距离，尽量避免参与无法保持社交距离的活动，除非已采取适当的预防措施</w:t>
            </w:r>
            <w:proofErr w:type="spellEnd"/>
            <w:r w:rsidRPr="004F79CB">
              <w:rPr>
                <w:rFonts w:ascii="SimSun" w:eastAsia="SimSun" w:hAnsi="SimSun" w:cs="SimSun"/>
                <w:color w:val="000000" w:themeColor="text1"/>
                <w:kern w:val="24"/>
                <w:sz w:val="18"/>
                <w:szCs w:val="18"/>
                <w:lang w:val="zh-CN"/>
              </w:rPr>
              <w:t>。</w:t>
            </w:r>
          </w:p>
          <w:p w:rsidR="00100230" w:rsidRPr="004F79CB" w:rsidRDefault="00100230" w:rsidP="00100230">
            <w:pPr>
              <w:spacing w:after="0" w:line="240" w:lineRule="auto"/>
              <w:jc w:val="center"/>
              <w:rPr>
                <w:rFonts w:ascii="Ubuntu" w:eastAsia="Calibri" w:hAnsi="Ubuntu" w:cs="Times New Roman"/>
                <w:color w:val="000000" w:themeColor="text1"/>
                <w:kern w:val="24"/>
                <w:sz w:val="18"/>
                <w:szCs w:val="18"/>
              </w:rPr>
            </w:pPr>
          </w:p>
          <w:p w:rsidR="00100230" w:rsidRPr="004F79CB" w:rsidRDefault="00100230" w:rsidP="00100230">
            <w:pPr>
              <w:spacing w:after="0" w:line="240" w:lineRule="auto"/>
              <w:jc w:val="center"/>
              <w:rPr>
                <w:rFonts w:ascii="Ubuntu" w:eastAsia="Calibri" w:hAnsi="Ubuntu"/>
                <w:color w:val="000000" w:themeColor="text1"/>
                <w:kern w:val="24"/>
                <w:sz w:val="18"/>
                <w:szCs w:val="18"/>
              </w:rPr>
            </w:pPr>
            <w:proofErr w:type="spellStart"/>
            <w:r w:rsidRPr="004F79CB">
              <w:rPr>
                <w:rFonts w:ascii="SimSun" w:eastAsia="SimSun" w:hAnsi="SimSun" w:cs="SimSun"/>
                <w:color w:val="000000" w:themeColor="text1"/>
                <w:kern w:val="24"/>
                <w:sz w:val="18"/>
                <w:szCs w:val="18"/>
                <w:lang w:val="zh-CN"/>
              </w:rPr>
              <w:t>在获得世卫组织的允许且符合该国和当地标准的情况下，</w:t>
            </w:r>
            <w:r w:rsidRPr="004F79CB">
              <w:rPr>
                <w:rFonts w:ascii="SimSun" w:eastAsia="SimSun" w:hAnsi="SimSun" w:cs="SimSun"/>
                <w:b/>
                <w:color w:val="000000" w:themeColor="text1"/>
                <w:kern w:val="24"/>
                <w:sz w:val="18"/>
                <w:szCs w:val="18"/>
                <w:lang w:val="zh-CN"/>
              </w:rPr>
              <w:t>可</w:t>
            </w:r>
            <w:r w:rsidRPr="004F79CB">
              <w:rPr>
                <w:rFonts w:ascii="SimSun" w:eastAsia="SimSun" w:hAnsi="SimSun" w:cs="SimSun"/>
                <w:color w:val="000000" w:themeColor="text1"/>
                <w:kern w:val="24"/>
                <w:sz w:val="18"/>
                <w:szCs w:val="18"/>
                <w:lang w:val="zh-CN"/>
              </w:rPr>
              <w:t>考虑举办</w:t>
            </w:r>
            <w:r w:rsidRPr="004F79CB">
              <w:rPr>
                <w:rFonts w:ascii="SimSun" w:eastAsia="SimSun" w:hAnsi="SimSun" w:cs="SimSun"/>
                <w:b/>
                <w:bCs/>
                <w:color w:val="000000" w:themeColor="text1"/>
                <w:kern w:val="24"/>
                <w:sz w:val="18"/>
                <w:szCs w:val="18"/>
                <w:lang w:val="zh-CN"/>
              </w:rPr>
              <w:t>大型竞赛</w:t>
            </w:r>
            <w:r w:rsidRPr="004F79CB">
              <w:rPr>
                <w:rFonts w:ascii="SimSun" w:eastAsia="SimSun" w:hAnsi="SimSun" w:cs="SimSun"/>
                <w:color w:val="000000" w:themeColor="text1"/>
                <w:kern w:val="24"/>
                <w:sz w:val="18"/>
                <w:szCs w:val="18"/>
                <w:lang w:val="zh-CN"/>
              </w:rPr>
              <w:t>和</w:t>
            </w:r>
            <w:r w:rsidRPr="004F79CB">
              <w:rPr>
                <w:rFonts w:ascii="SimSun" w:eastAsia="SimSun" w:hAnsi="SimSun" w:cs="SimSun"/>
                <w:b/>
                <w:bCs/>
                <w:color w:val="000000" w:themeColor="text1"/>
                <w:kern w:val="24"/>
                <w:sz w:val="18"/>
                <w:szCs w:val="18"/>
                <w:lang w:val="zh-CN"/>
              </w:rPr>
              <w:t>运动会</w:t>
            </w:r>
            <w:r w:rsidRPr="004F79CB">
              <w:rPr>
                <w:rFonts w:ascii="SimSun" w:eastAsia="SimSun" w:hAnsi="SimSun" w:cs="SimSun"/>
                <w:color w:val="000000" w:themeColor="text1"/>
                <w:kern w:val="24"/>
                <w:sz w:val="18"/>
                <w:szCs w:val="18"/>
                <w:lang w:val="zh-CN"/>
              </w:rPr>
              <w:t>（参与者来自于处于同一阶段的不同地区</w:t>
            </w:r>
            <w:proofErr w:type="spellEnd"/>
            <w:r w:rsidRPr="004F79CB">
              <w:rPr>
                <w:rFonts w:ascii="SimSun" w:eastAsia="SimSun" w:hAnsi="SimSun" w:cs="SimSun"/>
                <w:color w:val="000000" w:themeColor="text1"/>
                <w:kern w:val="24"/>
                <w:sz w:val="18"/>
                <w:szCs w:val="18"/>
                <w:lang w:val="zh-CN"/>
              </w:rPr>
              <w:t>）。</w:t>
            </w:r>
          </w:p>
          <w:p w:rsidR="00100230" w:rsidRPr="004F79CB" w:rsidRDefault="00100230" w:rsidP="00100230">
            <w:pPr>
              <w:spacing w:after="0" w:line="240" w:lineRule="auto"/>
              <w:jc w:val="center"/>
              <w:rPr>
                <w:rFonts w:ascii="Ubuntu" w:eastAsia="Calibri" w:hAnsi="Ubuntu"/>
                <w:color w:val="000000" w:themeColor="text1"/>
                <w:kern w:val="24"/>
                <w:sz w:val="18"/>
                <w:szCs w:val="18"/>
              </w:rPr>
            </w:pPr>
          </w:p>
          <w:p w:rsidR="00100230" w:rsidRPr="004F79CB" w:rsidRDefault="00100230" w:rsidP="00100230">
            <w:pPr>
              <w:pStyle w:val="NormalWeb"/>
              <w:spacing w:before="0" w:beforeAutospacing="0" w:after="0" w:afterAutospacing="0"/>
              <w:jc w:val="center"/>
              <w:rPr>
                <w:rFonts w:ascii="Ubuntu" w:eastAsia="Calibri" w:hAnsi="Ubuntu"/>
                <w:color w:val="000000" w:themeColor="text1"/>
                <w:kern w:val="24"/>
                <w:sz w:val="18"/>
                <w:szCs w:val="18"/>
              </w:rPr>
            </w:pPr>
            <w:proofErr w:type="spellStart"/>
            <w:r w:rsidRPr="004F79CB">
              <w:rPr>
                <w:rFonts w:ascii="SimSun" w:eastAsia="SimSun" w:hAnsi="SimSun" w:cs="SimSun"/>
                <w:color w:val="000000" w:themeColor="text1"/>
                <w:kern w:val="24"/>
                <w:sz w:val="18"/>
                <w:szCs w:val="18"/>
                <w:lang w:val="zh-CN"/>
              </w:rPr>
              <w:t>仍需考虑为无法亲自参与活动的人员提供虚拟课程</w:t>
            </w:r>
            <w:proofErr w:type="spellEnd"/>
            <w:r w:rsidRPr="004F79CB">
              <w:rPr>
                <w:rFonts w:ascii="SimSun" w:eastAsia="SimSun" w:hAnsi="SimSun" w:cs="SimSun"/>
                <w:color w:val="000000" w:themeColor="text1"/>
                <w:kern w:val="24"/>
                <w:sz w:val="18"/>
                <w:szCs w:val="18"/>
                <w:lang w:val="zh-CN"/>
              </w:rPr>
              <w:t>。</w:t>
            </w:r>
          </w:p>
          <w:p w:rsidR="00100230" w:rsidRPr="004F79CB" w:rsidRDefault="00100230" w:rsidP="00100230">
            <w:pPr>
              <w:spacing w:after="0" w:line="240" w:lineRule="auto"/>
              <w:jc w:val="center"/>
              <w:rPr>
                <w:rFonts w:ascii="Ubuntu" w:eastAsia="Calibri" w:hAnsi="Ubuntu"/>
                <w:color w:val="000000" w:themeColor="text1"/>
                <w:kern w:val="24"/>
                <w:sz w:val="18"/>
                <w:szCs w:val="18"/>
              </w:rPr>
            </w:pPr>
          </w:p>
          <w:p w:rsidR="00100230" w:rsidRPr="004F79CB" w:rsidRDefault="00100230" w:rsidP="00100230">
            <w:pPr>
              <w:spacing w:after="0" w:line="240" w:lineRule="auto"/>
              <w:jc w:val="center"/>
              <w:rPr>
                <w:rFonts w:ascii="Ubuntu" w:eastAsia="Calibri" w:hAnsi="Ubuntu"/>
                <w:color w:val="000000" w:themeColor="text1"/>
                <w:kern w:val="24"/>
                <w:sz w:val="18"/>
                <w:szCs w:val="18"/>
              </w:rPr>
            </w:pPr>
            <w:proofErr w:type="spellStart"/>
            <w:r w:rsidRPr="004F79CB">
              <w:rPr>
                <w:rFonts w:ascii="SimSun" w:eastAsia="SimSun" w:hAnsi="SimSun" w:cs="SimSun"/>
                <w:color w:val="000000" w:themeColor="text1"/>
                <w:kern w:val="24"/>
                <w:sz w:val="18"/>
                <w:szCs w:val="18"/>
                <w:lang w:val="zh-CN"/>
              </w:rPr>
              <w:t>可在落实适当的感染控制措施的前提下恢复运动员健康计划活动</w:t>
            </w:r>
            <w:proofErr w:type="spellEnd"/>
            <w:r w:rsidRPr="004F79CB">
              <w:rPr>
                <w:rFonts w:ascii="SimSun" w:eastAsia="SimSun" w:hAnsi="SimSun" w:cs="SimSun"/>
                <w:color w:val="000000" w:themeColor="text1"/>
                <w:kern w:val="24"/>
                <w:sz w:val="18"/>
                <w:szCs w:val="18"/>
                <w:lang w:val="zh-CN"/>
              </w:rPr>
              <w:t>。</w:t>
            </w:r>
          </w:p>
          <w:p w:rsidR="00100230" w:rsidRPr="004F79CB" w:rsidRDefault="00100230" w:rsidP="00100230">
            <w:pPr>
              <w:spacing w:after="0" w:line="240" w:lineRule="auto"/>
              <w:jc w:val="center"/>
              <w:rPr>
                <w:rFonts w:ascii="Ubuntu" w:eastAsia="Calibri" w:hAnsi="Ubuntu"/>
                <w:color w:val="000000" w:themeColor="text1"/>
                <w:kern w:val="24"/>
                <w:sz w:val="18"/>
                <w:szCs w:val="18"/>
              </w:rPr>
            </w:pPr>
          </w:p>
          <w:p w:rsidR="00100230" w:rsidRPr="004F79CB" w:rsidRDefault="00100230" w:rsidP="00100230">
            <w:pPr>
              <w:pStyle w:val="NormalWeb"/>
              <w:spacing w:before="0" w:beforeAutospacing="0" w:after="0" w:afterAutospacing="0" w:line="256" w:lineRule="auto"/>
              <w:jc w:val="center"/>
              <w:rPr>
                <w:rFonts w:ascii="Ubuntu" w:hAnsi="Ubuntu" w:cs="Arial"/>
                <w:sz w:val="18"/>
                <w:szCs w:val="18"/>
              </w:rPr>
            </w:pPr>
            <w:proofErr w:type="spellStart"/>
            <w:r w:rsidRPr="004F79CB">
              <w:rPr>
                <w:rFonts w:ascii="SimSun" w:eastAsia="SimSun" w:hAnsi="SimSun" w:cs="SimSun"/>
                <w:sz w:val="18"/>
                <w:szCs w:val="18"/>
                <w:lang w:val="zh-CN"/>
              </w:rPr>
              <w:t>参加由学校领导实施的</w:t>
            </w:r>
            <w:r w:rsidRPr="004F79CB">
              <w:rPr>
                <w:rFonts w:ascii="SimSun" w:eastAsia="SimSun" w:hAnsi="SimSun" w:cs="SimSun"/>
                <w:b/>
                <w:sz w:val="18"/>
                <w:szCs w:val="18"/>
                <w:lang w:val="zh-CN"/>
              </w:rPr>
              <w:t>校内</w:t>
            </w:r>
            <w:r w:rsidRPr="004F79CB">
              <w:rPr>
                <w:rFonts w:ascii="SimSun" w:eastAsia="SimSun" w:hAnsi="SimSun" w:cs="SimSun"/>
                <w:sz w:val="18"/>
                <w:szCs w:val="18"/>
                <w:lang w:val="zh-CN"/>
              </w:rPr>
              <w:t>活动时应严格遵守学校</w:t>
            </w:r>
            <w:proofErr w:type="spellEnd"/>
            <w:r w:rsidRPr="004F79CB">
              <w:rPr>
                <w:rFonts w:ascii="SimSun" w:eastAsia="SimSun" w:hAnsi="SimSun" w:cs="SimSun"/>
                <w:sz w:val="18"/>
                <w:szCs w:val="18"/>
                <w:lang w:val="zh-CN"/>
              </w:rPr>
              <w:t>/</w:t>
            </w:r>
            <w:proofErr w:type="spellStart"/>
            <w:r w:rsidRPr="004F79CB">
              <w:rPr>
                <w:rFonts w:ascii="SimSun" w:eastAsia="SimSun" w:hAnsi="SimSun" w:cs="SimSun"/>
                <w:sz w:val="18"/>
                <w:szCs w:val="18"/>
                <w:lang w:val="zh-CN"/>
              </w:rPr>
              <w:t>当地的指导准则</w:t>
            </w:r>
            <w:proofErr w:type="spellEnd"/>
            <w:r w:rsidRPr="004F79CB">
              <w:rPr>
                <w:rFonts w:ascii="SimSun" w:eastAsia="SimSun" w:hAnsi="SimSun" w:cs="SimSun"/>
                <w:sz w:val="18"/>
                <w:szCs w:val="18"/>
                <w:lang w:val="zh-CN"/>
              </w:rPr>
              <w:t>。</w:t>
            </w:r>
          </w:p>
        </w:tc>
      </w:tr>
    </w:tbl>
    <w:p w:rsidR="00B37522" w:rsidRPr="000169C1" w:rsidRDefault="00871508" w:rsidP="00B37522">
      <w:pPr>
        <w:shd w:val="clear" w:color="auto" w:fill="FF0000"/>
        <w:spacing w:after="0" w:line="240" w:lineRule="auto"/>
        <w:jc w:val="both"/>
        <w:outlineLvl w:val="1"/>
        <w:rPr>
          <w:rFonts w:ascii="Ubuntu" w:hAnsi="Ubuntu"/>
          <w:b/>
          <w:bCs/>
          <w:color w:val="FFFFFF" w:themeColor="background1"/>
          <w:sz w:val="30"/>
          <w:szCs w:val="30"/>
        </w:rPr>
      </w:pPr>
      <w:proofErr w:type="spellStart"/>
      <w:r>
        <w:rPr>
          <w:rStyle w:val="Strong"/>
          <w:rFonts w:ascii="SimSun" w:eastAsia="SimSun" w:hAnsi="SimSun" w:cs="SimSun"/>
          <w:color w:val="FFFFFF" w:themeColor="background1"/>
          <w:sz w:val="30"/>
          <w:szCs w:val="30"/>
          <w:lang w:val="zh-CN"/>
        </w:rPr>
        <w:t>附录</w:t>
      </w:r>
      <w:proofErr w:type="spellEnd"/>
      <w:r>
        <w:rPr>
          <w:rStyle w:val="Strong"/>
          <w:rFonts w:ascii="SimSun" w:eastAsia="SimSun" w:hAnsi="SimSun" w:cs="SimSun"/>
          <w:color w:val="FFFFFF" w:themeColor="background1"/>
          <w:sz w:val="30"/>
          <w:szCs w:val="30"/>
          <w:lang w:val="zh-CN"/>
        </w:rPr>
        <w:t xml:space="preserve"> A</w:t>
      </w:r>
      <w:r>
        <w:rPr>
          <w:rStyle w:val="Strong"/>
          <w:rFonts w:ascii="SimSun" w:eastAsia="SimSun" w:hAnsi="SimSun" w:cs="SimSun"/>
          <w:color w:val="FFFFFF" w:themeColor="background1"/>
          <w:sz w:val="30"/>
          <w:szCs w:val="30"/>
          <w:lang w:val="zh-CN"/>
        </w:rPr>
        <w:t>：</w:t>
      </w:r>
      <w:proofErr w:type="spellStart"/>
      <w:r>
        <w:rPr>
          <w:rStyle w:val="Strong"/>
          <w:rFonts w:ascii="SimSun" w:eastAsia="SimSun" w:hAnsi="SimSun" w:cs="SimSun"/>
          <w:color w:val="FFFFFF" w:themeColor="background1"/>
          <w:sz w:val="30"/>
          <w:szCs w:val="30"/>
          <w:lang w:val="zh-CN"/>
        </w:rPr>
        <w:t>特奥会恢复项目活动阶段</w:t>
      </w:r>
      <w:proofErr w:type="spellEnd"/>
    </w:p>
    <w:p w:rsidR="00B37522" w:rsidRPr="00B37522" w:rsidRDefault="00B37522" w:rsidP="00B37522">
      <w:pPr>
        <w:shd w:val="clear" w:color="auto" w:fill="FFFFFF"/>
        <w:spacing w:after="0" w:line="240" w:lineRule="auto"/>
        <w:jc w:val="both"/>
        <w:rPr>
          <w:rFonts w:ascii="Ubuntu" w:eastAsia="Times New Roman" w:hAnsi="Ubuntu" w:cstheme="minorHAnsi"/>
          <w:color w:val="000000"/>
        </w:rPr>
      </w:pPr>
    </w:p>
    <w:p w:rsidR="00B37522" w:rsidRPr="00B37522" w:rsidRDefault="00871508" w:rsidP="00B37522">
      <w:pPr>
        <w:shd w:val="clear" w:color="auto" w:fill="FFFFFF"/>
        <w:spacing w:after="0" w:line="240" w:lineRule="auto"/>
        <w:jc w:val="both"/>
        <w:rPr>
          <w:rFonts w:ascii="Ubuntu" w:eastAsia="Times New Roman" w:hAnsi="Ubuntu" w:cstheme="minorHAnsi"/>
          <w:color w:val="000000"/>
        </w:rPr>
      </w:pPr>
      <w:r w:rsidRPr="00B37522">
        <w:rPr>
          <w:rFonts w:ascii="SimSun" w:eastAsia="SimSun" w:hAnsi="SimSun" w:cs="SimSun"/>
          <w:color w:val="000000"/>
          <w:lang w:val="zh-CN"/>
        </w:rPr>
        <w:t>特奥会采取了三（</w:t>
      </w:r>
      <w:r w:rsidRPr="00B37522">
        <w:rPr>
          <w:rFonts w:ascii="SimSun" w:eastAsia="SimSun" w:hAnsi="SimSun" w:cs="SimSun"/>
          <w:color w:val="000000"/>
          <w:lang w:val="zh-CN"/>
        </w:rPr>
        <w:t>3</w:t>
      </w:r>
      <w:r w:rsidRPr="00B37522">
        <w:rPr>
          <w:rFonts w:ascii="SimSun" w:eastAsia="SimSun" w:hAnsi="SimSun" w:cs="SimSun"/>
          <w:color w:val="000000"/>
          <w:lang w:val="zh-CN"/>
        </w:rPr>
        <w:t>）阶段方法来开展项目活动的恢复。</w:t>
      </w:r>
      <w:r w:rsidRPr="00B37522">
        <w:rPr>
          <w:rFonts w:ascii="SimSun" w:eastAsia="SimSun" w:hAnsi="SimSun" w:cs="SimSun"/>
          <w:b/>
          <w:color w:val="FF0000"/>
          <w:lang w:val="zh-CN"/>
        </w:rPr>
        <w:t>请注意，如果将来病毒的传播加剧，社区可能会再次恢复到先前阶段。</w:t>
      </w:r>
    </w:p>
    <w:p w:rsidR="00B37522" w:rsidRPr="00B37522" w:rsidRDefault="00B37522" w:rsidP="00B37522">
      <w:pPr>
        <w:shd w:val="clear" w:color="auto" w:fill="FFFFFF"/>
        <w:spacing w:after="0" w:line="240" w:lineRule="auto"/>
        <w:jc w:val="both"/>
        <w:rPr>
          <w:rFonts w:ascii="Ubuntu" w:eastAsia="Times New Roman" w:hAnsi="Ubuntu" w:cstheme="minorHAnsi"/>
          <w:color w:val="000000"/>
        </w:rPr>
      </w:pPr>
    </w:p>
    <w:p w:rsidR="00B37522" w:rsidRPr="00B37522" w:rsidRDefault="00871508" w:rsidP="00B37522">
      <w:pPr>
        <w:pStyle w:val="BodyText"/>
        <w:jc w:val="both"/>
        <w:rPr>
          <w:rFonts w:ascii="Ubuntu" w:hAnsi="Ubuntu" w:cstheme="minorHAnsi"/>
          <w:b/>
          <w:i/>
          <w:sz w:val="22"/>
          <w:szCs w:val="22"/>
        </w:rPr>
      </w:pPr>
      <w:r w:rsidRPr="00B37522">
        <w:rPr>
          <w:rFonts w:ascii="SimSun" w:eastAsia="SimSun" w:hAnsi="SimSun" w:cs="SimSun"/>
          <w:b/>
          <w:i/>
          <w:sz w:val="22"/>
          <w:szCs w:val="22"/>
          <w:lang w:val="zh-CN"/>
        </w:rPr>
        <w:t>参与风险的了解和确认</w:t>
      </w:r>
    </w:p>
    <w:p w:rsidR="00B37522" w:rsidRPr="00B37522" w:rsidRDefault="00871508" w:rsidP="00B37522">
      <w:pPr>
        <w:tabs>
          <w:tab w:val="left" w:pos="720"/>
        </w:tabs>
        <w:spacing w:after="0" w:line="240" w:lineRule="auto"/>
        <w:jc w:val="both"/>
        <w:rPr>
          <w:rFonts w:ascii="Ubuntu" w:eastAsia="Calibri" w:hAnsi="Ubuntu" w:cs="Calibri"/>
          <w:color w:val="000000"/>
          <w:shd w:val="clear" w:color="auto" w:fill="FFFFFF"/>
        </w:rPr>
      </w:pPr>
      <w:r w:rsidRPr="00B37522">
        <w:rPr>
          <w:rFonts w:ascii="SimSun" w:eastAsia="SimSun" w:hAnsi="SimSun" w:cs="SimSun"/>
          <w:color w:val="000000"/>
          <w:shd w:val="clear" w:color="auto" w:fill="FFFFFF"/>
          <w:lang w:val="zh-CN"/>
        </w:rPr>
        <w:t>第</w:t>
      </w:r>
      <w:r w:rsidRPr="00B37522">
        <w:rPr>
          <w:rFonts w:ascii="SimSun" w:eastAsia="SimSun" w:hAnsi="SimSun" w:cs="SimSun"/>
          <w:color w:val="000000"/>
          <w:shd w:val="clear" w:color="auto" w:fill="FFFFFF"/>
          <w:lang w:val="zh-CN"/>
        </w:rPr>
        <w:t xml:space="preserve"> 1 </w:t>
      </w:r>
      <w:r w:rsidRPr="00B37522">
        <w:rPr>
          <w:rFonts w:ascii="SimSun" w:eastAsia="SimSun" w:hAnsi="SimSun" w:cs="SimSun"/>
          <w:color w:val="000000"/>
          <w:shd w:val="clear" w:color="auto" w:fill="FFFFFF"/>
          <w:lang w:val="zh-CN"/>
        </w:rPr>
        <w:t>阶段和第</w:t>
      </w:r>
      <w:r w:rsidRPr="00B37522">
        <w:rPr>
          <w:rFonts w:ascii="SimSun" w:eastAsia="SimSun" w:hAnsi="SimSun" w:cs="SimSun"/>
          <w:color w:val="000000"/>
          <w:shd w:val="clear" w:color="auto" w:fill="FFFFFF"/>
          <w:lang w:val="zh-CN"/>
        </w:rPr>
        <w:t xml:space="preserve"> 2 </w:t>
      </w:r>
      <w:r w:rsidRPr="00B37522">
        <w:rPr>
          <w:rFonts w:ascii="SimSun" w:eastAsia="SimSun" w:hAnsi="SimSun" w:cs="SimSun"/>
          <w:color w:val="000000"/>
          <w:shd w:val="clear" w:color="auto" w:fill="FFFFFF"/>
          <w:lang w:val="zh-CN"/>
        </w:rPr>
        <w:t>阶段时，在恢复任何面对面的特奥会活动之前，所有参与者都必须填写并提交一份</w:t>
      </w:r>
      <w:r w:rsidRPr="00B37522">
        <w:rPr>
          <w:rFonts w:ascii="SimSun" w:eastAsia="SimSun" w:hAnsi="SimSun" w:cs="SimSun"/>
          <w:i/>
          <w:color w:val="000000"/>
          <w:shd w:val="clear" w:color="auto" w:fill="FFFFFF"/>
          <w:lang w:val="zh-CN"/>
        </w:rPr>
        <w:t>《参与风险确认表》</w:t>
      </w:r>
      <w:r w:rsidRPr="00B37522">
        <w:rPr>
          <w:rFonts w:ascii="SimSun" w:eastAsia="SimSun" w:hAnsi="SimSun" w:cs="SimSun"/>
          <w:color w:val="000000"/>
          <w:shd w:val="clear" w:color="auto" w:fill="FFFFFF"/>
          <w:lang w:val="zh-CN"/>
        </w:rPr>
        <w:t>，该表中列出了评估风险的信息和指导，并阐明了参与活动可能会增加感染或传播</w:t>
      </w:r>
      <w:r w:rsidRPr="00B37522">
        <w:rPr>
          <w:rFonts w:ascii="SimSun" w:eastAsia="SimSun" w:hAnsi="SimSun" w:cs="SimSun"/>
          <w:color w:val="000000"/>
          <w:shd w:val="clear" w:color="auto" w:fill="FFFFFF"/>
          <w:lang w:val="zh-CN"/>
        </w:rPr>
        <w:t xml:space="preserve"> </w:t>
      </w:r>
      <w:r w:rsidRPr="00B37522">
        <w:rPr>
          <w:rFonts w:ascii="SimSun" w:eastAsia="SimSun" w:hAnsi="SimSun" w:cs="SimSun"/>
          <w:color w:val="000000"/>
          <w:shd w:val="clear" w:color="auto" w:fill="FFFFFF"/>
          <w:lang w:val="zh-CN"/>
        </w:rPr>
        <w:t>新冠肺炎的风险。</w:t>
      </w:r>
    </w:p>
    <w:p w:rsidR="00B37522" w:rsidRPr="00B37522" w:rsidRDefault="00B37522" w:rsidP="00B37522">
      <w:pPr>
        <w:tabs>
          <w:tab w:val="left" w:pos="720"/>
        </w:tabs>
        <w:spacing w:after="0" w:line="240" w:lineRule="auto"/>
        <w:jc w:val="both"/>
        <w:rPr>
          <w:rFonts w:ascii="Ubuntu" w:eastAsia="Calibri" w:hAnsi="Ubuntu" w:cs="Calibri"/>
          <w:color w:val="000000"/>
          <w:shd w:val="clear" w:color="auto" w:fill="FFFFFF"/>
        </w:rPr>
      </w:pPr>
    </w:p>
    <w:p w:rsidR="00B37522" w:rsidRDefault="00871508" w:rsidP="00B37522">
      <w:pPr>
        <w:tabs>
          <w:tab w:val="left" w:pos="720"/>
        </w:tabs>
        <w:spacing w:after="0" w:line="240" w:lineRule="auto"/>
        <w:jc w:val="both"/>
        <w:rPr>
          <w:rFonts w:ascii="Ubuntu" w:eastAsia="Calibri" w:hAnsi="Ubuntu" w:cs="Calibri"/>
          <w:b/>
          <w:color w:val="000000"/>
          <w:shd w:val="clear" w:color="auto" w:fill="FFFFFF"/>
        </w:rPr>
      </w:pPr>
      <w:r w:rsidRPr="00B37522">
        <w:rPr>
          <w:rFonts w:ascii="SimSun" w:eastAsia="SimSun" w:hAnsi="SimSun" w:cs="SimSun"/>
          <w:color w:val="000000"/>
          <w:shd w:val="clear" w:color="auto" w:fill="FFFFFF"/>
          <w:lang w:val="zh-CN"/>
        </w:rPr>
        <w:t>如果参与者的冠状病毒检测曾呈阳性和</w:t>
      </w:r>
      <w:r w:rsidRPr="00B37522">
        <w:rPr>
          <w:rFonts w:ascii="SimSun" w:eastAsia="SimSun" w:hAnsi="SimSun" w:cs="SimSun"/>
          <w:color w:val="000000"/>
          <w:shd w:val="clear" w:color="auto" w:fill="FFFFFF"/>
          <w:lang w:val="zh-CN"/>
        </w:rPr>
        <w:t>/</w:t>
      </w:r>
      <w:r w:rsidRPr="00B37522">
        <w:rPr>
          <w:rFonts w:ascii="SimSun" w:eastAsia="SimSun" w:hAnsi="SimSun" w:cs="SimSun"/>
          <w:color w:val="000000"/>
          <w:shd w:val="clear" w:color="auto" w:fill="FFFFFF"/>
          <w:lang w:val="zh-CN"/>
        </w:rPr>
        <w:t>或曾被诊断出患有</w:t>
      </w:r>
      <w:r w:rsidRPr="00B37522">
        <w:rPr>
          <w:rFonts w:ascii="SimSun" w:eastAsia="SimSun" w:hAnsi="SimSun" w:cs="SimSun"/>
          <w:color w:val="000000"/>
          <w:shd w:val="clear" w:color="auto" w:fill="FFFFFF"/>
          <w:lang w:val="zh-CN"/>
        </w:rPr>
        <w:t xml:space="preserve"> </w:t>
      </w:r>
      <w:r w:rsidRPr="00B37522">
        <w:rPr>
          <w:rFonts w:ascii="SimSun" w:eastAsia="SimSun" w:hAnsi="SimSun" w:cs="SimSun"/>
          <w:color w:val="000000"/>
          <w:shd w:val="clear" w:color="auto" w:fill="FFFFFF"/>
          <w:lang w:val="zh-CN"/>
        </w:rPr>
        <w:t>新冠肺炎，则该参与者必须在恢复体育运动或健身活动之前出示由专业医护人员开具的书面健康证明。</w:t>
      </w:r>
      <w:r w:rsidRPr="00B37522">
        <w:rPr>
          <w:rFonts w:ascii="SimSun" w:eastAsia="SimSun" w:hAnsi="SimSun" w:cs="SimSun"/>
          <w:b/>
          <w:color w:val="000000"/>
          <w:shd w:val="clear" w:color="auto" w:fill="FFFFFF"/>
          <w:lang w:val="zh-CN"/>
        </w:rPr>
        <w:t>特奥会成员组织应确保所有参与者（例如运动员、融合伙伴、教练、志愿者、员工和家人）都熟知新冠肺炎疾病风险的高危人群以及恢复项目活动的所有流程和标准。</w:t>
      </w:r>
    </w:p>
    <w:p w:rsidR="00B37522" w:rsidRDefault="00B37522" w:rsidP="00B37522">
      <w:pPr>
        <w:tabs>
          <w:tab w:val="left" w:pos="720"/>
        </w:tabs>
        <w:spacing w:after="0" w:line="240" w:lineRule="auto"/>
        <w:jc w:val="both"/>
        <w:rPr>
          <w:rFonts w:ascii="Ubuntu" w:eastAsia="Calibri" w:hAnsi="Ubuntu" w:cs="Calibri"/>
          <w:b/>
          <w:color w:val="000000"/>
          <w:shd w:val="clear" w:color="auto" w:fill="FFFFFF"/>
        </w:rPr>
      </w:pPr>
    </w:p>
    <w:p w:rsidR="00B37522" w:rsidRPr="000169C1" w:rsidRDefault="00871508" w:rsidP="00B37522">
      <w:pPr>
        <w:autoSpaceDE w:val="0"/>
        <w:autoSpaceDN w:val="0"/>
        <w:adjustRightInd w:val="0"/>
        <w:spacing w:after="120" w:line="240" w:lineRule="auto"/>
        <w:jc w:val="both"/>
        <w:rPr>
          <w:rFonts w:ascii="Ubuntu" w:eastAsia="Times New Roman" w:hAnsi="Ubuntu" w:cstheme="minorHAnsi"/>
          <w:color w:val="000000"/>
        </w:rPr>
      </w:pPr>
      <w:r>
        <w:rPr>
          <w:rFonts w:ascii="SimSun" w:eastAsia="SimSun" w:hAnsi="SimSun" w:cs="SimSun"/>
          <w:lang w:val="zh-CN"/>
        </w:rPr>
        <w:t>所有与恢复项目活动相关的指南和补充文件均可在</w:t>
      </w:r>
      <w:r>
        <w:rPr>
          <w:rFonts w:ascii="SimSun" w:eastAsia="SimSun" w:hAnsi="SimSun" w:cs="SimSun"/>
          <w:lang w:val="zh-CN"/>
        </w:rPr>
        <w:t xml:space="preserve"> </w:t>
      </w:r>
      <w:hyperlink r:id="rId39" w:history="1">
        <w:r w:rsidRPr="005F3853">
          <w:rPr>
            <w:rStyle w:val="Hyperlink"/>
            <w:rFonts w:ascii="SimSun" w:eastAsia="SimSun" w:hAnsi="SimSun" w:cs="SimSun"/>
            <w:lang w:val="zh-CN"/>
          </w:rPr>
          <w:t>特奥会</w:t>
        </w:r>
        <w:r w:rsidRPr="005F3853">
          <w:rPr>
            <w:rStyle w:val="Hyperlink"/>
            <w:rFonts w:ascii="SimSun" w:eastAsia="SimSun" w:hAnsi="SimSun" w:cs="SimSun"/>
            <w:lang w:val="zh-CN"/>
          </w:rPr>
          <w:t xml:space="preserve"> </w:t>
        </w:r>
        <w:r w:rsidRPr="005F3853">
          <w:rPr>
            <w:rStyle w:val="Hyperlink"/>
            <w:rFonts w:ascii="SimSun" w:eastAsia="SimSun" w:hAnsi="SimSun" w:cs="SimSun"/>
            <w:lang w:val="zh-CN"/>
          </w:rPr>
          <w:t>疫情应对措施资源</w:t>
        </w:r>
      </w:hyperlink>
      <w:r>
        <w:rPr>
          <w:rFonts w:ascii="SimSun" w:eastAsia="SimSun" w:hAnsi="SimSun" w:cs="SimSun"/>
          <w:lang w:val="zh-CN"/>
        </w:rPr>
        <w:t>网站上查阅。</w:t>
      </w:r>
    </w:p>
    <w:p w:rsidR="00B954ED" w:rsidRDefault="00B954ED">
      <w:pPr>
        <w:rPr>
          <w:rFonts w:ascii="Ubuntu" w:eastAsia="Calibri" w:hAnsi="Ubuntu" w:cs="Calibri"/>
          <w:sz w:val="20"/>
          <w:szCs w:val="20"/>
        </w:rPr>
      </w:pPr>
    </w:p>
    <w:p w:rsidR="00B954ED" w:rsidRDefault="00B954ED">
      <w:pPr>
        <w:rPr>
          <w:rFonts w:ascii="Ubuntu" w:eastAsia="Calibri" w:hAnsi="Ubuntu" w:cs="Calibri"/>
          <w:sz w:val="20"/>
          <w:szCs w:val="20"/>
        </w:rPr>
      </w:pPr>
    </w:p>
    <w:p w:rsidR="00B954ED" w:rsidRPr="00B37522" w:rsidRDefault="00871508" w:rsidP="00B954ED">
      <w:pPr>
        <w:shd w:val="clear" w:color="auto" w:fill="FF0000"/>
        <w:spacing w:after="0" w:line="240" w:lineRule="auto"/>
        <w:jc w:val="both"/>
        <w:outlineLvl w:val="1"/>
        <w:rPr>
          <w:rFonts w:ascii="Ubuntu" w:eastAsia="Times New Roman" w:hAnsi="Ubuntu" w:cstheme="minorHAnsi"/>
          <w:color w:val="000000"/>
        </w:rPr>
      </w:pPr>
      <w:r>
        <w:rPr>
          <w:rStyle w:val="Strong"/>
          <w:rFonts w:ascii="SimSun" w:eastAsia="SimSun" w:hAnsi="SimSun" w:cs="SimSun"/>
          <w:color w:val="FFFFFF" w:themeColor="background1"/>
          <w:sz w:val="30"/>
          <w:szCs w:val="30"/>
          <w:lang w:val="zh-CN"/>
        </w:rPr>
        <w:t>附录</w:t>
      </w:r>
      <w:r>
        <w:rPr>
          <w:rStyle w:val="Strong"/>
          <w:rFonts w:ascii="SimSun" w:eastAsia="SimSun" w:hAnsi="SimSun" w:cs="SimSun"/>
          <w:color w:val="FFFFFF" w:themeColor="background1"/>
          <w:sz w:val="30"/>
          <w:szCs w:val="30"/>
          <w:lang w:val="zh-CN"/>
        </w:rPr>
        <w:t xml:space="preserve"> B</w:t>
      </w:r>
      <w:r>
        <w:rPr>
          <w:rStyle w:val="Strong"/>
          <w:rFonts w:ascii="SimSun" w:eastAsia="SimSun" w:hAnsi="SimSun" w:cs="SimSun"/>
          <w:color w:val="FFFFFF" w:themeColor="background1"/>
          <w:sz w:val="30"/>
          <w:szCs w:val="30"/>
          <w:lang w:val="zh-CN"/>
        </w:rPr>
        <w:t>：特奥会现场新冠肺炎筛查规程</w:t>
      </w:r>
    </w:p>
    <w:p w:rsidR="00B954ED" w:rsidRDefault="00B954ED" w:rsidP="00B954ED">
      <w:pPr>
        <w:spacing w:after="0"/>
        <w:rPr>
          <w:rFonts w:ascii="Ubuntu" w:eastAsia="Times New Roman" w:hAnsi="Ubuntu" w:cstheme="minorHAnsi"/>
          <w:color w:val="000000"/>
        </w:rPr>
      </w:pPr>
    </w:p>
    <w:p w:rsidR="00B954ED" w:rsidRDefault="00871508" w:rsidP="00064494">
      <w:pPr>
        <w:spacing w:after="0"/>
        <w:jc w:val="both"/>
        <w:rPr>
          <w:rFonts w:ascii="Ubuntu" w:eastAsia="Times New Roman" w:hAnsi="Ubuntu" w:cstheme="minorHAnsi"/>
          <w:color w:val="000000"/>
        </w:rPr>
      </w:pPr>
      <w:r w:rsidRPr="00B954ED">
        <w:rPr>
          <w:rFonts w:ascii="SimSun" w:eastAsia="SimSun" w:hAnsi="SimSun" w:cs="SimSun"/>
          <w:color w:val="000000"/>
          <w:lang w:val="zh-CN"/>
        </w:rPr>
        <w:t>必须对所有员工、志愿者、教练、幼儿运动员、家长和看护人进行定期培训教育，提醒他们在出现发烧或任何相关症状（咳嗽、呼吸急促、疲惫、肌肉或全身酸痛、头痛、味觉或嗅觉丧失、喉咙痛、鼻塞或流鼻涕、恶心或呕吐、腹泻）时居家隔离。</w:t>
      </w:r>
      <w:r w:rsidRPr="00064494">
        <w:rPr>
          <w:rFonts w:ascii="SimSun" w:eastAsia="SimSun" w:hAnsi="SimSun" w:cs="SimSun"/>
          <w:color w:val="FF0000"/>
          <w:lang w:val="zh-CN"/>
        </w:rPr>
        <w:t>患病人员不得参与任何活动，以便自己早日康复且减少感染他人的可能。告知患病人员联系医生，以进行进一步检查。</w:t>
      </w:r>
    </w:p>
    <w:p w:rsidR="00064494" w:rsidRPr="00B954ED" w:rsidRDefault="00064494" w:rsidP="00064494">
      <w:pPr>
        <w:spacing w:after="0"/>
        <w:jc w:val="both"/>
        <w:rPr>
          <w:rFonts w:ascii="Ubuntu" w:eastAsia="Times New Roman" w:hAnsi="Ubuntu" w:cstheme="minorHAnsi"/>
          <w:color w:val="000000"/>
        </w:rPr>
      </w:pPr>
    </w:p>
    <w:p w:rsidR="00B954ED" w:rsidRDefault="00871508" w:rsidP="00064494">
      <w:pPr>
        <w:spacing w:after="0"/>
        <w:jc w:val="both"/>
        <w:rPr>
          <w:rFonts w:ascii="Ubuntu" w:eastAsia="Times New Roman" w:hAnsi="Ubuntu" w:cstheme="minorHAnsi"/>
          <w:color w:val="000000"/>
        </w:rPr>
      </w:pPr>
      <w:r w:rsidRPr="00B954ED">
        <w:rPr>
          <w:rFonts w:ascii="SimSun" w:eastAsia="SimSun" w:hAnsi="SimSun" w:cs="SimSun"/>
          <w:color w:val="000000"/>
          <w:lang w:val="zh-CN"/>
        </w:rPr>
        <w:t>除这些宣教之外，还应在参与（第</w:t>
      </w:r>
      <w:r w:rsidRPr="00B954ED">
        <w:rPr>
          <w:rFonts w:ascii="SimSun" w:eastAsia="SimSun" w:hAnsi="SimSun" w:cs="SimSun"/>
          <w:color w:val="000000"/>
          <w:lang w:val="zh-CN"/>
        </w:rPr>
        <w:t xml:space="preserve"> 1 </w:t>
      </w:r>
      <w:r w:rsidRPr="00B954ED">
        <w:rPr>
          <w:rFonts w:ascii="SimSun" w:eastAsia="SimSun" w:hAnsi="SimSun" w:cs="SimSun"/>
          <w:color w:val="000000"/>
          <w:lang w:val="zh-CN"/>
        </w:rPr>
        <w:t>阶段和第</w:t>
      </w:r>
      <w:r w:rsidRPr="00B954ED">
        <w:rPr>
          <w:rFonts w:ascii="SimSun" w:eastAsia="SimSun" w:hAnsi="SimSun" w:cs="SimSun"/>
          <w:color w:val="000000"/>
          <w:lang w:val="zh-CN"/>
        </w:rPr>
        <w:t xml:space="preserve"> 2 </w:t>
      </w:r>
      <w:r w:rsidRPr="00B954ED">
        <w:rPr>
          <w:rFonts w:ascii="SimSun" w:eastAsia="SimSun" w:hAnsi="SimSun" w:cs="SimSun"/>
          <w:color w:val="000000"/>
          <w:lang w:val="zh-CN"/>
        </w:rPr>
        <w:t>阶段的）任何活动、训练、赛事或聚会之前，为</w:t>
      </w:r>
      <w:r w:rsidRPr="00064494">
        <w:rPr>
          <w:rFonts w:ascii="SimSun" w:eastAsia="SimSun" w:hAnsi="SimSun" w:cs="SimSun"/>
          <w:b/>
          <w:bCs/>
          <w:color w:val="000000"/>
          <w:lang w:val="zh-CN"/>
        </w:rPr>
        <w:t>所有参与者设置以下措施</w:t>
      </w:r>
      <w:r w:rsidRPr="00B954ED">
        <w:rPr>
          <w:rFonts w:ascii="SimSun" w:eastAsia="SimSun" w:hAnsi="SimSun" w:cs="SimSun"/>
          <w:color w:val="000000"/>
          <w:lang w:val="zh-CN"/>
        </w:rPr>
        <w:t>：</w:t>
      </w:r>
    </w:p>
    <w:p w:rsidR="00064494" w:rsidRPr="00B954ED" w:rsidRDefault="00064494" w:rsidP="00064494">
      <w:pPr>
        <w:spacing w:after="0"/>
        <w:jc w:val="both"/>
        <w:rPr>
          <w:rFonts w:ascii="Ubuntu" w:eastAsia="Times New Roman" w:hAnsi="Ubuntu" w:cstheme="minorHAnsi"/>
          <w:color w:val="000000"/>
        </w:rPr>
      </w:pPr>
    </w:p>
    <w:p w:rsidR="00B954ED" w:rsidRDefault="00871508" w:rsidP="00064494">
      <w:pPr>
        <w:pStyle w:val="ListParagraph"/>
        <w:numPr>
          <w:ilvl w:val="0"/>
          <w:numId w:val="4"/>
        </w:numPr>
        <w:spacing w:after="0"/>
        <w:jc w:val="both"/>
        <w:rPr>
          <w:rFonts w:ascii="Ubuntu" w:eastAsia="Times New Roman" w:hAnsi="Ubuntu" w:cstheme="minorHAnsi"/>
          <w:color w:val="000000"/>
        </w:rPr>
      </w:pPr>
      <w:r w:rsidRPr="00064494">
        <w:rPr>
          <w:rFonts w:ascii="SimSun" w:eastAsia="SimSun" w:hAnsi="SimSun" w:cs="SimSun"/>
          <w:color w:val="000000"/>
          <w:lang w:val="zh-CN"/>
        </w:rPr>
        <w:t>必须设置一个筛查空间，确保筛查时能够保持社交距离（</w:t>
      </w:r>
      <w:r w:rsidRPr="00064494">
        <w:rPr>
          <w:rFonts w:ascii="SimSun" w:eastAsia="SimSun" w:hAnsi="SimSun" w:cs="SimSun"/>
          <w:color w:val="000000"/>
          <w:lang w:val="zh-CN"/>
        </w:rPr>
        <w:t xml:space="preserve">6 </w:t>
      </w:r>
      <w:r w:rsidRPr="00064494">
        <w:rPr>
          <w:rFonts w:ascii="SimSun" w:eastAsia="SimSun" w:hAnsi="SimSun" w:cs="SimSun"/>
          <w:color w:val="000000"/>
          <w:lang w:val="zh-CN"/>
        </w:rPr>
        <w:t>英尺</w:t>
      </w:r>
      <w:r w:rsidRPr="00064494">
        <w:rPr>
          <w:rFonts w:ascii="SimSun" w:eastAsia="SimSun" w:hAnsi="SimSun" w:cs="SimSun"/>
          <w:color w:val="000000"/>
          <w:lang w:val="zh-CN"/>
        </w:rPr>
        <w:t xml:space="preserve">/2 </w:t>
      </w:r>
      <w:r w:rsidRPr="00064494">
        <w:rPr>
          <w:rFonts w:ascii="SimSun" w:eastAsia="SimSun" w:hAnsi="SimSun" w:cs="SimSun"/>
          <w:color w:val="000000"/>
          <w:lang w:val="zh-CN"/>
        </w:rPr>
        <w:t>米）。</w:t>
      </w:r>
    </w:p>
    <w:p w:rsidR="00D944DB" w:rsidRPr="00064494" w:rsidRDefault="00D944DB" w:rsidP="00D944DB">
      <w:pPr>
        <w:pStyle w:val="ListParagraph"/>
        <w:spacing w:after="0"/>
        <w:jc w:val="both"/>
        <w:rPr>
          <w:rFonts w:ascii="Ubuntu" w:eastAsia="Times New Roman" w:hAnsi="Ubuntu" w:cstheme="minorHAnsi"/>
          <w:color w:val="000000"/>
        </w:rPr>
      </w:pPr>
    </w:p>
    <w:p w:rsidR="00B954ED" w:rsidRPr="00064494" w:rsidRDefault="00871508" w:rsidP="00064494">
      <w:pPr>
        <w:pStyle w:val="ListParagraph"/>
        <w:numPr>
          <w:ilvl w:val="0"/>
          <w:numId w:val="4"/>
        </w:numPr>
        <w:spacing w:after="0"/>
        <w:jc w:val="both"/>
        <w:rPr>
          <w:rFonts w:ascii="Ubuntu" w:eastAsia="Times New Roman" w:hAnsi="Ubuntu" w:cstheme="minorHAnsi"/>
          <w:color w:val="000000"/>
        </w:rPr>
      </w:pPr>
      <w:r w:rsidRPr="00064494">
        <w:rPr>
          <w:rFonts w:ascii="SimSun" w:eastAsia="SimSun" w:hAnsi="SimSun" w:cs="SimSun"/>
          <w:color w:val="000000"/>
          <w:lang w:val="zh-CN"/>
        </w:rPr>
        <w:t>必须询问以下问题（</w:t>
      </w:r>
      <w:r w:rsidR="00064494" w:rsidRPr="00815966">
        <w:rPr>
          <w:rFonts w:ascii="SimSun" w:eastAsia="SimSun" w:hAnsi="SimSun" w:cs="SimSun"/>
          <w:color w:val="FF0000"/>
          <w:lang w:val="zh-CN"/>
        </w:rPr>
        <w:t>对于幼儿运动员，应由其家长或看护人</w:t>
      </w:r>
      <w:r w:rsidR="00064494" w:rsidRPr="00815966">
        <w:rPr>
          <w:rFonts w:ascii="SimSun" w:eastAsia="SimSun" w:hAnsi="SimSun" w:cs="SimSun"/>
          <w:color w:val="FF0000"/>
          <w:u w:val="single"/>
          <w:lang w:val="zh-CN"/>
        </w:rPr>
        <w:t>代为回答，而家长或看护人自己也需回答问题</w:t>
      </w:r>
      <w:r w:rsidR="00064494">
        <w:rPr>
          <w:rFonts w:ascii="SimSun" w:eastAsia="SimSun" w:hAnsi="SimSun" w:cs="SimSun"/>
          <w:color w:val="000000"/>
          <w:lang w:val="zh-CN"/>
        </w:rPr>
        <w:t>）：</w:t>
      </w:r>
    </w:p>
    <w:p w:rsidR="00B954ED" w:rsidRPr="00064494" w:rsidRDefault="00871508" w:rsidP="00064494">
      <w:pPr>
        <w:pStyle w:val="ListParagraph"/>
        <w:numPr>
          <w:ilvl w:val="1"/>
          <w:numId w:val="4"/>
        </w:numPr>
        <w:spacing w:after="0"/>
        <w:jc w:val="both"/>
        <w:rPr>
          <w:rFonts w:ascii="Ubuntu" w:eastAsia="Times New Roman" w:hAnsi="Ubuntu" w:cstheme="minorHAnsi"/>
          <w:color w:val="000000"/>
        </w:rPr>
      </w:pPr>
      <w:r w:rsidRPr="00064494">
        <w:rPr>
          <w:rFonts w:ascii="SimSun" w:eastAsia="SimSun" w:hAnsi="SimSun" w:cs="SimSun"/>
          <w:color w:val="000000"/>
          <w:lang w:val="zh-CN"/>
        </w:rPr>
        <w:t>在过去</w:t>
      </w:r>
      <w:r w:rsidRPr="00064494">
        <w:rPr>
          <w:rFonts w:ascii="SimSun" w:eastAsia="SimSun" w:hAnsi="SimSun" w:cs="SimSun"/>
          <w:color w:val="000000"/>
          <w:lang w:val="zh-CN"/>
        </w:rPr>
        <w:t xml:space="preserve"> 14 </w:t>
      </w:r>
      <w:r w:rsidRPr="00064494">
        <w:rPr>
          <w:rFonts w:ascii="SimSun" w:eastAsia="SimSun" w:hAnsi="SimSun" w:cs="SimSun"/>
          <w:color w:val="000000"/>
          <w:lang w:val="zh-CN"/>
        </w:rPr>
        <w:t>天内，您是否曾与</w:t>
      </w:r>
      <w:r w:rsidRPr="00064494">
        <w:rPr>
          <w:rFonts w:ascii="SimSun" w:eastAsia="SimSun" w:hAnsi="SimSun" w:cs="SimSun"/>
          <w:color w:val="000000"/>
          <w:lang w:val="zh-CN"/>
        </w:rPr>
        <w:t xml:space="preserve"> </w:t>
      </w:r>
      <w:r w:rsidRPr="00064494">
        <w:rPr>
          <w:rFonts w:ascii="SimSun" w:eastAsia="SimSun" w:hAnsi="SimSun" w:cs="SimSun"/>
          <w:color w:val="000000"/>
          <w:lang w:val="zh-CN"/>
        </w:rPr>
        <w:t>新冠肺炎</w:t>
      </w:r>
      <w:r w:rsidRPr="00064494">
        <w:rPr>
          <w:rFonts w:ascii="SimSun" w:eastAsia="SimSun" w:hAnsi="SimSun" w:cs="SimSun"/>
          <w:color w:val="000000"/>
          <w:lang w:val="zh-CN"/>
        </w:rPr>
        <w:t xml:space="preserve"> </w:t>
      </w:r>
      <w:r w:rsidRPr="00064494">
        <w:rPr>
          <w:rFonts w:ascii="SimSun" w:eastAsia="SimSun" w:hAnsi="SimSun" w:cs="SimSun"/>
          <w:color w:val="000000"/>
          <w:lang w:val="zh-CN"/>
        </w:rPr>
        <w:t>患者有过接触？</w:t>
      </w:r>
    </w:p>
    <w:p w:rsidR="00B954ED" w:rsidRPr="00064494" w:rsidRDefault="00871508" w:rsidP="00064494">
      <w:pPr>
        <w:pStyle w:val="ListParagraph"/>
        <w:numPr>
          <w:ilvl w:val="1"/>
          <w:numId w:val="4"/>
        </w:numPr>
        <w:spacing w:after="0"/>
        <w:jc w:val="both"/>
        <w:rPr>
          <w:rFonts w:ascii="Ubuntu" w:eastAsia="Times New Roman" w:hAnsi="Ubuntu" w:cstheme="minorHAnsi"/>
          <w:color w:val="000000"/>
        </w:rPr>
      </w:pPr>
      <w:r w:rsidRPr="00064494">
        <w:rPr>
          <w:rFonts w:ascii="SimSun" w:eastAsia="SimSun" w:hAnsi="SimSun" w:cs="SimSun"/>
          <w:color w:val="000000"/>
          <w:lang w:val="zh-CN"/>
        </w:rPr>
        <w:t>您在过去一周里是否曾发烧（体温为</w:t>
      </w:r>
      <w:r w:rsidRPr="00064494">
        <w:rPr>
          <w:rFonts w:ascii="SimSun" w:eastAsia="SimSun" w:hAnsi="SimSun" w:cs="SimSun"/>
          <w:color w:val="000000"/>
          <w:lang w:val="zh-CN"/>
        </w:rPr>
        <w:t xml:space="preserve"> 100.4 ℉/37.8℃</w:t>
      </w:r>
      <w:r w:rsidRPr="00064494">
        <w:rPr>
          <w:rFonts w:ascii="SimSun" w:eastAsia="SimSun" w:hAnsi="SimSun" w:cs="SimSun"/>
          <w:color w:val="000000"/>
          <w:lang w:val="zh-CN"/>
        </w:rPr>
        <w:t>或更高）？</w:t>
      </w:r>
    </w:p>
    <w:p w:rsidR="00B954ED" w:rsidRPr="00064494" w:rsidRDefault="00871508" w:rsidP="00064494">
      <w:pPr>
        <w:pStyle w:val="ListParagraph"/>
        <w:numPr>
          <w:ilvl w:val="1"/>
          <w:numId w:val="4"/>
        </w:numPr>
        <w:spacing w:after="0"/>
        <w:jc w:val="both"/>
        <w:rPr>
          <w:rFonts w:ascii="Ubuntu" w:eastAsia="Times New Roman" w:hAnsi="Ubuntu" w:cstheme="minorHAnsi"/>
          <w:color w:val="000000"/>
        </w:rPr>
      </w:pPr>
      <w:r w:rsidRPr="00064494">
        <w:rPr>
          <w:rFonts w:ascii="SimSun" w:eastAsia="SimSun" w:hAnsi="SimSun" w:cs="SimSun"/>
          <w:color w:val="000000"/>
          <w:lang w:val="zh-CN"/>
        </w:rPr>
        <w:t>您是否咳嗽和</w:t>
      </w:r>
      <w:r w:rsidRPr="00064494">
        <w:rPr>
          <w:rFonts w:ascii="SimSun" w:eastAsia="SimSun" w:hAnsi="SimSun" w:cs="SimSun"/>
          <w:color w:val="000000"/>
          <w:lang w:val="zh-CN"/>
        </w:rPr>
        <w:t>/</w:t>
      </w:r>
      <w:r w:rsidRPr="00064494">
        <w:rPr>
          <w:rFonts w:ascii="SimSun" w:eastAsia="SimSun" w:hAnsi="SimSun" w:cs="SimSun"/>
          <w:color w:val="000000"/>
          <w:lang w:val="zh-CN"/>
        </w:rPr>
        <w:t>或感到呼吸困难？</w:t>
      </w:r>
    </w:p>
    <w:p w:rsidR="00D944DB" w:rsidRDefault="00871508" w:rsidP="00D944DB">
      <w:pPr>
        <w:pStyle w:val="ListParagraph"/>
        <w:numPr>
          <w:ilvl w:val="1"/>
          <w:numId w:val="4"/>
        </w:numPr>
        <w:spacing w:after="0"/>
        <w:jc w:val="both"/>
        <w:rPr>
          <w:rFonts w:ascii="Ubuntu" w:eastAsia="Times New Roman" w:hAnsi="Ubuntu" w:cstheme="minorHAnsi"/>
          <w:color w:val="000000"/>
        </w:rPr>
      </w:pPr>
      <w:r w:rsidRPr="00064494">
        <w:rPr>
          <w:rFonts w:ascii="SimSun" w:eastAsia="SimSun" w:hAnsi="SimSun" w:cs="SimSun"/>
          <w:color w:val="000000"/>
          <w:lang w:val="zh-CN"/>
        </w:rPr>
        <w:t>您是否存在任何其他与</w:t>
      </w:r>
      <w:r w:rsidRPr="00064494">
        <w:rPr>
          <w:rFonts w:ascii="SimSun" w:eastAsia="SimSun" w:hAnsi="SimSun" w:cs="SimSun"/>
          <w:color w:val="000000"/>
          <w:lang w:val="zh-CN"/>
        </w:rPr>
        <w:t xml:space="preserve"> </w:t>
      </w:r>
      <w:r w:rsidRPr="00064494">
        <w:rPr>
          <w:rFonts w:ascii="SimSun" w:eastAsia="SimSun" w:hAnsi="SimSun" w:cs="SimSun"/>
          <w:color w:val="000000"/>
          <w:lang w:val="zh-CN"/>
        </w:rPr>
        <w:t>新冠肺炎</w:t>
      </w:r>
      <w:r w:rsidRPr="00064494">
        <w:rPr>
          <w:rFonts w:ascii="SimSun" w:eastAsia="SimSun" w:hAnsi="SimSun" w:cs="SimSun"/>
          <w:color w:val="000000"/>
          <w:lang w:val="zh-CN"/>
        </w:rPr>
        <w:t xml:space="preserve"> </w:t>
      </w:r>
      <w:r w:rsidRPr="00064494">
        <w:rPr>
          <w:rFonts w:ascii="SimSun" w:eastAsia="SimSun" w:hAnsi="SimSun" w:cs="SimSun"/>
          <w:color w:val="000000"/>
          <w:lang w:val="zh-CN"/>
        </w:rPr>
        <w:t>有关的体征或症状（疲惫、肌肉或全身酸痛、头痛、味觉或嗅觉丧失、喉咙痛、鼻塞或流鼻涕、恶心或呕吐、腹泻）？</w:t>
      </w:r>
    </w:p>
    <w:p w:rsidR="00D944DB" w:rsidRPr="00D944DB" w:rsidRDefault="00D944DB" w:rsidP="00D944DB">
      <w:pPr>
        <w:pStyle w:val="ListParagraph"/>
        <w:spacing w:after="0"/>
        <w:ind w:left="1440"/>
        <w:jc w:val="both"/>
        <w:rPr>
          <w:rFonts w:ascii="Ubuntu" w:eastAsia="Times New Roman" w:hAnsi="Ubuntu" w:cstheme="minorHAnsi"/>
          <w:color w:val="000000"/>
        </w:rPr>
      </w:pPr>
    </w:p>
    <w:p w:rsidR="00D944DB" w:rsidRDefault="00871508" w:rsidP="00D944DB">
      <w:pPr>
        <w:pStyle w:val="ListParagraph"/>
        <w:numPr>
          <w:ilvl w:val="0"/>
          <w:numId w:val="4"/>
        </w:numPr>
        <w:spacing w:after="0"/>
        <w:jc w:val="both"/>
        <w:rPr>
          <w:rFonts w:ascii="Ubuntu" w:eastAsia="Times New Roman" w:hAnsi="Ubuntu" w:cstheme="minorHAnsi"/>
          <w:color w:val="000000"/>
        </w:rPr>
      </w:pPr>
      <w:r w:rsidRPr="00D944DB">
        <w:rPr>
          <w:rFonts w:ascii="SimSun" w:eastAsia="SimSun" w:hAnsi="SimSun" w:cs="SimSun"/>
          <w:color w:val="000000"/>
          <w:lang w:val="zh-CN"/>
        </w:rPr>
        <w:t>应使用体温计现场检测体温（如果条件允许，最好使用非接触式红外线体温计）。</w:t>
      </w:r>
    </w:p>
    <w:p w:rsidR="00D944DB" w:rsidRDefault="00871508" w:rsidP="00D944DB">
      <w:pPr>
        <w:pStyle w:val="ListParagraph"/>
        <w:numPr>
          <w:ilvl w:val="1"/>
          <w:numId w:val="4"/>
        </w:numPr>
        <w:spacing w:after="0"/>
        <w:jc w:val="both"/>
        <w:rPr>
          <w:rFonts w:ascii="Ubuntu" w:eastAsia="Times New Roman" w:hAnsi="Ubuntu" w:cstheme="minorHAnsi"/>
          <w:color w:val="000000"/>
        </w:rPr>
      </w:pPr>
      <w:r w:rsidRPr="00D944DB">
        <w:rPr>
          <w:rFonts w:ascii="SimSun" w:eastAsia="SimSun" w:hAnsi="SimSun" w:cs="SimSun"/>
          <w:color w:val="000000"/>
          <w:lang w:val="zh-CN"/>
        </w:rPr>
        <w:t>体温为</w:t>
      </w:r>
      <w:r w:rsidRPr="00D944DB">
        <w:rPr>
          <w:rFonts w:ascii="SimSun" w:eastAsia="SimSun" w:hAnsi="SimSun" w:cs="SimSun"/>
          <w:color w:val="000000"/>
          <w:lang w:val="zh-CN"/>
        </w:rPr>
        <w:t xml:space="preserve"> 100.4 ℉/37.8℃</w:t>
      </w:r>
      <w:r w:rsidRPr="00D944DB">
        <w:rPr>
          <w:rFonts w:ascii="SimSun" w:eastAsia="SimSun" w:hAnsi="SimSun" w:cs="SimSun"/>
          <w:color w:val="000000"/>
          <w:lang w:val="zh-CN"/>
        </w:rPr>
        <w:t>或更高时就属于发烧。</w:t>
      </w:r>
    </w:p>
    <w:p w:rsidR="00D944DB" w:rsidRDefault="00871508" w:rsidP="00D944DB">
      <w:pPr>
        <w:pStyle w:val="ListParagraph"/>
        <w:numPr>
          <w:ilvl w:val="1"/>
          <w:numId w:val="4"/>
        </w:numPr>
        <w:spacing w:after="0"/>
        <w:jc w:val="both"/>
        <w:rPr>
          <w:rFonts w:ascii="Ubuntu" w:eastAsia="Times New Roman" w:hAnsi="Ubuntu" w:cstheme="minorHAnsi"/>
          <w:color w:val="000000"/>
        </w:rPr>
      </w:pPr>
      <w:r w:rsidRPr="00D944DB">
        <w:rPr>
          <w:rFonts w:ascii="SimSun" w:eastAsia="SimSun" w:hAnsi="SimSun" w:cs="SimSun"/>
          <w:color w:val="000000"/>
          <w:lang w:val="zh-CN"/>
        </w:rPr>
        <w:t>如果体温偏高，可于</w:t>
      </w:r>
      <w:r w:rsidRPr="00D944DB">
        <w:rPr>
          <w:rFonts w:ascii="SimSun" w:eastAsia="SimSun" w:hAnsi="SimSun" w:cs="SimSun"/>
          <w:color w:val="000000"/>
          <w:lang w:val="zh-CN"/>
        </w:rPr>
        <w:t xml:space="preserve"> 5 </w:t>
      </w:r>
      <w:r w:rsidRPr="00D944DB">
        <w:rPr>
          <w:rFonts w:ascii="SimSun" w:eastAsia="SimSun" w:hAnsi="SimSun" w:cs="SimSun"/>
          <w:color w:val="000000"/>
          <w:lang w:val="zh-CN"/>
        </w:rPr>
        <w:t>分钟后重新检测，确保检测结果的准确性。</w:t>
      </w:r>
    </w:p>
    <w:p w:rsidR="00D944DB" w:rsidRDefault="00D944DB" w:rsidP="00D944DB">
      <w:pPr>
        <w:pStyle w:val="ListParagraph"/>
        <w:spacing w:after="0"/>
        <w:ind w:left="1440"/>
        <w:jc w:val="both"/>
        <w:rPr>
          <w:rFonts w:ascii="Ubuntu" w:eastAsia="Times New Roman" w:hAnsi="Ubuntu" w:cstheme="minorHAnsi"/>
          <w:color w:val="000000"/>
        </w:rPr>
      </w:pPr>
    </w:p>
    <w:p w:rsidR="00D944DB" w:rsidRDefault="00871508" w:rsidP="00D944DB">
      <w:pPr>
        <w:pStyle w:val="ListParagraph"/>
        <w:numPr>
          <w:ilvl w:val="0"/>
          <w:numId w:val="4"/>
        </w:numPr>
        <w:spacing w:after="0"/>
        <w:jc w:val="both"/>
        <w:rPr>
          <w:rFonts w:ascii="Ubuntu" w:eastAsia="Times New Roman" w:hAnsi="Ubuntu" w:cstheme="minorHAnsi"/>
          <w:color w:val="000000"/>
        </w:rPr>
      </w:pPr>
      <w:r w:rsidRPr="00D944DB">
        <w:rPr>
          <w:rFonts w:ascii="SimSun" w:eastAsia="SimSun" w:hAnsi="SimSun" w:cs="SimSun"/>
          <w:color w:val="000000"/>
          <w:lang w:val="zh-CN"/>
        </w:rPr>
        <w:t>必须记录所有人的姓名、检测结果和联系方式，并归档保存，以便进行接触者追踪或报告时使用。（</w:t>
      </w:r>
      <w:r w:rsidRPr="00D944DB">
        <w:rPr>
          <w:rFonts w:ascii="SimSun" w:eastAsia="SimSun" w:hAnsi="SimSun" w:cs="SimSun"/>
          <w:i/>
          <w:iCs/>
          <w:color w:val="000000"/>
          <w:lang w:val="zh-CN"/>
        </w:rPr>
        <w:t>补充资料中包含相应模板</w:t>
      </w:r>
      <w:r w:rsidRPr="00D944DB">
        <w:rPr>
          <w:rFonts w:ascii="SimSun" w:eastAsia="SimSun" w:hAnsi="SimSun" w:cs="SimSun"/>
          <w:color w:val="000000"/>
          <w:lang w:val="zh-CN"/>
        </w:rPr>
        <w:t>）。</w:t>
      </w:r>
    </w:p>
    <w:p w:rsidR="00D944DB" w:rsidRDefault="00871508" w:rsidP="00D944DB">
      <w:pPr>
        <w:pStyle w:val="ListParagraph"/>
        <w:numPr>
          <w:ilvl w:val="1"/>
          <w:numId w:val="4"/>
        </w:numPr>
        <w:spacing w:after="0"/>
        <w:jc w:val="both"/>
        <w:rPr>
          <w:rFonts w:ascii="Ubuntu" w:eastAsia="Times New Roman" w:hAnsi="Ubuntu" w:cstheme="minorHAnsi"/>
          <w:color w:val="000000"/>
        </w:rPr>
      </w:pPr>
      <w:r w:rsidRPr="00D944DB">
        <w:rPr>
          <w:rFonts w:ascii="SimSun" w:eastAsia="SimSun" w:hAnsi="SimSun" w:cs="SimSun"/>
          <w:color w:val="000000"/>
          <w:lang w:val="zh-CN"/>
        </w:rPr>
        <w:t>如果其中任何问题的答案为</w:t>
      </w:r>
      <w:r w:rsidRPr="00D944DB">
        <w:rPr>
          <w:rFonts w:ascii="SimSun" w:eastAsia="SimSun" w:hAnsi="SimSun" w:cs="SimSun"/>
          <w:color w:val="000000"/>
          <w:lang w:val="zh-CN"/>
        </w:rPr>
        <w:t>“</w:t>
      </w:r>
      <w:r w:rsidRPr="00D944DB">
        <w:rPr>
          <w:rFonts w:ascii="SimSun" w:eastAsia="SimSun" w:hAnsi="SimSun" w:cs="SimSun"/>
          <w:color w:val="000000"/>
          <w:lang w:val="zh-CN"/>
        </w:rPr>
        <w:t>是</w:t>
      </w:r>
      <w:r w:rsidRPr="00D944DB">
        <w:rPr>
          <w:rFonts w:ascii="SimSun" w:eastAsia="SimSun" w:hAnsi="SimSun" w:cs="SimSun"/>
          <w:color w:val="000000"/>
          <w:lang w:val="zh-CN"/>
        </w:rPr>
        <w:t>”</w:t>
      </w:r>
      <w:r w:rsidRPr="00D944DB">
        <w:rPr>
          <w:rFonts w:ascii="SimSun" w:eastAsia="SimSun" w:hAnsi="SimSun" w:cs="SimSun"/>
          <w:color w:val="000000"/>
          <w:lang w:val="zh-CN"/>
        </w:rPr>
        <w:t>，则必须将该参与者单独隔离（与其他人保持至少</w:t>
      </w:r>
      <w:r w:rsidRPr="00D944DB">
        <w:rPr>
          <w:rFonts w:ascii="SimSun" w:eastAsia="SimSun" w:hAnsi="SimSun" w:cs="SimSun"/>
          <w:color w:val="000000"/>
          <w:lang w:val="zh-CN"/>
        </w:rPr>
        <w:t xml:space="preserve"> 2 </w:t>
      </w:r>
      <w:r w:rsidRPr="00D944DB">
        <w:rPr>
          <w:rFonts w:ascii="SimSun" w:eastAsia="SimSun" w:hAnsi="SimSun" w:cs="SimSun"/>
          <w:color w:val="000000"/>
          <w:lang w:val="zh-CN"/>
        </w:rPr>
        <w:t>米</w:t>
      </w:r>
      <w:r w:rsidRPr="00D944DB">
        <w:rPr>
          <w:rFonts w:ascii="SimSun" w:eastAsia="SimSun" w:hAnsi="SimSun" w:cs="SimSun"/>
          <w:color w:val="000000"/>
          <w:lang w:val="zh-CN"/>
        </w:rPr>
        <w:t xml:space="preserve">/6 </w:t>
      </w:r>
      <w:r w:rsidRPr="00D944DB">
        <w:rPr>
          <w:rFonts w:ascii="SimSun" w:eastAsia="SimSun" w:hAnsi="SimSun" w:cs="SimSun"/>
          <w:color w:val="000000"/>
          <w:lang w:val="zh-CN"/>
        </w:rPr>
        <w:t>英尺</w:t>
      </w:r>
      <w:r w:rsidRPr="00D944DB">
        <w:rPr>
          <w:rFonts w:ascii="SimSun" w:eastAsia="SimSun" w:hAnsi="SimSun" w:cs="SimSun"/>
          <w:color w:val="000000"/>
          <w:lang w:val="zh-CN"/>
        </w:rPr>
        <w:t>的距离，且需佩戴口罩），送其回家并告知其联系医生以进行进一步的检测。</w:t>
      </w:r>
    </w:p>
    <w:p w:rsidR="00D944DB" w:rsidRDefault="00871508" w:rsidP="00D944DB">
      <w:pPr>
        <w:pStyle w:val="ListParagraph"/>
        <w:numPr>
          <w:ilvl w:val="1"/>
          <w:numId w:val="4"/>
        </w:numPr>
        <w:spacing w:after="0"/>
        <w:jc w:val="both"/>
        <w:rPr>
          <w:rFonts w:ascii="Ubuntu" w:eastAsia="Times New Roman" w:hAnsi="Ubuntu" w:cstheme="minorHAnsi"/>
          <w:color w:val="000000"/>
        </w:rPr>
      </w:pPr>
      <w:r w:rsidRPr="00D944DB">
        <w:rPr>
          <w:rFonts w:ascii="SimSun" w:eastAsia="SimSun" w:hAnsi="SimSun" w:cs="SimSun"/>
          <w:color w:val="000000"/>
          <w:lang w:val="zh-CN"/>
        </w:rPr>
        <w:t>对于存在新冠肺炎症状的参与者，必须在症状消失后再隔离</w:t>
      </w:r>
      <w:r w:rsidRPr="00D944DB">
        <w:rPr>
          <w:rFonts w:ascii="SimSun" w:eastAsia="SimSun" w:hAnsi="SimSun" w:cs="SimSun"/>
          <w:color w:val="000000"/>
          <w:lang w:val="zh-CN"/>
        </w:rPr>
        <w:t xml:space="preserve"> 7 </w:t>
      </w:r>
      <w:r w:rsidRPr="00D944DB">
        <w:rPr>
          <w:rFonts w:ascii="SimSun" w:eastAsia="SimSun" w:hAnsi="SimSun" w:cs="SimSun"/>
          <w:color w:val="000000"/>
          <w:lang w:val="zh-CN"/>
        </w:rPr>
        <w:t>天才可再次参加活动；如果希望提前恢复参与活动，则需向特奥会提供书面的健康证明。</w:t>
      </w:r>
    </w:p>
    <w:p w:rsidR="00D408F3" w:rsidRPr="00D944DB" w:rsidRDefault="00871508" w:rsidP="00D944DB">
      <w:pPr>
        <w:pStyle w:val="ListParagraph"/>
        <w:numPr>
          <w:ilvl w:val="1"/>
          <w:numId w:val="4"/>
        </w:numPr>
        <w:spacing w:after="0"/>
        <w:jc w:val="both"/>
        <w:rPr>
          <w:rFonts w:ascii="Ubuntu" w:eastAsia="Times New Roman" w:hAnsi="Ubuntu" w:cstheme="minorHAnsi"/>
          <w:color w:val="000000"/>
        </w:rPr>
      </w:pPr>
      <w:r w:rsidRPr="00D944DB">
        <w:rPr>
          <w:rFonts w:ascii="SimSun" w:eastAsia="SimSun" w:hAnsi="SimSun" w:cs="SimSun"/>
          <w:color w:val="000000"/>
          <w:lang w:val="zh-CN"/>
        </w:rPr>
        <w:t>新冠肺炎检测呈阳性</w:t>
      </w:r>
      <w:r w:rsidRPr="00D944DB">
        <w:rPr>
          <w:rFonts w:ascii="SimSun" w:eastAsia="SimSun" w:hAnsi="SimSun" w:cs="SimSun"/>
          <w:color w:val="000000"/>
          <w:lang w:val="zh-CN"/>
        </w:rPr>
        <w:t>/</w:t>
      </w:r>
      <w:r w:rsidRPr="00D944DB">
        <w:rPr>
          <w:rFonts w:ascii="SimSun" w:eastAsia="SimSun" w:hAnsi="SimSun" w:cs="SimSun"/>
          <w:color w:val="000000"/>
          <w:lang w:val="zh-CN"/>
        </w:rPr>
        <w:t>确诊患有新冠肺炎的参与者在恢复体育运动和健身活动之前必须提供书面的医疗证明书。</w:t>
      </w:r>
      <w:r w:rsidRPr="00D944DB">
        <w:rPr>
          <w:rFonts w:ascii="SimSun" w:eastAsia="SimSun" w:hAnsi="SimSun" w:cs="SimSun"/>
          <w:color w:val="000000"/>
          <w:lang w:val="zh-CN"/>
        </w:rPr>
        <w:br w:type="page"/>
      </w:r>
    </w:p>
    <w:p w:rsidR="00B37522" w:rsidRPr="00B37522" w:rsidRDefault="00871508" w:rsidP="00B37522">
      <w:pPr>
        <w:shd w:val="clear" w:color="auto" w:fill="FF0000"/>
        <w:spacing w:after="0" w:line="240" w:lineRule="auto"/>
        <w:jc w:val="both"/>
        <w:outlineLvl w:val="1"/>
        <w:rPr>
          <w:rFonts w:ascii="Ubuntu" w:hAnsi="Ubuntu"/>
          <w:b/>
          <w:bCs/>
          <w:color w:val="FFFFFF" w:themeColor="background1"/>
          <w:sz w:val="30"/>
          <w:szCs w:val="30"/>
        </w:rPr>
      </w:pPr>
      <w:r>
        <w:rPr>
          <w:rStyle w:val="Strong"/>
          <w:rFonts w:ascii="SimSun" w:eastAsia="SimSun" w:hAnsi="SimSun" w:cs="SimSun"/>
          <w:color w:val="FFFFFF" w:themeColor="background1"/>
          <w:sz w:val="30"/>
          <w:szCs w:val="30"/>
          <w:lang w:val="zh-CN"/>
        </w:rPr>
        <w:lastRenderedPageBreak/>
        <w:t>附录</w:t>
      </w:r>
      <w:r>
        <w:rPr>
          <w:rStyle w:val="Strong"/>
          <w:rFonts w:ascii="SimSun" w:eastAsia="SimSun" w:hAnsi="SimSun" w:cs="SimSun"/>
          <w:color w:val="FFFFFF" w:themeColor="background1"/>
          <w:sz w:val="30"/>
          <w:szCs w:val="30"/>
          <w:lang w:val="zh-CN"/>
        </w:rPr>
        <w:t xml:space="preserve"> C</w:t>
      </w:r>
      <w:r>
        <w:rPr>
          <w:rStyle w:val="Strong"/>
          <w:rFonts w:ascii="SimSun" w:eastAsia="SimSun" w:hAnsi="SimSun" w:cs="SimSun"/>
          <w:color w:val="FFFFFF" w:themeColor="background1"/>
          <w:sz w:val="30"/>
          <w:szCs w:val="30"/>
          <w:lang w:val="zh-CN"/>
        </w:rPr>
        <w:t>：参考文献</w:t>
      </w:r>
    </w:p>
    <w:sectPr w:rsidR="00B37522" w:rsidRPr="00B37522" w:rsidSect="002C522B">
      <w:headerReference w:type="default" r:id="rId40"/>
      <w:footerReference w:type="default" r:id="rId41"/>
      <w:headerReference w:type="first" r:id="rId42"/>
      <w:footerReference w:type="first" r:id="rId43"/>
      <w:pgSz w:w="12240" w:h="15840"/>
      <w:pgMar w:top="1627" w:right="1008" w:bottom="1008" w:left="1008"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71508" w:rsidRDefault="00871508" w:rsidP="00F6703A">
      <w:pPr>
        <w:spacing w:after="0" w:line="240" w:lineRule="auto"/>
      </w:pPr>
    </w:p>
  </w:endnote>
  <w:endnote w:type="continuationSeparator" w:id="0">
    <w:p w:rsidR="00871508" w:rsidRDefault="00871508" w:rsidP="00F6703A">
      <w:pPr>
        <w:spacing w:after="0" w:line="240" w:lineRule="auto"/>
      </w:pPr>
      <w:r>
        <w:continuationSeparator/>
      </w:r>
    </w:p>
  </w:endnote>
  <w:endnote w:id="1">
    <w:p w:rsidR="00EA73A1" w:rsidRDefault="00871508">
      <w:pPr>
        <w:pStyle w:val="EndnoteText"/>
        <w:rPr>
          <w:rFonts w:ascii="Ubuntu" w:hAnsi="Ubuntu"/>
          <w:sz w:val="22"/>
          <w:szCs w:val="22"/>
        </w:rPr>
      </w:pPr>
      <w:r w:rsidRPr="00F63380">
        <w:rPr>
          <w:rStyle w:val="EndnoteReference"/>
          <w:rFonts w:ascii="Ubuntu" w:hAnsi="Ubuntu"/>
          <w:sz w:val="22"/>
          <w:szCs w:val="22"/>
        </w:rPr>
        <w:endnoteRef/>
      </w:r>
      <w:r w:rsidRPr="00F63380">
        <w:rPr>
          <w:rFonts w:ascii="SimSun" w:eastAsia="SimSun" w:hAnsi="SimSun" w:cs="SimSun"/>
          <w:sz w:val="22"/>
          <w:szCs w:val="22"/>
          <w:lang w:val="zh-CN"/>
        </w:rPr>
        <w:t xml:space="preserve">Ludvigsson, J. F. </w:t>
      </w:r>
      <w:r w:rsidRPr="00F63380">
        <w:rPr>
          <w:rFonts w:ascii="SimSun" w:eastAsia="SimSun" w:hAnsi="SimSun" w:cs="SimSun"/>
          <w:sz w:val="22"/>
          <w:szCs w:val="22"/>
          <w:lang w:val="zh-CN"/>
        </w:rPr>
        <w:t>（</w:t>
      </w:r>
      <w:r w:rsidRPr="00F63380">
        <w:rPr>
          <w:rFonts w:ascii="SimSun" w:eastAsia="SimSun" w:hAnsi="SimSun" w:cs="SimSun"/>
          <w:sz w:val="22"/>
          <w:szCs w:val="22"/>
          <w:lang w:val="zh-CN"/>
        </w:rPr>
        <w:t>2020</w:t>
      </w:r>
      <w:r w:rsidRPr="00F63380">
        <w:rPr>
          <w:rFonts w:ascii="SimSun" w:eastAsia="SimSun" w:hAnsi="SimSun" w:cs="SimSun"/>
          <w:sz w:val="22"/>
          <w:szCs w:val="22"/>
          <w:lang w:val="zh-CN"/>
        </w:rPr>
        <w:t>年）。有关</w:t>
      </w:r>
      <w:r w:rsidRPr="00F63380">
        <w:rPr>
          <w:rFonts w:ascii="SimSun" w:eastAsia="SimSun" w:hAnsi="SimSun" w:cs="SimSun"/>
          <w:sz w:val="22"/>
          <w:szCs w:val="22"/>
          <w:lang w:val="zh-CN"/>
        </w:rPr>
        <w:t xml:space="preserve"> </w:t>
      </w:r>
      <w:r w:rsidRPr="00F63380">
        <w:rPr>
          <w:rFonts w:ascii="SimSun" w:eastAsia="SimSun" w:hAnsi="SimSun" w:cs="SimSun"/>
          <w:sz w:val="22"/>
          <w:szCs w:val="22"/>
          <w:lang w:val="zh-CN"/>
        </w:rPr>
        <w:t>新冠肺炎</w:t>
      </w:r>
      <w:r w:rsidRPr="00F63380">
        <w:rPr>
          <w:rFonts w:ascii="SimSun" w:eastAsia="SimSun" w:hAnsi="SimSun" w:cs="SimSun"/>
          <w:sz w:val="22"/>
          <w:szCs w:val="22"/>
          <w:lang w:val="zh-CN"/>
        </w:rPr>
        <w:t xml:space="preserve"> </w:t>
      </w:r>
      <w:r w:rsidRPr="00F63380">
        <w:rPr>
          <w:rFonts w:ascii="SimSun" w:eastAsia="SimSun" w:hAnsi="SimSun" w:cs="SimSun"/>
          <w:sz w:val="22"/>
          <w:szCs w:val="22"/>
          <w:lang w:val="zh-CN"/>
        </w:rPr>
        <w:t>儿童患者的系统综述表明，与成人相比，儿童的症状较轻，预后效果较好。</w:t>
      </w:r>
      <w:r w:rsidRPr="00F63380">
        <w:rPr>
          <w:rFonts w:ascii="SimSun" w:eastAsia="SimSun" w:hAnsi="SimSun" w:cs="SimSun"/>
          <w:i/>
          <w:iCs/>
          <w:sz w:val="22"/>
          <w:szCs w:val="22"/>
          <w:lang w:val="zh-CN"/>
        </w:rPr>
        <w:t>《儿科学报》</w:t>
      </w:r>
      <w:r w:rsidRPr="00F63380">
        <w:rPr>
          <w:rFonts w:ascii="SimSun" w:eastAsia="SimSun" w:hAnsi="SimSun" w:cs="SimSun"/>
          <w:sz w:val="22"/>
          <w:szCs w:val="22"/>
          <w:lang w:val="zh-CN"/>
        </w:rPr>
        <w:t>，</w:t>
      </w:r>
      <w:r w:rsidRPr="00F63380">
        <w:rPr>
          <w:rFonts w:ascii="SimSun" w:eastAsia="SimSun" w:hAnsi="SimSun" w:cs="SimSun"/>
          <w:sz w:val="22"/>
          <w:szCs w:val="22"/>
          <w:lang w:val="zh-CN"/>
        </w:rPr>
        <w:t>109</w:t>
      </w:r>
      <w:r w:rsidRPr="00F63380">
        <w:rPr>
          <w:rFonts w:ascii="SimSun" w:eastAsia="SimSun" w:hAnsi="SimSun" w:cs="SimSun"/>
          <w:sz w:val="22"/>
          <w:szCs w:val="22"/>
          <w:lang w:val="zh-CN"/>
        </w:rPr>
        <w:t>，</w:t>
      </w:r>
      <w:r w:rsidRPr="00F63380">
        <w:rPr>
          <w:rFonts w:ascii="SimSun" w:eastAsia="SimSun" w:hAnsi="SimSun" w:cs="SimSun"/>
          <w:sz w:val="22"/>
          <w:szCs w:val="22"/>
          <w:lang w:val="zh-CN"/>
        </w:rPr>
        <w:t>1088-1095</w:t>
      </w:r>
      <w:r w:rsidRPr="00F63380">
        <w:rPr>
          <w:rFonts w:ascii="SimSun" w:eastAsia="SimSun" w:hAnsi="SimSun" w:cs="SimSun"/>
          <w:sz w:val="22"/>
          <w:szCs w:val="22"/>
          <w:lang w:val="zh-CN"/>
        </w:rPr>
        <w:t>。</w:t>
      </w:r>
    </w:p>
    <w:p w:rsidR="00F63380" w:rsidRPr="00F63380" w:rsidRDefault="00F63380">
      <w:pPr>
        <w:pStyle w:val="EndnoteText"/>
        <w:rPr>
          <w:rFonts w:ascii="Ubuntu" w:hAnsi="Ubuntu"/>
          <w:sz w:val="22"/>
          <w:szCs w:val="22"/>
        </w:rPr>
      </w:pPr>
    </w:p>
  </w:endnote>
  <w:endnote w:id="2">
    <w:p w:rsidR="00EA73A1" w:rsidRPr="00F63380" w:rsidRDefault="00871508" w:rsidP="007A2718">
      <w:pPr>
        <w:pStyle w:val="EndnoteText"/>
        <w:rPr>
          <w:rFonts w:ascii="Ubuntu" w:hAnsi="Ubuntu"/>
          <w:sz w:val="22"/>
          <w:szCs w:val="22"/>
        </w:rPr>
      </w:pPr>
      <w:r w:rsidRPr="00F63380">
        <w:rPr>
          <w:rStyle w:val="EndnoteReference"/>
          <w:rFonts w:ascii="Ubuntu" w:hAnsi="Ubuntu"/>
          <w:sz w:val="22"/>
          <w:szCs w:val="22"/>
        </w:rPr>
        <w:endnoteRef/>
      </w:r>
      <w:r w:rsidRPr="00F63380">
        <w:rPr>
          <w:rFonts w:ascii="SimSun" w:eastAsia="SimSun" w:hAnsi="SimSun" w:cs="SimSun"/>
          <w:sz w:val="22"/>
          <w:szCs w:val="22"/>
          <w:lang w:val="zh-CN"/>
        </w:rPr>
        <w:t xml:space="preserve">Van der Hoek, W., Backer, J. A., Bodewes, R. </w:t>
      </w:r>
      <w:r w:rsidRPr="00F63380">
        <w:rPr>
          <w:rFonts w:ascii="SimSun" w:eastAsia="SimSun" w:hAnsi="SimSun" w:cs="SimSun"/>
          <w:sz w:val="22"/>
          <w:szCs w:val="22"/>
          <w:lang w:val="zh-CN"/>
        </w:rPr>
        <w:t>等（</w:t>
      </w:r>
      <w:r w:rsidRPr="00F63380">
        <w:rPr>
          <w:rFonts w:ascii="SimSun" w:eastAsia="SimSun" w:hAnsi="SimSun" w:cs="SimSun"/>
          <w:sz w:val="22"/>
          <w:szCs w:val="22"/>
          <w:lang w:val="zh-CN"/>
        </w:rPr>
        <w:t>2020</w:t>
      </w:r>
      <w:r w:rsidRPr="00F63380">
        <w:rPr>
          <w:rFonts w:ascii="SimSun" w:eastAsia="SimSun" w:hAnsi="SimSun" w:cs="SimSun"/>
          <w:sz w:val="22"/>
          <w:szCs w:val="22"/>
          <w:lang w:val="zh-CN"/>
        </w:rPr>
        <w:t>年）。</w:t>
      </w:r>
      <w:r w:rsidRPr="00F63380">
        <w:rPr>
          <w:rFonts w:ascii="SimSun" w:eastAsia="SimSun" w:hAnsi="SimSun" w:cs="SimSun"/>
          <w:sz w:val="22"/>
          <w:szCs w:val="22"/>
          <w:lang w:val="zh-CN"/>
        </w:rPr>
        <w:t>De rol van kinderen in de transmissie van SARS-CoV-2.</w:t>
      </w:r>
      <w:r w:rsidRPr="00F63380">
        <w:rPr>
          <w:rFonts w:ascii="SimSun" w:eastAsia="SimSun" w:hAnsi="SimSun" w:cs="SimSun"/>
          <w:i/>
          <w:iCs/>
          <w:sz w:val="22"/>
          <w:szCs w:val="22"/>
          <w:lang w:val="zh-CN"/>
        </w:rPr>
        <w:t>《荷兰医学期刊》</w:t>
      </w:r>
      <w:r w:rsidRPr="00F63380">
        <w:rPr>
          <w:rFonts w:ascii="SimSun" w:eastAsia="SimSun" w:hAnsi="SimSun" w:cs="SimSun"/>
          <w:sz w:val="22"/>
          <w:szCs w:val="22"/>
          <w:lang w:val="zh-CN"/>
        </w:rPr>
        <w:t>。</w:t>
      </w:r>
    </w:p>
  </w:endnote>
  <w:endnote w:id="3">
    <w:p w:rsidR="00266D4C" w:rsidRDefault="00266D4C">
      <w:pPr>
        <w:pStyle w:val="EndnoteText"/>
      </w:pPr>
    </w:p>
    <w:p w:rsidR="00266D4C" w:rsidRDefault="00871508">
      <w:pPr>
        <w:pStyle w:val="EndnoteText"/>
        <w:rPr>
          <w:rFonts w:ascii="Ubuntu" w:hAnsi="Ubuntu"/>
          <w:sz w:val="22"/>
          <w:szCs w:val="22"/>
        </w:rPr>
      </w:pPr>
      <w:r>
        <w:rPr>
          <w:rStyle w:val="EndnoteReference"/>
        </w:rPr>
        <w:endnoteRef/>
      </w:r>
      <w:r w:rsidR="00443A7A">
        <w:rPr>
          <w:rFonts w:ascii="SimSun" w:eastAsia="SimSun" w:hAnsi="SimSun" w:cs="SimSun"/>
          <w:sz w:val="22"/>
          <w:szCs w:val="22"/>
          <w:lang w:val="zh-CN"/>
        </w:rPr>
        <w:t>英国科学博物馆集团。（2020 年 4 月 17 日）。</w:t>
      </w:r>
      <w:r w:rsidR="00443A7A">
        <w:rPr>
          <w:rFonts w:ascii="SimSun" w:eastAsia="SimSun" w:hAnsi="SimSun" w:cs="SimSun"/>
          <w:i/>
          <w:iCs/>
          <w:sz w:val="22"/>
          <w:szCs w:val="22"/>
          <w:lang w:val="zh-CN"/>
        </w:rPr>
        <w:t>冠状病毒：防控新型冠状病毒肺炎</w:t>
      </w:r>
      <w:r w:rsidR="00443A7A">
        <w:rPr>
          <w:rFonts w:ascii="SimSun" w:eastAsia="SimSun" w:hAnsi="SimSun" w:cs="SimSun"/>
          <w:sz w:val="22"/>
          <w:szCs w:val="22"/>
          <w:lang w:val="zh-CN"/>
        </w:rPr>
        <w:t>。资料来源：https://www.sciencemuseumgroup.org.uk/blog/hunting-down-covid-19/.</w:t>
      </w:r>
    </w:p>
    <w:p w:rsidR="0048312E" w:rsidRDefault="0048312E">
      <w:pPr>
        <w:pStyle w:val="EndnoteText"/>
      </w:pPr>
    </w:p>
  </w:endnote>
  <w:endnote w:id="4">
    <w:p w:rsidR="0048312E" w:rsidRDefault="00871508">
      <w:pPr>
        <w:pStyle w:val="EndnoteText"/>
      </w:pPr>
      <w:r>
        <w:rPr>
          <w:rStyle w:val="EndnoteReference"/>
        </w:rPr>
        <w:endnoteRef/>
      </w:r>
      <w:r w:rsidRPr="0048312E">
        <w:rPr>
          <w:rFonts w:ascii="SimSun" w:eastAsia="SimSun" w:hAnsi="SimSun" w:cs="SimSun"/>
          <w:sz w:val="22"/>
          <w:szCs w:val="22"/>
          <w:lang w:val="zh-CN"/>
        </w:rPr>
        <w:t xml:space="preserve">Park YJ, Choe YJ, Park O, Park SY, Kim YM, Kim J </w:t>
      </w:r>
      <w:r w:rsidRPr="0048312E">
        <w:rPr>
          <w:rFonts w:ascii="SimSun" w:eastAsia="SimSun" w:hAnsi="SimSun" w:cs="SimSun"/>
          <w:sz w:val="22"/>
          <w:szCs w:val="22"/>
          <w:lang w:val="zh-CN"/>
        </w:rPr>
        <w:t>等。</w:t>
      </w:r>
      <w:r w:rsidRPr="0048312E">
        <w:rPr>
          <w:rFonts w:ascii="SimSun" w:eastAsia="SimSun" w:hAnsi="SimSun" w:cs="SimSun"/>
          <w:sz w:val="22"/>
          <w:szCs w:val="22"/>
          <w:lang w:val="zh-CN"/>
        </w:rPr>
        <w:t>2020</w:t>
      </w:r>
      <w:r w:rsidRPr="0048312E">
        <w:rPr>
          <w:rFonts w:ascii="SimSun" w:eastAsia="SimSun" w:hAnsi="SimSun" w:cs="SimSun"/>
          <w:sz w:val="22"/>
          <w:szCs w:val="22"/>
          <w:lang w:val="zh-CN"/>
        </w:rPr>
        <w:t>年韩国冠状病毒爆发期间的接触者追踪。。《新发传染病》</w:t>
      </w:r>
      <w:r w:rsidRPr="0048312E">
        <w:rPr>
          <w:rFonts w:ascii="SimSun" w:eastAsia="SimSun" w:hAnsi="SimSun" w:cs="SimSun"/>
          <w:sz w:val="22"/>
          <w:szCs w:val="22"/>
          <w:lang w:val="zh-CN"/>
        </w:rPr>
        <w:t xml:space="preserve">2020 </w:t>
      </w:r>
      <w:r w:rsidRPr="0048312E">
        <w:rPr>
          <w:rFonts w:ascii="SimSun" w:eastAsia="SimSun" w:hAnsi="SimSun" w:cs="SimSun"/>
          <w:sz w:val="22"/>
          <w:szCs w:val="22"/>
          <w:lang w:val="zh-CN"/>
        </w:rPr>
        <w:t>年</w:t>
      </w:r>
      <w:r w:rsidRPr="0048312E">
        <w:rPr>
          <w:rFonts w:ascii="SimSun" w:eastAsia="SimSun" w:hAnsi="SimSun" w:cs="SimSun"/>
          <w:sz w:val="22"/>
          <w:szCs w:val="22"/>
          <w:lang w:val="zh-CN"/>
        </w:rPr>
        <w:t xml:space="preserve"> 10 </w:t>
      </w:r>
      <w:r w:rsidRPr="0048312E">
        <w:rPr>
          <w:rFonts w:ascii="SimSun" w:eastAsia="SimSun" w:hAnsi="SimSun" w:cs="SimSun"/>
          <w:sz w:val="22"/>
          <w:szCs w:val="22"/>
          <w:lang w:val="zh-CN"/>
        </w:rPr>
        <w:t>月</w:t>
      </w:r>
      <w:r w:rsidRPr="0048312E">
        <w:rPr>
          <w:rFonts w:ascii="SimSun" w:eastAsia="SimSun" w:hAnsi="SimSun" w:cs="SimSun"/>
          <w:sz w:val="22"/>
          <w:szCs w:val="22"/>
          <w:lang w:val="zh-CN"/>
        </w:rPr>
        <w:t xml:space="preserve"> [</w:t>
      </w:r>
      <w:r w:rsidRPr="0048312E">
        <w:rPr>
          <w:rFonts w:ascii="SimSun" w:eastAsia="SimSun" w:hAnsi="SimSun" w:cs="SimSun"/>
          <w:sz w:val="22"/>
          <w:szCs w:val="22"/>
          <w:lang w:val="zh-CN"/>
        </w:rPr>
        <w:t>引用于</w:t>
      </w:r>
      <w:r w:rsidRPr="0048312E">
        <w:rPr>
          <w:rFonts w:ascii="SimSun" w:eastAsia="SimSun" w:hAnsi="SimSun" w:cs="SimSun"/>
          <w:sz w:val="22"/>
          <w:szCs w:val="22"/>
          <w:lang w:val="zh-CN"/>
        </w:rPr>
        <w:t xml:space="preserve"> 2020 </w:t>
      </w:r>
      <w:r w:rsidRPr="0048312E">
        <w:rPr>
          <w:rFonts w:ascii="SimSun" w:eastAsia="SimSun" w:hAnsi="SimSun" w:cs="SimSun"/>
          <w:sz w:val="22"/>
          <w:szCs w:val="22"/>
          <w:lang w:val="zh-CN"/>
        </w:rPr>
        <w:t>年</w:t>
      </w:r>
      <w:r w:rsidRPr="0048312E">
        <w:rPr>
          <w:rFonts w:ascii="SimSun" w:eastAsia="SimSun" w:hAnsi="SimSun" w:cs="SimSun"/>
          <w:sz w:val="22"/>
          <w:szCs w:val="22"/>
          <w:lang w:val="zh-CN"/>
        </w:rPr>
        <w:t xml:space="preserve"> 7 </w:t>
      </w:r>
      <w:r w:rsidRPr="0048312E">
        <w:rPr>
          <w:rFonts w:ascii="SimSun" w:eastAsia="SimSun" w:hAnsi="SimSun" w:cs="SimSun"/>
          <w:sz w:val="22"/>
          <w:szCs w:val="22"/>
          <w:lang w:val="zh-CN"/>
        </w:rPr>
        <w:t>月</w:t>
      </w:r>
      <w:r w:rsidRPr="0048312E">
        <w:rPr>
          <w:rFonts w:ascii="SimSun" w:eastAsia="SimSun" w:hAnsi="SimSun" w:cs="SimSun"/>
          <w:sz w:val="22"/>
          <w:szCs w:val="22"/>
          <w:lang w:val="zh-CN"/>
        </w:rPr>
        <w:t xml:space="preserve"> 23 </w:t>
      </w:r>
      <w:r w:rsidRPr="0048312E">
        <w:rPr>
          <w:rFonts w:ascii="SimSun" w:eastAsia="SimSun" w:hAnsi="SimSun" w:cs="SimSun"/>
          <w:sz w:val="22"/>
          <w:szCs w:val="22"/>
          <w:lang w:val="zh-CN"/>
        </w:rPr>
        <w:t>日</w:t>
      </w:r>
      <w:r w:rsidRPr="0048312E">
        <w:rPr>
          <w:rFonts w:ascii="SimSun" w:eastAsia="SimSun" w:hAnsi="SimSun" w:cs="SimSun"/>
          <w:sz w:val="22"/>
          <w:szCs w:val="22"/>
          <w:lang w:val="zh-CN"/>
        </w:rPr>
        <w:t>]</w:t>
      </w:r>
      <w:r w:rsidRPr="0048312E">
        <w:rPr>
          <w:rFonts w:ascii="SimSun" w:eastAsia="SimSun" w:hAnsi="SimSun" w:cs="SimSun"/>
          <w:sz w:val="22"/>
          <w:szCs w:val="22"/>
          <w:lang w:val="zh-CN"/>
        </w:rPr>
        <w:t>。</w:t>
      </w:r>
      <w:r w:rsidRPr="0048312E">
        <w:rPr>
          <w:rFonts w:ascii="SimSun" w:eastAsia="SimSun" w:hAnsi="SimSun" w:cs="SimSun"/>
          <w:sz w:val="22"/>
          <w:szCs w:val="22"/>
          <w:lang w:val="zh-CN"/>
        </w:rPr>
        <w:t xml:space="preserve"> https://doi.org/10.3201/eid2610.201315.</w:t>
      </w:r>
    </w:p>
  </w:endnote>
  <w:endnote w:id="5">
    <w:p w:rsidR="00F63380" w:rsidRDefault="00F63380">
      <w:pPr>
        <w:pStyle w:val="EndnoteText"/>
        <w:rPr>
          <w:rFonts w:ascii="Ubuntu" w:hAnsi="Ubuntu"/>
          <w:sz w:val="22"/>
          <w:szCs w:val="22"/>
        </w:rPr>
      </w:pPr>
    </w:p>
    <w:p w:rsidR="00EA73A1" w:rsidRPr="00F63380" w:rsidRDefault="00871508">
      <w:pPr>
        <w:pStyle w:val="EndnoteText"/>
        <w:rPr>
          <w:rFonts w:ascii="Ubuntu" w:hAnsi="Ubuntu"/>
          <w:sz w:val="22"/>
          <w:szCs w:val="22"/>
        </w:rPr>
      </w:pPr>
      <w:r w:rsidRPr="00F63380">
        <w:rPr>
          <w:rStyle w:val="EndnoteReference"/>
          <w:rFonts w:ascii="Ubuntu" w:hAnsi="Ubuntu"/>
          <w:sz w:val="22"/>
          <w:szCs w:val="22"/>
        </w:rPr>
        <w:endnoteRef/>
      </w:r>
      <w:r w:rsidRPr="00F63380">
        <w:rPr>
          <w:rFonts w:ascii="SimSun" w:eastAsia="SimSun" w:hAnsi="SimSun" w:cs="SimSun"/>
          <w:sz w:val="22"/>
          <w:szCs w:val="22"/>
          <w:lang w:val="zh-CN"/>
        </w:rPr>
        <w:t>Dong, Y.</w:t>
      </w:r>
      <w:r w:rsidRPr="00F63380">
        <w:rPr>
          <w:rFonts w:ascii="SimSun" w:eastAsia="SimSun" w:hAnsi="SimSun" w:cs="SimSun"/>
          <w:sz w:val="22"/>
          <w:szCs w:val="22"/>
          <w:lang w:val="zh-CN"/>
        </w:rPr>
        <w:t xml:space="preserve">, Mo, X., Hu, Y. </w:t>
      </w:r>
      <w:r w:rsidRPr="00F63380">
        <w:rPr>
          <w:rFonts w:ascii="SimSun" w:eastAsia="SimSun" w:hAnsi="SimSun" w:cs="SimSun"/>
          <w:sz w:val="22"/>
          <w:szCs w:val="22"/>
          <w:lang w:val="zh-CN"/>
        </w:rPr>
        <w:t>等。（</w:t>
      </w:r>
      <w:r w:rsidRPr="00F63380">
        <w:rPr>
          <w:rFonts w:ascii="SimSun" w:eastAsia="SimSun" w:hAnsi="SimSun" w:cs="SimSun"/>
          <w:sz w:val="22"/>
          <w:szCs w:val="22"/>
          <w:lang w:val="zh-CN"/>
        </w:rPr>
        <w:t xml:space="preserve">2020 </w:t>
      </w:r>
      <w:r w:rsidRPr="00F63380">
        <w:rPr>
          <w:rFonts w:ascii="SimSun" w:eastAsia="SimSun" w:hAnsi="SimSun" w:cs="SimSun"/>
          <w:sz w:val="22"/>
          <w:szCs w:val="22"/>
          <w:lang w:val="zh-CN"/>
        </w:rPr>
        <w:t>年）</w:t>
      </w:r>
      <w:r w:rsidRPr="00F63380">
        <w:rPr>
          <w:rFonts w:ascii="SimSun" w:eastAsia="SimSun" w:hAnsi="SimSun" w:cs="SimSun"/>
          <w:sz w:val="22"/>
          <w:szCs w:val="22"/>
          <w:lang w:val="zh-CN"/>
        </w:rPr>
        <w:t xml:space="preserve"> </w:t>
      </w:r>
      <w:r w:rsidRPr="00F63380">
        <w:rPr>
          <w:rFonts w:ascii="SimSun" w:eastAsia="SimSun" w:hAnsi="SimSun" w:cs="SimSun"/>
          <w:sz w:val="22"/>
          <w:szCs w:val="22"/>
          <w:lang w:val="zh-CN"/>
        </w:rPr>
        <w:t>中国</w:t>
      </w:r>
      <w:r w:rsidRPr="00F63380">
        <w:rPr>
          <w:rFonts w:ascii="SimSun" w:eastAsia="SimSun" w:hAnsi="SimSun" w:cs="SimSun"/>
          <w:sz w:val="22"/>
          <w:szCs w:val="22"/>
          <w:lang w:val="zh-CN"/>
        </w:rPr>
        <w:t xml:space="preserve"> 2143 </w:t>
      </w:r>
      <w:r w:rsidRPr="00F63380">
        <w:rPr>
          <w:rFonts w:ascii="SimSun" w:eastAsia="SimSun" w:hAnsi="SimSun" w:cs="SimSun"/>
          <w:sz w:val="22"/>
          <w:szCs w:val="22"/>
          <w:lang w:val="zh-CN"/>
        </w:rPr>
        <w:t>例</w:t>
      </w:r>
      <w:r w:rsidRPr="00F63380">
        <w:rPr>
          <w:rFonts w:ascii="SimSun" w:eastAsia="SimSun" w:hAnsi="SimSun" w:cs="SimSun"/>
          <w:sz w:val="22"/>
          <w:szCs w:val="22"/>
          <w:lang w:val="zh-CN"/>
        </w:rPr>
        <w:t xml:space="preserve"> COVID-19 </w:t>
      </w:r>
      <w:r w:rsidRPr="00F63380">
        <w:rPr>
          <w:rFonts w:ascii="SimSun" w:eastAsia="SimSun" w:hAnsi="SimSun" w:cs="SimSun"/>
          <w:sz w:val="22"/>
          <w:szCs w:val="22"/>
          <w:lang w:val="zh-CN"/>
        </w:rPr>
        <w:t>儿童病例的流行病学特征分析。</w:t>
      </w:r>
      <w:r w:rsidRPr="00F63380">
        <w:rPr>
          <w:rFonts w:ascii="SimSun" w:eastAsia="SimSun" w:hAnsi="SimSun" w:cs="SimSun"/>
          <w:i/>
          <w:iCs/>
          <w:sz w:val="22"/>
          <w:szCs w:val="22"/>
          <w:lang w:val="zh-CN"/>
        </w:rPr>
        <w:t>《</w:t>
      </w:r>
      <w:r w:rsidRPr="00F63380">
        <w:rPr>
          <w:rFonts w:ascii="SimSun" w:eastAsia="SimSun" w:hAnsi="SimSun" w:cs="SimSun"/>
          <w:i/>
          <w:iCs/>
          <w:sz w:val="22"/>
          <w:szCs w:val="22"/>
          <w:lang w:val="zh-CN"/>
        </w:rPr>
        <w:t>Journal of Emerging Medicine</w:t>
      </w:r>
      <w:r w:rsidRPr="00F63380">
        <w:rPr>
          <w:rFonts w:ascii="SimSun" w:eastAsia="SimSun" w:hAnsi="SimSun" w:cs="SimSun"/>
          <w:i/>
          <w:iCs/>
          <w:sz w:val="22"/>
          <w:szCs w:val="22"/>
          <w:lang w:val="zh-CN"/>
        </w:rPr>
        <w:t>》</w:t>
      </w:r>
      <w:r w:rsidRPr="00F63380">
        <w:rPr>
          <w:rFonts w:ascii="SimSun" w:eastAsia="SimSun" w:hAnsi="SimSun" w:cs="SimSun"/>
          <w:sz w:val="22"/>
          <w:szCs w:val="22"/>
          <w:lang w:val="zh-CN"/>
        </w:rPr>
        <w:t>，</w:t>
      </w:r>
      <w:r w:rsidRPr="00F63380">
        <w:rPr>
          <w:rFonts w:ascii="SimSun" w:eastAsia="SimSun" w:hAnsi="SimSun" w:cs="SimSun"/>
          <w:sz w:val="22"/>
          <w:szCs w:val="22"/>
          <w:lang w:val="zh-CN"/>
        </w:rPr>
        <w:t>58</w:t>
      </w:r>
      <w:r w:rsidRPr="00F63380">
        <w:rPr>
          <w:rFonts w:ascii="SimSun" w:eastAsia="SimSun" w:hAnsi="SimSun" w:cs="SimSun"/>
          <w:sz w:val="22"/>
          <w:szCs w:val="22"/>
          <w:lang w:val="zh-CN"/>
        </w:rPr>
        <w:t>，</w:t>
      </w:r>
      <w:r w:rsidRPr="00F63380">
        <w:rPr>
          <w:rFonts w:ascii="SimSun" w:eastAsia="SimSun" w:hAnsi="SimSun" w:cs="SimSun"/>
          <w:sz w:val="22"/>
          <w:szCs w:val="22"/>
          <w:lang w:val="zh-CN"/>
        </w:rPr>
        <w:t>712-713</w:t>
      </w:r>
      <w:r w:rsidRPr="00F63380">
        <w:rPr>
          <w:rFonts w:ascii="SimSun" w:eastAsia="SimSun" w:hAnsi="SimSun" w:cs="SimSun"/>
          <w:sz w:val="22"/>
          <w:szCs w:val="22"/>
          <w:lang w:val="zh-CN"/>
        </w:rPr>
        <w:t>。</w:t>
      </w:r>
    </w:p>
  </w:endnote>
  <w:endnote w:id="6">
    <w:p w:rsidR="00F63380" w:rsidRDefault="00F63380">
      <w:pPr>
        <w:pStyle w:val="EndnoteText"/>
        <w:rPr>
          <w:rFonts w:ascii="Ubuntu" w:hAnsi="Ubuntu"/>
          <w:sz w:val="22"/>
          <w:szCs w:val="22"/>
        </w:rPr>
      </w:pPr>
    </w:p>
    <w:p w:rsidR="00EA73A1" w:rsidRPr="00F63380" w:rsidRDefault="00871508">
      <w:pPr>
        <w:pStyle w:val="EndnoteText"/>
        <w:rPr>
          <w:rFonts w:ascii="Ubuntu" w:hAnsi="Ubuntu"/>
          <w:sz w:val="22"/>
          <w:szCs w:val="22"/>
        </w:rPr>
      </w:pPr>
      <w:r w:rsidRPr="00F63380">
        <w:rPr>
          <w:rStyle w:val="EndnoteReference"/>
          <w:rFonts w:ascii="Ubuntu" w:hAnsi="Ubuntu"/>
          <w:sz w:val="22"/>
          <w:szCs w:val="22"/>
        </w:rPr>
        <w:endnoteRef/>
      </w:r>
      <w:r w:rsidRPr="00F63380">
        <w:rPr>
          <w:rFonts w:ascii="SimSun" w:eastAsia="SimSun" w:hAnsi="SimSun" w:cs="SimSun"/>
          <w:sz w:val="22"/>
          <w:szCs w:val="22"/>
          <w:lang w:val="zh-CN"/>
        </w:rPr>
        <w:t>疾病预防控制中心。（</w:t>
      </w:r>
      <w:r w:rsidRPr="00F63380">
        <w:rPr>
          <w:rFonts w:ascii="SimSun" w:eastAsia="SimSun" w:hAnsi="SimSun" w:cs="SimSun"/>
          <w:sz w:val="22"/>
          <w:szCs w:val="22"/>
          <w:lang w:val="zh-CN"/>
        </w:rPr>
        <w:t xml:space="preserve">2020 </w:t>
      </w:r>
      <w:r w:rsidRPr="00F63380">
        <w:rPr>
          <w:rFonts w:ascii="SimSun" w:eastAsia="SimSun" w:hAnsi="SimSun" w:cs="SimSun"/>
          <w:sz w:val="22"/>
          <w:szCs w:val="22"/>
          <w:lang w:val="zh-CN"/>
        </w:rPr>
        <w:t>年）。</w:t>
      </w:r>
      <w:r w:rsidRPr="00F63380">
        <w:rPr>
          <w:rFonts w:ascii="SimSun" w:eastAsia="SimSun" w:hAnsi="SimSun" w:cs="SimSun"/>
          <w:i/>
          <w:iCs/>
          <w:sz w:val="22"/>
          <w:szCs w:val="22"/>
          <w:lang w:val="zh-CN"/>
        </w:rPr>
        <w:t>儿科医护人员参考信息</w:t>
      </w:r>
      <w:r w:rsidRPr="00F63380">
        <w:rPr>
          <w:rFonts w:ascii="SimSun" w:eastAsia="SimSun" w:hAnsi="SimSun" w:cs="SimSun"/>
          <w:sz w:val="22"/>
          <w:szCs w:val="22"/>
          <w:lang w:val="zh-CN"/>
        </w:rPr>
        <w:t>资料来源：</w:t>
      </w:r>
      <w:r w:rsidRPr="00F63380">
        <w:rPr>
          <w:rFonts w:ascii="SimSun" w:eastAsia="SimSun" w:hAnsi="SimSun" w:cs="SimSun"/>
          <w:sz w:val="22"/>
          <w:szCs w:val="22"/>
          <w:lang w:val="zh-CN"/>
        </w:rPr>
        <w:t>https://www.cdc.gov/coronavirus/2019-ncov/hcp/pediatric-hcp.html.</w:t>
      </w:r>
      <w:r w:rsidRPr="00F63380">
        <w:rPr>
          <w:rFonts w:ascii="SimSun" w:eastAsia="SimSun" w:hAnsi="SimSun" w:cs="SimSun"/>
          <w:sz w:val="22"/>
          <w:szCs w:val="22"/>
          <w:lang w:val="zh-CN"/>
        </w:rPr>
        <w:t>更新日期：</w:t>
      </w:r>
      <w:r w:rsidRPr="00F63380">
        <w:rPr>
          <w:rFonts w:ascii="SimSun" w:eastAsia="SimSun" w:hAnsi="SimSun" w:cs="SimSun"/>
          <w:sz w:val="22"/>
          <w:szCs w:val="22"/>
          <w:lang w:val="zh-CN"/>
        </w:rPr>
        <w:t xml:space="preserve">2020 </w:t>
      </w:r>
      <w:r w:rsidRPr="00F63380">
        <w:rPr>
          <w:rFonts w:ascii="SimSun" w:eastAsia="SimSun" w:hAnsi="SimSun" w:cs="SimSun"/>
          <w:sz w:val="22"/>
          <w:szCs w:val="22"/>
          <w:lang w:val="zh-CN"/>
        </w:rPr>
        <w:t>年</w:t>
      </w:r>
      <w:r w:rsidRPr="00F63380">
        <w:rPr>
          <w:rFonts w:ascii="SimSun" w:eastAsia="SimSun" w:hAnsi="SimSun" w:cs="SimSun"/>
          <w:sz w:val="22"/>
          <w:szCs w:val="22"/>
          <w:lang w:val="zh-CN"/>
        </w:rPr>
        <w:t xml:space="preserve"> 5 </w:t>
      </w:r>
      <w:r w:rsidRPr="00F63380">
        <w:rPr>
          <w:rFonts w:ascii="SimSun" w:eastAsia="SimSun" w:hAnsi="SimSun" w:cs="SimSun"/>
          <w:sz w:val="22"/>
          <w:szCs w:val="22"/>
          <w:lang w:val="zh-CN"/>
        </w:rPr>
        <w:t>月</w:t>
      </w:r>
      <w:r w:rsidRPr="00F63380">
        <w:rPr>
          <w:rFonts w:ascii="SimSun" w:eastAsia="SimSun" w:hAnsi="SimSun" w:cs="SimSun"/>
          <w:sz w:val="22"/>
          <w:szCs w:val="22"/>
          <w:lang w:val="zh-CN"/>
        </w:rPr>
        <w:t xml:space="preserve"> 29 </w:t>
      </w:r>
      <w:r w:rsidRPr="00F63380">
        <w:rPr>
          <w:rFonts w:ascii="SimSun" w:eastAsia="SimSun" w:hAnsi="SimSun" w:cs="SimSun"/>
          <w:sz w:val="22"/>
          <w:szCs w:val="22"/>
          <w:lang w:val="zh-CN"/>
        </w:rPr>
        <w:t>日。</w:t>
      </w:r>
    </w:p>
  </w:endnote>
  <w:endnote w:id="7">
    <w:p w:rsidR="00F63380" w:rsidRDefault="00F63380">
      <w:pPr>
        <w:pStyle w:val="EndnoteText"/>
        <w:rPr>
          <w:rFonts w:ascii="Ubuntu" w:hAnsi="Ubuntu"/>
          <w:sz w:val="22"/>
          <w:szCs w:val="22"/>
        </w:rPr>
      </w:pPr>
    </w:p>
    <w:p w:rsidR="00EA73A1" w:rsidRPr="00F63380" w:rsidRDefault="00871508">
      <w:pPr>
        <w:pStyle w:val="EndnoteText"/>
        <w:rPr>
          <w:rFonts w:ascii="Ubuntu" w:hAnsi="Ubuntu"/>
          <w:sz w:val="22"/>
          <w:szCs w:val="22"/>
        </w:rPr>
      </w:pPr>
      <w:r w:rsidRPr="00F63380">
        <w:rPr>
          <w:rStyle w:val="EndnoteReference"/>
          <w:rFonts w:ascii="Ubuntu" w:hAnsi="Ubuntu"/>
          <w:sz w:val="22"/>
          <w:szCs w:val="22"/>
        </w:rPr>
        <w:endnoteRef/>
      </w:r>
      <w:r w:rsidRPr="00F63380">
        <w:rPr>
          <w:rFonts w:ascii="SimSun" w:eastAsia="SimSun" w:hAnsi="SimSun" w:cs="SimSun"/>
          <w:sz w:val="22"/>
          <w:szCs w:val="22"/>
          <w:lang w:val="zh-CN"/>
        </w:rPr>
        <w:t>Riphagen, S., Gomez, X., Gon</w:t>
      </w:r>
      <w:r w:rsidRPr="00F63380">
        <w:rPr>
          <w:rFonts w:ascii="SimSun" w:eastAsia="SimSun" w:hAnsi="SimSun" w:cs="SimSun"/>
          <w:sz w:val="22"/>
          <w:szCs w:val="22"/>
          <w:lang w:val="zh-CN"/>
        </w:rPr>
        <w:t xml:space="preserve">zalez-Martinez, C., Wilkinson, N., &amp; Theocharis, P. </w:t>
      </w:r>
      <w:r w:rsidRPr="00F63380">
        <w:rPr>
          <w:rFonts w:ascii="SimSun" w:eastAsia="SimSun" w:hAnsi="SimSun" w:cs="SimSun"/>
          <w:sz w:val="22"/>
          <w:szCs w:val="22"/>
          <w:lang w:val="zh-CN"/>
        </w:rPr>
        <w:t>（</w:t>
      </w:r>
      <w:r w:rsidRPr="00F63380">
        <w:rPr>
          <w:rFonts w:ascii="SimSun" w:eastAsia="SimSun" w:hAnsi="SimSun" w:cs="SimSun"/>
          <w:sz w:val="22"/>
          <w:szCs w:val="22"/>
          <w:lang w:val="zh-CN"/>
        </w:rPr>
        <w:t xml:space="preserve">2020 </w:t>
      </w:r>
      <w:r w:rsidRPr="00F63380">
        <w:rPr>
          <w:rFonts w:ascii="SimSun" w:eastAsia="SimSun" w:hAnsi="SimSun" w:cs="SimSun"/>
          <w:sz w:val="22"/>
          <w:szCs w:val="22"/>
          <w:lang w:val="zh-CN"/>
        </w:rPr>
        <w:t>年）。新型冠状病毒肺炎大流行期间儿童的炎症休克。</w:t>
      </w:r>
      <w:r w:rsidRPr="00F63380">
        <w:rPr>
          <w:rFonts w:ascii="SimSun" w:eastAsia="SimSun" w:hAnsi="SimSun" w:cs="SimSun"/>
          <w:i/>
          <w:iCs/>
          <w:sz w:val="22"/>
          <w:szCs w:val="22"/>
          <w:lang w:val="zh-CN"/>
        </w:rPr>
        <w:t>《柳叶刀》</w:t>
      </w:r>
      <w:r w:rsidRPr="00F63380">
        <w:rPr>
          <w:rFonts w:ascii="SimSun" w:eastAsia="SimSun" w:hAnsi="SimSun" w:cs="SimSun"/>
          <w:sz w:val="22"/>
          <w:szCs w:val="22"/>
          <w:lang w:val="zh-CN"/>
        </w:rPr>
        <w:t>，</w:t>
      </w:r>
      <w:r w:rsidRPr="00F63380">
        <w:rPr>
          <w:rFonts w:ascii="SimSun" w:eastAsia="SimSun" w:hAnsi="SimSun" w:cs="SimSun"/>
          <w:sz w:val="22"/>
          <w:szCs w:val="22"/>
          <w:lang w:val="zh-CN"/>
        </w:rPr>
        <w:t>395, 1607-1608.</w:t>
      </w:r>
    </w:p>
  </w:endnote>
  <w:endnote w:id="8">
    <w:p w:rsidR="00F63380" w:rsidRDefault="00F63380">
      <w:pPr>
        <w:pStyle w:val="EndnoteText"/>
        <w:rPr>
          <w:rFonts w:ascii="Ubuntu" w:hAnsi="Ubuntu"/>
          <w:sz w:val="22"/>
          <w:szCs w:val="22"/>
        </w:rPr>
      </w:pPr>
    </w:p>
    <w:p w:rsidR="00F63380" w:rsidRDefault="00871508">
      <w:pPr>
        <w:pStyle w:val="EndnoteText"/>
        <w:rPr>
          <w:rFonts w:ascii="Ubuntu" w:hAnsi="Ubuntu"/>
          <w:sz w:val="22"/>
          <w:szCs w:val="22"/>
        </w:rPr>
      </w:pPr>
      <w:r w:rsidRPr="00F63380">
        <w:rPr>
          <w:rStyle w:val="EndnoteReference"/>
          <w:rFonts w:ascii="Ubuntu" w:hAnsi="Ubuntu"/>
          <w:sz w:val="22"/>
          <w:szCs w:val="22"/>
        </w:rPr>
        <w:endnoteRef/>
      </w:r>
      <w:r w:rsidRPr="00F63380">
        <w:rPr>
          <w:rFonts w:ascii="SimSun" w:eastAsia="SimSun" w:hAnsi="SimSun" w:cs="SimSun"/>
          <w:sz w:val="22"/>
          <w:szCs w:val="22"/>
          <w:lang w:val="zh-CN"/>
        </w:rPr>
        <w:t>疾病预防控制中心。（</w:t>
      </w:r>
      <w:r w:rsidRPr="00F63380">
        <w:rPr>
          <w:rFonts w:ascii="SimSun" w:eastAsia="SimSun" w:hAnsi="SimSun" w:cs="SimSun"/>
          <w:sz w:val="22"/>
          <w:szCs w:val="22"/>
          <w:lang w:val="zh-CN"/>
        </w:rPr>
        <w:t xml:space="preserve">2020 </w:t>
      </w:r>
      <w:r w:rsidRPr="00F63380">
        <w:rPr>
          <w:rFonts w:ascii="SimSun" w:eastAsia="SimSun" w:hAnsi="SimSun" w:cs="SimSun"/>
          <w:sz w:val="22"/>
          <w:szCs w:val="22"/>
          <w:lang w:val="zh-CN"/>
        </w:rPr>
        <w:t>年）。</w:t>
      </w:r>
      <w:r w:rsidRPr="00F63380">
        <w:rPr>
          <w:rFonts w:ascii="SimSun" w:eastAsia="SimSun" w:hAnsi="SimSun" w:cs="SimSun"/>
          <w:i/>
          <w:iCs/>
          <w:sz w:val="22"/>
          <w:szCs w:val="22"/>
          <w:lang w:val="zh-CN"/>
        </w:rPr>
        <w:t>家长须知：与</w:t>
      </w:r>
      <w:r w:rsidRPr="00F63380">
        <w:rPr>
          <w:rFonts w:ascii="SimSun" w:eastAsia="SimSun" w:hAnsi="SimSun" w:cs="SimSun"/>
          <w:i/>
          <w:iCs/>
          <w:sz w:val="22"/>
          <w:szCs w:val="22"/>
          <w:lang w:val="zh-CN"/>
        </w:rPr>
        <w:t xml:space="preserve"> </w:t>
      </w:r>
      <w:r w:rsidRPr="00F63380">
        <w:rPr>
          <w:rFonts w:ascii="SimSun" w:eastAsia="SimSun" w:hAnsi="SimSun" w:cs="SimSun"/>
          <w:i/>
          <w:iCs/>
          <w:sz w:val="22"/>
          <w:szCs w:val="22"/>
          <w:lang w:val="zh-CN"/>
        </w:rPr>
        <w:t>新冠肺炎</w:t>
      </w:r>
      <w:r w:rsidRPr="00F63380">
        <w:rPr>
          <w:rFonts w:ascii="SimSun" w:eastAsia="SimSun" w:hAnsi="SimSun" w:cs="SimSun"/>
          <w:i/>
          <w:iCs/>
          <w:sz w:val="22"/>
          <w:szCs w:val="22"/>
          <w:lang w:val="zh-CN"/>
        </w:rPr>
        <w:t xml:space="preserve"> </w:t>
      </w:r>
      <w:r w:rsidRPr="00F63380">
        <w:rPr>
          <w:rFonts w:ascii="SimSun" w:eastAsia="SimSun" w:hAnsi="SimSun" w:cs="SimSun"/>
          <w:i/>
          <w:iCs/>
          <w:sz w:val="22"/>
          <w:szCs w:val="22"/>
          <w:lang w:val="zh-CN"/>
        </w:rPr>
        <w:t>相关的儿童多系统炎症综合症（</w:t>
      </w:r>
      <w:r w:rsidRPr="00F63380">
        <w:rPr>
          <w:rFonts w:ascii="SimSun" w:eastAsia="SimSun" w:hAnsi="SimSun" w:cs="SimSun"/>
          <w:i/>
          <w:iCs/>
          <w:sz w:val="22"/>
          <w:szCs w:val="22"/>
          <w:lang w:val="zh-CN"/>
        </w:rPr>
        <w:t>MIS-C</w:t>
      </w:r>
      <w:r w:rsidRPr="00F63380">
        <w:rPr>
          <w:rFonts w:ascii="SimSun" w:eastAsia="SimSun" w:hAnsi="SimSun" w:cs="SimSun"/>
          <w:i/>
          <w:iCs/>
          <w:sz w:val="22"/>
          <w:szCs w:val="22"/>
          <w:lang w:val="zh-CN"/>
        </w:rPr>
        <w:t>）</w:t>
      </w:r>
      <w:r w:rsidRPr="00F63380">
        <w:rPr>
          <w:rFonts w:ascii="SimSun" w:eastAsia="SimSun" w:hAnsi="SimSun" w:cs="SimSun"/>
          <w:sz w:val="22"/>
          <w:szCs w:val="22"/>
          <w:lang w:val="zh-CN"/>
        </w:rPr>
        <w:t>。资料来源：</w:t>
      </w:r>
      <w:r w:rsidRPr="00F63380">
        <w:rPr>
          <w:rFonts w:ascii="SimSun" w:eastAsia="SimSun" w:hAnsi="SimSun" w:cs="SimSun"/>
          <w:sz w:val="22"/>
          <w:szCs w:val="22"/>
          <w:lang w:val="zh-CN"/>
        </w:rPr>
        <w:t>https://www.cdc.gov/coronavirus/2019-ncov/daily-life-coping/children/mis-</w:t>
      </w:r>
    </w:p>
    <w:p w:rsidR="00EA73A1" w:rsidRPr="00F63380" w:rsidRDefault="00871508">
      <w:pPr>
        <w:pStyle w:val="EndnoteText"/>
        <w:rPr>
          <w:rFonts w:ascii="Ubuntu" w:hAnsi="Ubuntu"/>
          <w:sz w:val="22"/>
          <w:szCs w:val="22"/>
        </w:rPr>
      </w:pPr>
      <w:r w:rsidRPr="00F63380">
        <w:rPr>
          <w:rFonts w:ascii="SimSun" w:eastAsia="SimSun" w:hAnsi="SimSun" w:cs="SimSun"/>
          <w:sz w:val="22"/>
          <w:szCs w:val="22"/>
          <w:lang w:val="zh-CN"/>
        </w:rPr>
        <w:t>c.html.</w:t>
      </w:r>
      <w:r w:rsidRPr="00F63380">
        <w:rPr>
          <w:rFonts w:ascii="SimSun" w:eastAsia="SimSun" w:hAnsi="SimSun" w:cs="SimSun"/>
          <w:sz w:val="22"/>
          <w:szCs w:val="22"/>
          <w:lang w:val="zh-CN"/>
        </w:rPr>
        <w:t>更新日期：</w:t>
      </w:r>
      <w:r w:rsidRPr="00F63380">
        <w:rPr>
          <w:rFonts w:ascii="SimSun" w:eastAsia="SimSun" w:hAnsi="SimSun" w:cs="SimSun"/>
          <w:sz w:val="22"/>
          <w:szCs w:val="22"/>
          <w:lang w:val="zh-CN"/>
        </w:rPr>
        <w:t xml:space="preserve">2020 </w:t>
      </w:r>
      <w:r w:rsidRPr="00F63380">
        <w:rPr>
          <w:rFonts w:ascii="SimSun" w:eastAsia="SimSun" w:hAnsi="SimSun" w:cs="SimSun"/>
          <w:sz w:val="22"/>
          <w:szCs w:val="22"/>
          <w:lang w:val="zh-CN"/>
        </w:rPr>
        <w:t>年</w:t>
      </w:r>
      <w:r w:rsidRPr="00F63380">
        <w:rPr>
          <w:rFonts w:ascii="SimSun" w:eastAsia="SimSun" w:hAnsi="SimSun" w:cs="SimSun"/>
          <w:sz w:val="22"/>
          <w:szCs w:val="22"/>
          <w:lang w:val="zh-CN"/>
        </w:rPr>
        <w:t xml:space="preserve"> 5 </w:t>
      </w:r>
      <w:r w:rsidRPr="00F63380">
        <w:rPr>
          <w:rFonts w:ascii="SimSun" w:eastAsia="SimSun" w:hAnsi="SimSun" w:cs="SimSun"/>
          <w:sz w:val="22"/>
          <w:szCs w:val="22"/>
          <w:lang w:val="zh-CN"/>
        </w:rPr>
        <w:t>月</w:t>
      </w:r>
      <w:r w:rsidRPr="00F63380">
        <w:rPr>
          <w:rFonts w:ascii="SimSun" w:eastAsia="SimSun" w:hAnsi="SimSun" w:cs="SimSun"/>
          <w:sz w:val="22"/>
          <w:szCs w:val="22"/>
          <w:lang w:val="zh-CN"/>
        </w:rPr>
        <w:t xml:space="preserve"> 20 </w:t>
      </w:r>
      <w:r w:rsidRPr="00F63380">
        <w:rPr>
          <w:rFonts w:ascii="SimSun" w:eastAsia="SimSun" w:hAnsi="SimSun" w:cs="SimSun"/>
          <w:sz w:val="22"/>
          <w:szCs w:val="22"/>
          <w:lang w:val="zh-CN"/>
        </w:rPr>
        <w:t>日。</w:t>
      </w:r>
    </w:p>
  </w:endnote>
  <w:endnote w:id="9">
    <w:p w:rsidR="00F63380" w:rsidRDefault="00F63380">
      <w:pPr>
        <w:pStyle w:val="EndnoteText"/>
        <w:rPr>
          <w:rFonts w:ascii="Ubuntu" w:hAnsi="Ubuntu"/>
          <w:sz w:val="22"/>
          <w:szCs w:val="22"/>
        </w:rPr>
      </w:pPr>
    </w:p>
    <w:p w:rsidR="00EA73A1" w:rsidRPr="00F63380" w:rsidRDefault="00871508">
      <w:pPr>
        <w:pStyle w:val="EndnoteText"/>
        <w:rPr>
          <w:rFonts w:ascii="Ubuntu" w:hAnsi="Ubuntu"/>
          <w:sz w:val="22"/>
          <w:szCs w:val="22"/>
        </w:rPr>
      </w:pPr>
      <w:r w:rsidRPr="00F63380">
        <w:rPr>
          <w:rStyle w:val="EndnoteReference"/>
          <w:rFonts w:ascii="Ubuntu" w:hAnsi="Ubuntu"/>
          <w:sz w:val="22"/>
          <w:szCs w:val="22"/>
        </w:rPr>
        <w:endnoteRef/>
      </w:r>
      <w:r w:rsidRPr="00F63380">
        <w:rPr>
          <w:rFonts w:ascii="SimSun" w:eastAsia="SimSun" w:hAnsi="SimSun" w:cs="SimSun"/>
          <w:sz w:val="22"/>
          <w:szCs w:val="22"/>
          <w:lang w:val="zh-CN"/>
        </w:rPr>
        <w:t>梅奥医学中心。（</w:t>
      </w:r>
      <w:r w:rsidRPr="00F63380">
        <w:rPr>
          <w:rFonts w:ascii="SimSun" w:eastAsia="SimSun" w:hAnsi="SimSun" w:cs="SimSun"/>
          <w:sz w:val="22"/>
          <w:szCs w:val="22"/>
          <w:lang w:val="zh-CN"/>
        </w:rPr>
        <w:t>2020</w:t>
      </w:r>
      <w:r w:rsidRPr="00F63380">
        <w:rPr>
          <w:rFonts w:ascii="SimSun" w:eastAsia="SimSun" w:hAnsi="SimSun" w:cs="SimSun"/>
          <w:sz w:val="22"/>
          <w:szCs w:val="22"/>
          <w:lang w:val="zh-CN"/>
        </w:rPr>
        <w:t>年）。</w:t>
      </w:r>
      <w:r w:rsidRPr="00F63380">
        <w:rPr>
          <w:rFonts w:ascii="SimSun" w:eastAsia="SimSun" w:hAnsi="SimSun" w:cs="SimSun"/>
          <w:i/>
          <w:iCs/>
          <w:sz w:val="22"/>
          <w:szCs w:val="22"/>
          <w:lang w:val="zh-CN"/>
        </w:rPr>
        <w:t>儿童多系统炎症综合症（</w:t>
      </w:r>
      <w:r w:rsidRPr="00F63380">
        <w:rPr>
          <w:rFonts w:ascii="SimSun" w:eastAsia="SimSun" w:hAnsi="SimSun" w:cs="SimSun"/>
          <w:i/>
          <w:iCs/>
          <w:sz w:val="22"/>
          <w:szCs w:val="22"/>
          <w:lang w:val="zh-CN"/>
        </w:rPr>
        <w:t>MIS-C</w:t>
      </w:r>
      <w:r w:rsidRPr="00F63380">
        <w:rPr>
          <w:rFonts w:ascii="SimSun" w:eastAsia="SimSun" w:hAnsi="SimSun" w:cs="SimSun"/>
          <w:i/>
          <w:iCs/>
          <w:sz w:val="22"/>
          <w:szCs w:val="22"/>
          <w:lang w:val="zh-CN"/>
        </w:rPr>
        <w:t>）与</w:t>
      </w:r>
      <w:r w:rsidRPr="00F63380">
        <w:rPr>
          <w:rFonts w:ascii="SimSun" w:eastAsia="SimSun" w:hAnsi="SimSun" w:cs="SimSun"/>
          <w:i/>
          <w:iCs/>
          <w:sz w:val="22"/>
          <w:szCs w:val="22"/>
          <w:lang w:val="zh-CN"/>
        </w:rPr>
        <w:t xml:space="preserve"> COVID-19</w:t>
      </w:r>
      <w:r w:rsidRPr="00F63380">
        <w:rPr>
          <w:rFonts w:ascii="SimSun" w:eastAsia="SimSun" w:hAnsi="SimSun" w:cs="SimSun"/>
          <w:sz w:val="22"/>
          <w:szCs w:val="22"/>
          <w:lang w:val="zh-CN"/>
        </w:rPr>
        <w:t>。资料来源：</w:t>
      </w:r>
      <w:r w:rsidRPr="00F63380">
        <w:rPr>
          <w:rFonts w:ascii="SimSun" w:eastAsia="SimSun" w:hAnsi="SimSun" w:cs="SimSun"/>
          <w:sz w:val="22"/>
          <w:szCs w:val="22"/>
          <w:lang w:val="zh-CN"/>
        </w:rPr>
        <w:t>https://www.mayoclinic.org/diseases-conditions/coronavirus/in-depth/mis-c-in-children-covid-19/ar</w:t>
      </w:r>
      <w:r w:rsidRPr="00F63380">
        <w:rPr>
          <w:rFonts w:ascii="SimSun" w:eastAsia="SimSun" w:hAnsi="SimSun" w:cs="SimSun"/>
          <w:sz w:val="22"/>
          <w:szCs w:val="22"/>
          <w:lang w:val="zh-CN"/>
        </w:rPr>
        <w:t>t-20486809.</w:t>
      </w:r>
      <w:r w:rsidRPr="00F63380">
        <w:rPr>
          <w:rFonts w:ascii="SimSun" w:eastAsia="SimSun" w:hAnsi="SimSun" w:cs="SimSun"/>
          <w:sz w:val="22"/>
          <w:szCs w:val="22"/>
          <w:lang w:val="zh-CN"/>
        </w:rPr>
        <w:t>更新日期：</w:t>
      </w:r>
      <w:r w:rsidRPr="00F63380">
        <w:rPr>
          <w:rFonts w:ascii="SimSun" w:eastAsia="SimSun" w:hAnsi="SimSun" w:cs="SimSun"/>
          <w:sz w:val="22"/>
          <w:szCs w:val="22"/>
          <w:lang w:val="zh-CN"/>
        </w:rPr>
        <w:t xml:space="preserve">2020 </w:t>
      </w:r>
      <w:r w:rsidRPr="00F63380">
        <w:rPr>
          <w:rFonts w:ascii="SimSun" w:eastAsia="SimSun" w:hAnsi="SimSun" w:cs="SimSun"/>
          <w:sz w:val="22"/>
          <w:szCs w:val="22"/>
          <w:lang w:val="zh-CN"/>
        </w:rPr>
        <w:t>年</w:t>
      </w:r>
      <w:r w:rsidRPr="00F63380">
        <w:rPr>
          <w:rFonts w:ascii="SimSun" w:eastAsia="SimSun" w:hAnsi="SimSun" w:cs="SimSun"/>
          <w:sz w:val="22"/>
          <w:szCs w:val="22"/>
          <w:lang w:val="zh-CN"/>
        </w:rPr>
        <w:t xml:space="preserve"> 6 </w:t>
      </w:r>
      <w:r w:rsidRPr="00F63380">
        <w:rPr>
          <w:rFonts w:ascii="SimSun" w:eastAsia="SimSun" w:hAnsi="SimSun" w:cs="SimSun"/>
          <w:sz w:val="22"/>
          <w:szCs w:val="22"/>
          <w:lang w:val="zh-CN"/>
        </w:rPr>
        <w:t>月</w:t>
      </w:r>
      <w:r w:rsidRPr="00F63380">
        <w:rPr>
          <w:rFonts w:ascii="SimSun" w:eastAsia="SimSun" w:hAnsi="SimSun" w:cs="SimSun"/>
          <w:sz w:val="22"/>
          <w:szCs w:val="22"/>
          <w:lang w:val="zh-CN"/>
        </w:rPr>
        <w:t xml:space="preserve"> 12 </w:t>
      </w:r>
      <w:r w:rsidRPr="00F63380">
        <w:rPr>
          <w:rFonts w:ascii="SimSun" w:eastAsia="SimSun" w:hAnsi="SimSun" w:cs="SimSun"/>
          <w:sz w:val="22"/>
          <w:szCs w:val="22"/>
          <w:lang w:val="zh-CN"/>
        </w:rPr>
        <w:t>日。</w:t>
      </w:r>
    </w:p>
  </w:endnote>
  <w:endnote w:id="10">
    <w:p w:rsidR="00F63380" w:rsidRDefault="00F63380">
      <w:pPr>
        <w:pStyle w:val="EndnoteText"/>
        <w:rPr>
          <w:rFonts w:ascii="Ubuntu" w:hAnsi="Ubuntu"/>
          <w:sz w:val="22"/>
          <w:szCs w:val="22"/>
        </w:rPr>
      </w:pPr>
    </w:p>
    <w:p w:rsidR="00EA73A1" w:rsidRPr="00F63380" w:rsidRDefault="00871508">
      <w:pPr>
        <w:pStyle w:val="EndnoteText"/>
        <w:rPr>
          <w:rFonts w:ascii="Ubuntu" w:hAnsi="Ubuntu"/>
          <w:sz w:val="22"/>
          <w:szCs w:val="22"/>
        </w:rPr>
      </w:pPr>
      <w:r w:rsidRPr="00F63380">
        <w:rPr>
          <w:rStyle w:val="EndnoteReference"/>
          <w:rFonts w:ascii="Ubuntu" w:hAnsi="Ubuntu"/>
          <w:sz w:val="22"/>
          <w:szCs w:val="22"/>
        </w:rPr>
        <w:endnoteRef/>
      </w:r>
      <w:r w:rsidRPr="00F63380">
        <w:rPr>
          <w:rFonts w:ascii="SimSun" w:eastAsia="SimSun" w:hAnsi="SimSun" w:cs="SimSun"/>
          <w:sz w:val="22"/>
          <w:szCs w:val="22"/>
          <w:lang w:val="zh-CN"/>
        </w:rPr>
        <w:t xml:space="preserve">Turk, M. A., Landes, S. D., Formica, M. K., &amp; Goss, K. D. </w:t>
      </w:r>
      <w:r w:rsidRPr="00F63380">
        <w:rPr>
          <w:rFonts w:ascii="SimSun" w:eastAsia="SimSun" w:hAnsi="SimSun" w:cs="SimSun"/>
          <w:sz w:val="22"/>
          <w:szCs w:val="22"/>
          <w:lang w:val="zh-CN"/>
        </w:rPr>
        <w:t>（</w:t>
      </w:r>
      <w:r w:rsidRPr="00F63380">
        <w:rPr>
          <w:rFonts w:ascii="SimSun" w:eastAsia="SimSun" w:hAnsi="SimSun" w:cs="SimSun"/>
          <w:sz w:val="22"/>
          <w:szCs w:val="22"/>
          <w:lang w:val="zh-CN"/>
        </w:rPr>
        <w:t xml:space="preserve">2020 </w:t>
      </w:r>
      <w:r w:rsidRPr="00F63380">
        <w:rPr>
          <w:rFonts w:ascii="SimSun" w:eastAsia="SimSun" w:hAnsi="SimSun" w:cs="SimSun"/>
          <w:sz w:val="22"/>
          <w:szCs w:val="22"/>
          <w:lang w:val="zh-CN"/>
        </w:rPr>
        <w:t>年）。智力发育障碍与</w:t>
      </w:r>
      <w:r w:rsidRPr="00F63380">
        <w:rPr>
          <w:rFonts w:ascii="SimSun" w:eastAsia="SimSun" w:hAnsi="SimSun" w:cs="SimSun"/>
          <w:sz w:val="22"/>
          <w:szCs w:val="22"/>
          <w:lang w:val="zh-CN"/>
        </w:rPr>
        <w:t xml:space="preserve"> </w:t>
      </w:r>
      <w:r w:rsidRPr="00F63380">
        <w:rPr>
          <w:rFonts w:ascii="SimSun" w:eastAsia="SimSun" w:hAnsi="SimSun" w:cs="SimSun"/>
          <w:sz w:val="22"/>
          <w:szCs w:val="22"/>
          <w:lang w:val="zh-CN"/>
        </w:rPr>
        <w:t>新冠肺炎病死率趋势：</w:t>
      </w:r>
      <w:r w:rsidRPr="00F63380">
        <w:rPr>
          <w:rFonts w:ascii="SimSun" w:eastAsia="SimSun" w:hAnsi="SimSun" w:cs="SimSun"/>
          <w:sz w:val="22"/>
          <w:szCs w:val="22"/>
          <w:lang w:val="zh-CN"/>
        </w:rPr>
        <w:t xml:space="preserve">TriNetX </w:t>
      </w:r>
      <w:r w:rsidRPr="00F63380">
        <w:rPr>
          <w:rFonts w:ascii="SimSun" w:eastAsia="SimSun" w:hAnsi="SimSun" w:cs="SimSun"/>
          <w:sz w:val="22"/>
          <w:szCs w:val="22"/>
          <w:lang w:val="zh-CN"/>
        </w:rPr>
        <w:t>分析。</w:t>
      </w:r>
      <w:r w:rsidRPr="00F63380">
        <w:rPr>
          <w:rFonts w:ascii="SimSun" w:eastAsia="SimSun" w:hAnsi="SimSun" w:cs="SimSun"/>
          <w:sz w:val="22"/>
          <w:szCs w:val="22"/>
          <w:lang w:val="zh-CN"/>
        </w:rPr>
        <w:t>.</w:t>
      </w:r>
      <w:r w:rsidRPr="00F63380">
        <w:rPr>
          <w:rFonts w:ascii="SimSun" w:eastAsia="SimSun" w:hAnsi="SimSun" w:cs="SimSun"/>
          <w:i/>
          <w:iCs/>
          <w:sz w:val="22"/>
          <w:szCs w:val="22"/>
          <w:lang w:val="zh-CN"/>
        </w:rPr>
        <w:t>《</w:t>
      </w:r>
      <w:r w:rsidRPr="00F63380">
        <w:rPr>
          <w:rFonts w:ascii="SimSun" w:eastAsia="SimSun" w:hAnsi="SimSun" w:cs="SimSun"/>
          <w:i/>
          <w:iCs/>
          <w:sz w:val="22"/>
          <w:szCs w:val="22"/>
          <w:lang w:val="zh-CN"/>
        </w:rPr>
        <w:t>Disability and Health Journal</w:t>
      </w:r>
      <w:r w:rsidRPr="00F63380">
        <w:rPr>
          <w:rFonts w:ascii="SimSun" w:eastAsia="SimSun" w:hAnsi="SimSun" w:cs="SimSun"/>
          <w:i/>
          <w:iCs/>
          <w:sz w:val="22"/>
          <w:szCs w:val="22"/>
          <w:lang w:val="zh-CN"/>
        </w:rPr>
        <w:t>》</w:t>
      </w:r>
      <w:r w:rsidRPr="00F63380">
        <w:rPr>
          <w:rFonts w:ascii="SimSun" w:eastAsia="SimSun" w:hAnsi="SimSun" w:cs="SimSun"/>
          <w:sz w:val="22"/>
          <w:szCs w:val="22"/>
          <w:lang w:val="zh-CN"/>
        </w:rPr>
        <w:t>, 100942.</w:t>
      </w:r>
    </w:p>
  </w:endnote>
  <w:endnote w:id="11">
    <w:p w:rsidR="00337F69" w:rsidRDefault="00337F69">
      <w:pPr>
        <w:pStyle w:val="EndnoteText"/>
      </w:pPr>
    </w:p>
    <w:p w:rsidR="00337F69" w:rsidRDefault="00871508">
      <w:pPr>
        <w:pStyle w:val="EndnoteText"/>
      </w:pPr>
      <w:r>
        <w:rPr>
          <w:rStyle w:val="EndnoteReference"/>
        </w:rPr>
        <w:endnoteRef/>
      </w:r>
      <w:r w:rsidRPr="00F63380">
        <w:rPr>
          <w:rFonts w:ascii="SimSun" w:eastAsia="SimSun" w:hAnsi="SimSun" w:cs="SimSun"/>
          <w:sz w:val="22"/>
          <w:szCs w:val="22"/>
          <w:lang w:val="zh-CN"/>
        </w:rPr>
        <w:t xml:space="preserve">Wang, G., Zhang, Y., Zhao, J., Zhang, J., &amp; Jiang, F. </w:t>
      </w:r>
      <w:r w:rsidRPr="00F63380">
        <w:rPr>
          <w:rFonts w:ascii="SimSun" w:eastAsia="SimSun" w:hAnsi="SimSun" w:cs="SimSun"/>
          <w:sz w:val="22"/>
          <w:szCs w:val="22"/>
          <w:lang w:val="zh-CN"/>
        </w:rPr>
        <w:t>（</w:t>
      </w:r>
      <w:r w:rsidRPr="00F63380">
        <w:rPr>
          <w:rFonts w:ascii="SimSun" w:eastAsia="SimSun" w:hAnsi="SimSun" w:cs="SimSun"/>
          <w:sz w:val="22"/>
          <w:szCs w:val="22"/>
          <w:lang w:val="zh-CN"/>
        </w:rPr>
        <w:t xml:space="preserve">2020 </w:t>
      </w:r>
      <w:r w:rsidRPr="00F63380">
        <w:rPr>
          <w:rFonts w:ascii="SimSun" w:eastAsia="SimSun" w:hAnsi="SimSun" w:cs="SimSun"/>
          <w:sz w:val="22"/>
          <w:szCs w:val="22"/>
          <w:lang w:val="zh-CN"/>
        </w:rPr>
        <w:t>年）。降低</w:t>
      </w:r>
      <w:r w:rsidRPr="00F63380">
        <w:rPr>
          <w:rFonts w:ascii="SimSun" w:eastAsia="SimSun" w:hAnsi="SimSun" w:cs="SimSun"/>
          <w:sz w:val="22"/>
          <w:szCs w:val="22"/>
          <w:lang w:val="zh-CN"/>
        </w:rPr>
        <w:t xml:space="preserve"> </w:t>
      </w:r>
      <w:r w:rsidRPr="00F63380">
        <w:rPr>
          <w:rFonts w:ascii="SimSun" w:eastAsia="SimSun" w:hAnsi="SimSun" w:cs="SimSun"/>
          <w:sz w:val="22"/>
          <w:szCs w:val="22"/>
          <w:lang w:val="zh-CN"/>
        </w:rPr>
        <w:t>新冠肺炎疫情爆发期间居家隔离对</w:t>
      </w:r>
      <w:r w:rsidRPr="00F63380">
        <w:rPr>
          <w:rFonts w:ascii="SimSun" w:eastAsia="SimSun" w:hAnsi="SimSun" w:cs="SimSun"/>
          <w:sz w:val="22"/>
          <w:szCs w:val="22"/>
          <w:lang w:val="zh-CN"/>
        </w:rPr>
        <w:t>儿童的影响。</w:t>
      </w:r>
      <w:r w:rsidRPr="00F63380">
        <w:rPr>
          <w:rFonts w:ascii="SimSun" w:eastAsia="SimSun" w:hAnsi="SimSun" w:cs="SimSun"/>
          <w:i/>
          <w:iCs/>
          <w:sz w:val="22"/>
          <w:szCs w:val="22"/>
          <w:lang w:val="zh-CN"/>
        </w:rPr>
        <w:t>《柳叶刀》</w:t>
      </w:r>
      <w:r w:rsidRPr="00F63380">
        <w:rPr>
          <w:rFonts w:ascii="SimSun" w:eastAsia="SimSun" w:hAnsi="SimSun" w:cs="SimSun"/>
          <w:sz w:val="22"/>
          <w:szCs w:val="22"/>
          <w:lang w:val="zh-CN"/>
        </w:rPr>
        <w:t>，</w:t>
      </w:r>
      <w:r w:rsidRPr="00F63380">
        <w:rPr>
          <w:rFonts w:ascii="SimSun" w:eastAsia="SimSun" w:hAnsi="SimSun" w:cs="SimSun"/>
          <w:sz w:val="22"/>
          <w:szCs w:val="22"/>
          <w:lang w:val="zh-CN"/>
        </w:rPr>
        <w:t>395, 945-947.</w:t>
      </w:r>
    </w:p>
  </w:endnote>
  <w:endnote w:id="12">
    <w:p w:rsidR="00F63380" w:rsidRDefault="00F63380">
      <w:pPr>
        <w:pStyle w:val="EndnoteText"/>
        <w:rPr>
          <w:rFonts w:ascii="Ubuntu" w:hAnsi="Ubuntu"/>
          <w:sz w:val="22"/>
          <w:szCs w:val="22"/>
        </w:rPr>
      </w:pPr>
    </w:p>
    <w:p w:rsidR="00EA73A1" w:rsidRDefault="00871508">
      <w:pPr>
        <w:pStyle w:val="EndnoteText"/>
      </w:pPr>
      <w:r w:rsidRPr="00F63380">
        <w:rPr>
          <w:rStyle w:val="EndnoteReference"/>
          <w:rFonts w:ascii="Ubuntu" w:hAnsi="Ubuntu"/>
          <w:sz w:val="22"/>
          <w:szCs w:val="22"/>
        </w:rPr>
        <w:endnoteRef/>
      </w:r>
      <w:r w:rsidRPr="00F63380">
        <w:rPr>
          <w:rFonts w:ascii="SimSun" w:eastAsia="SimSun" w:hAnsi="SimSun" w:cs="SimSun"/>
          <w:sz w:val="22"/>
          <w:szCs w:val="22"/>
          <w:lang w:val="zh-CN"/>
        </w:rPr>
        <w:t>Sprang, G., &amp; Silman, M.</w:t>
      </w:r>
      <w:r w:rsidRPr="00F63380">
        <w:rPr>
          <w:rFonts w:ascii="SimSun" w:eastAsia="SimSun" w:hAnsi="SimSun" w:cs="SimSun"/>
          <w:sz w:val="22"/>
          <w:szCs w:val="22"/>
          <w:lang w:val="zh-CN"/>
        </w:rPr>
        <w:t>（</w:t>
      </w:r>
      <w:r w:rsidRPr="00F63380">
        <w:rPr>
          <w:rFonts w:ascii="SimSun" w:eastAsia="SimSun" w:hAnsi="SimSun" w:cs="SimSun"/>
          <w:sz w:val="22"/>
          <w:szCs w:val="22"/>
          <w:lang w:val="zh-CN"/>
        </w:rPr>
        <w:t xml:space="preserve">2013 </w:t>
      </w:r>
      <w:r w:rsidRPr="00F63380">
        <w:rPr>
          <w:rFonts w:ascii="SimSun" w:eastAsia="SimSun" w:hAnsi="SimSun" w:cs="SimSun"/>
          <w:sz w:val="22"/>
          <w:szCs w:val="22"/>
          <w:lang w:val="zh-CN"/>
        </w:rPr>
        <w:t>年）。大流行病之后父母和青少年的创伤后应激障碍。</w:t>
      </w:r>
      <w:r w:rsidRPr="00F63380">
        <w:rPr>
          <w:rFonts w:ascii="SimSun" w:eastAsia="SimSun" w:hAnsi="SimSun" w:cs="SimSun"/>
          <w:i/>
          <w:iCs/>
          <w:sz w:val="22"/>
          <w:szCs w:val="22"/>
          <w:lang w:val="zh-CN"/>
        </w:rPr>
        <w:t>《灾难医学与公共卫生准备》</w:t>
      </w:r>
      <w:r w:rsidRPr="00F63380">
        <w:rPr>
          <w:rFonts w:ascii="SimSun" w:eastAsia="SimSun" w:hAnsi="SimSun" w:cs="SimSun"/>
          <w:sz w:val="22"/>
          <w:szCs w:val="22"/>
          <w:lang w:val="zh-CN"/>
        </w:rPr>
        <w:t>，</w:t>
      </w:r>
      <w:r w:rsidRPr="00F63380">
        <w:rPr>
          <w:rFonts w:ascii="SimSun" w:eastAsia="SimSun" w:hAnsi="SimSun" w:cs="SimSun"/>
          <w:sz w:val="22"/>
          <w:szCs w:val="22"/>
          <w:lang w:val="zh-CN"/>
        </w:rPr>
        <w:t>7, 105-110.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decorative"/>
    <w:pitch w:val="variable"/>
    <w:sig w:usb0="00000003" w:usb1="10000000" w:usb2="00000000" w:usb3="00000000" w:csb0="80000001" w:csb1="00000000"/>
  </w:font>
  <w:font w:name="Times New Roman">
    <w:altName w:val="Courier New"/>
    <w:panose1 w:val="02020603050405020304"/>
    <w:charset w:val="00"/>
    <w:family w:val="roman"/>
    <w:pitch w:val="variable"/>
    <w:sig w:usb0="E0002EFF" w:usb1="C000785B" w:usb2="00000009" w:usb3="00000000" w:csb0="000001FF" w:csb1="00000000"/>
  </w:font>
  <w:font w:name="Courier New">
    <w:altName w:val="?l?r ???fc"/>
    <w:panose1 w:val="02070309020205020404"/>
    <w:charset w:val="00"/>
    <w:family w:val="modern"/>
    <w:pitch w:val="fixed"/>
    <w:sig w:usb0="E0002EFF" w:usb1="C0007843" w:usb2="00000009" w:usb3="00000000" w:csb0="000001FF" w:csb1="00000000"/>
  </w:font>
  <w:font w:name="Wingdings">
    <w:altName w:val="Lucida Sans Unicode"/>
    <w:panose1 w:val="05000000000000000000"/>
    <w:charset w:val="4D"/>
    <w:family w:val="decorative"/>
    <w:pitch w:val="variable"/>
    <w:sig w:usb0="00000003" w:usb1="00000000" w:usb2="00000000" w:usb3="00000000" w:csb0="80000001" w:csb1="00000000"/>
  </w:font>
  <w:font w:name="Ubuntu">
    <w:altName w:val="Calibri"/>
    <w:panose1 w:val="020B0604020202020204"/>
    <w:charset w:val="00"/>
    <w:family w:val="swiss"/>
    <w:pitch w:val="variable"/>
    <w:sig w:usb0="E00002FF" w:usb1="5000205B"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5542424"/>
      <w:docPartObj>
        <w:docPartGallery w:val="Page Numbers (Bottom of Page)"/>
        <w:docPartUnique/>
      </w:docPartObj>
    </w:sdtPr>
    <w:sdtEndPr>
      <w:rPr>
        <w:noProof/>
      </w:rPr>
    </w:sdtEndPr>
    <w:sdtContent>
      <w:p w:rsidR="00EA73A1" w:rsidRDefault="00871508">
        <w:pPr>
          <w:pStyle w:val="Footer"/>
          <w:jc w:val="right"/>
        </w:pPr>
        <w:r>
          <w:fldChar w:fldCharType="begin"/>
        </w:r>
        <w:r>
          <w:instrText xml:space="preserve"> PAGE   \* MERGEFORMAT </w:instrText>
        </w:r>
        <w:r>
          <w:fldChar w:fldCharType="separate"/>
        </w:r>
        <w:r w:rsidR="00864C7E">
          <w:rPr>
            <w:noProof/>
          </w:rPr>
          <w:t>13</w:t>
        </w:r>
        <w:r>
          <w:rPr>
            <w:noProof/>
          </w:rPr>
          <w:fldChar w:fldCharType="end"/>
        </w:r>
      </w:p>
    </w:sdtContent>
  </w:sdt>
  <w:p w:rsidR="00EA73A1" w:rsidRDefault="00EA73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05A8" w:rsidRDefault="00871508">
    <w:pPr>
      <w:pStyle w:val="Footer"/>
    </w:pPr>
    <w:r>
      <w:rPr>
        <w:rFonts w:ascii="SimSun" w:eastAsia="SimSun" w:hAnsi="SimSun" w:cs="SimSun"/>
        <w:lang w:val="zh-CN"/>
      </w:rPr>
      <w:t>最后更新日期：</w:t>
    </w:r>
    <w:r>
      <w:rPr>
        <w:rFonts w:ascii="SimSun" w:eastAsia="SimSun" w:hAnsi="SimSun" w:cs="SimSun"/>
        <w:lang w:val="zh-CN"/>
      </w:rPr>
      <w:t xml:space="preserve">2020 </w:t>
    </w:r>
    <w:r>
      <w:rPr>
        <w:rFonts w:ascii="SimSun" w:eastAsia="SimSun" w:hAnsi="SimSun" w:cs="SimSun"/>
        <w:lang w:val="zh-CN"/>
      </w:rPr>
      <w:t>年</w:t>
    </w:r>
    <w:r>
      <w:rPr>
        <w:rFonts w:ascii="SimSun" w:eastAsia="SimSun" w:hAnsi="SimSun" w:cs="SimSun"/>
        <w:lang w:val="zh-CN"/>
      </w:rPr>
      <w:t xml:space="preserve"> 7 </w:t>
    </w:r>
    <w:r>
      <w:rPr>
        <w:rFonts w:ascii="SimSun" w:eastAsia="SimSun" w:hAnsi="SimSun" w:cs="SimSun"/>
        <w:lang w:val="zh-CN"/>
      </w:rPr>
      <w:t>月</w:t>
    </w:r>
    <w:r>
      <w:rPr>
        <w:rFonts w:ascii="SimSun" w:eastAsia="SimSun" w:hAnsi="SimSun" w:cs="SimSun"/>
        <w:lang w:val="zh-CN"/>
      </w:rPr>
      <w:t xml:space="preserve"> 23 </w:t>
    </w:r>
    <w:r>
      <w:rPr>
        <w:rFonts w:ascii="SimSun" w:eastAsia="SimSun" w:hAnsi="SimSun" w:cs="SimSun"/>
        <w:lang w:val="zh-CN"/>
      </w:rPr>
      <w:t>日</w:t>
    </w:r>
  </w:p>
  <w:p w:rsidR="002C522B" w:rsidRDefault="002C5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71508" w:rsidRDefault="00871508">
      <w:pPr>
        <w:spacing w:after="0" w:line="240" w:lineRule="auto"/>
      </w:pPr>
      <w:r>
        <w:separator/>
      </w:r>
    </w:p>
  </w:footnote>
  <w:footnote w:type="continuationSeparator" w:id="0">
    <w:p w:rsidR="00871508" w:rsidRDefault="008715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A73A1" w:rsidRPr="00C5290C" w:rsidRDefault="00871508" w:rsidP="00C5290C">
    <w:pPr>
      <w:pStyle w:val="Header"/>
    </w:pPr>
    <w:r w:rsidRPr="00246674">
      <w:rPr>
        <w:rFonts w:ascii="Arial" w:hAnsi="Arial" w:cs="Arial"/>
        <w:noProof/>
        <w:color w:val="000000" w:themeColor="text1"/>
        <w:sz w:val="24"/>
        <w:szCs w:val="24"/>
      </w:rPr>
      <w:drawing>
        <wp:anchor distT="0" distB="0" distL="114300" distR="114300" simplePos="0" relativeHeight="251658240" behindDoc="1" locked="0" layoutInCell="1" allowOverlap="1">
          <wp:simplePos x="0" y="0"/>
          <wp:positionH relativeFrom="page">
            <wp:posOffset>4810125</wp:posOffset>
          </wp:positionH>
          <wp:positionV relativeFrom="page">
            <wp:posOffset>285750</wp:posOffset>
          </wp:positionV>
          <wp:extent cx="2703415" cy="822497"/>
          <wp:effectExtent l="0" t="0" r="0" b="0"/>
          <wp:wrapNone/>
          <wp:docPr id="11" name="Picture 11" descr="SO_Intl_Mark__1-Line_2c-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144867" name="Picture 5" descr="SO_Intl_Mark__1-Line_2c-Gre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703415" cy="82249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A73A1" w:rsidRDefault="00871508">
    <w:pPr>
      <w:pStyle w:val="Header"/>
    </w:pPr>
    <w:r w:rsidRPr="00285630">
      <w:rPr>
        <w:noProof/>
      </w:rPr>
      <w:drawing>
        <wp:anchor distT="0" distB="0" distL="114300" distR="114300" simplePos="0" relativeHeight="251659264" behindDoc="1" locked="0" layoutInCell="1" allowOverlap="0">
          <wp:simplePos x="0" y="0"/>
          <wp:positionH relativeFrom="page">
            <wp:align>right</wp:align>
          </wp:positionH>
          <wp:positionV relativeFrom="page">
            <wp:align>top</wp:align>
          </wp:positionV>
          <wp:extent cx="7772400" cy="10067544"/>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827027" name="SO_AP-Blank_Curve_Red_Ltr_Top.png"/>
                  <pic:cNvPicPr/>
                </pic:nvPicPr>
                <pic:blipFill>
                  <a:blip r:embed="rId1"/>
                  <a:stretch>
                    <a:fillRect/>
                  </a:stretch>
                </pic:blipFill>
                <pic:spPr>
                  <a:xfrm>
                    <a:off x="0" y="0"/>
                    <a:ext cx="7772400" cy="100675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441375"/>
    <w:multiLevelType w:val="multilevel"/>
    <w:tmpl w:val="54F4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4A0001"/>
    <w:multiLevelType w:val="hybridMultilevel"/>
    <w:tmpl w:val="20D29634"/>
    <w:lvl w:ilvl="0" w:tplc="687CC77C">
      <w:start w:val="1"/>
      <w:numFmt w:val="decimal"/>
      <w:lvlText w:val="%1."/>
      <w:lvlJc w:val="left"/>
      <w:pPr>
        <w:ind w:left="720" w:hanging="360"/>
      </w:pPr>
      <w:rPr>
        <w:rFonts w:hint="default"/>
      </w:rPr>
    </w:lvl>
    <w:lvl w:ilvl="1" w:tplc="8FE604E0">
      <w:start w:val="1"/>
      <w:numFmt w:val="lowerLetter"/>
      <w:lvlText w:val="%2."/>
      <w:lvlJc w:val="left"/>
      <w:pPr>
        <w:ind w:left="1440" w:hanging="360"/>
      </w:pPr>
      <w:rPr>
        <w:rFonts w:hint="default"/>
      </w:rPr>
    </w:lvl>
    <w:lvl w:ilvl="2" w:tplc="5DCCAFBA" w:tentative="1">
      <w:start w:val="1"/>
      <w:numFmt w:val="lowerRoman"/>
      <w:lvlText w:val="%3."/>
      <w:lvlJc w:val="right"/>
      <w:pPr>
        <w:ind w:left="2160" w:hanging="180"/>
      </w:pPr>
    </w:lvl>
    <w:lvl w:ilvl="3" w:tplc="12746BEA" w:tentative="1">
      <w:start w:val="1"/>
      <w:numFmt w:val="decimal"/>
      <w:lvlText w:val="%4."/>
      <w:lvlJc w:val="left"/>
      <w:pPr>
        <w:ind w:left="2880" w:hanging="360"/>
      </w:pPr>
    </w:lvl>
    <w:lvl w:ilvl="4" w:tplc="7ACC5942" w:tentative="1">
      <w:start w:val="1"/>
      <w:numFmt w:val="lowerLetter"/>
      <w:lvlText w:val="%5."/>
      <w:lvlJc w:val="left"/>
      <w:pPr>
        <w:ind w:left="3600" w:hanging="360"/>
      </w:pPr>
    </w:lvl>
    <w:lvl w:ilvl="5" w:tplc="D14AB65C" w:tentative="1">
      <w:start w:val="1"/>
      <w:numFmt w:val="lowerRoman"/>
      <w:lvlText w:val="%6."/>
      <w:lvlJc w:val="right"/>
      <w:pPr>
        <w:ind w:left="4320" w:hanging="180"/>
      </w:pPr>
    </w:lvl>
    <w:lvl w:ilvl="6" w:tplc="669E347A" w:tentative="1">
      <w:start w:val="1"/>
      <w:numFmt w:val="decimal"/>
      <w:lvlText w:val="%7."/>
      <w:lvlJc w:val="left"/>
      <w:pPr>
        <w:ind w:left="5040" w:hanging="360"/>
      </w:pPr>
    </w:lvl>
    <w:lvl w:ilvl="7" w:tplc="B46C2DDC" w:tentative="1">
      <w:start w:val="1"/>
      <w:numFmt w:val="lowerLetter"/>
      <w:lvlText w:val="%8."/>
      <w:lvlJc w:val="left"/>
      <w:pPr>
        <w:ind w:left="5760" w:hanging="360"/>
      </w:pPr>
    </w:lvl>
    <w:lvl w:ilvl="8" w:tplc="A7FCDD62" w:tentative="1">
      <w:start w:val="1"/>
      <w:numFmt w:val="lowerRoman"/>
      <w:lvlText w:val="%9."/>
      <w:lvlJc w:val="right"/>
      <w:pPr>
        <w:ind w:left="6480" w:hanging="180"/>
      </w:pPr>
    </w:lvl>
  </w:abstractNum>
  <w:abstractNum w:abstractNumId="2" w15:restartNumberingAfterBreak="0">
    <w:nsid w:val="425F00E0"/>
    <w:multiLevelType w:val="multilevel"/>
    <w:tmpl w:val="63508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C337E8"/>
    <w:multiLevelType w:val="hybridMultilevel"/>
    <w:tmpl w:val="C8F640B8"/>
    <w:lvl w:ilvl="0" w:tplc="F9B2B736">
      <w:start w:val="2"/>
      <w:numFmt w:val="bullet"/>
      <w:lvlText w:val="-"/>
      <w:lvlJc w:val="left"/>
      <w:pPr>
        <w:ind w:left="720" w:hanging="360"/>
      </w:pPr>
      <w:rPr>
        <w:rFonts w:ascii="Ubuntu" w:eastAsia="Times New Roman" w:hAnsi="Ubuntu" w:cstheme="minorHAnsi" w:hint="default"/>
      </w:rPr>
    </w:lvl>
    <w:lvl w:ilvl="1" w:tplc="35241110">
      <w:start w:val="1"/>
      <w:numFmt w:val="bullet"/>
      <w:lvlText w:val="o"/>
      <w:lvlJc w:val="left"/>
      <w:pPr>
        <w:ind w:left="1440" w:hanging="360"/>
      </w:pPr>
      <w:rPr>
        <w:rFonts w:ascii="Courier New" w:hAnsi="Courier New" w:cs="Courier New" w:hint="default"/>
      </w:rPr>
    </w:lvl>
    <w:lvl w:ilvl="2" w:tplc="F3E2CEF4">
      <w:start w:val="1"/>
      <w:numFmt w:val="bullet"/>
      <w:lvlText w:val=""/>
      <w:lvlJc w:val="left"/>
      <w:pPr>
        <w:ind w:left="2160" w:hanging="360"/>
      </w:pPr>
      <w:rPr>
        <w:rFonts w:ascii="Wingdings" w:hAnsi="Wingdings" w:hint="default"/>
      </w:rPr>
    </w:lvl>
    <w:lvl w:ilvl="3" w:tplc="FF4A839C" w:tentative="1">
      <w:start w:val="1"/>
      <w:numFmt w:val="bullet"/>
      <w:lvlText w:val=""/>
      <w:lvlJc w:val="left"/>
      <w:pPr>
        <w:ind w:left="2880" w:hanging="360"/>
      </w:pPr>
      <w:rPr>
        <w:rFonts w:ascii="Symbol" w:hAnsi="Symbol" w:hint="default"/>
      </w:rPr>
    </w:lvl>
    <w:lvl w:ilvl="4" w:tplc="5ACE05B0" w:tentative="1">
      <w:start w:val="1"/>
      <w:numFmt w:val="bullet"/>
      <w:lvlText w:val="o"/>
      <w:lvlJc w:val="left"/>
      <w:pPr>
        <w:ind w:left="3600" w:hanging="360"/>
      </w:pPr>
      <w:rPr>
        <w:rFonts w:ascii="Courier New" w:hAnsi="Courier New" w:cs="Courier New" w:hint="default"/>
      </w:rPr>
    </w:lvl>
    <w:lvl w:ilvl="5" w:tplc="6BF86060" w:tentative="1">
      <w:start w:val="1"/>
      <w:numFmt w:val="bullet"/>
      <w:lvlText w:val=""/>
      <w:lvlJc w:val="left"/>
      <w:pPr>
        <w:ind w:left="4320" w:hanging="360"/>
      </w:pPr>
      <w:rPr>
        <w:rFonts w:ascii="Wingdings" w:hAnsi="Wingdings" w:hint="default"/>
      </w:rPr>
    </w:lvl>
    <w:lvl w:ilvl="6" w:tplc="C6B6DF5A" w:tentative="1">
      <w:start w:val="1"/>
      <w:numFmt w:val="bullet"/>
      <w:lvlText w:val=""/>
      <w:lvlJc w:val="left"/>
      <w:pPr>
        <w:ind w:left="5040" w:hanging="360"/>
      </w:pPr>
      <w:rPr>
        <w:rFonts w:ascii="Symbol" w:hAnsi="Symbol" w:hint="default"/>
      </w:rPr>
    </w:lvl>
    <w:lvl w:ilvl="7" w:tplc="FEA00632" w:tentative="1">
      <w:start w:val="1"/>
      <w:numFmt w:val="bullet"/>
      <w:lvlText w:val="o"/>
      <w:lvlJc w:val="left"/>
      <w:pPr>
        <w:ind w:left="5760" w:hanging="360"/>
      </w:pPr>
      <w:rPr>
        <w:rFonts w:ascii="Courier New" w:hAnsi="Courier New" w:cs="Courier New" w:hint="default"/>
      </w:rPr>
    </w:lvl>
    <w:lvl w:ilvl="8" w:tplc="30940A50" w:tentative="1">
      <w:start w:val="1"/>
      <w:numFmt w:val="bullet"/>
      <w:lvlText w:val=""/>
      <w:lvlJc w:val="left"/>
      <w:pPr>
        <w:ind w:left="6480" w:hanging="360"/>
      </w:pPr>
      <w:rPr>
        <w:rFonts w:ascii="Wingdings" w:hAnsi="Wingdings" w:hint="default"/>
      </w:rPr>
    </w:lvl>
  </w:abstractNum>
  <w:abstractNum w:abstractNumId="4" w15:restartNumberingAfterBreak="0">
    <w:nsid w:val="47DD233B"/>
    <w:multiLevelType w:val="hybridMultilevel"/>
    <w:tmpl w:val="EABCE2E6"/>
    <w:lvl w:ilvl="0" w:tplc="3280E398">
      <w:start w:val="2"/>
      <w:numFmt w:val="bullet"/>
      <w:lvlText w:val="-"/>
      <w:lvlJc w:val="left"/>
      <w:pPr>
        <w:ind w:left="720" w:hanging="360"/>
      </w:pPr>
      <w:rPr>
        <w:rFonts w:ascii="Ubuntu" w:eastAsia="Times New Roman" w:hAnsi="Ubuntu" w:cstheme="minorHAnsi" w:hint="default"/>
      </w:rPr>
    </w:lvl>
    <w:lvl w:ilvl="1" w:tplc="D8AE348C" w:tentative="1">
      <w:start w:val="1"/>
      <w:numFmt w:val="bullet"/>
      <w:lvlText w:val="o"/>
      <w:lvlJc w:val="left"/>
      <w:pPr>
        <w:ind w:left="1440" w:hanging="360"/>
      </w:pPr>
      <w:rPr>
        <w:rFonts w:ascii="Courier New" w:hAnsi="Courier New" w:cs="Courier New" w:hint="default"/>
      </w:rPr>
    </w:lvl>
    <w:lvl w:ilvl="2" w:tplc="4F3E7674" w:tentative="1">
      <w:start w:val="1"/>
      <w:numFmt w:val="bullet"/>
      <w:lvlText w:val=""/>
      <w:lvlJc w:val="left"/>
      <w:pPr>
        <w:ind w:left="2160" w:hanging="360"/>
      </w:pPr>
      <w:rPr>
        <w:rFonts w:ascii="Wingdings" w:hAnsi="Wingdings" w:hint="default"/>
      </w:rPr>
    </w:lvl>
    <w:lvl w:ilvl="3" w:tplc="AABEDBF8" w:tentative="1">
      <w:start w:val="1"/>
      <w:numFmt w:val="bullet"/>
      <w:lvlText w:val=""/>
      <w:lvlJc w:val="left"/>
      <w:pPr>
        <w:ind w:left="2880" w:hanging="360"/>
      </w:pPr>
      <w:rPr>
        <w:rFonts w:ascii="Symbol" w:hAnsi="Symbol" w:hint="default"/>
      </w:rPr>
    </w:lvl>
    <w:lvl w:ilvl="4" w:tplc="770A27F8" w:tentative="1">
      <w:start w:val="1"/>
      <w:numFmt w:val="bullet"/>
      <w:lvlText w:val="o"/>
      <w:lvlJc w:val="left"/>
      <w:pPr>
        <w:ind w:left="3600" w:hanging="360"/>
      </w:pPr>
      <w:rPr>
        <w:rFonts w:ascii="Courier New" w:hAnsi="Courier New" w:cs="Courier New" w:hint="default"/>
      </w:rPr>
    </w:lvl>
    <w:lvl w:ilvl="5" w:tplc="C5CEF338" w:tentative="1">
      <w:start w:val="1"/>
      <w:numFmt w:val="bullet"/>
      <w:lvlText w:val=""/>
      <w:lvlJc w:val="left"/>
      <w:pPr>
        <w:ind w:left="4320" w:hanging="360"/>
      </w:pPr>
      <w:rPr>
        <w:rFonts w:ascii="Wingdings" w:hAnsi="Wingdings" w:hint="default"/>
      </w:rPr>
    </w:lvl>
    <w:lvl w:ilvl="6" w:tplc="5AD8738A" w:tentative="1">
      <w:start w:val="1"/>
      <w:numFmt w:val="bullet"/>
      <w:lvlText w:val=""/>
      <w:lvlJc w:val="left"/>
      <w:pPr>
        <w:ind w:left="5040" w:hanging="360"/>
      </w:pPr>
      <w:rPr>
        <w:rFonts w:ascii="Symbol" w:hAnsi="Symbol" w:hint="default"/>
      </w:rPr>
    </w:lvl>
    <w:lvl w:ilvl="7" w:tplc="09FA23FA" w:tentative="1">
      <w:start w:val="1"/>
      <w:numFmt w:val="bullet"/>
      <w:lvlText w:val="o"/>
      <w:lvlJc w:val="left"/>
      <w:pPr>
        <w:ind w:left="5760" w:hanging="360"/>
      </w:pPr>
      <w:rPr>
        <w:rFonts w:ascii="Courier New" w:hAnsi="Courier New" w:cs="Courier New" w:hint="default"/>
      </w:rPr>
    </w:lvl>
    <w:lvl w:ilvl="8" w:tplc="AE127DFA" w:tentative="1">
      <w:start w:val="1"/>
      <w:numFmt w:val="bullet"/>
      <w:lvlText w:val=""/>
      <w:lvlJc w:val="left"/>
      <w:pPr>
        <w:ind w:left="6480" w:hanging="360"/>
      </w:pPr>
      <w:rPr>
        <w:rFonts w:ascii="Wingdings" w:hAnsi="Wingdings" w:hint="default"/>
      </w:rPr>
    </w:lvl>
  </w:abstractNum>
  <w:abstractNum w:abstractNumId="5" w15:restartNumberingAfterBreak="0">
    <w:nsid w:val="5CCC39AB"/>
    <w:multiLevelType w:val="hybridMultilevel"/>
    <w:tmpl w:val="2D0818D2"/>
    <w:lvl w:ilvl="0" w:tplc="3D16D00A">
      <w:start w:val="1"/>
      <w:numFmt w:val="decimal"/>
      <w:lvlText w:val="%1."/>
      <w:lvlJc w:val="left"/>
      <w:pPr>
        <w:ind w:left="720" w:hanging="360"/>
      </w:pPr>
    </w:lvl>
    <w:lvl w:ilvl="1" w:tplc="9FFE70FC">
      <w:start w:val="1"/>
      <w:numFmt w:val="decimal"/>
      <w:lvlText w:val="%2."/>
      <w:lvlJc w:val="left"/>
      <w:pPr>
        <w:ind w:left="1440" w:hanging="360"/>
      </w:pPr>
      <w:rPr>
        <w:rFonts w:hint="default"/>
      </w:rPr>
    </w:lvl>
    <w:lvl w:ilvl="2" w:tplc="CEB6BC04">
      <w:start w:val="1"/>
      <w:numFmt w:val="lowerLetter"/>
      <w:lvlText w:val="%3."/>
      <w:lvlJc w:val="left"/>
      <w:pPr>
        <w:ind w:left="2340" w:hanging="360"/>
      </w:pPr>
      <w:rPr>
        <w:rFonts w:hint="default"/>
      </w:rPr>
    </w:lvl>
    <w:lvl w:ilvl="3" w:tplc="8D8E0C98" w:tentative="1">
      <w:start w:val="1"/>
      <w:numFmt w:val="decimal"/>
      <w:lvlText w:val="%4."/>
      <w:lvlJc w:val="left"/>
      <w:pPr>
        <w:ind w:left="2880" w:hanging="360"/>
      </w:pPr>
    </w:lvl>
    <w:lvl w:ilvl="4" w:tplc="5F96678E" w:tentative="1">
      <w:start w:val="1"/>
      <w:numFmt w:val="lowerLetter"/>
      <w:lvlText w:val="%5."/>
      <w:lvlJc w:val="left"/>
      <w:pPr>
        <w:ind w:left="3600" w:hanging="360"/>
      </w:pPr>
    </w:lvl>
    <w:lvl w:ilvl="5" w:tplc="3AD21A2C" w:tentative="1">
      <w:start w:val="1"/>
      <w:numFmt w:val="lowerRoman"/>
      <w:lvlText w:val="%6."/>
      <w:lvlJc w:val="right"/>
      <w:pPr>
        <w:ind w:left="4320" w:hanging="180"/>
      </w:pPr>
    </w:lvl>
    <w:lvl w:ilvl="6" w:tplc="7FB6DC14" w:tentative="1">
      <w:start w:val="1"/>
      <w:numFmt w:val="decimal"/>
      <w:lvlText w:val="%7."/>
      <w:lvlJc w:val="left"/>
      <w:pPr>
        <w:ind w:left="5040" w:hanging="360"/>
      </w:pPr>
    </w:lvl>
    <w:lvl w:ilvl="7" w:tplc="76BEC1F6" w:tentative="1">
      <w:start w:val="1"/>
      <w:numFmt w:val="lowerLetter"/>
      <w:lvlText w:val="%8."/>
      <w:lvlJc w:val="left"/>
      <w:pPr>
        <w:ind w:left="5760" w:hanging="360"/>
      </w:pPr>
    </w:lvl>
    <w:lvl w:ilvl="8" w:tplc="737021D8" w:tentative="1">
      <w:start w:val="1"/>
      <w:numFmt w:val="lowerRoman"/>
      <w:lvlText w:val="%9."/>
      <w:lvlJc w:val="right"/>
      <w:pPr>
        <w:ind w:left="6480" w:hanging="180"/>
      </w:pPr>
    </w:lvl>
  </w:abstractNum>
  <w:abstractNum w:abstractNumId="6" w15:restartNumberingAfterBreak="0">
    <w:nsid w:val="6B8B00AA"/>
    <w:multiLevelType w:val="hybridMultilevel"/>
    <w:tmpl w:val="5FFCB5CA"/>
    <w:lvl w:ilvl="0" w:tplc="4F18A540">
      <w:numFmt w:val="bullet"/>
      <w:lvlText w:val="-"/>
      <w:lvlJc w:val="left"/>
      <w:pPr>
        <w:ind w:left="720" w:hanging="360"/>
      </w:pPr>
      <w:rPr>
        <w:rFonts w:ascii="Calibri" w:eastAsiaTheme="minorHAnsi" w:hAnsi="Calibri" w:cs="Calibri" w:hint="default"/>
      </w:rPr>
    </w:lvl>
    <w:lvl w:ilvl="1" w:tplc="1BA86BAE" w:tentative="1">
      <w:start w:val="1"/>
      <w:numFmt w:val="bullet"/>
      <w:lvlText w:val="o"/>
      <w:lvlJc w:val="left"/>
      <w:pPr>
        <w:ind w:left="1440" w:hanging="360"/>
      </w:pPr>
      <w:rPr>
        <w:rFonts w:ascii="Courier New" w:hAnsi="Courier New" w:cs="Courier New" w:hint="default"/>
      </w:rPr>
    </w:lvl>
    <w:lvl w:ilvl="2" w:tplc="4F26BC18" w:tentative="1">
      <w:start w:val="1"/>
      <w:numFmt w:val="bullet"/>
      <w:lvlText w:val=""/>
      <w:lvlJc w:val="left"/>
      <w:pPr>
        <w:ind w:left="2160" w:hanging="360"/>
      </w:pPr>
      <w:rPr>
        <w:rFonts w:ascii="Wingdings" w:hAnsi="Wingdings" w:hint="default"/>
      </w:rPr>
    </w:lvl>
    <w:lvl w:ilvl="3" w:tplc="898EA02C" w:tentative="1">
      <w:start w:val="1"/>
      <w:numFmt w:val="bullet"/>
      <w:lvlText w:val=""/>
      <w:lvlJc w:val="left"/>
      <w:pPr>
        <w:ind w:left="2880" w:hanging="360"/>
      </w:pPr>
      <w:rPr>
        <w:rFonts w:ascii="Symbol" w:hAnsi="Symbol" w:hint="default"/>
      </w:rPr>
    </w:lvl>
    <w:lvl w:ilvl="4" w:tplc="61543A5E" w:tentative="1">
      <w:start w:val="1"/>
      <w:numFmt w:val="bullet"/>
      <w:lvlText w:val="o"/>
      <w:lvlJc w:val="left"/>
      <w:pPr>
        <w:ind w:left="3600" w:hanging="360"/>
      </w:pPr>
      <w:rPr>
        <w:rFonts w:ascii="Courier New" w:hAnsi="Courier New" w:cs="Courier New" w:hint="default"/>
      </w:rPr>
    </w:lvl>
    <w:lvl w:ilvl="5" w:tplc="79CE75E2" w:tentative="1">
      <w:start w:val="1"/>
      <w:numFmt w:val="bullet"/>
      <w:lvlText w:val=""/>
      <w:lvlJc w:val="left"/>
      <w:pPr>
        <w:ind w:left="4320" w:hanging="360"/>
      </w:pPr>
      <w:rPr>
        <w:rFonts w:ascii="Wingdings" w:hAnsi="Wingdings" w:hint="default"/>
      </w:rPr>
    </w:lvl>
    <w:lvl w:ilvl="6" w:tplc="FCB09B72" w:tentative="1">
      <w:start w:val="1"/>
      <w:numFmt w:val="bullet"/>
      <w:lvlText w:val=""/>
      <w:lvlJc w:val="left"/>
      <w:pPr>
        <w:ind w:left="5040" w:hanging="360"/>
      </w:pPr>
      <w:rPr>
        <w:rFonts w:ascii="Symbol" w:hAnsi="Symbol" w:hint="default"/>
      </w:rPr>
    </w:lvl>
    <w:lvl w:ilvl="7" w:tplc="DB8C2454" w:tentative="1">
      <w:start w:val="1"/>
      <w:numFmt w:val="bullet"/>
      <w:lvlText w:val="o"/>
      <w:lvlJc w:val="left"/>
      <w:pPr>
        <w:ind w:left="5760" w:hanging="360"/>
      </w:pPr>
      <w:rPr>
        <w:rFonts w:ascii="Courier New" w:hAnsi="Courier New" w:cs="Courier New" w:hint="default"/>
      </w:rPr>
    </w:lvl>
    <w:lvl w:ilvl="8" w:tplc="EDA8CF3A" w:tentative="1">
      <w:start w:val="1"/>
      <w:numFmt w:val="bullet"/>
      <w:lvlText w:val=""/>
      <w:lvlJc w:val="left"/>
      <w:pPr>
        <w:ind w:left="6480" w:hanging="360"/>
      </w:pPr>
      <w:rPr>
        <w:rFonts w:ascii="Wingdings" w:hAnsi="Wingdings" w:hint="default"/>
      </w:rPr>
    </w:lvl>
  </w:abstractNum>
  <w:abstractNum w:abstractNumId="7" w15:restartNumberingAfterBreak="0">
    <w:nsid w:val="6F573E17"/>
    <w:multiLevelType w:val="hybridMultilevel"/>
    <w:tmpl w:val="80EC506C"/>
    <w:lvl w:ilvl="0" w:tplc="B5D8CFC0">
      <w:numFmt w:val="bullet"/>
      <w:lvlText w:val="-"/>
      <w:lvlJc w:val="left"/>
      <w:pPr>
        <w:ind w:left="720" w:hanging="360"/>
      </w:pPr>
      <w:rPr>
        <w:rFonts w:ascii="Ubuntu" w:eastAsiaTheme="minorHAnsi" w:hAnsi="Ubuntu" w:cstheme="minorBidi" w:hint="default"/>
      </w:rPr>
    </w:lvl>
    <w:lvl w:ilvl="1" w:tplc="6F9C1524">
      <w:start w:val="1"/>
      <w:numFmt w:val="bullet"/>
      <w:lvlText w:val="o"/>
      <w:lvlJc w:val="left"/>
      <w:pPr>
        <w:ind w:left="1440" w:hanging="360"/>
      </w:pPr>
      <w:rPr>
        <w:rFonts w:ascii="Courier New" w:hAnsi="Courier New" w:cs="Courier New" w:hint="default"/>
      </w:rPr>
    </w:lvl>
    <w:lvl w:ilvl="2" w:tplc="74B853D0">
      <w:start w:val="1"/>
      <w:numFmt w:val="bullet"/>
      <w:lvlText w:val=""/>
      <w:lvlJc w:val="left"/>
      <w:pPr>
        <w:ind w:left="2160" w:hanging="360"/>
      </w:pPr>
      <w:rPr>
        <w:rFonts w:ascii="Wingdings" w:hAnsi="Wingdings" w:hint="default"/>
      </w:rPr>
    </w:lvl>
    <w:lvl w:ilvl="3" w:tplc="CD5E42D4" w:tentative="1">
      <w:start w:val="1"/>
      <w:numFmt w:val="bullet"/>
      <w:lvlText w:val=""/>
      <w:lvlJc w:val="left"/>
      <w:pPr>
        <w:ind w:left="2880" w:hanging="360"/>
      </w:pPr>
      <w:rPr>
        <w:rFonts w:ascii="Symbol" w:hAnsi="Symbol" w:hint="default"/>
      </w:rPr>
    </w:lvl>
    <w:lvl w:ilvl="4" w:tplc="2F6CD0BE" w:tentative="1">
      <w:start w:val="1"/>
      <w:numFmt w:val="bullet"/>
      <w:lvlText w:val="o"/>
      <w:lvlJc w:val="left"/>
      <w:pPr>
        <w:ind w:left="3600" w:hanging="360"/>
      </w:pPr>
      <w:rPr>
        <w:rFonts w:ascii="Courier New" w:hAnsi="Courier New" w:cs="Courier New" w:hint="default"/>
      </w:rPr>
    </w:lvl>
    <w:lvl w:ilvl="5" w:tplc="BD645ABA" w:tentative="1">
      <w:start w:val="1"/>
      <w:numFmt w:val="bullet"/>
      <w:lvlText w:val=""/>
      <w:lvlJc w:val="left"/>
      <w:pPr>
        <w:ind w:left="4320" w:hanging="360"/>
      </w:pPr>
      <w:rPr>
        <w:rFonts w:ascii="Wingdings" w:hAnsi="Wingdings" w:hint="default"/>
      </w:rPr>
    </w:lvl>
    <w:lvl w:ilvl="6" w:tplc="1B2239A8" w:tentative="1">
      <w:start w:val="1"/>
      <w:numFmt w:val="bullet"/>
      <w:lvlText w:val=""/>
      <w:lvlJc w:val="left"/>
      <w:pPr>
        <w:ind w:left="5040" w:hanging="360"/>
      </w:pPr>
      <w:rPr>
        <w:rFonts w:ascii="Symbol" w:hAnsi="Symbol" w:hint="default"/>
      </w:rPr>
    </w:lvl>
    <w:lvl w:ilvl="7" w:tplc="552620E8" w:tentative="1">
      <w:start w:val="1"/>
      <w:numFmt w:val="bullet"/>
      <w:lvlText w:val="o"/>
      <w:lvlJc w:val="left"/>
      <w:pPr>
        <w:ind w:left="5760" w:hanging="360"/>
      </w:pPr>
      <w:rPr>
        <w:rFonts w:ascii="Courier New" w:hAnsi="Courier New" w:cs="Courier New" w:hint="default"/>
      </w:rPr>
    </w:lvl>
    <w:lvl w:ilvl="8" w:tplc="E5EC4F18" w:tentative="1">
      <w:start w:val="1"/>
      <w:numFmt w:val="bullet"/>
      <w:lvlText w:val=""/>
      <w:lvlJc w:val="left"/>
      <w:pPr>
        <w:ind w:left="6480" w:hanging="360"/>
      </w:pPr>
      <w:rPr>
        <w:rFonts w:ascii="Wingdings" w:hAnsi="Wingdings" w:hint="default"/>
      </w:rPr>
    </w:lvl>
  </w:abstractNum>
  <w:abstractNum w:abstractNumId="8" w15:restartNumberingAfterBreak="0">
    <w:nsid w:val="7AEF004A"/>
    <w:multiLevelType w:val="hybridMultilevel"/>
    <w:tmpl w:val="7CC27F32"/>
    <w:lvl w:ilvl="0" w:tplc="6226E9DE">
      <w:start w:val="2"/>
      <w:numFmt w:val="bullet"/>
      <w:lvlText w:val="-"/>
      <w:lvlJc w:val="left"/>
      <w:pPr>
        <w:ind w:left="720" w:hanging="360"/>
      </w:pPr>
      <w:rPr>
        <w:rFonts w:ascii="Ubuntu" w:eastAsia="Times New Roman" w:hAnsi="Ubuntu" w:cstheme="minorHAnsi" w:hint="default"/>
      </w:rPr>
    </w:lvl>
    <w:lvl w:ilvl="1" w:tplc="7F124702" w:tentative="1">
      <w:start w:val="1"/>
      <w:numFmt w:val="bullet"/>
      <w:lvlText w:val="o"/>
      <w:lvlJc w:val="left"/>
      <w:pPr>
        <w:ind w:left="1440" w:hanging="360"/>
      </w:pPr>
      <w:rPr>
        <w:rFonts w:ascii="Courier New" w:hAnsi="Courier New" w:cs="Courier New" w:hint="default"/>
      </w:rPr>
    </w:lvl>
    <w:lvl w:ilvl="2" w:tplc="805CE9F8" w:tentative="1">
      <w:start w:val="1"/>
      <w:numFmt w:val="bullet"/>
      <w:lvlText w:val=""/>
      <w:lvlJc w:val="left"/>
      <w:pPr>
        <w:ind w:left="2160" w:hanging="360"/>
      </w:pPr>
      <w:rPr>
        <w:rFonts w:ascii="Wingdings" w:hAnsi="Wingdings" w:hint="default"/>
      </w:rPr>
    </w:lvl>
    <w:lvl w:ilvl="3" w:tplc="938AA92C" w:tentative="1">
      <w:start w:val="1"/>
      <w:numFmt w:val="bullet"/>
      <w:lvlText w:val=""/>
      <w:lvlJc w:val="left"/>
      <w:pPr>
        <w:ind w:left="2880" w:hanging="360"/>
      </w:pPr>
      <w:rPr>
        <w:rFonts w:ascii="Symbol" w:hAnsi="Symbol" w:hint="default"/>
      </w:rPr>
    </w:lvl>
    <w:lvl w:ilvl="4" w:tplc="7F148176" w:tentative="1">
      <w:start w:val="1"/>
      <w:numFmt w:val="bullet"/>
      <w:lvlText w:val="o"/>
      <w:lvlJc w:val="left"/>
      <w:pPr>
        <w:ind w:left="3600" w:hanging="360"/>
      </w:pPr>
      <w:rPr>
        <w:rFonts w:ascii="Courier New" w:hAnsi="Courier New" w:cs="Courier New" w:hint="default"/>
      </w:rPr>
    </w:lvl>
    <w:lvl w:ilvl="5" w:tplc="ECB0D1E0" w:tentative="1">
      <w:start w:val="1"/>
      <w:numFmt w:val="bullet"/>
      <w:lvlText w:val=""/>
      <w:lvlJc w:val="left"/>
      <w:pPr>
        <w:ind w:left="4320" w:hanging="360"/>
      </w:pPr>
      <w:rPr>
        <w:rFonts w:ascii="Wingdings" w:hAnsi="Wingdings" w:hint="default"/>
      </w:rPr>
    </w:lvl>
    <w:lvl w:ilvl="6" w:tplc="1D8E1CC8" w:tentative="1">
      <w:start w:val="1"/>
      <w:numFmt w:val="bullet"/>
      <w:lvlText w:val=""/>
      <w:lvlJc w:val="left"/>
      <w:pPr>
        <w:ind w:left="5040" w:hanging="360"/>
      </w:pPr>
      <w:rPr>
        <w:rFonts w:ascii="Symbol" w:hAnsi="Symbol" w:hint="default"/>
      </w:rPr>
    </w:lvl>
    <w:lvl w:ilvl="7" w:tplc="7F7C51A2" w:tentative="1">
      <w:start w:val="1"/>
      <w:numFmt w:val="bullet"/>
      <w:lvlText w:val="o"/>
      <w:lvlJc w:val="left"/>
      <w:pPr>
        <w:ind w:left="5760" w:hanging="360"/>
      </w:pPr>
      <w:rPr>
        <w:rFonts w:ascii="Courier New" w:hAnsi="Courier New" w:cs="Courier New" w:hint="default"/>
      </w:rPr>
    </w:lvl>
    <w:lvl w:ilvl="8" w:tplc="479CB2D4"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1"/>
  </w:num>
  <w:num w:numId="5">
    <w:abstractNumId w:val="0"/>
  </w:num>
  <w:num w:numId="6">
    <w:abstractNumId w:val="2"/>
  </w:num>
  <w:num w:numId="7">
    <w:abstractNumId w:val="4"/>
  </w:num>
  <w:num w:numId="8">
    <w:abstractNumId w:val="8"/>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982"/>
    <w:rsid w:val="0000060D"/>
    <w:rsid w:val="00001A76"/>
    <w:rsid w:val="0001146F"/>
    <w:rsid w:val="00015404"/>
    <w:rsid w:val="000169C1"/>
    <w:rsid w:val="00031542"/>
    <w:rsid w:val="000344CA"/>
    <w:rsid w:val="00042D26"/>
    <w:rsid w:val="00047F7B"/>
    <w:rsid w:val="000508FE"/>
    <w:rsid w:val="00056D08"/>
    <w:rsid w:val="00064494"/>
    <w:rsid w:val="00065BD9"/>
    <w:rsid w:val="00070AD5"/>
    <w:rsid w:val="000728AB"/>
    <w:rsid w:val="00073DA7"/>
    <w:rsid w:val="00084D84"/>
    <w:rsid w:val="00084EE8"/>
    <w:rsid w:val="00090D80"/>
    <w:rsid w:val="000928DA"/>
    <w:rsid w:val="000A3A36"/>
    <w:rsid w:val="000A6D04"/>
    <w:rsid w:val="000B0C44"/>
    <w:rsid w:val="000C1500"/>
    <w:rsid w:val="000C2550"/>
    <w:rsid w:val="000C5E65"/>
    <w:rsid w:val="000E30E1"/>
    <w:rsid w:val="00100230"/>
    <w:rsid w:val="00115349"/>
    <w:rsid w:val="001357AE"/>
    <w:rsid w:val="00136906"/>
    <w:rsid w:val="001427CF"/>
    <w:rsid w:val="001471D4"/>
    <w:rsid w:val="001513DB"/>
    <w:rsid w:val="0015519A"/>
    <w:rsid w:val="00157BAC"/>
    <w:rsid w:val="00160046"/>
    <w:rsid w:val="001605CD"/>
    <w:rsid w:val="00162314"/>
    <w:rsid w:val="001711B2"/>
    <w:rsid w:val="00172E2F"/>
    <w:rsid w:val="001762B2"/>
    <w:rsid w:val="00181913"/>
    <w:rsid w:val="001964F0"/>
    <w:rsid w:val="001A1101"/>
    <w:rsid w:val="001B2CEB"/>
    <w:rsid w:val="001C1970"/>
    <w:rsid w:val="001C364C"/>
    <w:rsid w:val="001C4291"/>
    <w:rsid w:val="001C4982"/>
    <w:rsid w:val="001E36D8"/>
    <w:rsid w:val="001E634C"/>
    <w:rsid w:val="001F0B49"/>
    <w:rsid w:val="001F3617"/>
    <w:rsid w:val="001F381F"/>
    <w:rsid w:val="001F4E16"/>
    <w:rsid w:val="001F7B89"/>
    <w:rsid w:val="002014AD"/>
    <w:rsid w:val="00201CBF"/>
    <w:rsid w:val="00206FB4"/>
    <w:rsid w:val="002077CD"/>
    <w:rsid w:val="00211506"/>
    <w:rsid w:val="002251A8"/>
    <w:rsid w:val="002259F5"/>
    <w:rsid w:val="00234436"/>
    <w:rsid w:val="002430A5"/>
    <w:rsid w:val="00245082"/>
    <w:rsid w:val="002510D6"/>
    <w:rsid w:val="002626A9"/>
    <w:rsid w:val="00266D4C"/>
    <w:rsid w:val="0026776A"/>
    <w:rsid w:val="0027082C"/>
    <w:rsid w:val="00281C8E"/>
    <w:rsid w:val="00285630"/>
    <w:rsid w:val="00292E32"/>
    <w:rsid w:val="00295669"/>
    <w:rsid w:val="00296148"/>
    <w:rsid w:val="002B6A6E"/>
    <w:rsid w:val="002B746D"/>
    <w:rsid w:val="002C10E3"/>
    <w:rsid w:val="002C522B"/>
    <w:rsid w:val="002C620B"/>
    <w:rsid w:val="002D0ED5"/>
    <w:rsid w:val="002D69E1"/>
    <w:rsid w:val="002D7B96"/>
    <w:rsid w:val="002E28F0"/>
    <w:rsid w:val="002E2B98"/>
    <w:rsid w:val="00301F5A"/>
    <w:rsid w:val="003038DA"/>
    <w:rsid w:val="00305494"/>
    <w:rsid w:val="00312A94"/>
    <w:rsid w:val="00337F69"/>
    <w:rsid w:val="00345901"/>
    <w:rsid w:val="00345C09"/>
    <w:rsid w:val="00360761"/>
    <w:rsid w:val="00361E1B"/>
    <w:rsid w:val="003630CA"/>
    <w:rsid w:val="003671E2"/>
    <w:rsid w:val="00385A44"/>
    <w:rsid w:val="003943AF"/>
    <w:rsid w:val="00394FA4"/>
    <w:rsid w:val="00397FDB"/>
    <w:rsid w:val="003A4B1D"/>
    <w:rsid w:val="003A6BC9"/>
    <w:rsid w:val="003B10E2"/>
    <w:rsid w:val="003B473D"/>
    <w:rsid w:val="003C126F"/>
    <w:rsid w:val="003C7291"/>
    <w:rsid w:val="003D2AB1"/>
    <w:rsid w:val="003E5879"/>
    <w:rsid w:val="003E6C9F"/>
    <w:rsid w:val="00401D48"/>
    <w:rsid w:val="0040290E"/>
    <w:rsid w:val="004044EE"/>
    <w:rsid w:val="00404794"/>
    <w:rsid w:val="00405872"/>
    <w:rsid w:val="00411605"/>
    <w:rsid w:val="00414448"/>
    <w:rsid w:val="00426450"/>
    <w:rsid w:val="004359D1"/>
    <w:rsid w:val="00440E4A"/>
    <w:rsid w:val="00443A7A"/>
    <w:rsid w:val="0044507C"/>
    <w:rsid w:val="00446BAB"/>
    <w:rsid w:val="0044767C"/>
    <w:rsid w:val="004530D1"/>
    <w:rsid w:val="0046057A"/>
    <w:rsid w:val="0047116E"/>
    <w:rsid w:val="00474CAF"/>
    <w:rsid w:val="0048210C"/>
    <w:rsid w:val="0048312E"/>
    <w:rsid w:val="0048401D"/>
    <w:rsid w:val="00491704"/>
    <w:rsid w:val="00496F5B"/>
    <w:rsid w:val="004A571E"/>
    <w:rsid w:val="004A6ECC"/>
    <w:rsid w:val="004B29EA"/>
    <w:rsid w:val="004B6B0E"/>
    <w:rsid w:val="004D1BFE"/>
    <w:rsid w:val="004D51CF"/>
    <w:rsid w:val="004E1187"/>
    <w:rsid w:val="004E5CFD"/>
    <w:rsid w:val="004E728D"/>
    <w:rsid w:val="004F03BA"/>
    <w:rsid w:val="004F07AA"/>
    <w:rsid w:val="004F675E"/>
    <w:rsid w:val="004F79CB"/>
    <w:rsid w:val="00507334"/>
    <w:rsid w:val="005131E9"/>
    <w:rsid w:val="0053453F"/>
    <w:rsid w:val="005373EE"/>
    <w:rsid w:val="005417B0"/>
    <w:rsid w:val="00542793"/>
    <w:rsid w:val="00544115"/>
    <w:rsid w:val="0054761C"/>
    <w:rsid w:val="005512D0"/>
    <w:rsid w:val="00551450"/>
    <w:rsid w:val="005515B6"/>
    <w:rsid w:val="00553930"/>
    <w:rsid w:val="00554EEB"/>
    <w:rsid w:val="0055616D"/>
    <w:rsid w:val="00563ED1"/>
    <w:rsid w:val="00563F1C"/>
    <w:rsid w:val="00574843"/>
    <w:rsid w:val="005806A8"/>
    <w:rsid w:val="00582DA3"/>
    <w:rsid w:val="005853FD"/>
    <w:rsid w:val="005878D4"/>
    <w:rsid w:val="00597C50"/>
    <w:rsid w:val="005A1938"/>
    <w:rsid w:val="005A2712"/>
    <w:rsid w:val="005C1B33"/>
    <w:rsid w:val="005C5497"/>
    <w:rsid w:val="005D2D47"/>
    <w:rsid w:val="005E118F"/>
    <w:rsid w:val="005E2792"/>
    <w:rsid w:val="005E52C4"/>
    <w:rsid w:val="005E7348"/>
    <w:rsid w:val="005F0C04"/>
    <w:rsid w:val="005F3853"/>
    <w:rsid w:val="005F62D8"/>
    <w:rsid w:val="0060067C"/>
    <w:rsid w:val="00603CCE"/>
    <w:rsid w:val="00604ECC"/>
    <w:rsid w:val="00606A9F"/>
    <w:rsid w:val="00620D31"/>
    <w:rsid w:val="006241E2"/>
    <w:rsid w:val="0062539D"/>
    <w:rsid w:val="006268A1"/>
    <w:rsid w:val="0063040C"/>
    <w:rsid w:val="00631E5C"/>
    <w:rsid w:val="00633603"/>
    <w:rsid w:val="0064337F"/>
    <w:rsid w:val="0064627A"/>
    <w:rsid w:val="00646D58"/>
    <w:rsid w:val="006528BD"/>
    <w:rsid w:val="00661662"/>
    <w:rsid w:val="00671D65"/>
    <w:rsid w:val="00673846"/>
    <w:rsid w:val="00675EFE"/>
    <w:rsid w:val="00680F64"/>
    <w:rsid w:val="00687513"/>
    <w:rsid w:val="006929AD"/>
    <w:rsid w:val="00695C77"/>
    <w:rsid w:val="006A0125"/>
    <w:rsid w:val="006A4D1E"/>
    <w:rsid w:val="006B116F"/>
    <w:rsid w:val="006C45B4"/>
    <w:rsid w:val="006C69FF"/>
    <w:rsid w:val="006C6A07"/>
    <w:rsid w:val="006D14E4"/>
    <w:rsid w:val="006E03A5"/>
    <w:rsid w:val="006E3F0D"/>
    <w:rsid w:val="006E5DB8"/>
    <w:rsid w:val="006E6749"/>
    <w:rsid w:val="006F19EA"/>
    <w:rsid w:val="00700336"/>
    <w:rsid w:val="007104A4"/>
    <w:rsid w:val="00721B8F"/>
    <w:rsid w:val="00735C9F"/>
    <w:rsid w:val="007434BB"/>
    <w:rsid w:val="00744E73"/>
    <w:rsid w:val="00745485"/>
    <w:rsid w:val="007639B1"/>
    <w:rsid w:val="0076694E"/>
    <w:rsid w:val="007769C8"/>
    <w:rsid w:val="0077712E"/>
    <w:rsid w:val="00777339"/>
    <w:rsid w:val="00796A05"/>
    <w:rsid w:val="00797351"/>
    <w:rsid w:val="007A2718"/>
    <w:rsid w:val="007C24AC"/>
    <w:rsid w:val="007C2FAB"/>
    <w:rsid w:val="007C537C"/>
    <w:rsid w:val="007C5CF7"/>
    <w:rsid w:val="007C6691"/>
    <w:rsid w:val="007D5750"/>
    <w:rsid w:val="007E3586"/>
    <w:rsid w:val="007E5217"/>
    <w:rsid w:val="007E67F5"/>
    <w:rsid w:val="007F4E1A"/>
    <w:rsid w:val="007F56B2"/>
    <w:rsid w:val="008001D8"/>
    <w:rsid w:val="00815966"/>
    <w:rsid w:val="008216EA"/>
    <w:rsid w:val="00822A29"/>
    <w:rsid w:val="008237C3"/>
    <w:rsid w:val="008256F5"/>
    <w:rsid w:val="008377FC"/>
    <w:rsid w:val="008415F9"/>
    <w:rsid w:val="00842D11"/>
    <w:rsid w:val="00845B55"/>
    <w:rsid w:val="0085222C"/>
    <w:rsid w:val="00852CED"/>
    <w:rsid w:val="00854E20"/>
    <w:rsid w:val="00857B01"/>
    <w:rsid w:val="00860DEB"/>
    <w:rsid w:val="0086203E"/>
    <w:rsid w:val="00864C7E"/>
    <w:rsid w:val="00867DB0"/>
    <w:rsid w:val="00871508"/>
    <w:rsid w:val="00881F22"/>
    <w:rsid w:val="008865D2"/>
    <w:rsid w:val="0088776B"/>
    <w:rsid w:val="00890503"/>
    <w:rsid w:val="008A20D8"/>
    <w:rsid w:val="008B1148"/>
    <w:rsid w:val="008B4184"/>
    <w:rsid w:val="008C3B8F"/>
    <w:rsid w:val="008C62BE"/>
    <w:rsid w:val="008D08F4"/>
    <w:rsid w:val="008D593A"/>
    <w:rsid w:val="008D7983"/>
    <w:rsid w:val="008E2F8B"/>
    <w:rsid w:val="008E79F0"/>
    <w:rsid w:val="008F4388"/>
    <w:rsid w:val="00900C89"/>
    <w:rsid w:val="00920E5A"/>
    <w:rsid w:val="009301F7"/>
    <w:rsid w:val="00931498"/>
    <w:rsid w:val="0094005D"/>
    <w:rsid w:val="009437EA"/>
    <w:rsid w:val="009478FA"/>
    <w:rsid w:val="00952FED"/>
    <w:rsid w:val="00963F7A"/>
    <w:rsid w:val="0096560B"/>
    <w:rsid w:val="009670C6"/>
    <w:rsid w:val="0097481B"/>
    <w:rsid w:val="009837A9"/>
    <w:rsid w:val="00993F66"/>
    <w:rsid w:val="009A4223"/>
    <w:rsid w:val="009B0967"/>
    <w:rsid w:val="009B13C5"/>
    <w:rsid w:val="009C6F16"/>
    <w:rsid w:val="009D0A69"/>
    <w:rsid w:val="009D2D78"/>
    <w:rsid w:val="009D7FCB"/>
    <w:rsid w:val="009E00BD"/>
    <w:rsid w:val="009E3740"/>
    <w:rsid w:val="009F04E2"/>
    <w:rsid w:val="009F1796"/>
    <w:rsid w:val="009F63A3"/>
    <w:rsid w:val="009F6D57"/>
    <w:rsid w:val="00A04C3F"/>
    <w:rsid w:val="00A04C4F"/>
    <w:rsid w:val="00A112D4"/>
    <w:rsid w:val="00A25165"/>
    <w:rsid w:val="00A305A8"/>
    <w:rsid w:val="00A32D1E"/>
    <w:rsid w:val="00A32EF9"/>
    <w:rsid w:val="00A37232"/>
    <w:rsid w:val="00A43ABB"/>
    <w:rsid w:val="00A45CC7"/>
    <w:rsid w:val="00A5177E"/>
    <w:rsid w:val="00A62F6F"/>
    <w:rsid w:val="00A67E38"/>
    <w:rsid w:val="00A7150B"/>
    <w:rsid w:val="00A721E8"/>
    <w:rsid w:val="00A86014"/>
    <w:rsid w:val="00A87B87"/>
    <w:rsid w:val="00A92C94"/>
    <w:rsid w:val="00A97C0A"/>
    <w:rsid w:val="00AB1304"/>
    <w:rsid w:val="00AB2D26"/>
    <w:rsid w:val="00AB457E"/>
    <w:rsid w:val="00AB48A2"/>
    <w:rsid w:val="00AC4FEF"/>
    <w:rsid w:val="00AD0DA1"/>
    <w:rsid w:val="00AD1FDF"/>
    <w:rsid w:val="00AD23DF"/>
    <w:rsid w:val="00AD2421"/>
    <w:rsid w:val="00AD2FE3"/>
    <w:rsid w:val="00AD5E05"/>
    <w:rsid w:val="00AD6FD9"/>
    <w:rsid w:val="00AF2320"/>
    <w:rsid w:val="00B12C5F"/>
    <w:rsid w:val="00B16950"/>
    <w:rsid w:val="00B169C4"/>
    <w:rsid w:val="00B2242D"/>
    <w:rsid w:val="00B30925"/>
    <w:rsid w:val="00B30EDB"/>
    <w:rsid w:val="00B37522"/>
    <w:rsid w:val="00B50DCE"/>
    <w:rsid w:val="00B52BF6"/>
    <w:rsid w:val="00B53DD6"/>
    <w:rsid w:val="00B548EE"/>
    <w:rsid w:val="00B60037"/>
    <w:rsid w:val="00B6160A"/>
    <w:rsid w:val="00B65AEA"/>
    <w:rsid w:val="00B727B3"/>
    <w:rsid w:val="00B744AE"/>
    <w:rsid w:val="00B77BC2"/>
    <w:rsid w:val="00B80E87"/>
    <w:rsid w:val="00B954ED"/>
    <w:rsid w:val="00BA1425"/>
    <w:rsid w:val="00BB5035"/>
    <w:rsid w:val="00BC00A7"/>
    <w:rsid w:val="00BC271F"/>
    <w:rsid w:val="00BC3828"/>
    <w:rsid w:val="00BD3FAC"/>
    <w:rsid w:val="00BF217E"/>
    <w:rsid w:val="00C011E3"/>
    <w:rsid w:val="00C07B3A"/>
    <w:rsid w:val="00C138F6"/>
    <w:rsid w:val="00C16395"/>
    <w:rsid w:val="00C218A1"/>
    <w:rsid w:val="00C342CA"/>
    <w:rsid w:val="00C354D7"/>
    <w:rsid w:val="00C5290C"/>
    <w:rsid w:val="00C60AF9"/>
    <w:rsid w:val="00C645A6"/>
    <w:rsid w:val="00C6654C"/>
    <w:rsid w:val="00C70B1B"/>
    <w:rsid w:val="00C711FD"/>
    <w:rsid w:val="00C724D5"/>
    <w:rsid w:val="00C82653"/>
    <w:rsid w:val="00C8278C"/>
    <w:rsid w:val="00C907D1"/>
    <w:rsid w:val="00C90C82"/>
    <w:rsid w:val="00C91FE9"/>
    <w:rsid w:val="00C935D3"/>
    <w:rsid w:val="00C942BC"/>
    <w:rsid w:val="00C94C7D"/>
    <w:rsid w:val="00C94DC1"/>
    <w:rsid w:val="00C95446"/>
    <w:rsid w:val="00CA1980"/>
    <w:rsid w:val="00CA1DE5"/>
    <w:rsid w:val="00CB4B3F"/>
    <w:rsid w:val="00CC083D"/>
    <w:rsid w:val="00CC1CE5"/>
    <w:rsid w:val="00CC4437"/>
    <w:rsid w:val="00CD064A"/>
    <w:rsid w:val="00CE1173"/>
    <w:rsid w:val="00CE2656"/>
    <w:rsid w:val="00CF0369"/>
    <w:rsid w:val="00D046AE"/>
    <w:rsid w:val="00D05BB7"/>
    <w:rsid w:val="00D12C45"/>
    <w:rsid w:val="00D22573"/>
    <w:rsid w:val="00D249B1"/>
    <w:rsid w:val="00D3017D"/>
    <w:rsid w:val="00D317BD"/>
    <w:rsid w:val="00D3572F"/>
    <w:rsid w:val="00D408F3"/>
    <w:rsid w:val="00D46BB6"/>
    <w:rsid w:val="00D47785"/>
    <w:rsid w:val="00D479B3"/>
    <w:rsid w:val="00D47D16"/>
    <w:rsid w:val="00D5159A"/>
    <w:rsid w:val="00D524E8"/>
    <w:rsid w:val="00D54D76"/>
    <w:rsid w:val="00D81750"/>
    <w:rsid w:val="00D8184A"/>
    <w:rsid w:val="00D9040A"/>
    <w:rsid w:val="00D909DB"/>
    <w:rsid w:val="00D921BD"/>
    <w:rsid w:val="00D944DB"/>
    <w:rsid w:val="00D958BB"/>
    <w:rsid w:val="00DA0F23"/>
    <w:rsid w:val="00DA6F7B"/>
    <w:rsid w:val="00DB13E8"/>
    <w:rsid w:val="00DC306D"/>
    <w:rsid w:val="00DD6CA8"/>
    <w:rsid w:val="00DD76FD"/>
    <w:rsid w:val="00DF24B8"/>
    <w:rsid w:val="00DF590D"/>
    <w:rsid w:val="00E108C8"/>
    <w:rsid w:val="00E24EBC"/>
    <w:rsid w:val="00E31AC3"/>
    <w:rsid w:val="00E34225"/>
    <w:rsid w:val="00E35FEC"/>
    <w:rsid w:val="00E50BB5"/>
    <w:rsid w:val="00E531BF"/>
    <w:rsid w:val="00E576E8"/>
    <w:rsid w:val="00E60163"/>
    <w:rsid w:val="00E6438D"/>
    <w:rsid w:val="00E65457"/>
    <w:rsid w:val="00E65995"/>
    <w:rsid w:val="00E67FAC"/>
    <w:rsid w:val="00E7067C"/>
    <w:rsid w:val="00E7140D"/>
    <w:rsid w:val="00E73DCA"/>
    <w:rsid w:val="00E77522"/>
    <w:rsid w:val="00E813BA"/>
    <w:rsid w:val="00E83024"/>
    <w:rsid w:val="00E852A8"/>
    <w:rsid w:val="00E936FF"/>
    <w:rsid w:val="00E93CD9"/>
    <w:rsid w:val="00E93E53"/>
    <w:rsid w:val="00E95C3B"/>
    <w:rsid w:val="00EA73A1"/>
    <w:rsid w:val="00EB4B86"/>
    <w:rsid w:val="00EC2AFE"/>
    <w:rsid w:val="00EC580F"/>
    <w:rsid w:val="00ED7276"/>
    <w:rsid w:val="00EE11EA"/>
    <w:rsid w:val="00EE1722"/>
    <w:rsid w:val="00EF1A19"/>
    <w:rsid w:val="00EF2C25"/>
    <w:rsid w:val="00EF4685"/>
    <w:rsid w:val="00EF6E68"/>
    <w:rsid w:val="00F13010"/>
    <w:rsid w:val="00F15FFE"/>
    <w:rsid w:val="00F22A0F"/>
    <w:rsid w:val="00F2461A"/>
    <w:rsid w:val="00F24AEA"/>
    <w:rsid w:val="00F26D19"/>
    <w:rsid w:val="00F276D8"/>
    <w:rsid w:val="00F344CF"/>
    <w:rsid w:val="00F439FC"/>
    <w:rsid w:val="00F457D9"/>
    <w:rsid w:val="00F6089E"/>
    <w:rsid w:val="00F612C5"/>
    <w:rsid w:val="00F62D3B"/>
    <w:rsid w:val="00F63380"/>
    <w:rsid w:val="00F6703A"/>
    <w:rsid w:val="00F71D83"/>
    <w:rsid w:val="00F75F11"/>
    <w:rsid w:val="00F80486"/>
    <w:rsid w:val="00FA486D"/>
    <w:rsid w:val="00FA5061"/>
    <w:rsid w:val="00FC1A80"/>
    <w:rsid w:val="00FC1A9A"/>
    <w:rsid w:val="00FC3363"/>
    <w:rsid w:val="00FC4479"/>
    <w:rsid w:val="00FC7188"/>
    <w:rsid w:val="00FE1A18"/>
    <w:rsid w:val="00FF1C90"/>
    <w:rsid w:val="00FF4061"/>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2D4EB2"/>
  <w15:chartTrackingRefBased/>
  <w15:docId w15:val="{EE1DECED-4005-458C-87C4-306EB6157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C49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3630C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4982"/>
    <w:rPr>
      <w:rFonts w:ascii="Times New Roman" w:eastAsia="Times New Roman" w:hAnsi="Times New Roman" w:cs="Times New Roman"/>
      <w:b/>
      <w:bCs/>
      <w:sz w:val="36"/>
      <w:szCs w:val="36"/>
    </w:rPr>
  </w:style>
  <w:style w:type="paragraph" w:styleId="NormalWeb">
    <w:name w:val="Normal (Web)"/>
    <w:basedOn w:val="Normal"/>
    <w:uiPriority w:val="99"/>
    <w:unhideWhenUsed/>
    <w:rsid w:val="001C49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C4982"/>
    <w:rPr>
      <w:color w:val="0000FF"/>
      <w:u w:val="single"/>
    </w:rPr>
  </w:style>
  <w:style w:type="character" w:styleId="Strong">
    <w:name w:val="Strong"/>
    <w:basedOn w:val="DefaultParagraphFont"/>
    <w:uiPriority w:val="22"/>
    <w:qFormat/>
    <w:rsid w:val="001C4982"/>
    <w:rPr>
      <w:b/>
      <w:bCs/>
    </w:rPr>
  </w:style>
  <w:style w:type="paragraph" w:customStyle="1" w:styleId="offset1">
    <w:name w:val="offset1"/>
    <w:basedOn w:val="Normal"/>
    <w:rsid w:val="001C49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1C4982"/>
  </w:style>
  <w:style w:type="character" w:styleId="CommentReference">
    <w:name w:val="annotation reference"/>
    <w:basedOn w:val="DefaultParagraphFont"/>
    <w:uiPriority w:val="99"/>
    <w:semiHidden/>
    <w:unhideWhenUsed/>
    <w:rsid w:val="001C4982"/>
    <w:rPr>
      <w:sz w:val="16"/>
      <w:szCs w:val="16"/>
    </w:rPr>
  </w:style>
  <w:style w:type="paragraph" w:styleId="CommentText">
    <w:name w:val="annotation text"/>
    <w:basedOn w:val="Normal"/>
    <w:link w:val="CommentTextChar"/>
    <w:uiPriority w:val="99"/>
    <w:semiHidden/>
    <w:unhideWhenUsed/>
    <w:rsid w:val="001C4982"/>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1C4982"/>
    <w:rPr>
      <w:rFonts w:eastAsiaTheme="minorEastAsia"/>
      <w:sz w:val="20"/>
      <w:szCs w:val="20"/>
    </w:rPr>
  </w:style>
  <w:style w:type="paragraph" w:styleId="ListParagraph">
    <w:name w:val="List Paragraph"/>
    <w:basedOn w:val="Normal"/>
    <w:uiPriority w:val="34"/>
    <w:qFormat/>
    <w:rsid w:val="001C4982"/>
    <w:pPr>
      <w:ind w:left="720"/>
      <w:contextualSpacing/>
    </w:pPr>
  </w:style>
  <w:style w:type="paragraph" w:styleId="BalloonText">
    <w:name w:val="Balloon Text"/>
    <w:basedOn w:val="Normal"/>
    <w:link w:val="BalloonTextChar"/>
    <w:uiPriority w:val="99"/>
    <w:semiHidden/>
    <w:unhideWhenUsed/>
    <w:rsid w:val="001C49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982"/>
    <w:rPr>
      <w:rFonts w:ascii="Segoe UI" w:hAnsi="Segoe UI" w:cs="Segoe UI"/>
      <w:sz w:val="18"/>
      <w:szCs w:val="18"/>
    </w:rPr>
  </w:style>
  <w:style w:type="character" w:customStyle="1" w:styleId="Heading4Char">
    <w:name w:val="Heading 4 Char"/>
    <w:basedOn w:val="DefaultParagraphFont"/>
    <w:link w:val="Heading4"/>
    <w:uiPriority w:val="9"/>
    <w:semiHidden/>
    <w:rsid w:val="003630CA"/>
    <w:rPr>
      <w:rFonts w:asciiTheme="majorHAnsi" w:eastAsiaTheme="majorEastAsia" w:hAnsiTheme="majorHAnsi" w:cstheme="majorBidi"/>
      <w:i/>
      <w:iCs/>
      <w:color w:val="2E74B5" w:themeColor="accent1" w:themeShade="BF"/>
    </w:rPr>
  </w:style>
  <w:style w:type="paragraph" w:styleId="CommentSubject">
    <w:name w:val="annotation subject"/>
    <w:basedOn w:val="CommentText"/>
    <w:next w:val="CommentText"/>
    <w:link w:val="CommentSubjectChar"/>
    <w:uiPriority w:val="99"/>
    <w:semiHidden/>
    <w:unhideWhenUsed/>
    <w:rsid w:val="003630CA"/>
    <w:rPr>
      <w:rFonts w:eastAsiaTheme="minorHAnsi"/>
      <w:b/>
      <w:bCs/>
    </w:rPr>
  </w:style>
  <w:style w:type="character" w:customStyle="1" w:styleId="CommentSubjectChar">
    <w:name w:val="Comment Subject Char"/>
    <w:basedOn w:val="CommentTextChar"/>
    <w:link w:val="CommentSubject"/>
    <w:uiPriority w:val="99"/>
    <w:semiHidden/>
    <w:rsid w:val="003630CA"/>
    <w:rPr>
      <w:rFonts w:eastAsiaTheme="minorEastAsia"/>
      <w:b/>
      <w:bCs/>
      <w:sz w:val="20"/>
      <w:szCs w:val="20"/>
    </w:rPr>
  </w:style>
  <w:style w:type="paragraph" w:styleId="Header">
    <w:name w:val="header"/>
    <w:basedOn w:val="Normal"/>
    <w:link w:val="HeaderChar"/>
    <w:uiPriority w:val="99"/>
    <w:unhideWhenUsed/>
    <w:rsid w:val="00F670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03A"/>
  </w:style>
  <w:style w:type="paragraph" w:styleId="Footer">
    <w:name w:val="footer"/>
    <w:basedOn w:val="Normal"/>
    <w:link w:val="FooterChar"/>
    <w:uiPriority w:val="99"/>
    <w:unhideWhenUsed/>
    <w:rsid w:val="00F670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03A"/>
  </w:style>
  <w:style w:type="paragraph" w:styleId="BodyText">
    <w:name w:val="Body Text"/>
    <w:basedOn w:val="Normal"/>
    <w:link w:val="BodyTextChar"/>
    <w:uiPriority w:val="1"/>
    <w:qFormat/>
    <w:rsid w:val="00963F7A"/>
    <w:pPr>
      <w:widowControl w:val="0"/>
      <w:autoSpaceDE w:val="0"/>
      <w:autoSpaceDN w:val="0"/>
      <w:spacing w:after="0" w:line="240" w:lineRule="auto"/>
    </w:pPr>
    <w:rPr>
      <w:rFonts w:ascii="Arial" w:eastAsia="Arial" w:hAnsi="Arial" w:cs="Arial"/>
      <w:sz w:val="17"/>
      <w:szCs w:val="17"/>
    </w:rPr>
  </w:style>
  <w:style w:type="character" w:customStyle="1" w:styleId="BodyTextChar">
    <w:name w:val="Body Text Char"/>
    <w:basedOn w:val="DefaultParagraphFont"/>
    <w:link w:val="BodyText"/>
    <w:uiPriority w:val="1"/>
    <w:rsid w:val="00963F7A"/>
    <w:rPr>
      <w:rFonts w:ascii="Arial" w:eastAsia="Arial" w:hAnsi="Arial" w:cs="Arial"/>
      <w:sz w:val="17"/>
      <w:szCs w:val="17"/>
    </w:rPr>
  </w:style>
  <w:style w:type="paragraph" w:styleId="NoSpacing">
    <w:name w:val="No Spacing"/>
    <w:uiPriority w:val="1"/>
    <w:qFormat/>
    <w:rsid w:val="00963F7A"/>
    <w:pPr>
      <w:spacing w:after="0" w:line="240" w:lineRule="auto"/>
    </w:pPr>
  </w:style>
  <w:style w:type="table" w:styleId="GridTable4-Accent4">
    <w:name w:val="Grid Table 4 Accent 4"/>
    <w:basedOn w:val="TableNormal"/>
    <w:uiPriority w:val="49"/>
    <w:rsid w:val="00A32D1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2">
    <w:name w:val="Grid Table 4 Accent 2"/>
    <w:basedOn w:val="TableNormal"/>
    <w:uiPriority w:val="49"/>
    <w:rsid w:val="00DB13E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6">
    <w:name w:val="Grid Table 4 Accent 6"/>
    <w:basedOn w:val="TableNormal"/>
    <w:uiPriority w:val="49"/>
    <w:rsid w:val="00DB13E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Revision">
    <w:name w:val="Revision"/>
    <w:hidden/>
    <w:uiPriority w:val="99"/>
    <w:semiHidden/>
    <w:rsid w:val="004E1187"/>
    <w:pPr>
      <w:spacing w:after="0" w:line="240" w:lineRule="auto"/>
    </w:pPr>
  </w:style>
  <w:style w:type="table" w:styleId="TableGrid">
    <w:name w:val="Table Grid"/>
    <w:basedOn w:val="TableNormal"/>
    <w:uiPriority w:val="39"/>
    <w:rsid w:val="00796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427C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427CF"/>
    <w:rPr>
      <w:sz w:val="20"/>
      <w:szCs w:val="20"/>
    </w:rPr>
  </w:style>
  <w:style w:type="character" w:styleId="EndnoteReference">
    <w:name w:val="endnote reference"/>
    <w:basedOn w:val="DefaultParagraphFont"/>
    <w:uiPriority w:val="99"/>
    <w:semiHidden/>
    <w:unhideWhenUsed/>
    <w:rsid w:val="001427CF"/>
    <w:rPr>
      <w:vertAlign w:val="superscript"/>
    </w:rPr>
  </w:style>
  <w:style w:type="paragraph" w:styleId="FootnoteText">
    <w:name w:val="footnote text"/>
    <w:basedOn w:val="Normal"/>
    <w:link w:val="FootnoteTextChar"/>
    <w:uiPriority w:val="99"/>
    <w:semiHidden/>
    <w:unhideWhenUsed/>
    <w:rsid w:val="000A3A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3A36"/>
    <w:rPr>
      <w:sz w:val="20"/>
      <w:szCs w:val="20"/>
    </w:rPr>
  </w:style>
  <w:style w:type="character" w:styleId="FootnoteReference">
    <w:name w:val="footnote reference"/>
    <w:basedOn w:val="DefaultParagraphFont"/>
    <w:uiPriority w:val="99"/>
    <w:semiHidden/>
    <w:unhideWhenUsed/>
    <w:rsid w:val="000A3A36"/>
    <w:rPr>
      <w:vertAlign w:val="superscript"/>
    </w:rPr>
  </w:style>
  <w:style w:type="character" w:customStyle="1" w:styleId="UnresolvedMention1">
    <w:name w:val="Unresolved Mention1"/>
    <w:basedOn w:val="DefaultParagraphFont"/>
    <w:uiPriority w:val="99"/>
    <w:semiHidden/>
    <w:unhideWhenUsed/>
    <w:rsid w:val="007C5CF7"/>
    <w:rPr>
      <w:color w:val="605E5C"/>
      <w:shd w:val="clear" w:color="auto" w:fill="E1DFDD"/>
    </w:rPr>
  </w:style>
  <w:style w:type="character" w:styleId="FollowedHyperlink">
    <w:name w:val="FollowedHyperlink"/>
    <w:basedOn w:val="DefaultParagraphFont"/>
    <w:uiPriority w:val="99"/>
    <w:semiHidden/>
    <w:unhideWhenUsed/>
    <w:rsid w:val="00EA73A1"/>
    <w:rPr>
      <w:color w:val="954F72" w:themeColor="followedHyperlink"/>
      <w:u w:val="single"/>
    </w:rPr>
  </w:style>
  <w:style w:type="character" w:customStyle="1" w:styleId="UnresolvedMention2">
    <w:name w:val="Unresolved Mention2"/>
    <w:basedOn w:val="DefaultParagraphFont"/>
    <w:uiPriority w:val="99"/>
    <w:semiHidden/>
    <w:unhideWhenUsed/>
    <w:rsid w:val="00E73D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youtu.be/s0hQzUC4iSY" TargetMode="External"/><Relationship Id="rId26" Type="http://schemas.openxmlformats.org/officeDocument/2006/relationships/hyperlink" Target="https://youtu.be/Xq3DwzX6MUw" TargetMode="External"/><Relationship Id="rId39" Type="http://schemas.openxmlformats.org/officeDocument/2006/relationships/hyperlink" Target="https://resources.specialolympics.org/resources-to-help-during-the-crisis/return-to-activities-during-covid-19" TargetMode="External"/><Relationship Id="rId21" Type="http://schemas.openxmlformats.org/officeDocument/2006/relationships/hyperlink" Target="https://media.specialolympics.org/resources/covid-19/Return-To-Activities-Protocol.pdf" TargetMode="External"/><Relationship Id="rId34" Type="http://schemas.openxmlformats.org/officeDocument/2006/relationships/hyperlink" Target="https://media.specialolympics.org/resources/community-building/young-athletes/Yount-Athletes-Educator-Flashcards.pdf"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jpeg"/><Relationship Id="rId29" Type="http://schemas.openxmlformats.org/officeDocument/2006/relationships/hyperlink" Target="https://cms-tc.pbskids.org/global/StayingHealthy_PRINT_Hands.pdf?mtime=202003061023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eg"/><Relationship Id="rId24" Type="http://schemas.openxmlformats.org/officeDocument/2006/relationships/hyperlink" Target="https://www.mindheart.co/descargables?fbclid=IwAR1mdqJcpb2K1UUEBujlJC-jjoAmt8VcuH1fm7HwBjTw0BDll6pM0qgksJQ" TargetMode="External"/><Relationship Id="rId32" Type="http://schemas.openxmlformats.org/officeDocument/2006/relationships/hyperlink" Target="https://youtu.be/DA_SsZFYw0w" TargetMode="External"/><Relationship Id="rId37" Type="http://schemas.openxmlformats.org/officeDocument/2006/relationships/image" Target="media/image8.emf"/><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ia.specialolympics.org/resources/covid-19/Sample-Venue-Signage.zip" TargetMode="External"/><Relationship Id="rId23" Type="http://schemas.openxmlformats.org/officeDocument/2006/relationships/image" Target="media/image7.jpeg"/><Relationship Id="rId28" Type="http://schemas.openxmlformats.org/officeDocument/2006/relationships/hyperlink" Target="https://youtu.be/Udd1AlNB3Zc" TargetMode="External"/><Relationship Id="rId36" Type="http://schemas.openxmlformats.org/officeDocument/2006/relationships/hyperlink" Target="mailto:Legal@specialolympics.org" TargetMode="External"/><Relationship Id="rId10" Type="http://schemas.openxmlformats.org/officeDocument/2006/relationships/image" Target="media/image1.jpeg"/><Relationship Id="rId19" Type="http://schemas.openxmlformats.org/officeDocument/2006/relationships/hyperlink" Target="https://media.specialolympics.org/resources/community-building/young-athletes/young-athletes-activity-guide/Young-Athletes-Activity-Guide-English.pdf" TargetMode="External"/><Relationship Id="rId31" Type="http://schemas.openxmlformats.org/officeDocument/2006/relationships/hyperlink" Target="https://pbskids.org/video/daniel-tigers-neighborhood/2365375359"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sources.specialolympics.org/sports-essentials/young-athletes/young-athletes-at-home" TargetMode="External"/><Relationship Id="rId14" Type="http://schemas.openxmlformats.org/officeDocument/2006/relationships/image" Target="media/image4.jpeg"/><Relationship Id="rId22" Type="http://schemas.openxmlformats.org/officeDocument/2006/relationships/hyperlink" Target="file:///C:\Users\cweir\AppData\Local\Microsoft\Windows\INetCache\Content.Outlook\77KU50EH\cdc.gov\handwashing\posters.html" TargetMode="External"/><Relationship Id="rId27" Type="http://schemas.openxmlformats.org/officeDocument/2006/relationships/hyperlink" Target="https://www.sesamestreet.org/videos?vid=25351" TargetMode="External"/><Relationship Id="rId30" Type="http://schemas.openxmlformats.org/officeDocument/2006/relationships/hyperlink" Target="https://pbskids.org/video/daniel-tigers-neighborhood/2365375359" TargetMode="External"/><Relationship Id="rId35" Type="http://schemas.openxmlformats.org/officeDocument/2006/relationships/hyperlink" Target="mailto:COVID@specialolympics.org" TargetMode="External"/><Relationship Id="rId43" Type="http://schemas.openxmlformats.org/officeDocument/2006/relationships/footer" Target="footer2.xml"/><Relationship Id="rId8" Type="http://schemas.openxmlformats.org/officeDocument/2006/relationships/hyperlink" Target="https://resources.specialolympics.org/resources-to-help-during-the-crisis/return-to-activities-during-covid-19" TargetMode="Externa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image" Target="media/image6.jpeg"/><Relationship Id="rId25" Type="http://schemas.openxmlformats.org/officeDocument/2006/relationships/hyperlink" Target="https://www.autismresourcecentral.org/wp-content/uploads/2020/04/unabridged_king_covid_and_the_kids_who_cared-1.pdf" TargetMode="External"/><Relationship Id="rId33" Type="http://schemas.openxmlformats.org/officeDocument/2006/relationships/hyperlink" Target="https://youtu.be/lnP-uMn6q_U" TargetMode="External"/><Relationship Id="rId38" Type="http://schemas.openxmlformats.org/officeDocument/2006/relationships/hyperlink" Target="https://resources.specialolympics.org/resources-to-help-during-the-crisis/return-to-activities-during-covid-19" TargetMode="External"/><Relationship Id="rId20" Type="http://schemas.openxmlformats.org/officeDocument/2006/relationships/hyperlink" Target="https://media.specialolympics.org/resources/community-building/young-athletes/Young-Athletes-Family-Flashcards.pdf" TargetMode="External"/><Relationship Id="rId4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B8326-E207-42E4-8FD5-8BA99CBE1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11</Pages>
  <Words>1730</Words>
  <Characters>9863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SOI</Company>
  <LinksUpToDate>false</LinksUpToDate>
  <CharactersWithSpaces>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Peyton Purcell</dc:creator>
  <cp:lastModifiedBy>Microsoft Office User</cp:lastModifiedBy>
  <cp:revision>10</cp:revision>
  <cp:lastPrinted>2020-06-15T18:38:00Z</cp:lastPrinted>
  <dcterms:created xsi:type="dcterms:W3CDTF">2020-07-23T14:16:00Z</dcterms:created>
  <dcterms:modified xsi:type="dcterms:W3CDTF">2020-09-24T13:08:00Z</dcterms:modified>
</cp:coreProperties>
</file>