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FFDFE" w14:textId="5891D069" w:rsidR="003E3FF6" w:rsidRPr="00EB6A86" w:rsidRDefault="004361DE" w:rsidP="00EB6A86">
      <w:pPr>
        <w:pStyle w:val="Heading1"/>
        <w:spacing w:before="0"/>
        <w:rPr>
          <w:rFonts w:ascii="Ubuntu" w:hAnsi="Ubuntu"/>
        </w:rPr>
      </w:pPr>
      <w:r w:rsidRPr="00EB6A86">
        <w:rPr>
          <w:rFonts w:ascii="Ubuntu" w:hAnsi="Ubuntu"/>
          <w:noProof/>
          <w:color w:val="2B579A"/>
          <w:shd w:val="clear" w:color="auto" w:fill="E6E6E6"/>
        </w:rPr>
        <w:drawing>
          <wp:anchor distT="0" distB="0" distL="114300" distR="114300" simplePos="0" relativeHeight="251658240" behindDoc="1" locked="0" layoutInCell="1" allowOverlap="1" wp14:anchorId="7D0D769D" wp14:editId="5F87BF54">
            <wp:simplePos x="0" y="0"/>
            <wp:positionH relativeFrom="page">
              <wp:posOffset>0</wp:posOffset>
            </wp:positionH>
            <wp:positionV relativeFrom="page">
              <wp:posOffset>1905</wp:posOffset>
            </wp:positionV>
            <wp:extent cx="7767955" cy="10058400"/>
            <wp:effectExtent l="0" t="0" r="444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a:stretch>
                      <a:fillRect/>
                    </a:stretch>
                  </pic:blipFill>
                  <pic:spPr>
                    <a:xfrm>
                      <a:off x="0" y="0"/>
                      <a:ext cx="7767955" cy="10058400"/>
                    </a:xfrm>
                    <a:prstGeom prst="rect">
                      <a:avLst/>
                    </a:prstGeom>
                  </pic:spPr>
                </pic:pic>
              </a:graphicData>
            </a:graphic>
          </wp:anchor>
        </w:drawing>
      </w:r>
      <w:r w:rsidR="00EB6A86" w:rsidRPr="00EB6A86">
        <w:rPr>
          <w:rFonts w:ascii="Ubuntu" w:hAnsi="Ubuntu"/>
          <w:b/>
          <w:bCs/>
          <w:noProof/>
          <w:color w:val="2B579A"/>
          <w:sz w:val="28"/>
          <w:szCs w:val="28"/>
          <w:shd w:val="clear" w:color="auto" w:fill="E6E6E6"/>
        </w:rPr>
        <mc:AlternateContent>
          <mc:Choice Requires="wps">
            <w:drawing>
              <wp:anchor distT="0" distB="0" distL="114300" distR="114300" simplePos="0" relativeHeight="251658241" behindDoc="0" locked="0" layoutInCell="1" allowOverlap="1" wp14:anchorId="6851B8A1" wp14:editId="6CF5424E">
                <wp:simplePos x="0" y="0"/>
                <wp:positionH relativeFrom="column">
                  <wp:posOffset>-94706</wp:posOffset>
                </wp:positionH>
                <wp:positionV relativeFrom="paragraph">
                  <wp:posOffset>-259080</wp:posOffset>
                </wp:positionV>
                <wp:extent cx="3348682" cy="333632"/>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348682" cy="333632"/>
                        </a:xfrm>
                        <a:prstGeom prst="rect">
                          <a:avLst/>
                        </a:prstGeom>
                        <a:noFill/>
                        <a:ln w="6350">
                          <a:noFill/>
                        </a:ln>
                      </wps:spPr>
                      <wps:txbx>
                        <w:txbxContent>
                          <w:p w14:paraId="35D13DAB" w14:textId="76807F78" w:rsidR="0044157E" w:rsidRDefault="0044157E" w:rsidP="00EB6A86">
                            <w:r>
                              <w:rPr>
                                <w:rFonts w:ascii="Ubuntu" w:hAnsi="Ubuntu"/>
                                <w:b/>
                                <w:bCs/>
                                <w:color w:val="FFFFFF" w:themeColor="background1"/>
                                <w:sz w:val="28"/>
                                <w:szCs w:val="28"/>
                              </w:rPr>
                              <w:t>CO</w:t>
                            </w:r>
                            <w:r w:rsidRPr="00EB6A86">
                              <w:rPr>
                                <w:rFonts w:ascii="Ubuntu" w:hAnsi="Ubuntu"/>
                                <w:b/>
                                <w:bCs/>
                                <w:color w:val="FFFFFF" w:themeColor="background1"/>
                                <w:sz w:val="28"/>
                                <w:szCs w:val="28"/>
                              </w:rPr>
                              <w:t>VID-19 Vaccine Advocacy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1B8A1" id="_x0000_t202" coordsize="21600,21600" o:spt="202" path="m,l,21600r21600,l21600,xe">
                <v:stroke joinstyle="miter"/>
                <v:path gradientshapeok="t" o:connecttype="rect"/>
              </v:shapetype>
              <v:shape id="Text Box 60" o:spid="_x0000_s1026" type="#_x0000_t202" style="position:absolute;margin-left:-7.45pt;margin-top:-20.4pt;width:263.7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" filled="f" stroked="f" strokeweight=".5pt">
                <v:textbox>
                  <w:txbxContent>
                    <w:p w14:paraId="35D13DAB" w14:textId="76807F78" w:rsidR="0044157E" w:rsidRDefault="0044157E" w:rsidP="00EB6A86">
                      <w:r>
                        <w:rPr>
                          <w:rFonts w:ascii="Ubuntu" w:hAnsi="Ubuntu"/>
                          <w:b/>
                          <w:bCs/>
                          <w:color w:val="FFFFFF" w:themeColor="background1"/>
                          <w:sz w:val="28"/>
                          <w:szCs w:val="28"/>
                        </w:rPr>
                        <w:t>CO</w:t>
                      </w:r>
                      <w:r w:rsidRPr="00EB6A86">
                        <w:rPr>
                          <w:rFonts w:ascii="Ubuntu" w:hAnsi="Ubuntu"/>
                          <w:b/>
                          <w:bCs/>
                          <w:color w:val="FFFFFF" w:themeColor="background1"/>
                          <w:sz w:val="28"/>
                          <w:szCs w:val="28"/>
                        </w:rPr>
                        <w:t>VID-19 Vaccine Advocacy Toolkit</w:t>
                      </w:r>
                    </w:p>
                  </w:txbxContent>
                </v:textbox>
              </v:shape>
            </w:pict>
          </mc:Fallback>
        </mc:AlternateContent>
      </w:r>
    </w:p>
    <w:p w14:paraId="27CFAF06" w14:textId="4CC835BB" w:rsidR="000A60BC" w:rsidRPr="00EB6A86" w:rsidRDefault="000A60BC">
      <w:pPr>
        <w:rPr>
          <w:rFonts w:ascii="Ubuntu" w:hAnsi="Ubuntu"/>
        </w:rPr>
      </w:pPr>
    </w:p>
    <w:p w14:paraId="153AD650" w14:textId="0FBF4563" w:rsidR="00EB6A86" w:rsidRPr="00EB6A86" w:rsidRDefault="00EB6A86">
      <w:pPr>
        <w:rPr>
          <w:rFonts w:ascii="Ubuntu" w:hAnsi="Ubuntu"/>
        </w:rPr>
      </w:pPr>
    </w:p>
    <w:p w14:paraId="6249D73A" w14:textId="77777777" w:rsidR="00EB6A86" w:rsidRPr="00EB6A86" w:rsidRDefault="00EB6A86">
      <w:pPr>
        <w:rPr>
          <w:rFonts w:ascii="Ubuntu" w:hAnsi="Ubuntu"/>
        </w:rPr>
      </w:pPr>
    </w:p>
    <w:p w14:paraId="195FDEF4" w14:textId="0D3C6DB8" w:rsidR="00601C76" w:rsidRPr="00EB6A86" w:rsidRDefault="00601C76">
      <w:pPr>
        <w:rPr>
          <w:rFonts w:ascii="Ubuntu" w:hAnsi="Ubuntu"/>
        </w:rPr>
      </w:pPr>
      <w:r w:rsidRPr="00EB6A86">
        <w:rPr>
          <w:rFonts w:ascii="Ubuntu" w:hAnsi="Ubuntu"/>
        </w:rPr>
        <w:t xml:space="preserve">Since the emergence </w:t>
      </w:r>
      <w:r w:rsidR="009D6D09" w:rsidRPr="00EB6A86">
        <w:rPr>
          <w:rFonts w:ascii="Ubuntu" w:hAnsi="Ubuntu"/>
        </w:rPr>
        <w:t>of the COVID-19 pandemic</w:t>
      </w:r>
      <w:r w:rsidRPr="00EB6A86">
        <w:rPr>
          <w:rFonts w:ascii="Ubuntu" w:hAnsi="Ubuntu"/>
        </w:rPr>
        <w:t xml:space="preserve">, scientists have been hard at work developing a vaccine against </w:t>
      </w:r>
      <w:r w:rsidR="008E0ECA" w:rsidRPr="00EB6A86">
        <w:rPr>
          <w:rFonts w:ascii="Ubuntu" w:hAnsi="Ubuntu"/>
        </w:rPr>
        <w:t>the virus</w:t>
      </w:r>
      <w:r w:rsidRPr="00EB6A86">
        <w:rPr>
          <w:rFonts w:ascii="Ubuntu" w:hAnsi="Ubuntu"/>
        </w:rPr>
        <w:t xml:space="preserve">. As of this writing, there are currently </w:t>
      </w:r>
      <w:r w:rsidR="004C5CDB" w:rsidRPr="00EB6A86">
        <w:rPr>
          <w:rFonts w:ascii="Ubuntu" w:hAnsi="Ubuntu"/>
        </w:rPr>
        <w:t>several</w:t>
      </w:r>
      <w:r w:rsidRPr="00EB6A86">
        <w:rPr>
          <w:rFonts w:ascii="Ubuntu" w:hAnsi="Ubuntu"/>
        </w:rPr>
        <w:t xml:space="preserve"> COVID-19 vaccines </w:t>
      </w:r>
      <w:r w:rsidR="004C5CDB" w:rsidRPr="00EB6A86">
        <w:rPr>
          <w:rFonts w:ascii="Ubuntu" w:hAnsi="Ubuntu"/>
        </w:rPr>
        <w:t xml:space="preserve">starting to be used in different parts of the world, including </w:t>
      </w:r>
      <w:r w:rsidR="00B70DF9" w:rsidRPr="00EB6A86">
        <w:rPr>
          <w:rFonts w:ascii="Ubuntu" w:hAnsi="Ubuntu"/>
        </w:rPr>
        <w:t xml:space="preserve">the </w:t>
      </w:r>
      <w:r w:rsidR="004C5CDB" w:rsidRPr="00EB6A86">
        <w:rPr>
          <w:rFonts w:ascii="Ubuntu" w:hAnsi="Ubuntu"/>
        </w:rPr>
        <w:t xml:space="preserve">Pfizer-BioNTech, Moderna, Oxford-AstraZeneca, </w:t>
      </w:r>
      <w:r w:rsidR="00B143CF" w:rsidRPr="00EB6A86">
        <w:rPr>
          <w:rFonts w:ascii="Ubuntu" w:hAnsi="Ubuntu"/>
        </w:rPr>
        <w:t xml:space="preserve">Johnson and Johnson, </w:t>
      </w:r>
      <w:r w:rsidR="004C5CDB" w:rsidRPr="00EB6A86">
        <w:rPr>
          <w:rFonts w:ascii="Ubuntu" w:hAnsi="Ubuntu"/>
        </w:rPr>
        <w:t>Sinovac</w:t>
      </w:r>
      <w:r w:rsidR="00360ABF" w:rsidRPr="00EB6A86">
        <w:rPr>
          <w:rFonts w:ascii="Ubuntu" w:hAnsi="Ubuntu"/>
        </w:rPr>
        <w:t>/CoronaVac</w:t>
      </w:r>
      <w:r w:rsidR="00C60C6B" w:rsidRPr="00EB6A86">
        <w:rPr>
          <w:rFonts w:ascii="Ubuntu" w:hAnsi="Ubuntu"/>
        </w:rPr>
        <w:t>, and Sputnik V</w:t>
      </w:r>
      <w:r w:rsidR="00B70DF9" w:rsidRPr="00EB6A86">
        <w:rPr>
          <w:rFonts w:ascii="Ubuntu" w:hAnsi="Ubuntu"/>
        </w:rPr>
        <w:t xml:space="preserve"> vaccines</w:t>
      </w:r>
      <w:r w:rsidRPr="00EB6A86">
        <w:rPr>
          <w:rFonts w:ascii="Ubuntu" w:hAnsi="Ubuntu"/>
        </w:rPr>
        <w:t>.</w:t>
      </w:r>
    </w:p>
    <w:p w14:paraId="0DF8FCC7" w14:textId="52C3A3D4" w:rsidR="00601C76" w:rsidRPr="00EB6A86" w:rsidRDefault="00601C76">
      <w:pPr>
        <w:rPr>
          <w:rFonts w:ascii="Ubuntu" w:hAnsi="Ubuntu"/>
        </w:rPr>
      </w:pPr>
      <w:r w:rsidRPr="65FCD937">
        <w:rPr>
          <w:rFonts w:ascii="Ubuntu" w:hAnsi="Ubuntu"/>
        </w:rPr>
        <w:t>As scientists have been working to create COVID-19 vaccine</w:t>
      </w:r>
      <w:r w:rsidR="6F14C0C1" w:rsidRPr="65FCD937">
        <w:rPr>
          <w:rFonts w:ascii="Ubuntu" w:hAnsi="Ubuntu"/>
        </w:rPr>
        <w:t>s</w:t>
      </w:r>
      <w:r w:rsidRPr="65FCD937">
        <w:rPr>
          <w:rFonts w:ascii="Ubuntu" w:hAnsi="Ubuntu"/>
        </w:rPr>
        <w:t>, health stakeholders at different levels have been reviewing the results of vaccine trials, issuing approvals and usage guidance for the vaccines, developing policies to guide the allocation of t</w:t>
      </w:r>
      <w:r w:rsidR="00B143CF" w:rsidRPr="65FCD937">
        <w:rPr>
          <w:rFonts w:ascii="Ubuntu" w:hAnsi="Ubuntu"/>
        </w:rPr>
        <w:t xml:space="preserve">he vaccines, which </w:t>
      </w:r>
      <w:r w:rsidRPr="65FCD937">
        <w:rPr>
          <w:rFonts w:ascii="Ubuntu" w:hAnsi="Ubuntu"/>
        </w:rPr>
        <w:t xml:space="preserve">will be in high demand </w:t>
      </w:r>
      <w:r w:rsidR="00B143CF" w:rsidRPr="65FCD937">
        <w:rPr>
          <w:rFonts w:ascii="Ubuntu" w:hAnsi="Ubuntu"/>
        </w:rPr>
        <w:t xml:space="preserve">with </w:t>
      </w:r>
      <w:r w:rsidRPr="65FCD937">
        <w:rPr>
          <w:rFonts w:ascii="Ubuntu" w:hAnsi="Ubuntu"/>
        </w:rPr>
        <w:t>low supply to start, and planning how to distribute the vaccine.</w:t>
      </w:r>
    </w:p>
    <w:p w14:paraId="1F4DE2D9" w14:textId="305747F7" w:rsidR="000A60BC" w:rsidRPr="001576F9" w:rsidRDefault="000A60BC">
      <w:pPr>
        <w:rPr>
          <w:rFonts w:ascii="Ubuntu" w:hAnsi="Ubuntu"/>
          <w:color w:val="FF0000"/>
        </w:rPr>
      </w:pPr>
      <w:r w:rsidRPr="001576F9">
        <w:rPr>
          <w:rFonts w:ascii="Ubuntu" w:hAnsi="Ubuntu"/>
          <w:color w:val="FF0000"/>
        </w:rPr>
        <w:t xml:space="preserve">SOI has developed this guide to provide important information and orientation to Special Olympics </w:t>
      </w:r>
      <w:r w:rsidR="00093951" w:rsidRPr="001576F9">
        <w:rPr>
          <w:rFonts w:ascii="Ubuntu" w:hAnsi="Ubuntu"/>
          <w:color w:val="FF0000"/>
        </w:rPr>
        <w:t xml:space="preserve">Programs </w:t>
      </w:r>
      <w:r w:rsidRPr="001576F9">
        <w:rPr>
          <w:rFonts w:ascii="Ubuntu" w:hAnsi="Ubuntu"/>
          <w:color w:val="FF0000"/>
        </w:rPr>
        <w:t>about four topics related to the COVID-19 vaccines:</w:t>
      </w:r>
    </w:p>
    <w:p w14:paraId="6FC6A66D" w14:textId="4D986C07" w:rsidR="000A60BC" w:rsidRPr="00EB6A86" w:rsidRDefault="000A60BC" w:rsidP="000A60BC">
      <w:pPr>
        <w:pStyle w:val="ListParagraph"/>
        <w:numPr>
          <w:ilvl w:val="0"/>
          <w:numId w:val="5"/>
        </w:numPr>
        <w:rPr>
          <w:rFonts w:ascii="Ubuntu" w:hAnsi="Ubuntu"/>
        </w:rPr>
      </w:pPr>
      <w:r w:rsidRPr="00EB6A86">
        <w:rPr>
          <w:rFonts w:ascii="Ubuntu" w:hAnsi="Ubuntu"/>
        </w:rPr>
        <w:t>Advocacy</w:t>
      </w:r>
    </w:p>
    <w:p w14:paraId="6B7525E7" w14:textId="314A8B6E" w:rsidR="000A60BC" w:rsidRPr="00EB6A86" w:rsidRDefault="000A60BC" w:rsidP="000A60BC">
      <w:pPr>
        <w:pStyle w:val="ListParagraph"/>
        <w:numPr>
          <w:ilvl w:val="0"/>
          <w:numId w:val="5"/>
        </w:numPr>
        <w:rPr>
          <w:rFonts w:ascii="Ubuntu" w:hAnsi="Ubuntu"/>
        </w:rPr>
      </w:pPr>
      <w:r w:rsidRPr="00EB6A86">
        <w:rPr>
          <w:rFonts w:ascii="Ubuntu" w:hAnsi="Ubuntu"/>
        </w:rPr>
        <w:t>Education</w:t>
      </w:r>
    </w:p>
    <w:p w14:paraId="13D3DACC" w14:textId="0961EF13" w:rsidR="000A60BC" w:rsidRPr="00EB6A86" w:rsidRDefault="000A60BC" w:rsidP="000A60BC">
      <w:pPr>
        <w:pStyle w:val="ListParagraph"/>
        <w:numPr>
          <w:ilvl w:val="0"/>
          <w:numId w:val="5"/>
        </w:numPr>
        <w:rPr>
          <w:rFonts w:ascii="Ubuntu" w:hAnsi="Ubuntu"/>
        </w:rPr>
      </w:pPr>
      <w:r w:rsidRPr="00EB6A86">
        <w:rPr>
          <w:rFonts w:ascii="Ubuntu" w:hAnsi="Ubuntu"/>
        </w:rPr>
        <w:t>Access</w:t>
      </w:r>
    </w:p>
    <w:p w14:paraId="0D1D612E" w14:textId="02E78CBF" w:rsidR="000A60BC" w:rsidRPr="00EB6A86" w:rsidRDefault="00496F89" w:rsidP="000A60BC">
      <w:pPr>
        <w:pStyle w:val="ListParagraph"/>
        <w:numPr>
          <w:ilvl w:val="0"/>
          <w:numId w:val="5"/>
        </w:numPr>
        <w:rPr>
          <w:rFonts w:ascii="Ubuntu" w:hAnsi="Ubuntu"/>
        </w:rPr>
      </w:pPr>
      <w:r w:rsidRPr="00EB6A86">
        <w:rPr>
          <w:rFonts w:ascii="Ubuntu" w:hAnsi="Ubuntu"/>
        </w:rPr>
        <w:t>Internal Guidance</w:t>
      </w:r>
    </w:p>
    <w:p w14:paraId="00785DE7" w14:textId="3681881A" w:rsidR="00496F89" w:rsidRPr="00EB6A86" w:rsidRDefault="00496F89" w:rsidP="000A60BC">
      <w:pPr>
        <w:rPr>
          <w:rFonts w:ascii="Ubuntu" w:hAnsi="Ubuntu"/>
        </w:rPr>
      </w:pPr>
      <w:r w:rsidRPr="3F3F8BD5">
        <w:rPr>
          <w:rFonts w:ascii="Ubuntu" w:hAnsi="Ubuntu"/>
        </w:rPr>
        <w:t xml:space="preserve">Special Olympics encourages everyone who </w:t>
      </w:r>
      <w:r w:rsidR="00B143CF" w:rsidRPr="3F3F8BD5">
        <w:rPr>
          <w:rFonts w:ascii="Ubuntu" w:hAnsi="Ubuntu"/>
        </w:rPr>
        <w:t>is able</w:t>
      </w:r>
      <w:r w:rsidRPr="3F3F8BD5">
        <w:rPr>
          <w:rFonts w:ascii="Ubuntu" w:hAnsi="Ubuntu"/>
        </w:rPr>
        <w:t xml:space="preserve"> to </w:t>
      </w:r>
      <w:r w:rsidR="00B143CF" w:rsidRPr="3F3F8BD5">
        <w:rPr>
          <w:rFonts w:ascii="Ubuntu" w:hAnsi="Ubuntu"/>
        </w:rPr>
        <w:t xml:space="preserve">get </w:t>
      </w:r>
      <w:r w:rsidRPr="3F3F8BD5">
        <w:rPr>
          <w:rFonts w:ascii="Ubuntu" w:hAnsi="Ubuntu"/>
        </w:rPr>
        <w:t>the COVID-19 vaccine</w:t>
      </w:r>
      <w:r w:rsidR="00526CDD" w:rsidRPr="3F3F8BD5">
        <w:rPr>
          <w:rFonts w:ascii="Ubuntu" w:hAnsi="Ubuntu"/>
        </w:rPr>
        <w:t>,</w:t>
      </w:r>
      <w:r w:rsidR="0079791F" w:rsidRPr="3F3F8BD5">
        <w:rPr>
          <w:rFonts w:ascii="Ubuntu" w:hAnsi="Ubuntu"/>
        </w:rPr>
        <w:t xml:space="preserve"> to be </w:t>
      </w:r>
      <w:r w:rsidRPr="3F3F8BD5">
        <w:rPr>
          <w:rFonts w:ascii="Ubuntu" w:hAnsi="Ubuntu"/>
        </w:rPr>
        <w:t xml:space="preserve">vaccinated. People with ID are a high-risk group for COVID-19 illness, complications, and death. </w:t>
      </w:r>
      <w:r w:rsidR="0079791F" w:rsidRPr="3F3F8BD5">
        <w:rPr>
          <w:rFonts w:ascii="Ubuntu" w:hAnsi="Ubuntu"/>
        </w:rPr>
        <w:t>Being</w:t>
      </w:r>
      <w:r w:rsidRPr="3F3F8BD5">
        <w:rPr>
          <w:rFonts w:ascii="Ubuntu" w:hAnsi="Ubuntu"/>
        </w:rPr>
        <w:t xml:space="preserve"> vaccinated will help protect </w:t>
      </w:r>
      <w:r w:rsidR="00526CDD" w:rsidRPr="3F3F8BD5">
        <w:rPr>
          <w:rFonts w:ascii="Ubuntu" w:hAnsi="Ubuntu"/>
        </w:rPr>
        <w:t xml:space="preserve">you </w:t>
      </w:r>
      <w:r w:rsidRPr="3F3F8BD5">
        <w:rPr>
          <w:rFonts w:ascii="Ubuntu" w:hAnsi="Ubuntu"/>
        </w:rPr>
        <w:t>from getting COVID-19, prevent serious illness, and may also help protect people around you.</w:t>
      </w:r>
    </w:p>
    <w:p w14:paraId="122EA6C5" w14:textId="365E37C9" w:rsidR="000A60BC" w:rsidRDefault="000A60BC" w:rsidP="000A60BC">
      <w:pPr>
        <w:rPr>
          <w:rFonts w:ascii="Ubuntu" w:hAnsi="Ubuntu"/>
        </w:rPr>
      </w:pPr>
      <w:r w:rsidRPr="00EB6A86">
        <w:rPr>
          <w:rFonts w:ascii="Ubuntu" w:hAnsi="Ubuntu"/>
        </w:rPr>
        <w:t xml:space="preserve">You may contact </w:t>
      </w:r>
      <w:hyperlink r:id="rId12" w:history="1">
        <w:r w:rsidR="00270E9A" w:rsidRPr="008528FB">
          <w:rPr>
            <w:rStyle w:val="Hyperlink"/>
            <w:rFonts w:ascii="Ubuntu" w:hAnsi="Ubuntu"/>
          </w:rPr>
          <w:t>COVID@specialolympics.org</w:t>
        </w:r>
      </w:hyperlink>
      <w:r w:rsidR="00270E9A">
        <w:rPr>
          <w:rFonts w:ascii="Ubuntu" w:hAnsi="Ubuntu"/>
        </w:rPr>
        <w:t xml:space="preserve"> </w:t>
      </w:r>
      <w:r w:rsidRPr="00EB6A86">
        <w:rPr>
          <w:rFonts w:ascii="Ubuntu" w:hAnsi="Ubuntu"/>
        </w:rPr>
        <w:t>to request technical assistance on using the information and materials provided</w:t>
      </w:r>
      <w:r w:rsidR="0079791F" w:rsidRPr="00EB6A86">
        <w:rPr>
          <w:rFonts w:ascii="Ubuntu" w:hAnsi="Ubuntu"/>
        </w:rPr>
        <w:t xml:space="preserve">, </w:t>
      </w:r>
      <w:r w:rsidRPr="00EB6A86">
        <w:rPr>
          <w:rFonts w:ascii="Ubuntu" w:hAnsi="Ubuntu"/>
        </w:rPr>
        <w:t>adapting the materials to your local context</w:t>
      </w:r>
      <w:r w:rsidR="0079791F" w:rsidRPr="00EB6A86">
        <w:rPr>
          <w:rFonts w:ascii="Ubuntu" w:hAnsi="Ubuntu"/>
        </w:rPr>
        <w:t xml:space="preserve"> as well as requesting additional materials be created.  </w:t>
      </w:r>
    </w:p>
    <w:p w14:paraId="35019956" w14:textId="77777777" w:rsidR="00EB6A86" w:rsidRPr="00EB6A86" w:rsidRDefault="00EB6A86" w:rsidP="000A60BC">
      <w:pPr>
        <w:rPr>
          <w:rFonts w:ascii="Ubuntu" w:hAnsi="Ubuntu"/>
        </w:rPr>
      </w:pPr>
    </w:p>
    <w:p w14:paraId="3F2362E4" w14:textId="16E686E5" w:rsidR="00EB6A86" w:rsidRPr="00272D8C" w:rsidRDefault="00272D8C" w:rsidP="00EB6A86">
      <w:pPr>
        <w:pStyle w:val="Heading2"/>
        <w:spacing w:line="240" w:lineRule="auto"/>
        <w:rPr>
          <w:rFonts w:ascii="Ubuntu" w:hAnsi="Ubuntu"/>
          <w:b/>
          <w:bCs/>
          <w:color w:val="FF0000"/>
          <w:sz w:val="28"/>
          <w:szCs w:val="28"/>
        </w:rPr>
      </w:pPr>
      <w:r w:rsidRPr="00272D8C">
        <w:rPr>
          <w:rFonts w:ascii="Ubuntu" w:hAnsi="Ubuntu"/>
          <w:b/>
          <w:bCs/>
          <w:color w:val="FF0000"/>
          <w:sz w:val="28"/>
          <w:szCs w:val="28"/>
        </w:rPr>
        <w:t>ADVOCACY</w:t>
      </w:r>
    </w:p>
    <w:p w14:paraId="00260073" w14:textId="77777777" w:rsidR="00EB6A86" w:rsidRPr="00EB6A86" w:rsidRDefault="00EB6A86" w:rsidP="00EB6A86">
      <w:pPr>
        <w:spacing w:after="0"/>
      </w:pPr>
    </w:p>
    <w:p w14:paraId="205D7C82" w14:textId="2D4229B0" w:rsidR="00D772A9" w:rsidRPr="00FD616F" w:rsidRDefault="4503D898" w:rsidP="00975324">
      <w:pPr>
        <w:pStyle w:val="Default"/>
        <w:spacing w:after="160"/>
        <w:rPr>
          <w:rFonts w:ascii="Ubuntu Light" w:hAnsi="Ubuntu Light"/>
          <w:sz w:val="22"/>
          <w:szCs w:val="22"/>
        </w:rPr>
      </w:pPr>
      <w:r w:rsidRPr="00194809">
        <w:rPr>
          <w:rFonts w:ascii="Ubuntu Light" w:eastAsia="Ubuntu Light" w:hAnsi="Ubuntu Light" w:cs="Ubuntu Light"/>
          <w:color w:val="333333"/>
          <w:sz w:val="22"/>
          <w:szCs w:val="22"/>
        </w:rPr>
        <w:t xml:space="preserve">The first vaccines became available in late 2020. With the development of these vaccines, countries worldwide began to approve at </w:t>
      </w:r>
      <w:r w:rsidRPr="3C3AEC92">
        <w:rPr>
          <w:rFonts w:ascii="Ubuntu Light" w:eastAsia="Ubuntu Light" w:hAnsi="Ubuntu Light" w:cs="Ubuntu Light"/>
          <w:color w:val="333333"/>
          <w:sz w:val="22"/>
          <w:szCs w:val="22"/>
        </w:rPr>
        <w:t>least</w:t>
      </w:r>
      <w:r w:rsidRPr="00194809">
        <w:rPr>
          <w:rFonts w:ascii="Ubuntu Light" w:eastAsia="Ubuntu Light" w:hAnsi="Ubuntu Light" w:cs="Ubuntu Light"/>
          <w:color w:val="333333"/>
          <w:sz w:val="22"/>
          <w:szCs w:val="22"/>
        </w:rPr>
        <w:t xml:space="preserve"> one vaccine for emergency use, purchase and receive vaccine supplies, and began to vaccinate people.</w:t>
      </w:r>
      <w:r w:rsidR="00D772A9" w:rsidRPr="00FD616F">
        <w:rPr>
          <w:rFonts w:ascii="Ubuntu Light" w:hAnsi="Ubuntu Light"/>
          <w:sz w:val="22"/>
          <w:szCs w:val="22"/>
        </w:rPr>
        <w:t xml:space="preserve"> Many other countries have ordered doses of COVID-19 vaccines and are awaiting their arrival. Inequities in global vaccine procurement systems mean that the timeline for widespread vaccination varies by country and appears to extend into 2022 in some locations.</w:t>
      </w:r>
      <w:r w:rsidR="00D772A9" w:rsidRPr="00FD616F">
        <w:rPr>
          <w:rStyle w:val="EndnoteReference"/>
          <w:rFonts w:ascii="Ubuntu Light" w:hAnsi="Ubuntu Light"/>
          <w:sz w:val="22"/>
          <w:szCs w:val="22"/>
        </w:rPr>
        <w:endnoteReference w:id="2"/>
      </w:r>
      <w:r w:rsidR="00D772A9" w:rsidRPr="00FD616F">
        <w:rPr>
          <w:rFonts w:ascii="Ubuntu Light" w:hAnsi="Ubuntu Light"/>
          <w:sz w:val="22"/>
          <w:szCs w:val="22"/>
        </w:rPr>
        <w:t xml:space="preserve"> As a result, many Special Olympics athletes and others in the movement do not yet have a clear path to access to the vaccine. </w:t>
      </w:r>
    </w:p>
    <w:p w14:paraId="662D8426" w14:textId="3B65C5BC" w:rsidR="00D772A9" w:rsidRPr="00FD616F" w:rsidRDefault="005B629A" w:rsidP="00194809">
      <w:pPr>
        <w:pStyle w:val="Default"/>
        <w:spacing w:after="160"/>
        <w:rPr>
          <w:rFonts w:ascii="Ubuntu Light" w:hAnsi="Ubuntu Light"/>
        </w:rPr>
      </w:pPr>
      <w:r w:rsidRPr="00272D8C">
        <w:rPr>
          <w:rFonts w:ascii="Ubuntu Light" w:hAnsi="Ubuntu Light"/>
          <w:noProof/>
          <w:color w:val="2B579A"/>
          <w:shd w:val="clear" w:color="auto" w:fill="E6E6E6"/>
        </w:rPr>
        <w:drawing>
          <wp:anchor distT="0" distB="0" distL="114300" distR="114300" simplePos="0" relativeHeight="251658246" behindDoc="1" locked="0" layoutInCell="1" allowOverlap="1" wp14:anchorId="6B3B9532" wp14:editId="5EE3B9CB">
            <wp:simplePos x="0" y="0"/>
            <wp:positionH relativeFrom="column">
              <wp:posOffset>-954405</wp:posOffset>
            </wp:positionH>
            <wp:positionV relativeFrom="paragraph">
              <wp:posOffset>703399</wp:posOffset>
            </wp:positionV>
            <wp:extent cx="7808365" cy="4570730"/>
            <wp:effectExtent l="0" t="0" r="0" b="0"/>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67574" b="-26110"/>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2A9" w:rsidRPr="00FD616F">
        <w:rPr>
          <w:rFonts w:ascii="Ubuntu Light" w:hAnsi="Ubuntu Light"/>
          <w:sz w:val="22"/>
          <w:szCs w:val="22"/>
        </w:rPr>
        <w:t xml:space="preserve">Worldwide, demand for the COVID-19 vaccines is greater than supply. Because of this, countries must make difficult decisions about who will have access to the vaccine first. </w:t>
      </w:r>
    </w:p>
    <w:p w14:paraId="16951D36" w14:textId="0363C962" w:rsidR="00D772A9" w:rsidRPr="00FD616F" w:rsidRDefault="00D772A9" w:rsidP="38410C80">
      <w:pPr>
        <w:rPr>
          <w:rFonts w:ascii="Ubuntu Light" w:hAnsi="Ubuntu Light"/>
        </w:rPr>
      </w:pPr>
      <w:r w:rsidRPr="00FD616F">
        <w:rPr>
          <w:rFonts w:ascii="Ubuntu Light" w:hAnsi="Ubuntu Light"/>
        </w:rPr>
        <w:t>In the United States, the Advisory Committee on Immunization Practices (ACIP)</w:t>
      </w:r>
      <w:r w:rsidR="540B8736" w:rsidRPr="38410C80">
        <w:rPr>
          <w:rFonts w:ascii="Ubuntu Light" w:hAnsi="Ubuntu Light"/>
        </w:rPr>
        <w:t xml:space="preserve">, a committee within the </w:t>
      </w:r>
      <w:r w:rsidR="358D4BCD" w:rsidRPr="38410C80">
        <w:rPr>
          <w:rFonts w:ascii="Ubuntu Light" w:hAnsi="Ubuntu Light"/>
        </w:rPr>
        <w:t>Centers for Disease Control and Prevention</w:t>
      </w:r>
      <w:r w:rsidR="4BEFEF1B" w:rsidRPr="38410C80">
        <w:rPr>
          <w:rFonts w:ascii="Ubuntu Light" w:hAnsi="Ubuntu Light"/>
        </w:rPr>
        <w:t xml:space="preserve"> (CDC)</w:t>
      </w:r>
      <w:r w:rsidR="77CB07F2" w:rsidRPr="38410C80">
        <w:rPr>
          <w:rFonts w:ascii="Ubuntu Light" w:hAnsi="Ubuntu Light"/>
        </w:rPr>
        <w:t xml:space="preserve"> made up of medical and publ</w:t>
      </w:r>
      <w:r w:rsidR="55530F5C" w:rsidRPr="38410C80">
        <w:rPr>
          <w:rFonts w:ascii="Ubuntu Light" w:hAnsi="Ubuntu Light"/>
        </w:rPr>
        <w:t>ic</w:t>
      </w:r>
      <w:r w:rsidR="77CB07F2" w:rsidRPr="38410C80">
        <w:rPr>
          <w:rFonts w:ascii="Ubuntu Light" w:hAnsi="Ubuntu Light"/>
        </w:rPr>
        <w:t xml:space="preserve"> </w:t>
      </w:r>
      <w:r w:rsidR="77CB07F2" w:rsidRPr="38410C80">
        <w:rPr>
          <w:rFonts w:ascii="Ubuntu Light" w:hAnsi="Ubuntu Light"/>
        </w:rPr>
        <w:lastRenderedPageBreak/>
        <w:t xml:space="preserve">health experts, </w:t>
      </w:r>
      <w:r w:rsidRPr="00FD616F">
        <w:rPr>
          <w:rFonts w:ascii="Ubuntu Light" w:hAnsi="Ubuntu Light"/>
        </w:rPr>
        <w:t xml:space="preserve">advises the </w:t>
      </w:r>
      <w:r w:rsidR="233B5C32" w:rsidRPr="38410C80">
        <w:rPr>
          <w:rFonts w:ascii="Ubuntu Light" w:hAnsi="Ubuntu Light"/>
        </w:rPr>
        <w:t xml:space="preserve">CDC </w:t>
      </w:r>
      <w:r w:rsidRPr="00FD616F">
        <w:rPr>
          <w:rFonts w:ascii="Ubuntu Light" w:hAnsi="Ubuntu Light"/>
        </w:rPr>
        <w:t xml:space="preserve">on vaccine-related issues and publishes </w:t>
      </w:r>
      <w:hyperlink r:id="rId14" w:history="1">
        <w:r w:rsidRPr="00FD616F">
          <w:rPr>
            <w:rStyle w:val="Hyperlink"/>
            <w:rFonts w:ascii="Ubuntu Light" w:hAnsi="Ubuntu Light"/>
          </w:rPr>
          <w:t>guidance</w:t>
        </w:r>
      </w:hyperlink>
      <w:r w:rsidRPr="00FD616F">
        <w:rPr>
          <w:rFonts w:ascii="Ubuntu Light" w:hAnsi="Ubuntu Light"/>
        </w:rPr>
        <w:t xml:space="preserve"> that is updated on a continual basis. This guidance prioritizes long-term care facility residents at the same level as healthcare personnel (phase 1a), followed by older adults (75+) and frontline essential workers (phase 1b), then older adults (65-74) and people with medical conditions that increase risk for severe COVID-19 illness (phase 1c).</w:t>
      </w:r>
      <w:r w:rsidRPr="00FD616F">
        <w:rPr>
          <w:rStyle w:val="EndnoteReference"/>
          <w:rFonts w:ascii="Ubuntu Light" w:hAnsi="Ubuntu Light"/>
        </w:rPr>
        <w:endnoteReference w:id="3"/>
      </w:r>
      <w:r w:rsidRPr="00FD616F">
        <w:rPr>
          <w:rFonts w:ascii="Ubuntu Light" w:hAnsi="Ubuntu Light"/>
        </w:rPr>
        <w:t xml:space="preserve"> Considering the devastating impact of COVID-19 on people with ID living in congregate care settings, the priority that ACIP gives to this population is meaningful for people with ID.</w:t>
      </w:r>
    </w:p>
    <w:p w14:paraId="4D3B2215" w14:textId="3B38B173" w:rsidR="00D772A9" w:rsidRPr="00FD616F" w:rsidRDefault="00D772A9" w:rsidP="0007074A">
      <w:pPr>
        <w:rPr>
          <w:rFonts w:ascii="Ubuntu Light" w:hAnsi="Ubuntu Light"/>
        </w:rPr>
      </w:pPr>
      <w:r w:rsidRPr="00FD616F">
        <w:rPr>
          <w:rFonts w:ascii="Ubuntu Light" w:hAnsi="Ubuntu Light"/>
        </w:rPr>
        <w:t>In late December 2020, the CDC added Down syndrome to the list of medical conditions that increase risk for severe COVID-19 illness—a list which also includes conditions such as obesity and diabetes that are common among people with ID.</w:t>
      </w:r>
      <w:r w:rsidRPr="00FD616F">
        <w:rPr>
          <w:rStyle w:val="EndnoteReference"/>
          <w:rFonts w:ascii="Ubuntu Light" w:hAnsi="Ubuntu Light"/>
        </w:rPr>
        <w:t xml:space="preserve"> </w:t>
      </w:r>
      <w:r w:rsidRPr="00FD616F">
        <w:rPr>
          <w:rStyle w:val="EndnoteReference"/>
          <w:rFonts w:ascii="Ubuntu Light" w:hAnsi="Ubuntu Light"/>
        </w:rPr>
        <w:endnoteReference w:id="4"/>
      </w:r>
      <w:r w:rsidRPr="00FD616F">
        <w:rPr>
          <w:rFonts w:ascii="Ubuntu Light" w:hAnsi="Ubuntu Light"/>
        </w:rPr>
        <w:t xml:space="preserve"> The effect of this change is that it gave priority to people with Down syndrome in the states that prioritize people with high-risk conditions and have adopted the CDC’s list of conditions.</w:t>
      </w:r>
      <w:r w:rsidRPr="00FD616F">
        <w:rPr>
          <w:rStyle w:val="EndnoteReference"/>
          <w:rFonts w:ascii="Ubuntu Light" w:hAnsi="Ubuntu Light"/>
        </w:rPr>
        <w:endnoteReference w:id="5"/>
      </w:r>
      <w:r w:rsidRPr="00FD616F">
        <w:rPr>
          <w:rFonts w:ascii="Ubuntu Light" w:hAnsi="Ubuntu Light"/>
        </w:rPr>
        <w:t xml:space="preserve"> </w:t>
      </w:r>
    </w:p>
    <w:p w14:paraId="4653D083" w14:textId="2B89FC26" w:rsidR="00D772A9" w:rsidRPr="00FD616F" w:rsidRDefault="00194809" w:rsidP="29EBA6BE">
      <w:pPr>
        <w:rPr>
          <w:rStyle w:val="EndnoteReference"/>
          <w:rFonts w:ascii="Ubuntu Light" w:hAnsi="Ubuntu Light" w:cs="Calibri"/>
        </w:rPr>
      </w:pPr>
      <w:r w:rsidRPr="00272D8C">
        <w:rPr>
          <w:rFonts w:ascii="Ubuntu Light" w:hAnsi="Ubuntu Light"/>
          <w:noProof/>
          <w:color w:val="2B579A"/>
          <w:shd w:val="clear" w:color="auto" w:fill="E6E6E6"/>
        </w:rPr>
        <w:drawing>
          <wp:anchor distT="0" distB="0" distL="114300" distR="114300" simplePos="0" relativeHeight="251658245" behindDoc="1" locked="0" layoutInCell="1" allowOverlap="1" wp14:anchorId="4A8CDC20" wp14:editId="403AF0E7">
            <wp:simplePos x="0" y="0"/>
            <wp:positionH relativeFrom="column">
              <wp:posOffset>-914400</wp:posOffset>
            </wp:positionH>
            <wp:positionV relativeFrom="paragraph">
              <wp:posOffset>658495</wp:posOffset>
            </wp:positionV>
            <wp:extent cx="7808365" cy="4570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3" cstate="print">
                      <a:extLst>
                        <a:ext uri="{28A0092B-C50C-407E-A947-70E740481C1C}">
                          <a14:useLocalDpi xmlns:a14="http://schemas.microsoft.com/office/drawing/2010/main" val="0"/>
                        </a:ext>
                      </a:extLst>
                    </a:blip>
                    <a:srcRect t="44153" b="-2689"/>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2A9" w:rsidRPr="00FD616F">
        <w:rPr>
          <w:rFonts w:ascii="Ubuntu Light" w:hAnsi="Ubuntu Light"/>
        </w:rPr>
        <w:t>Several US states, including Delaware, Louisiana, Maryland, Missouri, and New York, have prioritized people with IDD or disabilities more generally in their state vaccination plans.</w:t>
      </w:r>
      <w:r w:rsidR="00D772A9" w:rsidRPr="00FD616F">
        <w:rPr>
          <w:rStyle w:val="EndnoteReference"/>
          <w:rFonts w:ascii="Ubuntu Light" w:hAnsi="Ubuntu Light"/>
        </w:rPr>
        <w:endnoteReference w:id="6"/>
      </w:r>
      <w:r w:rsidR="00D772A9" w:rsidRPr="00FD616F">
        <w:rPr>
          <w:rFonts w:ascii="Ubuntu Light" w:hAnsi="Ubuntu Light"/>
        </w:rPr>
        <w:t xml:space="preserve"> </w:t>
      </w:r>
    </w:p>
    <w:p w14:paraId="7F943B8E" w14:textId="59E18E73" w:rsidR="00D772A9" w:rsidRPr="00B47D5D" w:rsidRDefault="00D772A9" w:rsidP="00B47D5D">
      <w:pPr>
        <w:rPr>
          <w:rFonts w:ascii="Ubuntu Light" w:hAnsi="Ubuntu Light"/>
        </w:rPr>
      </w:pPr>
      <w:r w:rsidRPr="00FD616F">
        <w:rPr>
          <w:rFonts w:ascii="Ubuntu Light" w:hAnsi="Ubuntu Light"/>
        </w:rPr>
        <w:t>The evolving situation worldwide presents opportunities for Special Olympics to elevate the needs of people with ID in the context of the COVID</w:t>
      </w:r>
      <w:r w:rsidR="00512216">
        <w:rPr>
          <w:rFonts w:ascii="Ubuntu Light" w:hAnsi="Ubuntu Light"/>
        </w:rPr>
        <w:t>-19</w:t>
      </w:r>
      <w:r w:rsidRPr="00FD616F">
        <w:rPr>
          <w:rFonts w:ascii="Ubuntu Light" w:hAnsi="Ubuntu Light"/>
        </w:rPr>
        <w:t xml:space="preserve"> pandemic by</w:t>
      </w:r>
      <w:r w:rsidR="00194809">
        <w:rPr>
          <w:rFonts w:ascii="Ubuntu Light" w:hAnsi="Ubuntu Light"/>
        </w:rPr>
        <w:t xml:space="preserve"> e</w:t>
      </w:r>
      <w:r w:rsidR="00194809" w:rsidRPr="00B47D5D">
        <w:rPr>
          <w:rFonts w:ascii="Ubuntu Light" w:hAnsi="Ubuntu Light"/>
        </w:rPr>
        <w:t xml:space="preserve">ncouraging </w:t>
      </w:r>
      <w:r w:rsidRPr="00B47D5D">
        <w:rPr>
          <w:rFonts w:ascii="Ubuntu Light" w:hAnsi="Ubuntu Light"/>
        </w:rPr>
        <w:t>stakeholders to recognize people with ID as a priority group, similar to what has been done in several US states (or has been done on a more widespread basis with regards to people with Down syndrome)</w:t>
      </w:r>
      <w:r w:rsidR="00512216">
        <w:rPr>
          <w:rFonts w:ascii="Ubuntu Light" w:hAnsi="Ubuntu Light"/>
        </w:rPr>
        <w:t>.</w:t>
      </w:r>
    </w:p>
    <w:p w14:paraId="07037DC2" w14:textId="30DDB2BF" w:rsidR="00512216" w:rsidRDefault="00512216" w:rsidP="00194809">
      <w:pPr>
        <w:rPr>
          <w:rFonts w:ascii="Ubuntu Light" w:hAnsi="Ubuntu Light"/>
        </w:rPr>
      </w:pPr>
      <w:r w:rsidRPr="38410C80">
        <w:rPr>
          <w:rFonts w:ascii="Ubuntu Light" w:hAnsi="Ubuntu Light"/>
        </w:rPr>
        <w:t xml:space="preserve">The approach that SOI recommends </w:t>
      </w:r>
      <w:r w:rsidR="1D057808" w:rsidRPr="38410C80">
        <w:rPr>
          <w:rFonts w:ascii="Ubuntu Light" w:hAnsi="Ubuntu Light"/>
        </w:rPr>
        <w:t xml:space="preserve">that </w:t>
      </w:r>
      <w:r w:rsidRPr="38410C80">
        <w:rPr>
          <w:rFonts w:ascii="Ubuntu Light" w:hAnsi="Ubuntu Light"/>
        </w:rPr>
        <w:t xml:space="preserve">US Programs consider depends on what action the state has already taken for people with ID and if the state </w:t>
      </w:r>
      <w:r w:rsidR="5B93D545" w:rsidRPr="38410C80">
        <w:rPr>
          <w:rFonts w:ascii="Ubuntu Light" w:hAnsi="Ubuntu Light"/>
        </w:rPr>
        <w:t>utilizes</w:t>
      </w:r>
      <w:r w:rsidRPr="38410C80">
        <w:rPr>
          <w:rFonts w:ascii="Ubuntu Light" w:hAnsi="Ubuntu Light"/>
        </w:rPr>
        <w:t xml:space="preserve"> CDC’s list of medical conditions that increase risk for severe COVID-19 illness.</w:t>
      </w:r>
    </w:p>
    <w:p w14:paraId="05FD4A39" w14:textId="3ADA00D6" w:rsidR="0DE2021B" w:rsidRDefault="007041BE" w:rsidP="3F4BA4B5">
      <w:r>
        <w:rPr>
          <w:noProof/>
        </w:rPr>
        <w:drawing>
          <wp:inline distT="0" distB="0" distL="0" distR="0" wp14:anchorId="585EE5F6" wp14:editId="4E96DC11">
            <wp:extent cx="4704943" cy="334925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e_vaccination_plans_as_of_March_1__20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06778" cy="3350562"/>
                    </a:xfrm>
                    <a:prstGeom prst="rect">
                      <a:avLst/>
                    </a:prstGeom>
                  </pic:spPr>
                </pic:pic>
              </a:graphicData>
            </a:graphic>
          </wp:inline>
        </w:drawing>
      </w:r>
      <w:r w:rsidR="0DE2021B">
        <w:br/>
      </w:r>
    </w:p>
    <w:p w14:paraId="75759A68" w14:textId="77777777" w:rsidR="00E01F74" w:rsidRDefault="00E01F74" w:rsidP="3F4BA4B5"/>
    <w:p w14:paraId="5CEA69ED" w14:textId="70CA19B5" w:rsidR="00512216" w:rsidRDefault="00512216" w:rsidP="00194809">
      <w:pPr>
        <w:rPr>
          <w:rFonts w:ascii="Ubuntu Light" w:hAnsi="Ubuntu Light"/>
        </w:rPr>
      </w:pPr>
    </w:p>
    <w:tbl>
      <w:tblPr>
        <w:tblStyle w:val="TableGrid"/>
        <w:tblW w:w="0" w:type="auto"/>
        <w:tblLook w:val="04A0" w:firstRow="1" w:lastRow="0" w:firstColumn="1" w:lastColumn="0" w:noHBand="0" w:noVBand="1"/>
      </w:tblPr>
      <w:tblGrid>
        <w:gridCol w:w="2015"/>
        <w:gridCol w:w="3033"/>
        <w:gridCol w:w="2149"/>
        <w:gridCol w:w="2153"/>
      </w:tblGrid>
      <w:tr w:rsidR="000D4C52" w:rsidRPr="000D4C52" w14:paraId="6C6E4603" w14:textId="77777777" w:rsidTr="00BD1072">
        <w:tc>
          <w:tcPr>
            <w:tcW w:w="1615" w:type="dxa"/>
          </w:tcPr>
          <w:p w14:paraId="01F6FF17" w14:textId="77777777" w:rsidR="000D4C52" w:rsidRPr="000D4C52" w:rsidRDefault="000D4C52" w:rsidP="000D4C52">
            <w:pPr>
              <w:spacing w:line="259" w:lineRule="auto"/>
              <w:rPr>
                <w:rFonts w:ascii="Ubuntu Light" w:hAnsi="Ubuntu Light"/>
                <w:b/>
              </w:rPr>
            </w:pPr>
            <w:r w:rsidRPr="000D4C52">
              <w:rPr>
                <w:rFonts w:ascii="Ubuntu Light" w:hAnsi="Ubuntu Light"/>
                <w:b/>
              </w:rPr>
              <w:t>Category</w:t>
            </w:r>
          </w:p>
        </w:tc>
        <w:tc>
          <w:tcPr>
            <w:tcW w:w="3229" w:type="dxa"/>
          </w:tcPr>
          <w:p w14:paraId="7BA4D3EB" w14:textId="77777777" w:rsidR="000D4C52" w:rsidRPr="000D4C52" w:rsidRDefault="000D4C52" w:rsidP="000D4C52">
            <w:pPr>
              <w:spacing w:line="259" w:lineRule="auto"/>
              <w:rPr>
                <w:rFonts w:ascii="Ubuntu Light" w:hAnsi="Ubuntu Light"/>
                <w:b/>
              </w:rPr>
            </w:pPr>
            <w:r w:rsidRPr="000D4C52">
              <w:rPr>
                <w:rFonts w:ascii="Ubuntu Light" w:hAnsi="Ubuntu Light"/>
                <w:b/>
              </w:rPr>
              <w:t>States that incorporate the CDC’s list of medical conditions that increase risk for severe COVID-19 illness</w:t>
            </w:r>
          </w:p>
        </w:tc>
        <w:tc>
          <w:tcPr>
            <w:tcW w:w="2253" w:type="dxa"/>
          </w:tcPr>
          <w:p w14:paraId="7D62D1E9" w14:textId="0688365B" w:rsidR="000D4C52" w:rsidRPr="000D4C52" w:rsidRDefault="000D4C52" w:rsidP="00270E9A">
            <w:pPr>
              <w:spacing w:line="259" w:lineRule="auto"/>
              <w:rPr>
                <w:rFonts w:ascii="Ubuntu Light" w:hAnsi="Ubuntu Light"/>
                <w:b/>
              </w:rPr>
            </w:pPr>
            <w:r w:rsidRPr="000D4C52">
              <w:rPr>
                <w:rFonts w:ascii="Ubuntu Light" w:hAnsi="Ubuntu Light"/>
                <w:b/>
              </w:rPr>
              <w:t xml:space="preserve">States that do not incorporate the CDC’s list </w:t>
            </w:r>
          </w:p>
        </w:tc>
        <w:tc>
          <w:tcPr>
            <w:tcW w:w="2253" w:type="dxa"/>
          </w:tcPr>
          <w:p w14:paraId="531BCC02" w14:textId="78F6C505" w:rsidR="000D4C52" w:rsidRPr="000D4C52" w:rsidRDefault="000D4C52" w:rsidP="000D4C52">
            <w:pPr>
              <w:spacing w:line="259" w:lineRule="auto"/>
              <w:rPr>
                <w:rFonts w:ascii="Ubuntu Light" w:hAnsi="Ubuntu Light"/>
                <w:b/>
              </w:rPr>
            </w:pPr>
            <w:r w:rsidRPr="000D4C52">
              <w:rPr>
                <w:rFonts w:ascii="Ubuntu Light" w:hAnsi="Ubuntu Light"/>
                <w:b/>
              </w:rPr>
              <w:t>States that have already acted to prioritize people with ID</w:t>
            </w:r>
            <w:r w:rsidR="009578B9">
              <w:rPr>
                <w:rFonts w:ascii="Ubuntu Light" w:hAnsi="Ubuntu Light"/>
                <w:b/>
              </w:rPr>
              <w:t xml:space="preserve"> (or people with disabilities generally)</w:t>
            </w:r>
          </w:p>
        </w:tc>
      </w:tr>
      <w:tr w:rsidR="000D4C52" w:rsidRPr="000D4C52" w14:paraId="1C8DDF78" w14:textId="77777777" w:rsidTr="00BD1072">
        <w:tc>
          <w:tcPr>
            <w:tcW w:w="1615" w:type="dxa"/>
          </w:tcPr>
          <w:p w14:paraId="5D80C066" w14:textId="77777777" w:rsidR="000D4C52" w:rsidRPr="000D4C52" w:rsidRDefault="000D4C52" w:rsidP="000D4C52">
            <w:pPr>
              <w:spacing w:line="259" w:lineRule="auto"/>
              <w:rPr>
                <w:rFonts w:ascii="Ubuntu Light" w:hAnsi="Ubuntu Light"/>
                <w:b/>
              </w:rPr>
            </w:pPr>
            <w:r w:rsidRPr="000D4C52">
              <w:rPr>
                <w:rFonts w:ascii="Ubuntu Light" w:hAnsi="Ubuntu Light"/>
                <w:b/>
              </w:rPr>
              <w:t>States</w:t>
            </w:r>
          </w:p>
        </w:tc>
        <w:tc>
          <w:tcPr>
            <w:tcW w:w="3229" w:type="dxa"/>
          </w:tcPr>
          <w:p w14:paraId="2F61E4B1" w14:textId="77777777" w:rsidR="000D4C52" w:rsidRPr="007041BE" w:rsidRDefault="000D4C52" w:rsidP="007041BE">
            <w:pPr>
              <w:rPr>
                <w:rFonts w:ascii="Ubuntu Light" w:hAnsi="Ubuntu Light"/>
              </w:rPr>
            </w:pPr>
            <w:r w:rsidRPr="007041BE">
              <w:rPr>
                <w:rFonts w:ascii="Ubuntu Light" w:hAnsi="Ubuntu Light"/>
              </w:rPr>
              <w:t>Alabama</w:t>
            </w:r>
          </w:p>
          <w:p w14:paraId="598F39C2" w14:textId="77777777" w:rsidR="000D4C52" w:rsidRPr="007041BE" w:rsidRDefault="000D4C52" w:rsidP="007041BE">
            <w:pPr>
              <w:rPr>
                <w:rFonts w:ascii="Ubuntu Light" w:hAnsi="Ubuntu Light"/>
              </w:rPr>
            </w:pPr>
            <w:r w:rsidRPr="007041BE">
              <w:rPr>
                <w:rFonts w:ascii="Ubuntu Light" w:hAnsi="Ubuntu Light"/>
              </w:rPr>
              <w:t>Alaska</w:t>
            </w:r>
          </w:p>
          <w:p w14:paraId="66A7B10C" w14:textId="77777777" w:rsidR="000D4C52" w:rsidRPr="007041BE" w:rsidRDefault="000D4C52" w:rsidP="007041BE">
            <w:pPr>
              <w:rPr>
                <w:rFonts w:ascii="Ubuntu Light" w:hAnsi="Ubuntu Light"/>
              </w:rPr>
            </w:pPr>
            <w:r w:rsidRPr="007041BE">
              <w:rPr>
                <w:rFonts w:ascii="Ubuntu Light" w:hAnsi="Ubuntu Light"/>
              </w:rPr>
              <w:t>Arkansas</w:t>
            </w:r>
          </w:p>
          <w:p w14:paraId="4A4016F0" w14:textId="77777777" w:rsidR="000D4C52" w:rsidRPr="007041BE" w:rsidRDefault="000D4C52" w:rsidP="007041BE">
            <w:pPr>
              <w:rPr>
                <w:rFonts w:ascii="Ubuntu Light" w:hAnsi="Ubuntu Light"/>
              </w:rPr>
            </w:pPr>
            <w:r w:rsidRPr="007041BE">
              <w:rPr>
                <w:rFonts w:ascii="Ubuntu Light" w:hAnsi="Ubuntu Light"/>
              </w:rPr>
              <w:t>Colorado</w:t>
            </w:r>
          </w:p>
          <w:p w14:paraId="17BCDF83" w14:textId="77777777" w:rsidR="000D4C52" w:rsidRPr="007041BE" w:rsidRDefault="000D4C52" w:rsidP="007041BE">
            <w:pPr>
              <w:rPr>
                <w:rFonts w:ascii="Ubuntu Light" w:hAnsi="Ubuntu Light"/>
              </w:rPr>
            </w:pPr>
            <w:r w:rsidRPr="007041BE">
              <w:rPr>
                <w:rFonts w:ascii="Ubuntu Light" w:hAnsi="Ubuntu Light"/>
              </w:rPr>
              <w:t>Connecticut</w:t>
            </w:r>
          </w:p>
          <w:p w14:paraId="43D774C3" w14:textId="77777777" w:rsidR="000D4C52" w:rsidRPr="007041BE" w:rsidRDefault="000D4C52" w:rsidP="007041BE">
            <w:pPr>
              <w:rPr>
                <w:rFonts w:ascii="Ubuntu Light" w:hAnsi="Ubuntu Light"/>
              </w:rPr>
            </w:pPr>
            <w:r w:rsidRPr="007041BE">
              <w:rPr>
                <w:rFonts w:ascii="Ubuntu Light" w:hAnsi="Ubuntu Light"/>
              </w:rPr>
              <w:t>Idaho</w:t>
            </w:r>
          </w:p>
          <w:p w14:paraId="3BA74451" w14:textId="77777777" w:rsidR="000D4C52" w:rsidRPr="007041BE" w:rsidRDefault="000D4C52" w:rsidP="007041BE">
            <w:pPr>
              <w:rPr>
                <w:rFonts w:ascii="Ubuntu Light" w:hAnsi="Ubuntu Light"/>
              </w:rPr>
            </w:pPr>
            <w:r w:rsidRPr="007041BE">
              <w:rPr>
                <w:rFonts w:ascii="Ubuntu Light" w:hAnsi="Ubuntu Light"/>
              </w:rPr>
              <w:t>Kansas</w:t>
            </w:r>
          </w:p>
          <w:p w14:paraId="1AF4AB59" w14:textId="77777777" w:rsidR="000D4C52" w:rsidRPr="007041BE" w:rsidRDefault="000D4C52" w:rsidP="007041BE">
            <w:pPr>
              <w:rPr>
                <w:rFonts w:ascii="Ubuntu Light" w:hAnsi="Ubuntu Light"/>
              </w:rPr>
            </w:pPr>
            <w:r w:rsidRPr="007041BE">
              <w:rPr>
                <w:rFonts w:ascii="Ubuntu Light" w:hAnsi="Ubuntu Light"/>
              </w:rPr>
              <w:t>Kentucky</w:t>
            </w:r>
          </w:p>
          <w:p w14:paraId="375E3998" w14:textId="77777777" w:rsidR="000D4C52" w:rsidRPr="007041BE" w:rsidRDefault="000D4C52" w:rsidP="007041BE">
            <w:pPr>
              <w:rPr>
                <w:rFonts w:ascii="Ubuntu Light" w:hAnsi="Ubuntu Light"/>
              </w:rPr>
            </w:pPr>
            <w:r w:rsidRPr="007041BE">
              <w:rPr>
                <w:rFonts w:ascii="Ubuntu Light" w:hAnsi="Ubuntu Light"/>
              </w:rPr>
              <w:t>Maine</w:t>
            </w:r>
          </w:p>
          <w:p w14:paraId="34D441E7" w14:textId="77777777" w:rsidR="000D4C52" w:rsidRPr="007041BE" w:rsidRDefault="000D4C52" w:rsidP="007041BE">
            <w:pPr>
              <w:rPr>
                <w:rFonts w:ascii="Ubuntu Light" w:hAnsi="Ubuntu Light"/>
              </w:rPr>
            </w:pPr>
            <w:r w:rsidRPr="007041BE">
              <w:rPr>
                <w:rFonts w:ascii="Ubuntu Light" w:hAnsi="Ubuntu Light"/>
              </w:rPr>
              <w:t>Massachusetts</w:t>
            </w:r>
          </w:p>
          <w:p w14:paraId="4DF111E9" w14:textId="2DF15704" w:rsidR="000D4C52" w:rsidRPr="007041BE" w:rsidRDefault="000D4C52" w:rsidP="007041BE">
            <w:pPr>
              <w:rPr>
                <w:rFonts w:ascii="Ubuntu Light" w:hAnsi="Ubuntu Light"/>
              </w:rPr>
            </w:pPr>
            <w:r w:rsidRPr="007041BE">
              <w:rPr>
                <w:rFonts w:ascii="Ubuntu Light" w:hAnsi="Ubuntu Light"/>
              </w:rPr>
              <w:t>Michigan</w:t>
            </w:r>
          </w:p>
          <w:p w14:paraId="1EA3F438" w14:textId="6E503AC7" w:rsidR="009578B9" w:rsidRPr="007041BE" w:rsidRDefault="009578B9" w:rsidP="007041BE">
            <w:pPr>
              <w:rPr>
                <w:rFonts w:ascii="Ubuntu Light" w:hAnsi="Ubuntu Light"/>
              </w:rPr>
            </w:pPr>
            <w:r w:rsidRPr="007041BE">
              <w:rPr>
                <w:rFonts w:ascii="Ubuntu Light" w:hAnsi="Ubuntu Light"/>
              </w:rPr>
              <w:t>Minnesota</w:t>
            </w:r>
          </w:p>
          <w:p w14:paraId="3448ED10" w14:textId="77777777" w:rsidR="000D4C52" w:rsidRPr="007041BE" w:rsidRDefault="000D4C52" w:rsidP="007041BE">
            <w:pPr>
              <w:rPr>
                <w:rFonts w:ascii="Ubuntu Light" w:hAnsi="Ubuntu Light"/>
              </w:rPr>
            </w:pPr>
            <w:r w:rsidRPr="007041BE">
              <w:rPr>
                <w:rFonts w:ascii="Ubuntu Light" w:hAnsi="Ubuntu Light"/>
              </w:rPr>
              <w:t>Mississippi</w:t>
            </w:r>
          </w:p>
          <w:p w14:paraId="6CBB5B59" w14:textId="77777777" w:rsidR="000D4C52" w:rsidRPr="007041BE" w:rsidRDefault="000D4C52" w:rsidP="007041BE">
            <w:pPr>
              <w:rPr>
                <w:rFonts w:ascii="Ubuntu Light" w:hAnsi="Ubuntu Light"/>
              </w:rPr>
            </w:pPr>
            <w:r w:rsidRPr="007041BE">
              <w:rPr>
                <w:rFonts w:ascii="Ubuntu Light" w:hAnsi="Ubuntu Light"/>
              </w:rPr>
              <w:t>Montana</w:t>
            </w:r>
          </w:p>
          <w:p w14:paraId="6AAC4BAF" w14:textId="3BA73F3A" w:rsidR="000D4C52" w:rsidRPr="007041BE" w:rsidRDefault="000D4C52" w:rsidP="007041BE">
            <w:pPr>
              <w:rPr>
                <w:rFonts w:ascii="Ubuntu Light" w:hAnsi="Ubuntu Light"/>
              </w:rPr>
            </w:pPr>
            <w:r w:rsidRPr="007041BE">
              <w:rPr>
                <w:rFonts w:ascii="Ubuntu Light" w:hAnsi="Ubuntu Light"/>
              </w:rPr>
              <w:t>Nebraska</w:t>
            </w:r>
          </w:p>
          <w:p w14:paraId="1A31697E" w14:textId="7C420BB2" w:rsidR="009578B9" w:rsidRPr="007E5CFA" w:rsidRDefault="009578B9" w:rsidP="007041BE">
            <w:pPr>
              <w:rPr>
                <w:rFonts w:ascii="Ubuntu Light" w:hAnsi="Ubuntu Light"/>
              </w:rPr>
            </w:pPr>
            <w:r w:rsidRPr="007E5CFA">
              <w:rPr>
                <w:rFonts w:ascii="Ubuntu Light" w:hAnsi="Ubuntu Light"/>
              </w:rPr>
              <w:t>Nevada</w:t>
            </w:r>
          </w:p>
          <w:p w14:paraId="6EE05735" w14:textId="77777777" w:rsidR="000D4C52" w:rsidRPr="007041BE" w:rsidRDefault="000D4C52" w:rsidP="007041BE">
            <w:pPr>
              <w:rPr>
                <w:rFonts w:ascii="Ubuntu Light" w:hAnsi="Ubuntu Light"/>
              </w:rPr>
            </w:pPr>
            <w:r w:rsidRPr="007041BE">
              <w:rPr>
                <w:rFonts w:ascii="Ubuntu Light" w:hAnsi="Ubuntu Light"/>
              </w:rPr>
              <w:t>New Hampshire</w:t>
            </w:r>
          </w:p>
          <w:p w14:paraId="2F7E75E7" w14:textId="77777777" w:rsidR="000D4C52" w:rsidRPr="007041BE" w:rsidRDefault="000D4C52" w:rsidP="007041BE">
            <w:pPr>
              <w:rPr>
                <w:rFonts w:ascii="Ubuntu Light" w:hAnsi="Ubuntu Light"/>
              </w:rPr>
            </w:pPr>
            <w:r w:rsidRPr="007041BE">
              <w:rPr>
                <w:rFonts w:ascii="Ubuntu Light" w:hAnsi="Ubuntu Light"/>
              </w:rPr>
              <w:t>New Jersey</w:t>
            </w:r>
          </w:p>
          <w:p w14:paraId="217DFD41" w14:textId="77777777" w:rsidR="000D4C52" w:rsidRPr="007041BE" w:rsidRDefault="000D4C52" w:rsidP="007041BE">
            <w:pPr>
              <w:rPr>
                <w:rFonts w:ascii="Ubuntu Light" w:hAnsi="Ubuntu Light"/>
              </w:rPr>
            </w:pPr>
            <w:r w:rsidRPr="007041BE">
              <w:rPr>
                <w:rFonts w:ascii="Ubuntu Light" w:hAnsi="Ubuntu Light"/>
              </w:rPr>
              <w:t>New Mexico</w:t>
            </w:r>
          </w:p>
          <w:p w14:paraId="79697463" w14:textId="77777777" w:rsidR="000D4C52" w:rsidRPr="007041BE" w:rsidRDefault="000D4C52" w:rsidP="007041BE">
            <w:pPr>
              <w:rPr>
                <w:rFonts w:ascii="Ubuntu Light" w:hAnsi="Ubuntu Light"/>
              </w:rPr>
            </w:pPr>
            <w:r w:rsidRPr="007041BE">
              <w:rPr>
                <w:rFonts w:ascii="Ubuntu Light" w:hAnsi="Ubuntu Light"/>
              </w:rPr>
              <w:t>North Carolina</w:t>
            </w:r>
          </w:p>
          <w:p w14:paraId="5DA2E8A2" w14:textId="77777777" w:rsidR="000D4C52" w:rsidRPr="007041BE" w:rsidRDefault="000D4C52" w:rsidP="007041BE">
            <w:pPr>
              <w:rPr>
                <w:rFonts w:ascii="Ubuntu Light" w:hAnsi="Ubuntu Light"/>
              </w:rPr>
            </w:pPr>
            <w:r w:rsidRPr="007041BE">
              <w:rPr>
                <w:rFonts w:ascii="Ubuntu Light" w:hAnsi="Ubuntu Light"/>
              </w:rPr>
              <w:t>North Dakota</w:t>
            </w:r>
          </w:p>
          <w:p w14:paraId="4DC373A1" w14:textId="77777777" w:rsidR="000D4C52" w:rsidRPr="007041BE" w:rsidRDefault="000D4C52" w:rsidP="007041BE">
            <w:pPr>
              <w:rPr>
                <w:rFonts w:ascii="Ubuntu Light" w:hAnsi="Ubuntu Light"/>
              </w:rPr>
            </w:pPr>
            <w:r w:rsidRPr="007041BE">
              <w:rPr>
                <w:rFonts w:ascii="Ubuntu Light" w:hAnsi="Ubuntu Light"/>
              </w:rPr>
              <w:t>Pennsylvania</w:t>
            </w:r>
          </w:p>
          <w:p w14:paraId="5E37CD17" w14:textId="77777777" w:rsidR="000D4C52" w:rsidRPr="007041BE" w:rsidRDefault="000D4C52" w:rsidP="007041BE">
            <w:pPr>
              <w:rPr>
                <w:rFonts w:ascii="Ubuntu Light" w:hAnsi="Ubuntu Light"/>
              </w:rPr>
            </w:pPr>
            <w:r w:rsidRPr="007041BE">
              <w:rPr>
                <w:rFonts w:ascii="Ubuntu Light" w:hAnsi="Ubuntu Light"/>
              </w:rPr>
              <w:t>Rhode Island</w:t>
            </w:r>
          </w:p>
          <w:p w14:paraId="1DC3D0E3" w14:textId="77777777" w:rsidR="000D4C52" w:rsidRPr="007041BE" w:rsidRDefault="000D4C52" w:rsidP="007041BE">
            <w:pPr>
              <w:rPr>
                <w:rFonts w:ascii="Ubuntu Light" w:hAnsi="Ubuntu Light"/>
              </w:rPr>
            </w:pPr>
            <w:r w:rsidRPr="007041BE">
              <w:rPr>
                <w:rFonts w:ascii="Ubuntu Light" w:hAnsi="Ubuntu Light"/>
              </w:rPr>
              <w:t>South Carolina</w:t>
            </w:r>
          </w:p>
          <w:p w14:paraId="7C314CA8" w14:textId="77777777" w:rsidR="000D4C52" w:rsidRPr="007041BE" w:rsidRDefault="000D4C52" w:rsidP="007041BE">
            <w:pPr>
              <w:rPr>
                <w:rFonts w:ascii="Ubuntu Light" w:hAnsi="Ubuntu Light"/>
              </w:rPr>
            </w:pPr>
            <w:r w:rsidRPr="007041BE">
              <w:rPr>
                <w:rFonts w:ascii="Ubuntu Light" w:hAnsi="Ubuntu Light"/>
              </w:rPr>
              <w:t>Texas</w:t>
            </w:r>
          </w:p>
          <w:p w14:paraId="0A56D214" w14:textId="77777777" w:rsidR="000D4C52" w:rsidRPr="007041BE" w:rsidRDefault="000D4C52" w:rsidP="007041BE">
            <w:pPr>
              <w:rPr>
                <w:rFonts w:ascii="Ubuntu Light" w:hAnsi="Ubuntu Light"/>
              </w:rPr>
            </w:pPr>
            <w:r w:rsidRPr="007041BE">
              <w:rPr>
                <w:rFonts w:ascii="Ubuntu Light" w:hAnsi="Ubuntu Light"/>
              </w:rPr>
              <w:t>Vermont</w:t>
            </w:r>
          </w:p>
          <w:p w14:paraId="3FC60549" w14:textId="77777777" w:rsidR="000D4C52" w:rsidRPr="007041BE" w:rsidRDefault="000D4C52" w:rsidP="007041BE">
            <w:pPr>
              <w:rPr>
                <w:rFonts w:ascii="Ubuntu Light" w:hAnsi="Ubuntu Light"/>
              </w:rPr>
            </w:pPr>
            <w:r w:rsidRPr="007041BE">
              <w:rPr>
                <w:rFonts w:ascii="Ubuntu Light" w:hAnsi="Ubuntu Light"/>
              </w:rPr>
              <w:t>Virginia</w:t>
            </w:r>
          </w:p>
          <w:p w14:paraId="2AC587F4" w14:textId="77777777" w:rsidR="000D4C52" w:rsidRPr="007041BE" w:rsidRDefault="000D4C52" w:rsidP="007041BE">
            <w:pPr>
              <w:rPr>
                <w:rFonts w:ascii="Ubuntu Light" w:hAnsi="Ubuntu Light"/>
              </w:rPr>
            </w:pPr>
            <w:r w:rsidRPr="007041BE">
              <w:rPr>
                <w:rFonts w:ascii="Ubuntu Light" w:hAnsi="Ubuntu Light"/>
              </w:rPr>
              <w:t>Washington</w:t>
            </w:r>
          </w:p>
          <w:p w14:paraId="76FD6B96" w14:textId="77777777" w:rsidR="000D4C52" w:rsidRPr="007041BE" w:rsidRDefault="000D4C52" w:rsidP="007041BE">
            <w:pPr>
              <w:rPr>
                <w:rFonts w:ascii="Ubuntu Light" w:hAnsi="Ubuntu Light"/>
              </w:rPr>
            </w:pPr>
            <w:r w:rsidRPr="007041BE">
              <w:rPr>
                <w:rFonts w:ascii="Ubuntu Light" w:hAnsi="Ubuntu Light"/>
              </w:rPr>
              <w:t>Wyoming</w:t>
            </w:r>
          </w:p>
        </w:tc>
        <w:tc>
          <w:tcPr>
            <w:tcW w:w="2253" w:type="dxa"/>
          </w:tcPr>
          <w:p w14:paraId="14080009" w14:textId="77777777" w:rsidR="000D4C52" w:rsidRPr="000D4C52" w:rsidRDefault="000D4C52" w:rsidP="000D4C52">
            <w:pPr>
              <w:spacing w:line="259" w:lineRule="auto"/>
              <w:rPr>
                <w:rFonts w:ascii="Ubuntu Light" w:hAnsi="Ubuntu Light"/>
                <w:lang w:val="es-PA"/>
              </w:rPr>
            </w:pPr>
            <w:r w:rsidRPr="000D4C52">
              <w:rPr>
                <w:rFonts w:ascii="Ubuntu Light" w:hAnsi="Ubuntu Light"/>
                <w:lang w:val="es-PA"/>
              </w:rPr>
              <w:t>Florida</w:t>
            </w:r>
          </w:p>
          <w:p w14:paraId="26065C10" w14:textId="77777777" w:rsidR="000D4C52" w:rsidRPr="000D4C52" w:rsidRDefault="000D4C52" w:rsidP="000D4C52">
            <w:pPr>
              <w:spacing w:line="259" w:lineRule="auto"/>
              <w:rPr>
                <w:rFonts w:ascii="Ubuntu Light" w:hAnsi="Ubuntu Light"/>
                <w:lang w:val="es-PA"/>
              </w:rPr>
            </w:pPr>
            <w:r w:rsidRPr="000D4C52">
              <w:rPr>
                <w:rFonts w:ascii="Ubuntu Light" w:hAnsi="Ubuntu Light"/>
                <w:lang w:val="es-PA"/>
              </w:rPr>
              <w:t>Hawaii</w:t>
            </w:r>
          </w:p>
          <w:p w14:paraId="60C95BCF" w14:textId="77777777" w:rsidR="000D4C52" w:rsidRPr="000D4C52" w:rsidRDefault="000D4C52" w:rsidP="000D4C52">
            <w:pPr>
              <w:spacing w:line="259" w:lineRule="auto"/>
              <w:rPr>
                <w:rFonts w:ascii="Ubuntu Light" w:hAnsi="Ubuntu Light"/>
                <w:lang w:val="es-PA"/>
              </w:rPr>
            </w:pPr>
            <w:r w:rsidRPr="000D4C52">
              <w:rPr>
                <w:rFonts w:ascii="Ubuntu Light" w:hAnsi="Ubuntu Light"/>
                <w:lang w:val="es-PA"/>
              </w:rPr>
              <w:t>Indiana</w:t>
            </w:r>
          </w:p>
          <w:p w14:paraId="650964FB" w14:textId="77777777" w:rsidR="000D4C52" w:rsidRPr="007E5CFA" w:rsidRDefault="000D4C52" w:rsidP="000D4C52">
            <w:pPr>
              <w:spacing w:line="259" w:lineRule="auto"/>
              <w:rPr>
                <w:rFonts w:ascii="Ubuntu Light" w:hAnsi="Ubuntu Light"/>
                <w:lang w:val="es-PA"/>
              </w:rPr>
            </w:pPr>
            <w:r w:rsidRPr="007E5CFA">
              <w:rPr>
                <w:rFonts w:ascii="Ubuntu Light" w:hAnsi="Ubuntu Light"/>
                <w:lang w:val="es-PA"/>
              </w:rPr>
              <w:t>Oklahoma</w:t>
            </w:r>
          </w:p>
          <w:p w14:paraId="3473CEFF" w14:textId="77777777" w:rsidR="000D4C52" w:rsidRPr="007E5CFA" w:rsidRDefault="000D4C52" w:rsidP="000D4C52">
            <w:pPr>
              <w:spacing w:line="259" w:lineRule="auto"/>
              <w:rPr>
                <w:rFonts w:ascii="Ubuntu Light" w:hAnsi="Ubuntu Light"/>
                <w:lang w:val="es-PA"/>
              </w:rPr>
            </w:pPr>
            <w:r w:rsidRPr="007E5CFA">
              <w:rPr>
                <w:rFonts w:ascii="Ubuntu Light" w:hAnsi="Ubuntu Light"/>
                <w:lang w:val="es-PA"/>
              </w:rPr>
              <w:t>South Dakota</w:t>
            </w:r>
          </w:p>
          <w:p w14:paraId="6DB04ECA" w14:textId="77777777" w:rsidR="000D4C52" w:rsidRPr="000D4C52" w:rsidRDefault="000D4C52" w:rsidP="000D4C52">
            <w:pPr>
              <w:spacing w:line="259" w:lineRule="auto"/>
              <w:rPr>
                <w:rFonts w:ascii="Ubuntu Light" w:hAnsi="Ubuntu Light"/>
              </w:rPr>
            </w:pPr>
            <w:r w:rsidRPr="000D4C52">
              <w:rPr>
                <w:rFonts w:ascii="Ubuntu Light" w:hAnsi="Ubuntu Light"/>
              </w:rPr>
              <w:t>Utah</w:t>
            </w:r>
          </w:p>
          <w:p w14:paraId="1FCB7D77" w14:textId="77777777" w:rsidR="000D4C52" w:rsidRPr="000D4C52" w:rsidRDefault="000D4C52" w:rsidP="000D4C52">
            <w:pPr>
              <w:spacing w:line="259" w:lineRule="auto"/>
              <w:rPr>
                <w:rFonts w:ascii="Ubuntu Light" w:hAnsi="Ubuntu Light"/>
              </w:rPr>
            </w:pPr>
            <w:r w:rsidRPr="000D4C52">
              <w:rPr>
                <w:rFonts w:ascii="Ubuntu Light" w:hAnsi="Ubuntu Light"/>
              </w:rPr>
              <w:t>West Virginia</w:t>
            </w:r>
          </w:p>
          <w:p w14:paraId="5C990F3A" w14:textId="77777777" w:rsidR="000D4C52" w:rsidRPr="000D4C52" w:rsidRDefault="000D4C52" w:rsidP="000D4C52">
            <w:pPr>
              <w:spacing w:line="259" w:lineRule="auto"/>
              <w:rPr>
                <w:rFonts w:ascii="Ubuntu Light" w:hAnsi="Ubuntu Light"/>
              </w:rPr>
            </w:pPr>
            <w:r w:rsidRPr="000D4C52">
              <w:rPr>
                <w:rFonts w:ascii="Ubuntu Light" w:hAnsi="Ubuntu Light"/>
              </w:rPr>
              <w:t>Wisconsin</w:t>
            </w:r>
          </w:p>
        </w:tc>
        <w:tc>
          <w:tcPr>
            <w:tcW w:w="2253" w:type="dxa"/>
          </w:tcPr>
          <w:p w14:paraId="21C200E7" w14:textId="77777777" w:rsidR="007041BE" w:rsidRPr="007E5CFA" w:rsidRDefault="007041BE" w:rsidP="007041BE">
            <w:pPr>
              <w:spacing w:line="259" w:lineRule="auto"/>
              <w:rPr>
                <w:rFonts w:ascii="Ubuntu Light" w:hAnsi="Ubuntu Light"/>
              </w:rPr>
            </w:pPr>
            <w:r w:rsidRPr="007E5CFA">
              <w:rPr>
                <w:rFonts w:ascii="Ubuntu Light" w:hAnsi="Ubuntu Light"/>
              </w:rPr>
              <w:t>Arizona</w:t>
            </w:r>
          </w:p>
          <w:p w14:paraId="76EA0B78" w14:textId="77777777" w:rsidR="000D4C52" w:rsidRPr="000D4C52" w:rsidRDefault="000D4C52" w:rsidP="000D4C52">
            <w:pPr>
              <w:spacing w:line="259" w:lineRule="auto"/>
              <w:rPr>
                <w:rFonts w:ascii="Ubuntu Light" w:hAnsi="Ubuntu Light"/>
              </w:rPr>
            </w:pPr>
            <w:r w:rsidRPr="000D4C52">
              <w:rPr>
                <w:rFonts w:ascii="Ubuntu Light" w:hAnsi="Ubuntu Light"/>
              </w:rPr>
              <w:t>California</w:t>
            </w:r>
          </w:p>
          <w:p w14:paraId="0BC6EDE9" w14:textId="5F6DEBB9" w:rsidR="000D4C52" w:rsidRDefault="000D4C52" w:rsidP="000D4C52">
            <w:pPr>
              <w:spacing w:line="259" w:lineRule="auto"/>
              <w:rPr>
                <w:rFonts w:ascii="Ubuntu Light" w:hAnsi="Ubuntu Light"/>
              </w:rPr>
            </w:pPr>
            <w:r w:rsidRPr="000D4C52">
              <w:rPr>
                <w:rFonts w:ascii="Ubuntu Light" w:hAnsi="Ubuntu Light"/>
              </w:rPr>
              <w:t>Delaware</w:t>
            </w:r>
          </w:p>
          <w:p w14:paraId="16F8F87E" w14:textId="2E76CD88" w:rsidR="00B75892" w:rsidRDefault="00B75892" w:rsidP="000D4C52">
            <w:pPr>
              <w:spacing w:line="259" w:lineRule="auto"/>
              <w:rPr>
                <w:rFonts w:ascii="Ubuntu Light" w:hAnsi="Ubuntu Light"/>
              </w:rPr>
            </w:pPr>
            <w:r>
              <w:rPr>
                <w:rFonts w:ascii="Ubuntu Light" w:hAnsi="Ubuntu Light"/>
              </w:rPr>
              <w:t>Georgia</w:t>
            </w:r>
          </w:p>
          <w:p w14:paraId="1EB7B299" w14:textId="108BD7B8" w:rsidR="00B75892" w:rsidRPr="000D4C52" w:rsidRDefault="00B75892" w:rsidP="000D4C52">
            <w:pPr>
              <w:spacing w:line="259" w:lineRule="auto"/>
              <w:rPr>
                <w:rFonts w:ascii="Ubuntu Light" w:hAnsi="Ubuntu Light"/>
              </w:rPr>
            </w:pPr>
            <w:r>
              <w:rPr>
                <w:rFonts w:ascii="Ubuntu Light" w:hAnsi="Ubuntu Light"/>
              </w:rPr>
              <w:t>Illinois</w:t>
            </w:r>
          </w:p>
          <w:p w14:paraId="69A1CC19" w14:textId="77777777" w:rsidR="000D4C52" w:rsidRPr="000D4C52" w:rsidRDefault="000D4C52" w:rsidP="000D4C52">
            <w:pPr>
              <w:spacing w:line="259" w:lineRule="auto"/>
              <w:rPr>
                <w:rFonts w:ascii="Ubuntu Light" w:hAnsi="Ubuntu Light"/>
              </w:rPr>
            </w:pPr>
            <w:r w:rsidRPr="000D4C52">
              <w:rPr>
                <w:rFonts w:ascii="Ubuntu Light" w:hAnsi="Ubuntu Light"/>
              </w:rPr>
              <w:t>Iowa</w:t>
            </w:r>
          </w:p>
          <w:p w14:paraId="7F1FCDB8" w14:textId="77777777" w:rsidR="000D4C52" w:rsidRPr="000D4C52" w:rsidRDefault="000D4C52" w:rsidP="000D4C52">
            <w:pPr>
              <w:spacing w:line="259" w:lineRule="auto"/>
              <w:rPr>
                <w:rFonts w:ascii="Ubuntu Light" w:hAnsi="Ubuntu Light"/>
              </w:rPr>
            </w:pPr>
            <w:r w:rsidRPr="000D4C52">
              <w:rPr>
                <w:rFonts w:ascii="Ubuntu Light" w:hAnsi="Ubuntu Light"/>
              </w:rPr>
              <w:t>Louisiana</w:t>
            </w:r>
          </w:p>
          <w:p w14:paraId="0224089A" w14:textId="77777777" w:rsidR="000D4C52" w:rsidRPr="000D4C52" w:rsidRDefault="000D4C52" w:rsidP="000D4C52">
            <w:pPr>
              <w:spacing w:line="259" w:lineRule="auto"/>
              <w:rPr>
                <w:rFonts w:ascii="Ubuntu Light" w:hAnsi="Ubuntu Light"/>
              </w:rPr>
            </w:pPr>
            <w:r w:rsidRPr="000D4C52">
              <w:rPr>
                <w:rFonts w:ascii="Ubuntu Light" w:hAnsi="Ubuntu Light"/>
              </w:rPr>
              <w:t>Maryland</w:t>
            </w:r>
          </w:p>
          <w:p w14:paraId="3B6AC00E" w14:textId="77777777" w:rsidR="000D4C52" w:rsidRPr="000D4C52" w:rsidRDefault="000D4C52" w:rsidP="000D4C52">
            <w:pPr>
              <w:spacing w:line="259" w:lineRule="auto"/>
              <w:rPr>
                <w:rFonts w:ascii="Ubuntu Light" w:hAnsi="Ubuntu Light"/>
              </w:rPr>
            </w:pPr>
            <w:r w:rsidRPr="000D4C52">
              <w:rPr>
                <w:rFonts w:ascii="Ubuntu Light" w:hAnsi="Ubuntu Light"/>
              </w:rPr>
              <w:t>Missouri</w:t>
            </w:r>
          </w:p>
          <w:p w14:paraId="0956B734" w14:textId="77777777" w:rsidR="000D4C52" w:rsidRPr="000D4C52" w:rsidRDefault="000D4C52" w:rsidP="000D4C52">
            <w:pPr>
              <w:spacing w:line="259" w:lineRule="auto"/>
              <w:rPr>
                <w:rFonts w:ascii="Ubuntu Light" w:hAnsi="Ubuntu Light"/>
              </w:rPr>
            </w:pPr>
            <w:r w:rsidRPr="000D4C52">
              <w:rPr>
                <w:rFonts w:ascii="Ubuntu Light" w:hAnsi="Ubuntu Light"/>
              </w:rPr>
              <w:t>New York</w:t>
            </w:r>
          </w:p>
          <w:p w14:paraId="5EBEEF66" w14:textId="77777777" w:rsidR="000D4C52" w:rsidRPr="000D4C52" w:rsidRDefault="000D4C52" w:rsidP="000D4C52">
            <w:pPr>
              <w:spacing w:line="259" w:lineRule="auto"/>
              <w:rPr>
                <w:rFonts w:ascii="Ubuntu Light" w:hAnsi="Ubuntu Light"/>
              </w:rPr>
            </w:pPr>
            <w:r w:rsidRPr="000D4C52">
              <w:rPr>
                <w:rFonts w:ascii="Ubuntu Light" w:hAnsi="Ubuntu Light"/>
              </w:rPr>
              <w:t>Ohio</w:t>
            </w:r>
          </w:p>
          <w:p w14:paraId="5DF30E05" w14:textId="77777777" w:rsidR="000D4C52" w:rsidRPr="000D4C52" w:rsidRDefault="000D4C52" w:rsidP="000D4C52">
            <w:pPr>
              <w:spacing w:line="259" w:lineRule="auto"/>
              <w:rPr>
                <w:rFonts w:ascii="Ubuntu Light" w:hAnsi="Ubuntu Light"/>
              </w:rPr>
            </w:pPr>
            <w:r w:rsidRPr="000D4C52">
              <w:rPr>
                <w:rFonts w:ascii="Ubuntu Light" w:hAnsi="Ubuntu Light"/>
              </w:rPr>
              <w:t>Oregon</w:t>
            </w:r>
          </w:p>
          <w:p w14:paraId="4C0A1C76" w14:textId="77777777" w:rsidR="007041BE" w:rsidRPr="000D4C52" w:rsidRDefault="007041BE" w:rsidP="007041BE">
            <w:pPr>
              <w:spacing w:line="259" w:lineRule="auto"/>
              <w:rPr>
                <w:rFonts w:ascii="Ubuntu Light" w:hAnsi="Ubuntu Light"/>
              </w:rPr>
            </w:pPr>
            <w:r w:rsidRPr="000D4C52">
              <w:rPr>
                <w:rFonts w:ascii="Ubuntu Light" w:hAnsi="Ubuntu Light"/>
              </w:rPr>
              <w:t>Tennessee</w:t>
            </w:r>
          </w:p>
          <w:p w14:paraId="506DBA38" w14:textId="77777777" w:rsidR="000D4C52" w:rsidRPr="000D4C52" w:rsidRDefault="000D4C52" w:rsidP="000D4C52">
            <w:pPr>
              <w:spacing w:line="259" w:lineRule="auto"/>
              <w:rPr>
                <w:rFonts w:ascii="Ubuntu Light" w:hAnsi="Ubuntu Light"/>
              </w:rPr>
            </w:pPr>
            <w:r w:rsidRPr="000D4C52">
              <w:rPr>
                <w:rFonts w:ascii="Ubuntu Light" w:hAnsi="Ubuntu Light"/>
              </w:rPr>
              <w:t>Washington, DC</w:t>
            </w:r>
          </w:p>
        </w:tc>
      </w:tr>
      <w:tr w:rsidR="000D4C52" w:rsidRPr="000D4C52" w14:paraId="11F7856F" w14:textId="77777777" w:rsidTr="00BD1072">
        <w:tc>
          <w:tcPr>
            <w:tcW w:w="1615" w:type="dxa"/>
          </w:tcPr>
          <w:p w14:paraId="09C2D25E" w14:textId="77777777" w:rsidR="000D4C52" w:rsidRPr="000D4C52" w:rsidRDefault="000D4C52" w:rsidP="000D4C52">
            <w:pPr>
              <w:spacing w:line="259" w:lineRule="auto"/>
              <w:rPr>
                <w:rFonts w:ascii="Ubuntu Light" w:hAnsi="Ubuntu Light"/>
                <w:b/>
              </w:rPr>
            </w:pPr>
            <w:r w:rsidRPr="000D4C52">
              <w:rPr>
                <w:rFonts w:ascii="Ubuntu Light" w:hAnsi="Ubuntu Light"/>
                <w:b/>
              </w:rPr>
              <w:t>Recommendation</w:t>
            </w:r>
          </w:p>
        </w:tc>
        <w:tc>
          <w:tcPr>
            <w:tcW w:w="3229" w:type="dxa"/>
          </w:tcPr>
          <w:p w14:paraId="120D1679" w14:textId="77777777" w:rsidR="000D4C52" w:rsidRPr="000D4C52" w:rsidRDefault="000D4C52" w:rsidP="000D4C52">
            <w:pPr>
              <w:spacing w:line="259" w:lineRule="auto"/>
              <w:rPr>
                <w:rFonts w:ascii="Ubuntu Light" w:hAnsi="Ubuntu Light"/>
                <w:b/>
              </w:rPr>
            </w:pPr>
            <w:r w:rsidRPr="000D4C52">
              <w:rPr>
                <w:rFonts w:ascii="Ubuntu Light" w:hAnsi="Ubuntu Light"/>
                <w:b/>
              </w:rPr>
              <w:t>Federal and state advocacy</w:t>
            </w:r>
          </w:p>
        </w:tc>
        <w:tc>
          <w:tcPr>
            <w:tcW w:w="2253" w:type="dxa"/>
          </w:tcPr>
          <w:p w14:paraId="1B23EDE3" w14:textId="77777777" w:rsidR="000D4C52" w:rsidRPr="000D4C52" w:rsidRDefault="000D4C52" w:rsidP="000D4C52">
            <w:pPr>
              <w:spacing w:line="259" w:lineRule="auto"/>
              <w:rPr>
                <w:rFonts w:ascii="Ubuntu Light" w:hAnsi="Ubuntu Light"/>
                <w:b/>
              </w:rPr>
            </w:pPr>
            <w:r w:rsidRPr="000D4C52">
              <w:rPr>
                <w:rFonts w:ascii="Ubuntu Light" w:hAnsi="Ubuntu Light"/>
                <w:b/>
              </w:rPr>
              <w:t>State advocacy</w:t>
            </w:r>
          </w:p>
        </w:tc>
        <w:tc>
          <w:tcPr>
            <w:tcW w:w="2253" w:type="dxa"/>
          </w:tcPr>
          <w:p w14:paraId="4C69CD58" w14:textId="4454DBFC" w:rsidR="000D4C52" w:rsidRPr="000D4C52" w:rsidRDefault="007041BE" w:rsidP="007041BE">
            <w:pPr>
              <w:spacing w:line="259" w:lineRule="auto"/>
              <w:rPr>
                <w:rFonts w:ascii="Ubuntu Light" w:hAnsi="Ubuntu Light"/>
                <w:b/>
                <w:bCs/>
              </w:rPr>
            </w:pPr>
            <w:r>
              <w:rPr>
                <w:rFonts w:ascii="Ubuntu Light" w:hAnsi="Ubuntu Light"/>
                <w:b/>
                <w:bCs/>
              </w:rPr>
              <w:t>State advocacy related to the priority phase, as needed</w:t>
            </w:r>
          </w:p>
        </w:tc>
      </w:tr>
    </w:tbl>
    <w:p w14:paraId="14492C7E" w14:textId="28ED2E42" w:rsidR="000D4C52" w:rsidRDefault="007041BE" w:rsidP="00194809">
      <w:pPr>
        <w:rPr>
          <w:rFonts w:ascii="Ubuntu Light" w:hAnsi="Ubuntu Light"/>
        </w:rPr>
      </w:pPr>
      <w:r>
        <w:rPr>
          <w:rFonts w:ascii="Ubuntu Light" w:hAnsi="Ubuntu Light"/>
        </w:rPr>
        <w:t xml:space="preserve">Analysis as of March 1, 2021. </w:t>
      </w:r>
    </w:p>
    <w:p w14:paraId="05C204BF" w14:textId="77777777" w:rsidR="00512216" w:rsidRPr="00194809" w:rsidRDefault="00512216" w:rsidP="00194809">
      <w:pPr>
        <w:rPr>
          <w:rFonts w:ascii="Ubuntu Light" w:hAnsi="Ubuntu Light"/>
        </w:rPr>
      </w:pPr>
    </w:p>
    <w:p w14:paraId="5D0AE603" w14:textId="77777777" w:rsidR="00270E9A" w:rsidRDefault="00270E9A" w:rsidP="00A860C4">
      <w:pPr>
        <w:rPr>
          <w:rFonts w:ascii="Ubuntu" w:hAnsi="Ubuntu"/>
          <w:color w:val="FF0000"/>
        </w:rPr>
      </w:pPr>
      <w:r>
        <w:rPr>
          <w:rFonts w:ascii="Ubuntu" w:hAnsi="Ubuntu"/>
          <w:color w:val="FF0000"/>
        </w:rPr>
        <w:br w:type="page"/>
      </w:r>
    </w:p>
    <w:p w14:paraId="7CCC73AE" w14:textId="71A8351F" w:rsidR="00D772A9" w:rsidRPr="00272D8C" w:rsidRDefault="00D772A9" w:rsidP="00A860C4">
      <w:pPr>
        <w:rPr>
          <w:rFonts w:ascii="Ubuntu" w:hAnsi="Ubuntu"/>
        </w:rPr>
      </w:pPr>
      <w:r w:rsidRPr="00272D8C">
        <w:rPr>
          <w:rFonts w:ascii="Ubuntu" w:hAnsi="Ubuntu"/>
          <w:color w:val="FF0000"/>
        </w:rPr>
        <w:lastRenderedPageBreak/>
        <w:t>SOI has developed the following resources to help in these discussions:</w:t>
      </w:r>
    </w:p>
    <w:p w14:paraId="2F7AEA47" w14:textId="5E3E7518" w:rsidR="00B47D5D" w:rsidRPr="00194809" w:rsidRDefault="00775399" w:rsidP="00B47D5D">
      <w:pPr>
        <w:pStyle w:val="ListParagraph"/>
        <w:numPr>
          <w:ilvl w:val="0"/>
          <w:numId w:val="4"/>
        </w:numPr>
        <w:rPr>
          <w:rFonts w:ascii="Ubuntu" w:hAnsi="Ubuntu"/>
          <w:color w:val="0D0D0D" w:themeColor="text1" w:themeTint="F2"/>
        </w:rPr>
      </w:pPr>
      <w:hyperlink r:id="rId16" w:history="1">
        <w:r w:rsidR="00FC4EBB" w:rsidRPr="00E01F74">
          <w:rPr>
            <w:rStyle w:val="Hyperlink"/>
            <w:rFonts w:ascii="Ubuntu Light" w:hAnsi="Ubuntu Light"/>
            <w:b/>
          </w:rPr>
          <w:t>VoterVoice Grassroots Advocacy Campaign for Federal Action.</w:t>
        </w:r>
      </w:hyperlink>
      <w:r w:rsidR="00B47D5D" w:rsidRPr="00B47D5D">
        <w:rPr>
          <w:rFonts w:ascii="Ubuntu Light" w:hAnsi="Ubuntu Light"/>
        </w:rPr>
        <w:t xml:space="preserve"> SOI has created a VoterVoice digital grassroots advocacy campaign for </w:t>
      </w:r>
      <w:r w:rsidR="00986313">
        <w:rPr>
          <w:rFonts w:ascii="Ubuntu Light" w:hAnsi="Ubuntu Light"/>
        </w:rPr>
        <w:t>federal action on the</w:t>
      </w:r>
      <w:r w:rsidR="00B47D5D" w:rsidRPr="00B47D5D">
        <w:rPr>
          <w:rFonts w:ascii="Ubuntu Light" w:hAnsi="Ubuntu Light"/>
        </w:rPr>
        <w:t xml:space="preserve"> COVID-19 vaccine</w:t>
      </w:r>
      <w:r w:rsidR="00986313">
        <w:rPr>
          <w:rFonts w:ascii="Ubuntu Light" w:hAnsi="Ubuntu Light"/>
        </w:rPr>
        <w:t>s</w:t>
      </w:r>
      <w:r w:rsidR="00B47D5D" w:rsidRPr="00B47D5D">
        <w:rPr>
          <w:rFonts w:ascii="Ubuntu Light" w:hAnsi="Ubuntu Light"/>
        </w:rPr>
        <w:t xml:space="preserve">. </w:t>
      </w:r>
      <w:r w:rsidR="00B47D5D">
        <w:rPr>
          <w:rFonts w:ascii="Ubuntu Light" w:hAnsi="Ubuntu Light"/>
        </w:rPr>
        <w:t>Special Olympics supporters can use this</w:t>
      </w:r>
      <w:r w:rsidR="00B47D5D" w:rsidRPr="00B47D5D">
        <w:rPr>
          <w:rFonts w:ascii="Ubuntu Light" w:hAnsi="Ubuntu Light"/>
        </w:rPr>
        <w:t xml:space="preserve"> campaign to ask their federal legislators </w:t>
      </w:r>
      <w:r w:rsidR="00B47D5D">
        <w:rPr>
          <w:rFonts w:ascii="Ubuntu Light" w:hAnsi="Ubuntu Light"/>
        </w:rPr>
        <w:t xml:space="preserve">to </w:t>
      </w:r>
      <w:r w:rsidR="00FC4EBB">
        <w:rPr>
          <w:rFonts w:ascii="Ubuntu Light" w:hAnsi="Ubuntu Light"/>
        </w:rPr>
        <w:t xml:space="preserve">put pressure on the CDC to add people with ID to its list of people with medical conditions that increase risk for severe COVID-19 illness. A change to this list would give people with ID in </w:t>
      </w:r>
      <w:r w:rsidR="007041BE">
        <w:rPr>
          <w:rFonts w:ascii="Ubuntu Light" w:hAnsi="Ubuntu Light"/>
        </w:rPr>
        <w:t>around 30</w:t>
      </w:r>
      <w:r w:rsidR="00FC4EBB">
        <w:rPr>
          <w:rFonts w:ascii="Ubuntu Light" w:hAnsi="Ubuntu Light"/>
        </w:rPr>
        <w:t xml:space="preserve"> states priority access to the COVID-19 vaccines. </w:t>
      </w:r>
    </w:p>
    <w:p w14:paraId="11D261D9" w14:textId="77777777" w:rsidR="00FC4EBB" w:rsidRPr="00194809" w:rsidRDefault="00FC4EBB" w:rsidP="00194809">
      <w:pPr>
        <w:pStyle w:val="ListParagraph"/>
        <w:rPr>
          <w:rFonts w:ascii="Ubuntu" w:hAnsi="Ubuntu"/>
          <w:color w:val="0D0D0D" w:themeColor="text1" w:themeTint="F2"/>
        </w:rPr>
      </w:pPr>
    </w:p>
    <w:p w14:paraId="70FCEF8E" w14:textId="2BF8A7FF" w:rsidR="00D772A9" w:rsidRPr="00FD616F" w:rsidRDefault="1722AE15" w:rsidP="00194809">
      <w:pPr>
        <w:pStyle w:val="ListParagraph"/>
        <w:numPr>
          <w:ilvl w:val="0"/>
          <w:numId w:val="4"/>
        </w:numPr>
        <w:rPr>
          <w:rFonts w:eastAsiaTheme="minorEastAsia"/>
        </w:rPr>
      </w:pPr>
      <w:r w:rsidRPr="3C3AEC92">
        <w:rPr>
          <w:rFonts w:ascii="Ubuntu Light" w:hAnsi="Ubuntu Light"/>
        </w:rPr>
        <w:t>Programs</w:t>
      </w:r>
      <w:r w:rsidR="007E5CFA">
        <w:rPr>
          <w:rFonts w:ascii="Ubuntu Light" w:hAnsi="Ubuntu Light"/>
        </w:rPr>
        <w:t>, particularly</w:t>
      </w:r>
      <w:r w:rsidRPr="3C3AEC92">
        <w:rPr>
          <w:rFonts w:ascii="Ubuntu Light" w:hAnsi="Ubuntu Light"/>
        </w:rPr>
        <w:t xml:space="preserve"> in states that do not incorporate the CDC’s list</w:t>
      </w:r>
      <w:r w:rsidR="007E5CFA">
        <w:rPr>
          <w:rFonts w:ascii="Ubuntu Light" w:hAnsi="Ubuntu Light"/>
        </w:rPr>
        <w:t>,</w:t>
      </w:r>
      <w:r w:rsidRPr="3C3AEC92">
        <w:rPr>
          <w:rFonts w:ascii="Ubuntu Light" w:hAnsi="Ubuntu Light"/>
        </w:rPr>
        <w:t xml:space="preserve"> may want to create a</w:t>
      </w:r>
      <w:r w:rsidR="4B2BC76B" w:rsidRPr="3C3AEC92">
        <w:rPr>
          <w:rFonts w:ascii="Ubuntu Light" w:hAnsi="Ubuntu Light"/>
        </w:rPr>
        <w:t xml:space="preserve"> </w:t>
      </w:r>
      <w:r w:rsidR="4B2BC76B" w:rsidRPr="00E01F74">
        <w:rPr>
          <w:rFonts w:ascii="Ubuntu Light" w:hAnsi="Ubuntu Light"/>
          <w:b/>
          <w:color w:val="000000" w:themeColor="text1"/>
        </w:rPr>
        <w:t>VoterVoice</w:t>
      </w:r>
      <w:r w:rsidRPr="00E01F74">
        <w:rPr>
          <w:rFonts w:ascii="Ubuntu Light" w:hAnsi="Ubuntu Light"/>
          <w:b/>
          <w:color w:val="000000" w:themeColor="text1"/>
        </w:rPr>
        <w:t xml:space="preserve"> campaign </w:t>
      </w:r>
      <w:r w:rsidR="4D8B109C" w:rsidRPr="00E01F74">
        <w:rPr>
          <w:rFonts w:ascii="Ubuntu Light" w:hAnsi="Ubuntu Light"/>
          <w:b/>
          <w:color w:val="000000" w:themeColor="text1"/>
        </w:rPr>
        <w:t xml:space="preserve">tailored for their state’s situation </w:t>
      </w:r>
      <w:r w:rsidRPr="00E01F74">
        <w:rPr>
          <w:rFonts w:ascii="Ubuntu Light" w:hAnsi="Ubuntu Light"/>
          <w:b/>
          <w:color w:val="000000" w:themeColor="text1"/>
        </w:rPr>
        <w:t>targeting state policymakers.</w:t>
      </w:r>
      <w:r w:rsidR="4D8B109C" w:rsidRPr="00194809">
        <w:rPr>
          <w:rFonts w:ascii="Ubuntu Light" w:hAnsi="Ubuntu Light"/>
          <w:color w:val="000000" w:themeColor="text1"/>
        </w:rPr>
        <w:t xml:space="preserve"> T</w:t>
      </w:r>
      <w:r w:rsidR="4B2BC76B" w:rsidRPr="00194809">
        <w:rPr>
          <w:rFonts w:ascii="Ubuntu Light" w:hAnsi="Ubuntu Light"/>
          <w:color w:val="000000" w:themeColor="text1"/>
        </w:rPr>
        <w:t>he SO</w:t>
      </w:r>
      <w:r w:rsidR="4D8B109C" w:rsidRPr="00194809">
        <w:rPr>
          <w:rFonts w:ascii="Ubuntu Light" w:hAnsi="Ubuntu Light"/>
          <w:color w:val="000000" w:themeColor="text1"/>
        </w:rPr>
        <w:t xml:space="preserve">I HQ Government Relations team can help interested </w:t>
      </w:r>
      <w:r w:rsidR="4B2BC76B" w:rsidRPr="00194809">
        <w:rPr>
          <w:rFonts w:ascii="Ubuntu Light" w:hAnsi="Ubuntu Light"/>
          <w:color w:val="000000" w:themeColor="text1"/>
        </w:rPr>
        <w:t xml:space="preserve">Programs set up a </w:t>
      </w:r>
      <w:r w:rsidR="10A631BC" w:rsidRPr="00194809">
        <w:rPr>
          <w:rFonts w:ascii="Ubuntu Light" w:hAnsi="Ubuntu Light"/>
          <w:color w:val="000000" w:themeColor="text1"/>
        </w:rPr>
        <w:t xml:space="preserve">VoterVoice </w:t>
      </w:r>
      <w:r w:rsidR="4B2BC76B" w:rsidRPr="00194809">
        <w:rPr>
          <w:rFonts w:ascii="Ubuntu Light" w:hAnsi="Ubuntu Light"/>
          <w:color w:val="000000" w:themeColor="text1"/>
        </w:rPr>
        <w:t xml:space="preserve">campaign </w:t>
      </w:r>
      <w:r w:rsidR="10A631BC" w:rsidRPr="00194809">
        <w:rPr>
          <w:rFonts w:ascii="Ubuntu Light" w:hAnsi="Ubuntu Light"/>
          <w:color w:val="000000" w:themeColor="text1"/>
        </w:rPr>
        <w:t xml:space="preserve">for state advocacy. </w:t>
      </w:r>
      <w:r w:rsidR="1384FAFE" w:rsidRPr="3C3AEC92">
        <w:rPr>
          <w:rFonts w:ascii="Ubuntu Light" w:hAnsi="Ubuntu Light"/>
          <w:color w:val="000000" w:themeColor="text1"/>
        </w:rPr>
        <w:t xml:space="preserve">Interested Programs should contact Meredith Pierce, </w:t>
      </w:r>
      <w:hyperlink r:id="rId17" w:history="1">
        <w:r w:rsidR="1384FAFE" w:rsidRPr="3C3AEC92">
          <w:rPr>
            <w:rStyle w:val="Hyperlink"/>
            <w:rFonts w:ascii="Ubuntu Light" w:hAnsi="Ubuntu Light"/>
          </w:rPr>
          <w:t>mpierce@specialolympics.org</w:t>
        </w:r>
      </w:hyperlink>
      <w:r w:rsidR="1384FAFE" w:rsidRPr="3C3AEC92">
        <w:rPr>
          <w:rFonts w:ascii="Ubuntu Light" w:hAnsi="Ubuntu Light"/>
          <w:color w:val="000000" w:themeColor="text1"/>
        </w:rPr>
        <w:t xml:space="preserve">.  </w:t>
      </w:r>
      <w:r w:rsidR="1384FAFE" w:rsidRPr="00194809">
        <w:rPr>
          <w:rFonts w:ascii="Ubuntu Light" w:eastAsia="Ubuntu Light" w:hAnsi="Ubuntu Light" w:cs="Ubuntu Light"/>
        </w:rPr>
        <w:t>Programs should be ready to share what type of VoterVoice campaign they would like to run (email, phone, Twitter or any combination of those). They should also be prepared to share what action they would like their state legislator to take (e.g. please contact the [STATE] Department of Health to ask them to add people with ID to [STATE]'s vaccine priority list.")</w:t>
      </w:r>
      <w:r w:rsidR="00D772A9">
        <w:br/>
      </w:r>
    </w:p>
    <w:p w14:paraId="6C2F1E8C" w14:textId="7357A01C" w:rsidR="00D772A9" w:rsidRPr="00E01F74" w:rsidRDefault="00775399" w:rsidP="3C3AEC92">
      <w:pPr>
        <w:pStyle w:val="ListParagraph"/>
        <w:numPr>
          <w:ilvl w:val="0"/>
          <w:numId w:val="4"/>
        </w:numPr>
      </w:pPr>
      <w:r>
        <w:rPr>
          <w:rFonts w:ascii="Ubuntu" w:hAnsi="Ubuntu"/>
        </w:rPr>
        <w:fldChar w:fldCharType="begin"/>
      </w:r>
      <w:r w:rsidR="00F268B9">
        <w:rPr>
          <w:rFonts w:ascii="Ubuntu" w:hAnsi="Ubuntu"/>
        </w:rPr>
        <w:instrText>HYPERLINK "https://media.specialolympics.org/resources/covid-19/Template-Letter-for-Policymakers-COVID-Vaccine-USA.docx"</w:instrText>
      </w:r>
      <w:r w:rsidR="00F268B9">
        <w:rPr>
          <w:rFonts w:ascii="Ubuntu" w:hAnsi="Ubuntu"/>
        </w:rPr>
      </w:r>
      <w:r>
        <w:rPr>
          <w:rFonts w:ascii="Ubuntu" w:hAnsi="Ubuntu"/>
        </w:rPr>
        <w:fldChar w:fldCharType="separate"/>
      </w:r>
      <w:r w:rsidR="00D772A9" w:rsidRPr="00775399">
        <w:rPr>
          <w:rStyle w:val="Hyperlink"/>
          <w:rFonts w:ascii="Ubuntu" w:hAnsi="Ubuntu"/>
        </w:rPr>
        <w:t>Template Letter for Policymakers and Public Health Decision-Makers.</w:t>
      </w:r>
      <w:r>
        <w:rPr>
          <w:rFonts w:ascii="Ubuntu" w:hAnsi="Ubuntu"/>
        </w:rPr>
        <w:fldChar w:fldCharType="end"/>
      </w:r>
      <w:r w:rsidR="00D772A9" w:rsidRPr="3C3AEC92">
        <w:rPr>
          <w:rFonts w:ascii="Ubuntu Light" w:hAnsi="Ubuntu Light"/>
        </w:rPr>
        <w:t xml:space="preserve"> </w:t>
      </w:r>
      <w:r w:rsidR="10A631BC" w:rsidRPr="3C3AEC92">
        <w:rPr>
          <w:rFonts w:ascii="Ubuntu Light" w:hAnsi="Ubuntu Light"/>
        </w:rPr>
        <w:t>T</w:t>
      </w:r>
      <w:r w:rsidR="00D772A9" w:rsidRPr="3C3AEC92">
        <w:rPr>
          <w:rFonts w:ascii="Ubuntu Light" w:hAnsi="Ubuntu Light"/>
        </w:rPr>
        <w:t>his letter provides a summary of the health equity issues that the COVID-19 pandemic and vaccines have posed with regards to people with ID. The letter briefly summarize</w:t>
      </w:r>
      <w:r w:rsidR="10A631BC" w:rsidRPr="3C3AEC92">
        <w:rPr>
          <w:rFonts w:ascii="Ubuntu Light" w:hAnsi="Ubuntu Light"/>
        </w:rPr>
        <w:t>s</w:t>
      </w:r>
      <w:r w:rsidR="00D772A9" w:rsidRPr="3C3AEC92">
        <w:rPr>
          <w:rFonts w:ascii="Ubuntu Light" w:hAnsi="Ubuntu Light"/>
        </w:rPr>
        <w:t xml:space="preserve"> the most compelling scientific literature alongside key Special Olympics messaging and several pre-crafted asks that Special Olympics may choose among and tailor based on their state</w:t>
      </w:r>
      <w:r w:rsidR="10A631BC" w:rsidRPr="3C3AEC92">
        <w:rPr>
          <w:rFonts w:ascii="Ubuntu Light" w:hAnsi="Ubuntu Light"/>
        </w:rPr>
        <w:t>’s</w:t>
      </w:r>
      <w:r w:rsidR="005C6251">
        <w:rPr>
          <w:rFonts w:ascii="Ubuntu Light" w:hAnsi="Ubuntu Light"/>
        </w:rPr>
        <w:t xml:space="preserve"> </w:t>
      </w:r>
      <w:r w:rsidR="00D772A9" w:rsidRPr="3C3AEC92">
        <w:rPr>
          <w:rFonts w:ascii="Ubuntu Light" w:hAnsi="Ubuntu Light"/>
        </w:rPr>
        <w:t>vaccine priority situation.</w:t>
      </w:r>
      <w:r w:rsidR="10A631BC" w:rsidRPr="3C3AEC92">
        <w:rPr>
          <w:rFonts w:ascii="Ubuntu Light" w:hAnsi="Ubuntu Light"/>
        </w:rPr>
        <w:t xml:space="preserve"> This letter would be a good complement to a VoterVoice campaign, as it provides </w:t>
      </w:r>
      <w:r w:rsidR="00136309" w:rsidRPr="3C3AEC92">
        <w:rPr>
          <w:rFonts w:ascii="Ubuntu Light" w:hAnsi="Ubuntu Light"/>
        </w:rPr>
        <w:t xml:space="preserve">much more </w:t>
      </w:r>
      <w:r w:rsidR="10A631BC" w:rsidRPr="3C3AEC92">
        <w:rPr>
          <w:rFonts w:ascii="Ubuntu Light" w:hAnsi="Ubuntu Light"/>
        </w:rPr>
        <w:t>detailed information about the situation of people with ID in the pandemic</w:t>
      </w:r>
      <w:r w:rsidR="7CDB1A23" w:rsidRPr="3C3AEC92">
        <w:rPr>
          <w:rFonts w:ascii="Ubuntu Light" w:hAnsi="Ubuntu Light"/>
        </w:rPr>
        <w:t xml:space="preserve"> than is communicated in the character-limited VoterVoice message.</w:t>
      </w:r>
      <w:r w:rsidR="005C6251">
        <w:rPr>
          <w:rFonts w:ascii="Ubuntu Light" w:hAnsi="Ubuntu Light"/>
        </w:rPr>
        <w:t xml:space="preserve"> This letter should be sent on Special Olympics Program letterhead from the Pr</w:t>
      </w:r>
      <w:r w:rsidR="00B75892">
        <w:rPr>
          <w:rFonts w:ascii="Ubuntu Light" w:hAnsi="Ubuntu Light"/>
        </w:rPr>
        <w:t xml:space="preserve">ogram CEO/Leadership. </w:t>
      </w:r>
      <w:r w:rsidR="005C6251">
        <w:rPr>
          <w:rFonts w:ascii="Ubuntu Light" w:hAnsi="Ubuntu Light"/>
        </w:rPr>
        <w:t xml:space="preserve">Special Olympics recommends </w:t>
      </w:r>
      <w:r w:rsidR="00B75892">
        <w:rPr>
          <w:rFonts w:ascii="Ubuntu Light" w:hAnsi="Ubuntu Light"/>
        </w:rPr>
        <w:t>targeting</w:t>
      </w:r>
      <w:r w:rsidR="005C6251">
        <w:rPr>
          <w:rFonts w:ascii="Ubuntu Light" w:hAnsi="Ubuntu Light"/>
        </w:rPr>
        <w:t xml:space="preserve"> this letter to state agency officials (like Dept. of Health officials), other public health decision makers (state surgeon general, perhaps), and very specific state legislators in a position of influence/authority on the COVID-19 policy in the state legislature.  </w:t>
      </w:r>
      <w:r w:rsidR="005C6251" w:rsidRPr="005C6251">
        <w:rPr>
          <w:i/>
        </w:rPr>
        <w:t>**Please note that Governors and Lt. Governors could also be included in this audience for the letter if they are NOT included in a VoterVoice campaign.</w:t>
      </w:r>
    </w:p>
    <w:p w14:paraId="6A2E15B2" w14:textId="77777777" w:rsidR="00F268B9" w:rsidRPr="00FD616F" w:rsidRDefault="00F268B9" w:rsidP="00E01F74">
      <w:pPr>
        <w:pStyle w:val="ListParagraph"/>
      </w:pPr>
    </w:p>
    <w:p w14:paraId="2B0CF34D" w14:textId="18B37AF7" w:rsidR="00D772A9" w:rsidRDefault="00F268B9" w:rsidP="00BA6EB3">
      <w:pPr>
        <w:pStyle w:val="ListParagraph"/>
        <w:numPr>
          <w:ilvl w:val="0"/>
          <w:numId w:val="4"/>
        </w:numPr>
        <w:rPr>
          <w:rFonts w:ascii="Ubuntu Light" w:hAnsi="Ubuntu Light"/>
        </w:rPr>
      </w:pPr>
      <w:hyperlink r:id="rId18" w:history="1">
        <w:r w:rsidR="00D772A9" w:rsidRPr="00775399">
          <w:rPr>
            <w:rStyle w:val="Hyperlink"/>
            <w:rFonts w:ascii="Ubuntu" w:hAnsi="Ubuntu"/>
          </w:rPr>
          <w:t>People with IDD and COVID-19 Health Disparities Literature Review</w:t>
        </w:r>
        <w:r w:rsidR="00D772A9" w:rsidRPr="00775399">
          <w:rPr>
            <w:rStyle w:val="Hyperlink"/>
            <w:rFonts w:ascii="Ubuntu" w:hAnsi="Ubuntu"/>
          </w:rPr>
          <w:t>.</w:t>
        </w:r>
      </w:hyperlink>
      <w:r w:rsidR="00D772A9" w:rsidRPr="3C3AEC92">
        <w:rPr>
          <w:rFonts w:ascii="Ubuntu Light" w:hAnsi="Ubuntu Light"/>
        </w:rPr>
        <w:t xml:space="preserve"> </w:t>
      </w:r>
      <w:r w:rsidR="10A631BC" w:rsidRPr="3C3AEC92">
        <w:rPr>
          <w:rFonts w:ascii="Ubuntu Light" w:hAnsi="Ubuntu Light"/>
        </w:rPr>
        <w:t>T</w:t>
      </w:r>
      <w:r w:rsidR="00D772A9" w:rsidRPr="3C3AEC92">
        <w:rPr>
          <w:rFonts w:ascii="Ubuntu Light" w:hAnsi="Ubuntu Light"/>
        </w:rPr>
        <w:t>his document summarize</w:t>
      </w:r>
      <w:r w:rsidR="10A631BC" w:rsidRPr="3C3AEC92">
        <w:rPr>
          <w:rFonts w:ascii="Ubuntu Light" w:hAnsi="Ubuntu Light"/>
        </w:rPr>
        <w:t>s</w:t>
      </w:r>
      <w:r w:rsidR="00D772A9" w:rsidRPr="3C3AEC92">
        <w:rPr>
          <w:rFonts w:ascii="Ubuntu Light" w:hAnsi="Ubuntu Light"/>
        </w:rPr>
        <w:t xml:space="preserve"> the existing scientific literature on the elevated risks of severe disease and death that the population with ID faces vis-à-vis the general population. This document’s highly technical content and approach align with its intended use: with public health stakeholders, including epidemiologists and policymakers. </w:t>
      </w:r>
    </w:p>
    <w:p w14:paraId="42EBE56E" w14:textId="77777777" w:rsidR="00E01F74" w:rsidRPr="00E01F74" w:rsidRDefault="00E01F74" w:rsidP="00E01F74">
      <w:pPr>
        <w:pStyle w:val="ListParagraph"/>
        <w:rPr>
          <w:rFonts w:ascii="Ubuntu Light" w:hAnsi="Ubuntu Light"/>
        </w:rPr>
      </w:pPr>
    </w:p>
    <w:p w14:paraId="1AAA9A09" w14:textId="04278DFF" w:rsidR="00D772A9" w:rsidRPr="005C6251" w:rsidRDefault="00117771" w:rsidP="00A860C4">
      <w:pPr>
        <w:pStyle w:val="ListParagraph"/>
        <w:numPr>
          <w:ilvl w:val="0"/>
          <w:numId w:val="4"/>
        </w:numPr>
        <w:rPr>
          <w:rFonts w:ascii="Ubuntu Light" w:hAnsi="Ubuntu Light"/>
        </w:rPr>
      </w:pPr>
      <w:r>
        <w:rPr>
          <w:rFonts w:ascii="Ubuntu" w:eastAsia="Ubuntu" w:hAnsi="Ubuntu" w:cs="Ubuntu"/>
        </w:rPr>
        <w:fldChar w:fldCharType="begin"/>
      </w:r>
      <w:r w:rsidR="00F268B9">
        <w:rPr>
          <w:rFonts w:ascii="Ubuntu" w:eastAsia="Ubuntu" w:hAnsi="Ubuntu" w:cs="Ubuntu"/>
        </w:rPr>
        <w:instrText>HYPERLINK "https://media.specialolympics.org/resources/covid-19/COVID-19-Vaccine-Infographic--US.pdf"</w:instrText>
      </w:r>
      <w:r w:rsidR="00F268B9">
        <w:rPr>
          <w:rFonts w:ascii="Ubuntu" w:eastAsia="Ubuntu" w:hAnsi="Ubuntu" w:cs="Ubuntu"/>
        </w:rPr>
      </w:r>
      <w:r>
        <w:rPr>
          <w:rFonts w:ascii="Ubuntu" w:eastAsia="Ubuntu" w:hAnsi="Ubuntu" w:cs="Ubuntu"/>
        </w:rPr>
        <w:fldChar w:fldCharType="separate"/>
      </w:r>
      <w:r w:rsidR="10A631BC" w:rsidRPr="00117771">
        <w:rPr>
          <w:rStyle w:val="Hyperlink"/>
          <w:rFonts w:ascii="Ubuntu" w:eastAsia="Ubuntu" w:hAnsi="Ubuntu" w:cs="Ubuntu"/>
        </w:rPr>
        <w:t>How to Make COVID-19 Vaccine Campaigns Inclusive of People with ID Infographic</w:t>
      </w:r>
      <w:r>
        <w:rPr>
          <w:rFonts w:ascii="Ubuntu" w:eastAsia="Ubuntu" w:hAnsi="Ubuntu" w:cs="Ubuntu"/>
        </w:rPr>
        <w:fldChar w:fldCharType="end"/>
      </w:r>
      <w:r w:rsidR="10A631BC" w:rsidRPr="005C6251">
        <w:rPr>
          <w:rFonts w:ascii="Ubuntu" w:eastAsia="Ubuntu" w:hAnsi="Ubuntu" w:cs="Ubuntu"/>
        </w:rPr>
        <w:t>.</w:t>
      </w:r>
      <w:r w:rsidR="10A631BC" w:rsidRPr="005C6251">
        <w:rPr>
          <w:rFonts w:ascii="Ubuntu Light" w:eastAsia="Ubuntu Light" w:hAnsi="Ubuntu Light" w:cs="Ubuntu Light"/>
          <w:b/>
          <w:bCs/>
        </w:rPr>
        <w:t xml:space="preserve"> </w:t>
      </w:r>
      <w:r w:rsidR="10A631BC" w:rsidRPr="005C6251">
        <w:rPr>
          <w:rFonts w:ascii="Ubuntu Light" w:eastAsia="Ubuntu Light" w:hAnsi="Ubuntu Light" w:cs="Ubuntu Light"/>
        </w:rPr>
        <w:t xml:space="preserve">This infographic provides a quick and visual summary of high-impact data points about the effects of the COVID-19 </w:t>
      </w:r>
      <w:r w:rsidR="0044157E" w:rsidRPr="005C6251">
        <w:rPr>
          <w:rFonts w:ascii="Ubuntu Light" w:eastAsia="Ubuntu Light" w:hAnsi="Ubuntu Light" w:cs="Ubuntu Light"/>
        </w:rPr>
        <w:t xml:space="preserve">pandemic </w:t>
      </w:r>
      <w:r w:rsidR="10A631BC" w:rsidRPr="005C6251">
        <w:rPr>
          <w:rFonts w:ascii="Ubuntu Light" w:eastAsia="Ubuntu Light" w:hAnsi="Ubuntu Light" w:cs="Ubuntu Light"/>
        </w:rPr>
        <w:t>on people with ID and concrete actions that policymakers can follow to improve inclusion and equity. The document’s asks are aimed at policymakers but are also relevant to and actionable by other stakeholders engaged in vaccine planning and implementation.</w:t>
      </w:r>
    </w:p>
    <w:p w14:paraId="5652DAF7" w14:textId="0F308AB9" w:rsidR="00D772A9" w:rsidRPr="00FD616F" w:rsidRDefault="00D772A9">
      <w:pPr>
        <w:rPr>
          <w:rFonts w:ascii="Ubuntu Light" w:hAnsi="Ubuntu Light"/>
        </w:rPr>
      </w:pPr>
      <w:r w:rsidRPr="00FD616F">
        <w:rPr>
          <w:rFonts w:ascii="Ubuntu Light" w:hAnsi="Ubuntu Light"/>
        </w:rPr>
        <w:lastRenderedPageBreak/>
        <w:t>Please note that Special Olympics encourages Programs to continue using person-first language and discourages Programs from referring to ID as a solely medical diagnosis. Instead, focus on the lack of access to health care and lack of provider training that may be contributing to high COVID-19 death rates in this population.</w:t>
      </w:r>
    </w:p>
    <w:p w14:paraId="2B23414E" w14:textId="36FF63DA" w:rsidR="001576F9" w:rsidRDefault="005B629A">
      <w:pPr>
        <w:rPr>
          <w:rFonts w:ascii="Ubuntu" w:hAnsi="Ubuntu"/>
        </w:rPr>
        <w:sectPr w:rsidR="001576F9">
          <w:pgSz w:w="12240" w:h="15840"/>
          <w:pgMar w:top="1440" w:right="1440" w:bottom="1440" w:left="1440" w:header="720" w:footer="720" w:gutter="0"/>
          <w:cols w:space="720"/>
          <w:docGrid w:linePitch="360"/>
        </w:sectPr>
      </w:pPr>
      <w:r w:rsidRPr="00272D8C">
        <w:rPr>
          <w:rFonts w:ascii="Ubuntu Light" w:hAnsi="Ubuntu Light"/>
          <w:noProof/>
          <w:color w:val="2B579A"/>
          <w:shd w:val="clear" w:color="auto" w:fill="E6E6E6"/>
        </w:rPr>
        <w:drawing>
          <wp:anchor distT="0" distB="0" distL="114300" distR="114300" simplePos="0" relativeHeight="251658244" behindDoc="1" locked="0" layoutInCell="1" allowOverlap="1" wp14:anchorId="1F3DBFF2" wp14:editId="60D92EB2">
            <wp:simplePos x="0" y="0"/>
            <wp:positionH relativeFrom="column">
              <wp:posOffset>-940526</wp:posOffset>
            </wp:positionH>
            <wp:positionV relativeFrom="paragraph">
              <wp:posOffset>646521</wp:posOffset>
            </wp:positionV>
            <wp:extent cx="7808365" cy="4570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3" cstate="print">
                      <a:extLst>
                        <a:ext uri="{28A0092B-C50C-407E-A947-70E740481C1C}">
                          <a14:useLocalDpi xmlns:a14="http://schemas.microsoft.com/office/drawing/2010/main" val="0"/>
                        </a:ext>
                      </a:extLst>
                    </a:blip>
                    <a:srcRect t="32443" b="9021"/>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2A9" w:rsidRPr="00FD616F">
        <w:rPr>
          <w:rFonts w:ascii="Ubuntu Light" w:hAnsi="Ubuntu Light"/>
        </w:rPr>
        <w:t>Finally, but most importantly, Special Olympics reminds Programs to ensure that athletes not only visibly lead advocacy initiatives but also participate meaningfully in determining the direction of any such initiatives.</w:t>
      </w:r>
      <w:r w:rsidR="11E50098" w:rsidRPr="005B629A">
        <w:rPr>
          <w:rFonts w:ascii="Ubuntu Light" w:hAnsi="Ubuntu Light"/>
          <w:noProof/>
        </w:rPr>
        <w:t xml:space="preserve"> </w:t>
      </w:r>
      <w:r w:rsidR="00F268B9">
        <w:rPr>
          <w:rFonts w:ascii="Ubuntu Light" w:hAnsi="Ubuntu Light"/>
          <w:noProof/>
        </w:rPr>
        <w:t xml:space="preserve">  </w:t>
      </w:r>
      <w:bookmarkStart w:id="0" w:name="_GoBack"/>
      <w:bookmarkEnd w:id="0"/>
    </w:p>
    <w:p w14:paraId="2F58DC75" w14:textId="1AC3272D" w:rsidR="00D772A9" w:rsidRPr="00272D8C" w:rsidRDefault="00272D8C" w:rsidP="008F039B">
      <w:pPr>
        <w:pStyle w:val="Heading2"/>
        <w:rPr>
          <w:rFonts w:ascii="Ubuntu" w:hAnsi="Ubuntu"/>
          <w:b/>
          <w:bCs/>
          <w:color w:val="FF0000"/>
          <w:sz w:val="28"/>
          <w:szCs w:val="28"/>
        </w:rPr>
      </w:pPr>
      <w:r w:rsidRPr="00272D8C">
        <w:rPr>
          <w:rFonts w:ascii="Ubuntu" w:hAnsi="Ubuntu"/>
          <w:b/>
          <w:bCs/>
          <w:color w:val="FF0000"/>
          <w:sz w:val="28"/>
          <w:szCs w:val="28"/>
        </w:rPr>
        <w:lastRenderedPageBreak/>
        <w:t>EDUCATION</w:t>
      </w:r>
    </w:p>
    <w:p w14:paraId="2AEE725B" w14:textId="77777777" w:rsidR="001576F9" w:rsidRPr="001576F9" w:rsidRDefault="001576F9" w:rsidP="001576F9"/>
    <w:p w14:paraId="01A8804E" w14:textId="3A6C69E3" w:rsidR="00D772A9" w:rsidRDefault="00D772A9" w:rsidP="00BA6EB3">
      <w:pPr>
        <w:pStyle w:val="Default"/>
        <w:rPr>
          <w:rFonts w:ascii="Ubuntu Light" w:hAnsi="Ubuntu Light"/>
          <w:sz w:val="22"/>
          <w:szCs w:val="22"/>
        </w:rPr>
      </w:pPr>
      <w:r w:rsidRPr="00272D8C">
        <w:rPr>
          <w:rFonts w:ascii="Ubuntu Light" w:hAnsi="Ubuntu Light"/>
          <w:sz w:val="22"/>
          <w:szCs w:val="22"/>
        </w:rPr>
        <w:t>Special Olympics recognizes that unfortunate inequities in global vaccine procurement and other systems mean that access to COVID-19 vaccines remains a distant prospect for many Special Olympics athletes and families. Providing information about the vaccines is nevertheless a crucial task for the movement. There is mixed evidence about the access that people with ID have to vaccines in general and their openness to vaccination. S</w:t>
      </w:r>
      <w:r w:rsidRPr="29EBA6BE">
        <w:rPr>
          <w:rFonts w:ascii="Ubuntu Light" w:hAnsi="Ubuntu Light" w:cstheme="minorBidi"/>
          <w:sz w:val="22"/>
          <w:szCs w:val="22"/>
        </w:rPr>
        <w:t>ome families of people with ID</w:t>
      </w:r>
      <w:r w:rsidR="005C6251">
        <w:rPr>
          <w:rFonts w:ascii="Ubuntu Light" w:hAnsi="Ubuntu Light" w:cstheme="minorBidi"/>
          <w:sz w:val="22"/>
          <w:szCs w:val="22"/>
        </w:rPr>
        <w:t>D</w:t>
      </w:r>
      <w:r w:rsidRPr="29EBA6BE">
        <w:rPr>
          <w:rFonts w:ascii="Ubuntu Light" w:hAnsi="Ubuntu Light" w:cstheme="minorBidi"/>
          <w:sz w:val="22"/>
          <w:szCs w:val="22"/>
        </w:rPr>
        <w:t>, particularly those with Autism Spectrum Disorder (ASD), have demonstrated hesitance around vaccination</w:t>
      </w:r>
      <w:r w:rsidR="100D5703" w:rsidRPr="29EBA6BE">
        <w:rPr>
          <w:rFonts w:ascii="Ubuntu Light" w:hAnsi="Ubuntu Light" w:cstheme="minorBidi"/>
          <w:sz w:val="22"/>
          <w:szCs w:val="22"/>
        </w:rPr>
        <w:t>,</w:t>
      </w:r>
      <w:r w:rsidRPr="29EBA6BE">
        <w:rPr>
          <w:rFonts w:ascii="Ubuntu Light" w:hAnsi="Ubuntu Light" w:cstheme="minorBidi"/>
          <w:sz w:val="22"/>
          <w:szCs w:val="22"/>
        </w:rPr>
        <w:t xml:space="preserve"> generally.</w:t>
      </w:r>
      <w:r w:rsidRPr="29EBA6BE">
        <w:rPr>
          <w:rStyle w:val="EndnoteReference"/>
          <w:rFonts w:ascii="Ubuntu Light" w:hAnsi="Ubuntu Light" w:cstheme="minorBidi"/>
          <w:sz w:val="22"/>
          <w:szCs w:val="22"/>
        </w:rPr>
        <w:endnoteReference w:id="7"/>
      </w:r>
      <w:r w:rsidRPr="29EBA6BE">
        <w:rPr>
          <w:rFonts w:ascii="Ubuntu Light" w:hAnsi="Ubuntu Light" w:cstheme="minorBidi"/>
          <w:sz w:val="22"/>
          <w:szCs w:val="22"/>
        </w:rPr>
        <w:t xml:space="preserve"> </w:t>
      </w:r>
      <w:r w:rsidRPr="00272D8C">
        <w:rPr>
          <w:rFonts w:ascii="Ubuntu Light" w:hAnsi="Ubuntu Light"/>
          <w:sz w:val="22"/>
          <w:szCs w:val="22"/>
        </w:rPr>
        <w:t xml:space="preserve">  </w:t>
      </w:r>
    </w:p>
    <w:p w14:paraId="05201C1F" w14:textId="38567641" w:rsidR="005C6251" w:rsidRDefault="005C6251" w:rsidP="00BA6EB3">
      <w:pPr>
        <w:pStyle w:val="Default"/>
        <w:rPr>
          <w:rFonts w:ascii="Ubuntu Light" w:hAnsi="Ubuntu Light"/>
          <w:sz w:val="22"/>
          <w:szCs w:val="22"/>
        </w:rPr>
      </w:pPr>
    </w:p>
    <w:p w14:paraId="5B3B43CD" w14:textId="28E177A2" w:rsidR="00FC4A66" w:rsidRPr="00272D8C" w:rsidRDefault="00D772A9" w:rsidP="00FC4A66">
      <w:pPr>
        <w:pStyle w:val="Default"/>
        <w:spacing w:after="160"/>
        <w:rPr>
          <w:rFonts w:ascii="Ubuntu Light" w:hAnsi="Ubuntu Light"/>
          <w:sz w:val="22"/>
          <w:szCs w:val="22"/>
        </w:rPr>
      </w:pPr>
      <w:r w:rsidRPr="00272D8C">
        <w:rPr>
          <w:rFonts w:ascii="Ubuntu Light" w:hAnsi="Ubuntu Light"/>
          <w:sz w:val="22"/>
          <w:szCs w:val="22"/>
        </w:rPr>
        <w:t>Many studies have shown that vaccine hesitancy has a great deal to do with “a general distrust of doctors, government sources and/or pharmaceutical companies,” and less to do with specific information about a particular vaccine.</w:t>
      </w:r>
      <w:r w:rsidRPr="00272D8C">
        <w:rPr>
          <w:rStyle w:val="EndnoteReference"/>
          <w:rFonts w:ascii="Ubuntu Light" w:hAnsi="Ubuntu Light"/>
          <w:sz w:val="22"/>
          <w:szCs w:val="22"/>
        </w:rPr>
        <w:endnoteReference w:id="8"/>
      </w:r>
      <w:r w:rsidRPr="00272D8C">
        <w:rPr>
          <w:rFonts w:ascii="Ubuntu Light" w:hAnsi="Ubuntu Light"/>
          <w:sz w:val="22"/>
          <w:szCs w:val="22"/>
        </w:rPr>
        <w:t xml:space="preserve"> </w:t>
      </w:r>
      <w:r w:rsidR="00FC4A66" w:rsidRPr="00272D8C">
        <w:rPr>
          <w:rFonts w:ascii="Ubuntu Light" w:hAnsi="Ubuntu Light"/>
          <w:sz w:val="22"/>
          <w:szCs w:val="22"/>
        </w:rPr>
        <w:t>It is very important for vaccine-related information to come from a trusted source, which is exactly what Special Olympics represents to so many athletes and their families.</w:t>
      </w:r>
    </w:p>
    <w:p w14:paraId="188ECD90" w14:textId="77777777" w:rsidR="00D57F25" w:rsidRPr="00272D8C" w:rsidRDefault="00D57F25" w:rsidP="00D57F25">
      <w:pPr>
        <w:pStyle w:val="Default"/>
        <w:spacing w:after="160"/>
        <w:rPr>
          <w:rFonts w:ascii="Ubuntu Light" w:hAnsi="Ubuntu Light"/>
          <w:sz w:val="22"/>
          <w:szCs w:val="22"/>
        </w:rPr>
      </w:pPr>
      <w:r w:rsidRPr="00272D8C">
        <w:rPr>
          <w:rFonts w:ascii="Ubuntu Light" w:hAnsi="Ubuntu Light"/>
          <w:sz w:val="22"/>
          <w:szCs w:val="22"/>
        </w:rPr>
        <w:t xml:space="preserve">In order to ensure that Special Olympics athletes and their families have information that responds to their needs and concerns, SOI has developed </w:t>
      </w:r>
      <w:r>
        <w:rPr>
          <w:rFonts w:ascii="Ubuntu Light" w:hAnsi="Ubuntu Light"/>
          <w:sz w:val="22"/>
          <w:szCs w:val="22"/>
        </w:rPr>
        <w:t>the Athlete Guide to the COVID-19 Vaccines which includes easy-to-read information about the COVID-19 Vaccines.  Resources Include</w:t>
      </w:r>
      <w:r w:rsidRPr="00272D8C">
        <w:rPr>
          <w:rFonts w:ascii="Ubuntu Light" w:hAnsi="Ubuntu Light"/>
          <w:sz w:val="22"/>
          <w:szCs w:val="22"/>
        </w:rPr>
        <w:t>:</w:t>
      </w:r>
    </w:p>
    <w:p w14:paraId="3970BB78" w14:textId="77777777" w:rsidR="00D57F25" w:rsidRDefault="00D57F25" w:rsidP="00D57F25">
      <w:pPr>
        <w:pStyle w:val="Default"/>
        <w:numPr>
          <w:ilvl w:val="0"/>
          <w:numId w:val="8"/>
        </w:numPr>
        <w:spacing w:after="160"/>
        <w:rPr>
          <w:rFonts w:ascii="Ubuntu Light" w:hAnsi="Ubuntu Light"/>
        </w:rPr>
      </w:pPr>
      <w:r>
        <w:rPr>
          <w:rFonts w:ascii="Ubuntu Light" w:hAnsi="Ubuntu Light"/>
        </w:rPr>
        <w:t>A frequently asked questions document</w:t>
      </w:r>
    </w:p>
    <w:p w14:paraId="34D4C03D" w14:textId="77777777" w:rsidR="00D57F25" w:rsidRDefault="00D57F25" w:rsidP="00D57F25">
      <w:pPr>
        <w:pStyle w:val="Default"/>
        <w:numPr>
          <w:ilvl w:val="0"/>
          <w:numId w:val="8"/>
        </w:numPr>
        <w:spacing w:after="160"/>
        <w:rPr>
          <w:rFonts w:ascii="Ubuntu Light" w:hAnsi="Ubuntu Light"/>
        </w:rPr>
      </w:pPr>
      <w:r>
        <w:rPr>
          <w:rFonts w:ascii="Ubuntu Light" w:hAnsi="Ubuntu Light"/>
        </w:rPr>
        <w:t>A printable poster including information on how the vaccines work, what are any side effects, and why athletes should consider getting a COVD-19 vaccine if they have the opportunity</w:t>
      </w:r>
    </w:p>
    <w:p w14:paraId="60DFAF3D" w14:textId="77777777" w:rsidR="00D57F25" w:rsidRDefault="00D57F25" w:rsidP="00D57F25">
      <w:pPr>
        <w:pStyle w:val="Default"/>
        <w:numPr>
          <w:ilvl w:val="0"/>
          <w:numId w:val="8"/>
        </w:numPr>
        <w:spacing w:after="160"/>
        <w:rPr>
          <w:rFonts w:ascii="Ubuntu Light" w:hAnsi="Ubuntu Light"/>
        </w:rPr>
      </w:pPr>
      <w:r>
        <w:rPr>
          <w:rFonts w:ascii="Ubuntu Light" w:hAnsi="Ubuntu Light"/>
        </w:rPr>
        <w:t>A fact sheet on debunking the myths around the vaccines</w:t>
      </w:r>
    </w:p>
    <w:p w14:paraId="00529127" w14:textId="77777777" w:rsidR="00D57F25" w:rsidRDefault="00D57F25" w:rsidP="00D57F25">
      <w:pPr>
        <w:pStyle w:val="Default"/>
        <w:numPr>
          <w:ilvl w:val="0"/>
          <w:numId w:val="8"/>
        </w:numPr>
        <w:spacing w:after="160"/>
        <w:rPr>
          <w:rFonts w:ascii="Ubuntu Light" w:hAnsi="Ubuntu Light"/>
        </w:rPr>
      </w:pPr>
      <w:r>
        <w:rPr>
          <w:rFonts w:ascii="Ubuntu Light" w:hAnsi="Ubuntu Light"/>
        </w:rPr>
        <w:t>Social media graphics</w:t>
      </w:r>
    </w:p>
    <w:p w14:paraId="7A973E69" w14:textId="77777777" w:rsidR="00D57F25" w:rsidRDefault="00D57F25" w:rsidP="00D57F25">
      <w:pPr>
        <w:pStyle w:val="Default"/>
        <w:numPr>
          <w:ilvl w:val="0"/>
          <w:numId w:val="8"/>
        </w:numPr>
        <w:spacing w:after="160"/>
        <w:rPr>
          <w:rFonts w:ascii="Ubuntu Light" w:hAnsi="Ubuntu Light"/>
        </w:rPr>
      </w:pPr>
      <w:r>
        <w:rPr>
          <w:rFonts w:ascii="Ubuntu Light" w:hAnsi="Ubuntu Light"/>
        </w:rPr>
        <w:t>Videos of athlete leaders sharing their experiences getting the vaccine</w:t>
      </w:r>
    </w:p>
    <w:p w14:paraId="174239A9" w14:textId="77777777" w:rsidR="00D57F25" w:rsidRPr="00E20563" w:rsidRDefault="00D57F25" w:rsidP="00D57F25">
      <w:pPr>
        <w:pStyle w:val="Default"/>
        <w:spacing w:after="160"/>
        <w:ind w:left="360"/>
        <w:rPr>
          <w:rFonts w:ascii="Ubuntu Light" w:hAnsi="Ubuntu Light"/>
          <w:i/>
        </w:rPr>
      </w:pPr>
      <w:r w:rsidRPr="00E20563">
        <w:rPr>
          <w:rFonts w:ascii="Ubuntu Light" w:hAnsi="Ubuntu Light"/>
          <w:i/>
        </w:rPr>
        <w:t>**Future resources include educating caregivers of people with ID about the COVID-19 vaccines</w:t>
      </w:r>
    </w:p>
    <w:p w14:paraId="62AABF77" w14:textId="77777777" w:rsidR="00D57F25" w:rsidRPr="00272D8C" w:rsidRDefault="00D57F25" w:rsidP="00D57F25">
      <w:pPr>
        <w:pStyle w:val="Default"/>
        <w:spacing w:after="160"/>
        <w:rPr>
          <w:rFonts w:ascii="Ubuntu Light" w:hAnsi="Ubuntu Light"/>
          <w:sz w:val="22"/>
          <w:szCs w:val="22"/>
        </w:rPr>
      </w:pPr>
      <w:r w:rsidRPr="00272D8C">
        <w:rPr>
          <w:rFonts w:ascii="Ubuntu Light" w:hAnsi="Ubuntu Light"/>
          <w:sz w:val="22"/>
          <w:szCs w:val="22"/>
        </w:rPr>
        <w:t xml:space="preserve">In addition to sharing the resources contained in the Athlete Guide, SOI encourages Special Olympics Programs to consider hosting education events, such as Family Health Forums to share information about the COVID-19 vaccines, answer any questions, and address concerns and myths that may be more localized. </w:t>
      </w:r>
    </w:p>
    <w:p w14:paraId="403E834D" w14:textId="3175D772" w:rsidR="002D0C2B" w:rsidRPr="00272D8C" w:rsidRDefault="002D0C2B" w:rsidP="000A60BC">
      <w:pPr>
        <w:pStyle w:val="Heading2"/>
        <w:rPr>
          <w:rFonts w:ascii="Ubuntu Light" w:hAnsi="Ubuntu Light"/>
          <w:color w:val="FF0000"/>
        </w:rPr>
      </w:pPr>
    </w:p>
    <w:p w14:paraId="373BAAD0" w14:textId="38E98458" w:rsidR="000A60BC" w:rsidRPr="00272D8C" w:rsidRDefault="00272D8C" w:rsidP="000A60BC">
      <w:pPr>
        <w:pStyle w:val="Heading2"/>
        <w:rPr>
          <w:rFonts w:ascii="Ubuntu" w:hAnsi="Ubuntu"/>
          <w:b/>
          <w:bCs/>
          <w:color w:val="FF0000"/>
          <w:sz w:val="28"/>
          <w:szCs w:val="28"/>
        </w:rPr>
      </w:pPr>
      <w:r w:rsidRPr="00272D8C">
        <w:rPr>
          <w:rFonts w:ascii="Ubuntu" w:hAnsi="Ubuntu"/>
          <w:b/>
          <w:bCs/>
          <w:color w:val="FF0000"/>
          <w:sz w:val="28"/>
          <w:szCs w:val="28"/>
        </w:rPr>
        <w:t>ACCESS</w:t>
      </w:r>
    </w:p>
    <w:p w14:paraId="1BCD3EC7" w14:textId="77777777" w:rsidR="002D0C2B" w:rsidRPr="002D0C2B" w:rsidRDefault="002D0C2B" w:rsidP="002D0C2B">
      <w:pPr>
        <w:spacing w:after="0"/>
      </w:pPr>
    </w:p>
    <w:p w14:paraId="2420BF87" w14:textId="35FCD5C9" w:rsidR="003527D7" w:rsidRPr="00272D8C" w:rsidRDefault="005B629A" w:rsidP="00BA6EB3">
      <w:pPr>
        <w:rPr>
          <w:rFonts w:ascii="Ubuntu Light" w:hAnsi="Ubuntu Light"/>
        </w:rPr>
      </w:pPr>
      <w:r w:rsidRPr="00272D8C">
        <w:rPr>
          <w:rFonts w:ascii="Ubuntu Light" w:hAnsi="Ubuntu Light"/>
          <w:noProof/>
          <w:color w:val="2B579A"/>
          <w:shd w:val="clear" w:color="auto" w:fill="E6E6E6"/>
        </w:rPr>
        <w:drawing>
          <wp:anchor distT="0" distB="0" distL="114300" distR="114300" simplePos="0" relativeHeight="251658243" behindDoc="1" locked="0" layoutInCell="1" allowOverlap="1" wp14:anchorId="7C7EFDDA" wp14:editId="47D3B608">
            <wp:simplePos x="0" y="0"/>
            <wp:positionH relativeFrom="column">
              <wp:posOffset>-963930</wp:posOffset>
            </wp:positionH>
            <wp:positionV relativeFrom="paragraph">
              <wp:posOffset>2101215</wp:posOffset>
            </wp:positionV>
            <wp:extent cx="7808365" cy="4570730"/>
            <wp:effectExtent l="0" t="0" r="0"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67574" b="-26110"/>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2273E25" w:rsidRPr="00272D8C">
        <w:rPr>
          <w:rFonts w:ascii="Ubuntu Light" w:hAnsi="Ubuntu Light"/>
        </w:rPr>
        <w:t xml:space="preserve">Special Olympics Programs </w:t>
      </w:r>
      <w:r w:rsidR="5436506F" w:rsidRPr="00272D8C">
        <w:rPr>
          <w:rFonts w:ascii="Ubuntu Light" w:hAnsi="Ubuntu Light"/>
        </w:rPr>
        <w:t xml:space="preserve">have the potential to </w:t>
      </w:r>
      <w:r w:rsidR="003527D7" w:rsidRPr="00272D8C">
        <w:rPr>
          <w:rFonts w:ascii="Ubuntu Light" w:hAnsi="Ubuntu Light"/>
        </w:rPr>
        <w:t xml:space="preserve">position themselves to play </w:t>
      </w:r>
      <w:r w:rsidR="5436506F" w:rsidRPr="00272D8C">
        <w:rPr>
          <w:rFonts w:ascii="Ubuntu Light" w:hAnsi="Ubuntu Light"/>
        </w:rPr>
        <w:t>a role in the rollout of COVID-19 vaccine campaigns</w:t>
      </w:r>
      <w:r w:rsidR="003527D7" w:rsidRPr="00272D8C">
        <w:rPr>
          <w:rFonts w:ascii="Ubuntu Light" w:hAnsi="Ubuntu Light"/>
        </w:rPr>
        <w:t xml:space="preserve"> for people with ID</w:t>
      </w:r>
      <w:r w:rsidR="5436506F" w:rsidRPr="00272D8C">
        <w:rPr>
          <w:rFonts w:ascii="Ubuntu Light" w:hAnsi="Ubuntu Light"/>
        </w:rPr>
        <w:t xml:space="preserve">. Because the stakeholders involved in the vaccine rollout may vary in each country, some of these approaches will be localized. For example, where the private sector is involved in vaccine distribution, Special Olympics Programs should consider pursuing </w:t>
      </w:r>
      <w:r w:rsidR="003527D7" w:rsidRPr="00272D8C">
        <w:rPr>
          <w:rFonts w:ascii="Ubuntu Light" w:hAnsi="Ubuntu Light"/>
        </w:rPr>
        <w:t xml:space="preserve">partnerships with retail pharmacies or hospitals that may help ensure the accessibility of vaccines to people with ID. Partnerships with public health authorities will also be highly valuable in many locations. Such partnerships could entail Special Olympics </w:t>
      </w:r>
      <w:r w:rsidR="003527D7" w:rsidRPr="00272D8C">
        <w:rPr>
          <w:rFonts w:ascii="Ubuntu Light" w:hAnsi="Ubuntu Light"/>
        </w:rPr>
        <w:lastRenderedPageBreak/>
        <w:t xml:space="preserve">sharing guidance on inclusive and accessible vaccine campaigns, providing training </w:t>
      </w:r>
      <w:r w:rsidR="71E47A9D" w:rsidRPr="00272D8C">
        <w:rPr>
          <w:rFonts w:ascii="Ubuntu Light" w:hAnsi="Ubuntu Light"/>
        </w:rPr>
        <w:t xml:space="preserve">on inclusion of people with ID </w:t>
      </w:r>
      <w:r w:rsidR="003527D7" w:rsidRPr="00272D8C">
        <w:rPr>
          <w:rFonts w:ascii="Ubuntu Light" w:hAnsi="Ubuntu Light"/>
        </w:rPr>
        <w:t xml:space="preserve">to vaccine workers, or providing accessibility audits of proposed vaccine locations. They may also </w:t>
      </w:r>
      <w:r w:rsidR="6055A8B8" w:rsidRPr="00272D8C">
        <w:rPr>
          <w:rFonts w:ascii="Ubuntu Light" w:hAnsi="Ubuntu Light"/>
        </w:rPr>
        <w:t>involve</w:t>
      </w:r>
      <w:r w:rsidR="003527D7" w:rsidRPr="00272D8C">
        <w:rPr>
          <w:rFonts w:ascii="Ubuntu Light" w:hAnsi="Ubuntu Light"/>
        </w:rPr>
        <w:t xml:space="preserve"> i</w:t>
      </w:r>
      <w:r w:rsidR="72273E25" w:rsidRPr="00272D8C">
        <w:rPr>
          <w:rFonts w:ascii="Ubuntu Light" w:hAnsi="Ubuntu Light"/>
        </w:rPr>
        <w:t xml:space="preserve">nviting providers </w:t>
      </w:r>
      <w:r w:rsidR="71E47A9D" w:rsidRPr="00272D8C">
        <w:rPr>
          <w:rFonts w:ascii="Ubuntu Light" w:hAnsi="Ubuntu Light"/>
        </w:rPr>
        <w:t xml:space="preserve">or health systems partners </w:t>
      </w:r>
      <w:r w:rsidR="72273E25" w:rsidRPr="00272D8C">
        <w:rPr>
          <w:rFonts w:ascii="Ubuntu Light" w:hAnsi="Ubuntu Light"/>
        </w:rPr>
        <w:t xml:space="preserve">to administer vaccinations </w:t>
      </w:r>
      <w:r w:rsidR="71E47A9D" w:rsidRPr="00272D8C">
        <w:rPr>
          <w:rFonts w:ascii="Ubuntu Light" w:hAnsi="Ubuntu Light"/>
        </w:rPr>
        <w:t xml:space="preserve">in conjunction with </w:t>
      </w:r>
      <w:r w:rsidR="72273E25" w:rsidRPr="00272D8C">
        <w:rPr>
          <w:rFonts w:ascii="Ubuntu Light" w:hAnsi="Ubuntu Light"/>
        </w:rPr>
        <w:t>a Healthy Athletes event or hosting a vaccine-specific Healthy Athletes</w:t>
      </w:r>
      <w:r w:rsidR="4E9C1798" w:rsidRPr="00272D8C">
        <w:rPr>
          <w:rFonts w:ascii="Ubuntu Light" w:hAnsi="Ubuntu Light"/>
        </w:rPr>
        <w:t xml:space="preserve"> or Family Health Forum</w:t>
      </w:r>
      <w:r w:rsidR="71E47A9D" w:rsidRPr="00272D8C">
        <w:rPr>
          <w:rFonts w:ascii="Ubuntu Light" w:hAnsi="Ubuntu Light"/>
        </w:rPr>
        <w:t xml:space="preserve"> or other event</w:t>
      </w:r>
      <w:r w:rsidR="72273E25" w:rsidRPr="00272D8C">
        <w:rPr>
          <w:rFonts w:ascii="Ubuntu Light" w:hAnsi="Ubuntu Light"/>
        </w:rPr>
        <w:t>. This would help them reach a population that may be both high-risk and hard-to-reach, while people with ID would benefit from accessing the vaccine with reduced barriers and in a more familiar environment: a win-win!</w:t>
      </w:r>
    </w:p>
    <w:p w14:paraId="788AF8AF" w14:textId="0142FE32" w:rsidR="003527D7" w:rsidRPr="00272D8C" w:rsidRDefault="003527D7" w:rsidP="00BA6EB3">
      <w:pPr>
        <w:rPr>
          <w:rFonts w:ascii="Ubuntu Light" w:hAnsi="Ubuntu Light"/>
        </w:rPr>
      </w:pPr>
      <w:r w:rsidRPr="00272D8C">
        <w:rPr>
          <w:rFonts w:ascii="Ubuntu Light" w:hAnsi="Ubuntu Light"/>
        </w:rPr>
        <w:t xml:space="preserve">Even if your </w:t>
      </w:r>
      <w:r w:rsidR="00495B21">
        <w:rPr>
          <w:rFonts w:ascii="Ubuntu Light" w:hAnsi="Ubuntu Light"/>
        </w:rPr>
        <w:t>state is slow in rolling out its</w:t>
      </w:r>
      <w:r w:rsidRPr="00272D8C">
        <w:rPr>
          <w:rFonts w:ascii="Ubuntu Light" w:hAnsi="Ubuntu Light"/>
        </w:rPr>
        <w:t xml:space="preserve"> COVID-19 vaccine doses, </w:t>
      </w:r>
      <w:r w:rsidR="00757116" w:rsidRPr="00272D8C">
        <w:rPr>
          <w:rFonts w:ascii="Ubuntu Light" w:hAnsi="Ubuntu Light"/>
        </w:rPr>
        <w:t>you should consider</w:t>
      </w:r>
      <w:r w:rsidRPr="00272D8C">
        <w:rPr>
          <w:rFonts w:ascii="Ubuntu Light" w:hAnsi="Ubuntu Light"/>
        </w:rPr>
        <w:t xml:space="preserve"> reaching out to stakeholders to start these conversations. </w:t>
      </w:r>
      <w:r w:rsidR="00757116" w:rsidRPr="00272D8C">
        <w:rPr>
          <w:rFonts w:ascii="Ubuntu Light" w:hAnsi="Ubuntu Light"/>
        </w:rPr>
        <w:t xml:space="preserve">The lack of coordination of the early vaccine rollouts in </w:t>
      </w:r>
      <w:r w:rsidR="00495B21">
        <w:rPr>
          <w:rFonts w:ascii="Ubuntu Light" w:hAnsi="Ubuntu Light"/>
        </w:rPr>
        <w:t>many states</w:t>
      </w:r>
      <w:r w:rsidR="00757116" w:rsidRPr="00272D8C">
        <w:rPr>
          <w:rFonts w:ascii="Ubuntu Light" w:hAnsi="Ubuntu Light"/>
        </w:rPr>
        <w:t xml:space="preserve"> may serve as cautionary tales for others. </w:t>
      </w:r>
      <w:r w:rsidRPr="00272D8C">
        <w:rPr>
          <w:rFonts w:ascii="Ubuntu Light" w:hAnsi="Ubuntu Light"/>
        </w:rPr>
        <w:t>It may be easier to find an audience for these ideas when distribution planning is still in development—it can be more difficult when countries are already implementing their vaccine campaigns</w:t>
      </w:r>
      <w:r w:rsidR="00757116" w:rsidRPr="00272D8C">
        <w:rPr>
          <w:rFonts w:ascii="Ubuntu Light" w:hAnsi="Ubuntu Light"/>
        </w:rPr>
        <w:t xml:space="preserve"> and reacting to new developments, demands, and obstacles</w:t>
      </w:r>
      <w:r w:rsidRPr="00272D8C">
        <w:rPr>
          <w:rFonts w:ascii="Ubuntu Light" w:hAnsi="Ubuntu Light"/>
        </w:rPr>
        <w:t>.</w:t>
      </w:r>
      <w:r w:rsidR="00757116" w:rsidRPr="00272D8C">
        <w:rPr>
          <w:rFonts w:ascii="Ubuntu Light" w:hAnsi="Ubuntu Light"/>
        </w:rPr>
        <w:t xml:space="preserve"> Furthermore, Special Olympics Programs’ proven ability to mobilize the health workforce and organize high quality and efficient health events may make </w:t>
      </w:r>
      <w:r w:rsidR="34EF7753" w:rsidRPr="7037290D">
        <w:rPr>
          <w:rFonts w:ascii="Ubuntu Light" w:hAnsi="Ubuntu Light"/>
        </w:rPr>
        <w:t>them</w:t>
      </w:r>
      <w:r w:rsidR="00757116" w:rsidRPr="00272D8C">
        <w:rPr>
          <w:rFonts w:ascii="Ubuntu Light" w:hAnsi="Ubuntu Light"/>
        </w:rPr>
        <w:t xml:space="preserve"> an attractive partner in COVID-19 vaccine distribution efforts.</w:t>
      </w:r>
    </w:p>
    <w:p w14:paraId="5D16CDC1" w14:textId="19823BA5" w:rsidR="000A60BC" w:rsidRDefault="00757116" w:rsidP="000A60BC">
      <w:pPr>
        <w:rPr>
          <w:rFonts w:ascii="Ubuntu" w:hAnsi="Ubuntu"/>
        </w:rPr>
      </w:pPr>
      <w:r w:rsidRPr="00272D8C">
        <w:rPr>
          <w:rFonts w:ascii="Ubuntu Light" w:hAnsi="Ubuntu Light"/>
        </w:rPr>
        <w:t xml:space="preserve">Finally, you may want to consider partnering with other disability groups to advocate for inclusive vaccine distribution. While there are some varied accessibility concerns across different disability groups, there are a number of shared principles and tenets. </w:t>
      </w:r>
      <w:r w:rsidR="004E094E" w:rsidRPr="00272D8C">
        <w:rPr>
          <w:rFonts w:ascii="Ubuntu Light" w:hAnsi="Ubuntu Light"/>
        </w:rPr>
        <w:t>Amid the many complexities in the rollout of the COVID-19 vaccines, vaccine stakeholders may be more likely to invest in inclusive vaccine campaigns if they feel the pressure from a larger portion of the population than the 1-3% that people with ID represent.</w:t>
      </w:r>
      <w:r w:rsidR="00774A01">
        <w:rPr>
          <w:rFonts w:ascii="Ubuntu Light" w:hAnsi="Ubuntu Light"/>
        </w:rPr>
        <w:t xml:space="preserve"> The CDC estimates that around one-quarter of adults in the United States have some sort of disability.</w:t>
      </w:r>
      <w:r w:rsidR="00774A01">
        <w:rPr>
          <w:rStyle w:val="EndnoteReference"/>
          <w:rFonts w:ascii="Ubuntu Light" w:hAnsi="Ubuntu Light"/>
        </w:rPr>
        <w:endnoteReference w:id="9"/>
      </w:r>
      <w:r w:rsidR="00774A01">
        <w:rPr>
          <w:rFonts w:ascii="Ubuntu Light" w:hAnsi="Ubuntu Light"/>
        </w:rPr>
        <w:t xml:space="preserve"> </w:t>
      </w:r>
      <w:r w:rsidR="004E094E" w:rsidRPr="00EB6A86">
        <w:rPr>
          <w:rFonts w:ascii="Ubuntu" w:hAnsi="Ubuntu"/>
        </w:rPr>
        <w:t xml:space="preserve"> </w:t>
      </w:r>
    </w:p>
    <w:p w14:paraId="2ACA8D66" w14:textId="2534749F" w:rsidR="002D0C2B" w:rsidRPr="00EB6A86" w:rsidRDefault="002D0C2B" w:rsidP="000A60BC">
      <w:pPr>
        <w:rPr>
          <w:rFonts w:ascii="Ubuntu" w:hAnsi="Ubuntu"/>
        </w:rPr>
      </w:pPr>
    </w:p>
    <w:p w14:paraId="364E93B1" w14:textId="0C84BA82" w:rsidR="000A60BC" w:rsidRPr="00272D8C" w:rsidRDefault="00272D8C" w:rsidP="000A60BC">
      <w:pPr>
        <w:pStyle w:val="Heading2"/>
        <w:rPr>
          <w:rFonts w:ascii="Ubuntu" w:hAnsi="Ubuntu"/>
          <w:b/>
          <w:bCs/>
          <w:color w:val="FF0000"/>
          <w:sz w:val="28"/>
          <w:szCs w:val="28"/>
        </w:rPr>
      </w:pPr>
      <w:r w:rsidRPr="00272D8C">
        <w:rPr>
          <w:rFonts w:ascii="Ubuntu" w:hAnsi="Ubuntu"/>
          <w:b/>
          <w:bCs/>
          <w:color w:val="FF0000"/>
          <w:sz w:val="28"/>
          <w:szCs w:val="28"/>
        </w:rPr>
        <w:t xml:space="preserve">INTERNAL GUIDANCE </w:t>
      </w:r>
    </w:p>
    <w:p w14:paraId="6893D791" w14:textId="77777777" w:rsidR="002D0C2B" w:rsidRPr="002D0C2B" w:rsidRDefault="002D0C2B" w:rsidP="002D0C2B">
      <w:pPr>
        <w:spacing w:after="0"/>
      </w:pPr>
    </w:p>
    <w:p w14:paraId="3EC8F112" w14:textId="382E60FC" w:rsidR="000A60BC" w:rsidRPr="00272D8C" w:rsidRDefault="63105F45">
      <w:pPr>
        <w:rPr>
          <w:rFonts w:ascii="Ubuntu Light" w:hAnsi="Ubuntu Light"/>
        </w:rPr>
      </w:pPr>
      <w:r w:rsidRPr="00272D8C">
        <w:rPr>
          <w:rFonts w:ascii="Ubuntu Light" w:hAnsi="Ubuntu Light"/>
        </w:rPr>
        <w:t xml:space="preserve">On </w:t>
      </w:r>
      <w:r w:rsidR="5B026738" w:rsidRPr="7037290D">
        <w:rPr>
          <w:rFonts w:ascii="Ubuntu Light" w:hAnsi="Ubuntu Light"/>
        </w:rPr>
        <w:t>25 January 2021</w:t>
      </w:r>
      <w:r w:rsidR="712F0301" w:rsidRPr="00272D8C">
        <w:rPr>
          <w:rFonts w:ascii="Ubuntu Light" w:hAnsi="Ubuntu Light"/>
        </w:rPr>
        <w:t xml:space="preserve">, Mary Davis issued a memo to all Programs in regards to the current </w:t>
      </w:r>
      <w:r w:rsidR="4BA1190E" w:rsidRPr="00272D8C">
        <w:rPr>
          <w:rFonts w:ascii="Ubuntu Light" w:hAnsi="Ubuntu Light"/>
        </w:rPr>
        <w:t>guidance around the vaccine and return to activities</w:t>
      </w:r>
      <w:r w:rsidR="712F0301" w:rsidRPr="00272D8C">
        <w:rPr>
          <w:rFonts w:ascii="Ubuntu Light" w:hAnsi="Ubuntu Light"/>
        </w:rPr>
        <w:t xml:space="preserve">.  </w:t>
      </w:r>
    </w:p>
    <w:p w14:paraId="70992AEF" w14:textId="28624708" w:rsidR="000A60BC" w:rsidRPr="00272D8C" w:rsidRDefault="7C73294E" w:rsidP="002D0C2B">
      <w:pPr>
        <w:spacing w:line="257" w:lineRule="auto"/>
        <w:ind w:left="720"/>
        <w:rPr>
          <w:rFonts w:ascii="Ubuntu Light" w:eastAsia="Calibri" w:hAnsi="Ubuntu Light" w:cs="Calibri"/>
        </w:rPr>
      </w:pPr>
      <w:r w:rsidRPr="00272D8C">
        <w:rPr>
          <w:rFonts w:ascii="Ubuntu Light" w:eastAsia="Calibri" w:hAnsi="Ubuntu Light" w:cs="Calibri"/>
          <w:color w:val="000000" w:themeColor="text1"/>
        </w:rPr>
        <w:t>“</w:t>
      </w:r>
      <w:r w:rsidR="712F0301" w:rsidRPr="00272D8C">
        <w:rPr>
          <w:rFonts w:ascii="Ubuntu Light" w:eastAsia="Calibri" w:hAnsi="Ubuntu Light" w:cs="Calibri"/>
          <w:color w:val="000000" w:themeColor="text1"/>
        </w:rPr>
        <w:t xml:space="preserve">Special Olympics </w:t>
      </w:r>
      <w:r w:rsidR="712F0301" w:rsidRPr="00272D8C">
        <w:rPr>
          <w:rFonts w:ascii="Ubuntu Light" w:eastAsia="Calibri" w:hAnsi="Ubuntu Light" w:cs="Calibri"/>
        </w:rPr>
        <w:t xml:space="preserve">strongly recommends that all Programs continue to follow the </w:t>
      </w:r>
      <w:hyperlink r:id="rId19">
        <w:r w:rsidR="712F0301" w:rsidRPr="00272D8C">
          <w:rPr>
            <w:rStyle w:val="Hyperlink"/>
            <w:rFonts w:ascii="Ubuntu Light" w:eastAsia="Calibri" w:hAnsi="Ubuntu Light" w:cs="Calibri"/>
          </w:rPr>
          <w:t>SOI Return to Activities Protocol</w:t>
        </w:r>
      </w:hyperlink>
      <w:r w:rsidR="712F0301" w:rsidRPr="00272D8C">
        <w:rPr>
          <w:rFonts w:ascii="Ubuntu Light" w:eastAsia="Calibri" w:hAnsi="Ubuntu Light" w:cs="Calibri"/>
        </w:rPr>
        <w:t xml:space="preserve">, distributed </w:t>
      </w:r>
      <w:r w:rsidR="712F0301" w:rsidRPr="00272D8C">
        <w:rPr>
          <w:rFonts w:ascii="Ubuntu Light" w:eastAsia="Calibri" w:hAnsi="Ubuntu Light" w:cs="Calibri"/>
          <w:color w:val="000000" w:themeColor="text1"/>
        </w:rPr>
        <w:t xml:space="preserve">in July 2020.  The Protocol advises on </w:t>
      </w:r>
      <w:r w:rsidR="712F0301" w:rsidRPr="00272D8C">
        <w:rPr>
          <w:rFonts w:ascii="Ubuntu Light" w:eastAsia="Calibri" w:hAnsi="Ubuntu Light" w:cs="Calibri"/>
        </w:rPr>
        <w:t xml:space="preserve">risk mitigation efforts, including limiting the size of events and encouraging those at high risk to remain safely at home, to limit the spread of the disease and risk to our athletes, volunteers, and communities.  </w:t>
      </w:r>
    </w:p>
    <w:p w14:paraId="464FB355" w14:textId="7FD48F70" w:rsidR="000A60BC" w:rsidRPr="00272D8C" w:rsidRDefault="712F0301" w:rsidP="002D0C2B">
      <w:pPr>
        <w:spacing w:line="257" w:lineRule="auto"/>
        <w:ind w:left="720"/>
        <w:rPr>
          <w:rFonts w:ascii="Ubuntu Light" w:eastAsia="Calibri" w:hAnsi="Ubuntu Light" w:cs="Calibri"/>
        </w:rPr>
      </w:pPr>
      <w:r w:rsidRPr="00272D8C">
        <w:rPr>
          <w:rFonts w:ascii="Ubuntu Light" w:eastAsia="Calibri" w:hAnsi="Ubuntu Light" w:cs="Calibri"/>
        </w:rPr>
        <w:t xml:space="preserve">At this time, SOI is also not recommending Programs require vaccination for participants to return to local activities.  Any requirements and/or additional guidance from local and national authorities should be followed. </w:t>
      </w:r>
    </w:p>
    <w:p w14:paraId="58F24BE2" w14:textId="688D226F" w:rsidR="000A60BC" w:rsidRPr="00272D8C" w:rsidRDefault="712F0301" w:rsidP="002D0C2B">
      <w:pPr>
        <w:spacing w:line="257" w:lineRule="auto"/>
        <w:ind w:left="720"/>
        <w:rPr>
          <w:rFonts w:ascii="Ubuntu Light" w:eastAsia="Calibri" w:hAnsi="Ubuntu Light" w:cs="Calibri"/>
        </w:rPr>
      </w:pPr>
      <w:r w:rsidRPr="00272D8C">
        <w:rPr>
          <w:rFonts w:ascii="Ubuntu Light" w:eastAsia="Calibri" w:hAnsi="Ubuntu Light" w:cs="Calibri"/>
        </w:rPr>
        <w:t>SOI is participating in active discussions with the World Health Organization (WHO), the US Centers for Disease Control and Prevention (CDC), sport federations as well as Programs’ recommendations on vaccination and will continue to monitor, evaluate, and evolve the guidance as appropriate.</w:t>
      </w:r>
      <w:r w:rsidR="58C6CEFB" w:rsidRPr="00272D8C">
        <w:rPr>
          <w:rFonts w:ascii="Ubuntu Light" w:eastAsia="Calibri" w:hAnsi="Ubuntu Light" w:cs="Calibri"/>
        </w:rPr>
        <w:t>”</w:t>
      </w:r>
    </w:p>
    <w:p w14:paraId="0FBC916E" w14:textId="49305714" w:rsidR="002D0C2B" w:rsidRPr="00272D8C" w:rsidRDefault="00272D8C" w:rsidP="7B5E9276">
      <w:pPr>
        <w:spacing w:line="257" w:lineRule="auto"/>
        <w:rPr>
          <w:rFonts w:ascii="Ubuntu Light" w:eastAsia="Calibri" w:hAnsi="Ubuntu Light" w:cs="Calibri"/>
        </w:rPr>
      </w:pPr>
      <w:r w:rsidRPr="00272D8C">
        <w:rPr>
          <w:rFonts w:ascii="Ubuntu Light" w:hAnsi="Ubuntu Light"/>
          <w:noProof/>
          <w:color w:val="2B579A"/>
          <w:shd w:val="clear" w:color="auto" w:fill="E6E6E6"/>
        </w:rPr>
        <w:drawing>
          <wp:anchor distT="0" distB="0" distL="114300" distR="114300" simplePos="0" relativeHeight="251658242" behindDoc="1" locked="0" layoutInCell="1" allowOverlap="1" wp14:anchorId="16F0CB07" wp14:editId="5A40A117">
            <wp:simplePos x="0" y="0"/>
            <wp:positionH relativeFrom="column">
              <wp:posOffset>-914400</wp:posOffset>
            </wp:positionH>
            <wp:positionV relativeFrom="paragraph">
              <wp:posOffset>338048</wp:posOffset>
            </wp:positionV>
            <wp:extent cx="7808365" cy="45707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3" cstate="print">
                      <a:extLst>
                        <a:ext uri="{28A0092B-C50C-407E-A947-70E740481C1C}">
                          <a14:useLocalDpi xmlns:a14="http://schemas.microsoft.com/office/drawing/2010/main" val="0"/>
                        </a:ext>
                      </a:extLst>
                    </a:blip>
                    <a:srcRect t="32443" b="9021"/>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1F5C969" w:rsidRPr="00272D8C">
        <w:rPr>
          <w:rFonts w:ascii="Ubuntu Light" w:eastAsia="Calibri" w:hAnsi="Ubuntu Light" w:cs="Calibri"/>
        </w:rPr>
        <w:t>Ongoing g</w:t>
      </w:r>
      <w:r w:rsidR="5020F888" w:rsidRPr="00272D8C">
        <w:rPr>
          <w:rFonts w:ascii="Ubuntu Light" w:eastAsia="Calibri" w:hAnsi="Ubuntu Light" w:cs="Calibri"/>
        </w:rPr>
        <w:t xml:space="preserve">uidance and FAQs will be available at </w:t>
      </w:r>
      <w:hyperlink r:id="rId20">
        <w:r w:rsidR="365C6DD1" w:rsidRPr="00272D8C">
          <w:rPr>
            <w:rStyle w:val="Hyperlink"/>
            <w:rFonts w:ascii="Ubuntu Light" w:eastAsia="Calibri" w:hAnsi="Ubuntu Light" w:cs="Calibri"/>
          </w:rPr>
          <w:t>Special Olympics Resources website</w:t>
        </w:r>
      </w:hyperlink>
      <w:r w:rsidR="365C6DD1" w:rsidRPr="00272D8C">
        <w:rPr>
          <w:rFonts w:ascii="Ubuntu Light" w:eastAsia="Calibri" w:hAnsi="Ubuntu Light" w:cs="Calibri"/>
        </w:rPr>
        <w:t xml:space="preserve">. </w:t>
      </w:r>
      <w:r w:rsidR="5020F888" w:rsidRPr="00272D8C">
        <w:rPr>
          <w:rFonts w:ascii="Ubuntu Light" w:eastAsia="Calibri" w:hAnsi="Ubuntu Light" w:cs="Calibri"/>
        </w:rPr>
        <w:t xml:space="preserve"> </w:t>
      </w:r>
    </w:p>
    <w:p w14:paraId="5B528F4D" w14:textId="56B31FD4" w:rsidR="000A60BC" w:rsidRPr="002D0C2B" w:rsidRDefault="002D0C2B">
      <w:pPr>
        <w:rPr>
          <w:rFonts w:ascii="Ubuntu" w:eastAsia="Calibri" w:hAnsi="Ubuntu" w:cs="Calibri"/>
        </w:rPr>
      </w:pPr>
      <w:r>
        <w:rPr>
          <w:rFonts w:ascii="Ubuntu" w:eastAsia="Calibri" w:hAnsi="Ubuntu" w:cs="Calibri"/>
        </w:rPr>
        <w:br w:type="page"/>
      </w:r>
      <w:r w:rsidR="005B629A" w:rsidRPr="00272D8C">
        <w:rPr>
          <w:rFonts w:ascii="Ubuntu Light" w:hAnsi="Ubuntu Light"/>
          <w:noProof/>
          <w:color w:val="2B579A"/>
          <w:shd w:val="clear" w:color="auto" w:fill="E6E6E6"/>
        </w:rPr>
        <w:lastRenderedPageBreak/>
        <w:drawing>
          <wp:anchor distT="0" distB="0" distL="114300" distR="114300" simplePos="0" relativeHeight="251658247" behindDoc="1" locked="0" layoutInCell="1" allowOverlap="1" wp14:anchorId="49057BEC" wp14:editId="33D9208A">
            <wp:simplePos x="0" y="0"/>
            <wp:positionH relativeFrom="column">
              <wp:posOffset>-992505</wp:posOffset>
            </wp:positionH>
            <wp:positionV relativeFrom="paragraph">
              <wp:posOffset>6387284</wp:posOffset>
            </wp:positionV>
            <wp:extent cx="7808365" cy="4570730"/>
            <wp:effectExtent l="0" t="0" r="0" b="0"/>
            <wp:wrapNone/>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32443" b="9021"/>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105F45" w:rsidRPr="00EB6A86">
        <w:rPr>
          <w:rFonts w:ascii="Ubuntu" w:hAnsi="Ubuntu"/>
        </w:rPr>
        <w:t xml:space="preserve"> </w:t>
      </w:r>
    </w:p>
    <w:sectPr w:rsidR="000A60BC" w:rsidRPr="002D0C2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8D5AC9" w16cex:dateUtc="2021-02-26T13:01:38.945Z"/>
  <w16cex:commentExtensible w16cex:durableId="0FA44B1C" w16cex:dateUtc="2021-02-26T15:31:23.008Z"/>
  <w16cex:commentExtensible w16cex:durableId="069C1FE1" w16cex:dateUtc="2021-02-26T16:57:02.728Z"/>
  <w16cex:commentExtensible w16cex:durableId="42CF2219" w16cex:dateUtc="2021-02-26T17:01:21.496Z"/>
  <w16cex:commentExtensible w16cex:durableId="2C191BDD" w16cex:dateUtc="2021-02-26T19:28:59.164Z"/>
  <w16cex:commentExtensible w16cex:durableId="6D39283A" w16cex:dateUtc="2021-02-26T19:53:28.604Z"/>
  <w16cex:commentExtensible w16cex:durableId="65F08FD7" w16cex:dateUtc="2021-02-26T19:53:46.999Z"/>
  <w16cex:commentExtensible w16cex:durableId="4B84E1C6" w16cex:dateUtc="2021-02-26T19:55:35.807Z"/>
  <w16cex:commentExtensible w16cex:durableId="20AB052F" w16cex:dateUtc="2021-02-26T19:58:23.412Z"/>
  <w16cex:commentExtensible w16cex:durableId="448CDDB5" w16cex:dateUtc="2021-02-26T19:59:55.189Z"/>
  <w16cex:commentExtensible w16cex:durableId="3FCDCF19" w16cex:dateUtc="2021-02-26T20:01:21.522Z"/>
  <w16cex:commentExtensible w16cex:durableId="15B5DDEB" w16cex:dateUtc="2021-02-26T20:07:25.074Z"/>
  <w16cex:commentExtensible w16cex:durableId="0F1B75D6" w16cex:dateUtc="2021-02-26T20:08:23.213Z"/>
  <w16cex:commentExtensible w16cex:durableId="4DBC4373" w16cex:dateUtc="2021-02-26T20:15:53.204Z"/>
</w16cex:commentsExtensible>
</file>

<file path=word/commentsIds.xml><?xml version="1.0" encoding="utf-8"?>
<w16cid:commentsIds xmlns:mc="http://schemas.openxmlformats.org/markup-compatibility/2006" xmlns:w16cid="http://schemas.microsoft.com/office/word/2016/wordml/cid" mc:Ignorable="w16cid">
  <w16cid:commentId w16cid:paraId="1A216BB2" w16cid:durableId="4B96C50B"/>
  <w16cid:commentId w16cid:paraId="5E65B98D" w16cid:durableId="6924DA83"/>
  <w16cid:commentId w16cid:paraId="53AC7207" w16cid:durableId="3C793201"/>
  <w16cid:commentId w16cid:paraId="43AB1AB6" w16cid:durableId="25EF1CEB"/>
  <w16cid:commentId w16cid:paraId="237FB01E" w16cid:durableId="6DD9CBF6"/>
  <w16cid:commentId w16cid:paraId="2481D16A" w16cid:durableId="7F8D5AC9"/>
  <w16cid:commentId w16cid:paraId="459E8D69" w16cid:durableId="0FA44B1C"/>
  <w16cid:commentId w16cid:paraId="0120EE26" w16cid:durableId="069C1FE1"/>
  <w16cid:commentId w16cid:paraId="5B932691" w16cid:durableId="42CF2219"/>
  <w16cid:commentId w16cid:paraId="4CBC6E40" w16cid:durableId="2C191BDD"/>
  <w16cid:commentId w16cid:paraId="470051D7" w16cid:durableId="6D39283A"/>
  <w16cid:commentId w16cid:paraId="62905E09" w16cid:durableId="65F08FD7"/>
  <w16cid:commentId w16cid:paraId="51AB31E8" w16cid:durableId="4B84E1C6"/>
  <w16cid:commentId w16cid:paraId="5D028D5A" w16cid:durableId="20AB052F"/>
  <w16cid:commentId w16cid:paraId="3740AAC4" w16cid:durableId="448CDDB5"/>
  <w16cid:commentId w16cid:paraId="0291A257" w16cid:durableId="3FCDCF19"/>
  <w16cid:commentId w16cid:paraId="6FE2ABAF" w16cid:durableId="15B5DDEB"/>
  <w16cid:commentId w16cid:paraId="3DBF3B33" w16cid:durableId="0F1B75D6"/>
  <w16cid:commentId w16cid:paraId="186A4C76" w16cid:durableId="4DBC4373"/>
  <w16cid:commentId w16cid:paraId="55A5EFB5" w16cid:durableId="5A5CD3EB"/>
  <w16cid:commentId w16cid:paraId="3FE61015" w16cid:durableId="4D125457"/>
  <w16cid:commentId w16cid:paraId="0FB27E67" w16cid:durableId="79D17AD3"/>
  <w16cid:commentId w16cid:paraId="1322E431" w16cid:durableId="2BAF7C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FDCE" w14:textId="77777777" w:rsidR="001C4FF8" w:rsidRDefault="001C4FF8" w:rsidP="005B056D">
      <w:pPr>
        <w:spacing w:after="0" w:line="240" w:lineRule="auto"/>
      </w:pPr>
      <w:r>
        <w:separator/>
      </w:r>
    </w:p>
  </w:endnote>
  <w:endnote w:type="continuationSeparator" w:id="0">
    <w:p w14:paraId="5C1F9384" w14:textId="77777777" w:rsidR="001C4FF8" w:rsidRDefault="001C4FF8" w:rsidP="005B056D">
      <w:pPr>
        <w:spacing w:after="0" w:line="240" w:lineRule="auto"/>
      </w:pPr>
      <w:r>
        <w:continuationSeparator/>
      </w:r>
    </w:p>
  </w:endnote>
  <w:endnote w:type="continuationNotice" w:id="1">
    <w:p w14:paraId="2222C40E" w14:textId="77777777" w:rsidR="001C4FF8" w:rsidRDefault="001C4FF8">
      <w:pPr>
        <w:spacing w:after="0" w:line="240" w:lineRule="auto"/>
      </w:pPr>
    </w:p>
  </w:endnote>
  <w:endnote w:id="2">
    <w:p w14:paraId="0FCF55F7" w14:textId="4A5D6061" w:rsidR="0044157E" w:rsidRPr="001025B2" w:rsidRDefault="0044157E">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So, A.D., Woo, J. Reserving coronavirus disease 2019 vaccines for global access: cross sectional analysis BMJ 2020; 371 </w:t>
      </w:r>
      <w:hyperlink r:id="rId1" w:history="1">
        <w:r w:rsidRPr="001025B2">
          <w:rPr>
            <w:rStyle w:val="Hyperlink"/>
            <w:rFonts w:ascii="Ubuntu" w:hAnsi="Ubuntu" w:cs="Helvetica"/>
            <w:color w:val="2A6EBB"/>
            <w:sz w:val="16"/>
            <w:szCs w:val="16"/>
            <w:bdr w:val="none" w:sz="0" w:space="0" w:color="auto" w:frame="1"/>
          </w:rPr>
          <w:t>https://doi.org/10.1136/bmj.m4750</w:t>
        </w:r>
      </w:hyperlink>
      <w:r w:rsidRPr="001025B2">
        <w:rPr>
          <w:rFonts w:ascii="Ubuntu" w:hAnsi="Ubuntu" w:cs="Helvetica"/>
          <w:color w:val="333333"/>
          <w:sz w:val="16"/>
          <w:szCs w:val="16"/>
          <w:shd w:val="clear" w:color="auto" w:fill="FFFFFF"/>
        </w:rPr>
        <w:t xml:space="preserve">. </w:t>
      </w:r>
    </w:p>
  </w:endnote>
  <w:endnote w:id="3">
    <w:p w14:paraId="76574E76" w14:textId="32168E54" w:rsidR="0044157E" w:rsidRPr="001025B2" w:rsidRDefault="0044157E">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U.S. Centers for Disease Control and Prevention (CDC). Interim Considerations for Phased Implementation of COVID-19 Vaccination and Sub-Prioritization Among Recommended Populations. </w:t>
      </w:r>
      <w:hyperlink r:id="rId2" w:history="1">
        <w:r w:rsidRPr="001025B2">
          <w:rPr>
            <w:rStyle w:val="Hyperlink"/>
            <w:rFonts w:ascii="Ubuntu" w:hAnsi="Ubuntu"/>
            <w:sz w:val="16"/>
            <w:szCs w:val="16"/>
          </w:rPr>
          <w:t>https://www.cdc.gov/vaccines/covid-19/phased-implementation.html</w:t>
        </w:r>
      </w:hyperlink>
      <w:r w:rsidRPr="001025B2">
        <w:rPr>
          <w:rFonts w:ascii="Ubuntu" w:hAnsi="Ubuntu"/>
          <w:sz w:val="16"/>
          <w:szCs w:val="16"/>
        </w:rPr>
        <w:t xml:space="preserve">. </w:t>
      </w:r>
    </w:p>
  </w:endnote>
  <w:endnote w:id="4">
    <w:p w14:paraId="17032A09" w14:textId="6FB340C3" w:rsidR="0044157E" w:rsidRPr="001025B2" w:rsidRDefault="0044157E" w:rsidP="00D772A9">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U.S. Centers for Disease Control and Prevention (CDC). People with Certain Medical Conditions. </w:t>
      </w:r>
      <w:hyperlink r:id="rId3" w:history="1">
        <w:r w:rsidRPr="001025B2">
          <w:rPr>
            <w:rStyle w:val="Hyperlink"/>
            <w:rFonts w:ascii="Ubuntu" w:hAnsi="Ubuntu"/>
            <w:sz w:val="16"/>
            <w:szCs w:val="16"/>
          </w:rPr>
          <w:t>https://www.cdc.gov/coronavirus/2019-ncov/need-extra-precautions/people-with-medical-conditions.html</w:t>
        </w:r>
      </w:hyperlink>
      <w:r w:rsidRPr="001025B2">
        <w:rPr>
          <w:rFonts w:ascii="Ubuntu" w:hAnsi="Ubuntu"/>
          <w:sz w:val="16"/>
          <w:szCs w:val="16"/>
        </w:rPr>
        <w:t xml:space="preserve">. </w:t>
      </w:r>
    </w:p>
  </w:endnote>
  <w:endnote w:id="5">
    <w:p w14:paraId="6E0C1576" w14:textId="691C402D" w:rsidR="0044157E" w:rsidRPr="001025B2" w:rsidRDefault="0044157E">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Johns Hopkin University Disability Health Research Center. COVID-19 Vaccine Prioritization Dashboard. </w:t>
      </w:r>
      <w:hyperlink r:id="rId4" w:history="1">
        <w:r w:rsidRPr="001025B2">
          <w:rPr>
            <w:rStyle w:val="Hyperlink"/>
            <w:rFonts w:ascii="Ubuntu" w:hAnsi="Ubuntu"/>
            <w:sz w:val="16"/>
            <w:szCs w:val="16"/>
          </w:rPr>
          <w:t>https://disabilityhealth.jhu.edu/vaccine/</w:t>
        </w:r>
      </w:hyperlink>
      <w:r w:rsidRPr="001025B2">
        <w:rPr>
          <w:rFonts w:ascii="Ubuntu" w:hAnsi="Ubuntu"/>
          <w:sz w:val="16"/>
          <w:szCs w:val="16"/>
        </w:rPr>
        <w:t xml:space="preserve">. </w:t>
      </w:r>
    </w:p>
  </w:endnote>
  <w:endnote w:id="6">
    <w:p w14:paraId="48BBED19" w14:textId="1766E9B1" w:rsidR="0044157E" w:rsidRPr="001025B2" w:rsidRDefault="0044157E">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Johns Hopkin University Disability Health Research Center. COVID-19 Vaccine Prioritization Dashboard. </w:t>
      </w:r>
      <w:hyperlink r:id="rId5" w:history="1">
        <w:r w:rsidRPr="001025B2">
          <w:rPr>
            <w:rStyle w:val="Hyperlink"/>
            <w:rFonts w:ascii="Ubuntu" w:hAnsi="Ubuntu"/>
            <w:sz w:val="16"/>
            <w:szCs w:val="16"/>
          </w:rPr>
          <w:t>https://disabilityhealth.jhu.edu/vaccine/</w:t>
        </w:r>
      </w:hyperlink>
      <w:r w:rsidRPr="001025B2">
        <w:rPr>
          <w:rFonts w:ascii="Ubuntu" w:hAnsi="Ubuntu"/>
          <w:sz w:val="16"/>
          <w:szCs w:val="16"/>
        </w:rPr>
        <w:t>.</w:t>
      </w:r>
    </w:p>
  </w:endnote>
  <w:endnote w:id="7">
    <w:p w14:paraId="50E6F603" w14:textId="1100AA48" w:rsidR="0044157E" w:rsidRPr="003C7BB3" w:rsidRDefault="0044157E" w:rsidP="00FC4A66">
      <w:pPr>
        <w:pStyle w:val="EndnoteText"/>
        <w:rPr>
          <w:rFonts w:ascii="Ubuntu" w:hAnsi="Ubuntu"/>
          <w:sz w:val="16"/>
          <w:szCs w:val="16"/>
        </w:rPr>
      </w:pPr>
      <w:r w:rsidRPr="003C7BB3">
        <w:rPr>
          <w:rStyle w:val="EndnoteReference"/>
          <w:rFonts w:ascii="Ubuntu" w:hAnsi="Ubuntu" w:cstheme="minorHAnsi"/>
          <w:sz w:val="16"/>
          <w:szCs w:val="16"/>
        </w:rPr>
        <w:endnoteRef/>
      </w:r>
      <w:r w:rsidRPr="003C7BB3">
        <w:rPr>
          <w:rFonts w:ascii="Ubuntu" w:hAnsi="Ubuntu" w:cs="Segoe UI"/>
          <w:color w:val="212121"/>
          <w:sz w:val="16"/>
          <w:szCs w:val="16"/>
          <w:shd w:val="clear" w:color="auto" w:fill="FFFFFF"/>
        </w:rPr>
        <w:t xml:space="preserve"> Bazzano, A., Zeldin, A., Schuster, E., Barrett, C., &amp; Lehrer, D. (2012). Vaccine-related beliefs and practices of parents of children with autism spectrum disorders. </w:t>
      </w:r>
      <w:r w:rsidRPr="003C7BB3">
        <w:rPr>
          <w:rFonts w:ascii="Ubuntu" w:hAnsi="Ubuntu" w:cs="Segoe UI"/>
          <w:i/>
          <w:iCs/>
          <w:color w:val="212121"/>
          <w:sz w:val="16"/>
          <w:szCs w:val="16"/>
          <w:shd w:val="clear" w:color="auto" w:fill="FFFFFF"/>
        </w:rPr>
        <w:t>American journal on intellectual and developmental disabilities</w:t>
      </w:r>
      <w:r w:rsidRPr="003C7BB3">
        <w:rPr>
          <w:rFonts w:ascii="Ubuntu" w:hAnsi="Ubuntu" w:cs="Segoe UI"/>
          <w:color w:val="212121"/>
          <w:sz w:val="16"/>
          <w:szCs w:val="16"/>
          <w:shd w:val="clear" w:color="auto" w:fill="FFFFFF"/>
        </w:rPr>
        <w:t>, </w:t>
      </w:r>
      <w:r w:rsidRPr="003C7BB3">
        <w:rPr>
          <w:rFonts w:ascii="Ubuntu" w:hAnsi="Ubuntu" w:cs="Segoe UI"/>
          <w:i/>
          <w:iCs/>
          <w:color w:val="212121"/>
          <w:sz w:val="16"/>
          <w:szCs w:val="16"/>
          <w:shd w:val="clear" w:color="auto" w:fill="FFFFFF"/>
        </w:rPr>
        <w:t>117</w:t>
      </w:r>
      <w:r w:rsidRPr="003C7BB3">
        <w:rPr>
          <w:rFonts w:ascii="Ubuntu" w:hAnsi="Ubuntu" w:cs="Segoe UI"/>
          <w:color w:val="212121"/>
          <w:sz w:val="16"/>
          <w:szCs w:val="16"/>
          <w:shd w:val="clear" w:color="auto" w:fill="FFFFFF"/>
        </w:rPr>
        <w:t xml:space="preserve">(3), 233–242. </w:t>
      </w:r>
      <w:hyperlink r:id="rId6" w:history="1">
        <w:r w:rsidRPr="003C7BB3">
          <w:rPr>
            <w:rStyle w:val="Hyperlink"/>
            <w:rFonts w:ascii="Ubuntu" w:hAnsi="Ubuntu" w:cs="Segoe UI"/>
            <w:sz w:val="16"/>
            <w:szCs w:val="16"/>
            <w:shd w:val="clear" w:color="auto" w:fill="FFFFFF"/>
          </w:rPr>
          <w:t>https://doi.org/10.1352/1944-7558-117.3.233</w:t>
        </w:r>
      </w:hyperlink>
      <w:r w:rsidRPr="003C7BB3">
        <w:rPr>
          <w:rFonts w:ascii="Ubuntu" w:hAnsi="Ubuntu" w:cs="Segoe UI"/>
          <w:color w:val="212121"/>
          <w:sz w:val="16"/>
          <w:szCs w:val="16"/>
          <w:shd w:val="clear" w:color="auto" w:fill="FFFFFF"/>
        </w:rPr>
        <w:t xml:space="preserve">. </w:t>
      </w:r>
      <w:r w:rsidRPr="003C7BB3">
        <w:rPr>
          <w:rFonts w:ascii="Ubuntu" w:hAnsi="Ubuntu" w:cs="Arial"/>
          <w:color w:val="303030"/>
          <w:sz w:val="16"/>
          <w:szCs w:val="16"/>
          <w:shd w:val="clear" w:color="auto" w:fill="FFFFFF"/>
        </w:rPr>
        <w:t>O'Neill, J., Newall, F., Antolovich, G., Lima, S., &amp; Danchin, M. (2020). Vaccination in people with disability: a review. </w:t>
      </w:r>
      <w:r w:rsidRPr="003C7BB3">
        <w:rPr>
          <w:rFonts w:ascii="Ubuntu" w:hAnsi="Ubuntu" w:cs="Arial"/>
          <w:i/>
          <w:iCs/>
          <w:color w:val="303030"/>
          <w:sz w:val="16"/>
          <w:szCs w:val="16"/>
          <w:shd w:val="clear" w:color="auto" w:fill="FFFFFF"/>
        </w:rPr>
        <w:t>Human vaccines &amp; immunotherapeutics</w:t>
      </w:r>
      <w:r w:rsidRPr="003C7BB3">
        <w:rPr>
          <w:rFonts w:ascii="Ubuntu" w:hAnsi="Ubuntu" w:cs="Arial"/>
          <w:color w:val="303030"/>
          <w:sz w:val="16"/>
          <w:szCs w:val="16"/>
          <w:shd w:val="clear" w:color="auto" w:fill="FFFFFF"/>
        </w:rPr>
        <w:t>, </w:t>
      </w:r>
      <w:r w:rsidRPr="003C7BB3">
        <w:rPr>
          <w:rFonts w:ascii="Ubuntu" w:hAnsi="Ubuntu" w:cs="Arial"/>
          <w:i/>
          <w:iCs/>
          <w:color w:val="303030"/>
          <w:sz w:val="16"/>
          <w:szCs w:val="16"/>
          <w:shd w:val="clear" w:color="auto" w:fill="FFFFFF"/>
        </w:rPr>
        <w:t>16</w:t>
      </w:r>
      <w:r w:rsidRPr="003C7BB3">
        <w:rPr>
          <w:rFonts w:ascii="Ubuntu" w:hAnsi="Ubuntu" w:cs="Arial"/>
          <w:color w:val="303030"/>
          <w:sz w:val="16"/>
          <w:szCs w:val="16"/>
          <w:shd w:val="clear" w:color="auto" w:fill="FFFFFF"/>
        </w:rPr>
        <w:t xml:space="preserve">(1), 7–15. </w:t>
      </w:r>
      <w:hyperlink r:id="rId7" w:history="1">
        <w:r w:rsidRPr="003C7BB3">
          <w:rPr>
            <w:rStyle w:val="Hyperlink"/>
            <w:rFonts w:ascii="Ubuntu" w:hAnsi="Ubuntu" w:cs="Arial"/>
            <w:sz w:val="16"/>
            <w:szCs w:val="16"/>
            <w:shd w:val="clear" w:color="auto" w:fill="FFFFFF"/>
          </w:rPr>
          <w:t>https://doi.org/10.1080/21645515.2019.1640556</w:t>
        </w:r>
      </w:hyperlink>
      <w:r w:rsidRPr="003C7BB3">
        <w:rPr>
          <w:rFonts w:ascii="Ubuntu" w:hAnsi="Ubuntu" w:cs="Arial"/>
          <w:color w:val="303030"/>
          <w:sz w:val="16"/>
          <w:szCs w:val="16"/>
          <w:shd w:val="clear" w:color="auto" w:fill="FFFFFF"/>
        </w:rPr>
        <w:t xml:space="preserve">. </w:t>
      </w:r>
    </w:p>
  </w:endnote>
  <w:endnote w:id="8">
    <w:p w14:paraId="7EC2679D" w14:textId="3D5888C4" w:rsidR="0044157E" w:rsidRPr="003C0DE2" w:rsidRDefault="0044157E">
      <w:pPr>
        <w:pStyle w:val="EndnoteText"/>
        <w:rPr>
          <w:sz w:val="16"/>
          <w:szCs w:val="16"/>
        </w:rPr>
      </w:pPr>
      <w:r w:rsidRPr="003C7BB3">
        <w:rPr>
          <w:rStyle w:val="EndnoteReference"/>
          <w:rFonts w:ascii="Ubuntu" w:hAnsi="Ubuntu"/>
          <w:sz w:val="16"/>
          <w:szCs w:val="16"/>
        </w:rPr>
        <w:endnoteRef/>
      </w:r>
      <w:r w:rsidRPr="003C7BB3">
        <w:rPr>
          <w:rFonts w:ascii="Ubuntu" w:hAnsi="Ubuntu"/>
          <w:sz w:val="16"/>
          <w:szCs w:val="16"/>
        </w:rPr>
        <w:t xml:space="preserve"> </w:t>
      </w:r>
      <w:r w:rsidRPr="003C7BB3">
        <w:rPr>
          <w:rFonts w:ascii="Ubuntu" w:hAnsi="Ubuntu" w:cs="Segoe UI"/>
          <w:color w:val="212121"/>
          <w:sz w:val="16"/>
          <w:szCs w:val="16"/>
          <w:shd w:val="clear" w:color="auto" w:fill="FFFFFF"/>
        </w:rPr>
        <w:t>Dubé, E., Gagnon, D., &amp; Vivion, M. (2020). Optimizing communication material to address vaccine hesitancy. </w:t>
      </w:r>
      <w:r w:rsidRPr="003C7BB3">
        <w:rPr>
          <w:rFonts w:ascii="Ubuntu" w:hAnsi="Ubuntu" w:cs="Segoe UI"/>
          <w:i/>
          <w:iCs/>
          <w:color w:val="212121"/>
          <w:sz w:val="16"/>
          <w:szCs w:val="16"/>
          <w:shd w:val="clear" w:color="auto" w:fill="FFFFFF"/>
        </w:rPr>
        <w:t>Canada communicable disease report = Releve des maladies transmissibles au Canada</w:t>
      </w:r>
      <w:r w:rsidRPr="003C7BB3">
        <w:rPr>
          <w:rFonts w:ascii="Ubuntu" w:hAnsi="Ubuntu" w:cs="Segoe UI"/>
          <w:color w:val="212121"/>
          <w:sz w:val="16"/>
          <w:szCs w:val="16"/>
          <w:shd w:val="clear" w:color="auto" w:fill="FFFFFF"/>
        </w:rPr>
        <w:t>, </w:t>
      </w:r>
      <w:r w:rsidRPr="003C7BB3">
        <w:rPr>
          <w:rFonts w:ascii="Ubuntu" w:hAnsi="Ubuntu" w:cs="Segoe UI"/>
          <w:i/>
          <w:iCs/>
          <w:color w:val="212121"/>
          <w:sz w:val="16"/>
          <w:szCs w:val="16"/>
          <w:shd w:val="clear" w:color="auto" w:fill="FFFFFF"/>
        </w:rPr>
        <w:t>46</w:t>
      </w:r>
      <w:r w:rsidRPr="003C7BB3">
        <w:rPr>
          <w:rFonts w:ascii="Ubuntu" w:hAnsi="Ubuntu" w:cs="Segoe UI"/>
          <w:color w:val="212121"/>
          <w:sz w:val="16"/>
          <w:szCs w:val="16"/>
          <w:shd w:val="clear" w:color="auto" w:fill="FFFFFF"/>
        </w:rPr>
        <w:t>(2-3), 4852.</w:t>
      </w:r>
      <w:hyperlink r:id="rId8" w:history="1">
        <w:r w:rsidRPr="007178D4">
          <w:rPr>
            <w:rStyle w:val="Hyperlink"/>
            <w:rFonts w:ascii="Ubuntu" w:hAnsi="Ubuntu" w:cs="Segoe UI"/>
            <w:sz w:val="16"/>
            <w:szCs w:val="16"/>
            <w:shd w:val="clear" w:color="auto" w:fill="FFFFFF"/>
          </w:rPr>
          <w:t>https://doi.org/10.14745/ccdr.v46i23a05</w:t>
        </w:r>
      </w:hyperlink>
      <w:r w:rsidRPr="003C7BB3">
        <w:rPr>
          <w:rFonts w:ascii="Ubuntu" w:hAnsi="Ubuntu" w:cs="Segoe UI"/>
          <w:color w:val="212121"/>
          <w:sz w:val="16"/>
          <w:szCs w:val="16"/>
          <w:shd w:val="clear" w:color="auto" w:fill="FFFFFF"/>
        </w:rPr>
        <w:t>.</w:t>
      </w:r>
      <w:r>
        <w:rPr>
          <w:rFonts w:ascii="Segoe UI" w:hAnsi="Segoe UI" w:cs="Segoe UI"/>
          <w:color w:val="212121"/>
          <w:shd w:val="clear" w:color="auto" w:fill="FFFFFF"/>
        </w:rPr>
        <w:t xml:space="preserve"> </w:t>
      </w:r>
    </w:p>
  </w:endnote>
  <w:endnote w:id="9">
    <w:p w14:paraId="039BCCC4" w14:textId="3030F90C" w:rsidR="00774A01" w:rsidRPr="00E01F74" w:rsidRDefault="00774A01">
      <w:pPr>
        <w:pStyle w:val="EndnoteText"/>
        <w:rPr>
          <w:sz w:val="16"/>
          <w:szCs w:val="16"/>
        </w:rPr>
      </w:pPr>
      <w:r w:rsidRPr="00E01F74">
        <w:rPr>
          <w:rStyle w:val="EndnoteReference"/>
          <w:sz w:val="16"/>
          <w:szCs w:val="16"/>
        </w:rPr>
        <w:endnoteRef/>
      </w:r>
      <w:r w:rsidRPr="00E01F74">
        <w:rPr>
          <w:sz w:val="16"/>
          <w:szCs w:val="16"/>
        </w:rPr>
        <w:t xml:space="preserve"> U.S. Centers for Disease Control and Prevention (CDC). Disability Impacts All of Us. </w:t>
      </w:r>
      <w:hyperlink r:id="rId9" w:anchor=":~:text=61%20million%20adults%20in%20the,is%20highest%20in%20the%20South" w:history="1">
        <w:r w:rsidRPr="00E01F74">
          <w:rPr>
            <w:rStyle w:val="Hyperlink"/>
            <w:sz w:val="16"/>
            <w:szCs w:val="16"/>
          </w:rPr>
          <w:t>https://www.cdc.gov/ncbddd/disabilityandhealth/infographic-disability-impacts-all.html#:~:text=61%20million%20adults%20in%20the,is%20highest%20in%20the%20South</w:t>
        </w:r>
      </w:hyperlink>
      <w:r w:rsidRPr="00E01F74">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ndale Mono"/>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Consolas"/>
    <w:panose1 w:val="020B0304030602030204"/>
    <w:charset w:val="00"/>
    <w:family w:val="swiss"/>
    <w:pitch w:val="variable"/>
    <w:sig w:usb0="E00002FF" w:usb1="50002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70CE" w14:textId="77777777" w:rsidR="001C4FF8" w:rsidRDefault="001C4FF8" w:rsidP="005B056D">
      <w:pPr>
        <w:spacing w:after="0" w:line="240" w:lineRule="auto"/>
      </w:pPr>
      <w:r>
        <w:separator/>
      </w:r>
    </w:p>
  </w:footnote>
  <w:footnote w:type="continuationSeparator" w:id="0">
    <w:p w14:paraId="157C73D8" w14:textId="77777777" w:rsidR="001C4FF8" w:rsidRDefault="001C4FF8" w:rsidP="005B056D">
      <w:pPr>
        <w:spacing w:after="0" w:line="240" w:lineRule="auto"/>
      </w:pPr>
      <w:r>
        <w:continuationSeparator/>
      </w:r>
    </w:p>
  </w:footnote>
  <w:footnote w:type="continuationNotice" w:id="1">
    <w:p w14:paraId="38012A18" w14:textId="77777777" w:rsidR="001C4FF8" w:rsidRDefault="001C4F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14B6"/>
    <w:multiLevelType w:val="hybridMultilevel"/>
    <w:tmpl w:val="56A2E91C"/>
    <w:lvl w:ilvl="0" w:tplc="FFFFFFFF">
      <w:start w:val="1"/>
      <w:numFmt w:val="decimal"/>
      <w:lvlText w:val="%1)"/>
      <w:lvlJc w:val="left"/>
      <w:pPr>
        <w:ind w:left="720" w:hanging="360"/>
      </w:pPr>
      <w:rPr>
        <w:b/>
        <w:bCs/>
        <w:i w:val="0"/>
        <w:iCs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B15A6"/>
    <w:multiLevelType w:val="hybridMultilevel"/>
    <w:tmpl w:val="5C8E4682"/>
    <w:lvl w:ilvl="0" w:tplc="78D02D6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46C0B"/>
    <w:multiLevelType w:val="hybridMultilevel"/>
    <w:tmpl w:val="713444C0"/>
    <w:lvl w:ilvl="0" w:tplc="78D02D68">
      <w:start w:val="1"/>
      <w:numFmt w:val="bullet"/>
      <w:lvlText w:val=""/>
      <w:lvlJc w:val="left"/>
      <w:pPr>
        <w:ind w:left="720" w:hanging="360"/>
      </w:pPr>
      <w:rPr>
        <w:rFonts w:ascii="Symbol" w:hAnsi="Symbol" w:hint="default"/>
        <w:b/>
        <w:bCs/>
        <w:i w:val="0"/>
        <w:iCs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E57A5"/>
    <w:multiLevelType w:val="hybridMultilevel"/>
    <w:tmpl w:val="F3B29014"/>
    <w:lvl w:ilvl="0" w:tplc="DDA0DF74">
      <w:start w:val="1"/>
      <w:numFmt w:val="decimal"/>
      <w:lvlText w:val="%1)"/>
      <w:lvlJc w:val="left"/>
      <w:pPr>
        <w:ind w:left="720" w:hanging="360"/>
      </w:pPr>
      <w:rPr>
        <w:rFonts w:ascii="Ubuntu" w:hAnsi="Ubuntu" w:hint="default"/>
        <w:b/>
        <w:bCs/>
        <w:i w:val="0"/>
        <w:iCs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569AD"/>
    <w:multiLevelType w:val="hybridMultilevel"/>
    <w:tmpl w:val="9E68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51FFA"/>
    <w:multiLevelType w:val="hybridMultilevel"/>
    <w:tmpl w:val="75CECEBC"/>
    <w:lvl w:ilvl="0" w:tplc="55540464">
      <w:start w:val="1"/>
      <w:numFmt w:val="bullet"/>
      <w:lvlText w:val=""/>
      <w:lvlJc w:val="left"/>
      <w:pPr>
        <w:ind w:left="720" w:hanging="360"/>
      </w:pPr>
      <w:rPr>
        <w:rFonts w:ascii="Symbol" w:hAnsi="Symbol" w:hint="default"/>
        <w:color w:val="E132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C7CA7"/>
    <w:multiLevelType w:val="hybridMultilevel"/>
    <w:tmpl w:val="ADB6B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251C7"/>
    <w:multiLevelType w:val="hybridMultilevel"/>
    <w:tmpl w:val="3316395C"/>
    <w:lvl w:ilvl="0" w:tplc="43602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E5E2B"/>
    <w:multiLevelType w:val="hybridMultilevel"/>
    <w:tmpl w:val="C26659B8"/>
    <w:lvl w:ilvl="0" w:tplc="55540464">
      <w:start w:val="1"/>
      <w:numFmt w:val="bullet"/>
      <w:lvlText w:val=""/>
      <w:lvlJc w:val="left"/>
      <w:pPr>
        <w:ind w:left="720" w:hanging="360"/>
      </w:pPr>
      <w:rPr>
        <w:rFonts w:ascii="Symbol" w:hAnsi="Symbol" w:hint="default"/>
        <w:color w:val="E132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1"/>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62"/>
    <w:rsid w:val="000508EA"/>
    <w:rsid w:val="00056075"/>
    <w:rsid w:val="0007074A"/>
    <w:rsid w:val="000741FB"/>
    <w:rsid w:val="00093951"/>
    <w:rsid w:val="000A60BC"/>
    <w:rsid w:val="000C70F9"/>
    <w:rsid w:val="000D4C52"/>
    <w:rsid w:val="001025B2"/>
    <w:rsid w:val="00104DF8"/>
    <w:rsid w:val="00115E1F"/>
    <w:rsid w:val="00117771"/>
    <w:rsid w:val="00136309"/>
    <w:rsid w:val="00150633"/>
    <w:rsid w:val="001576F9"/>
    <w:rsid w:val="00171E02"/>
    <w:rsid w:val="001864E9"/>
    <w:rsid w:val="00194809"/>
    <w:rsid w:val="001C2485"/>
    <w:rsid w:val="001C4FF8"/>
    <w:rsid w:val="00200452"/>
    <w:rsid w:val="00225D8B"/>
    <w:rsid w:val="00237FEB"/>
    <w:rsid w:val="00264483"/>
    <w:rsid w:val="00270E9A"/>
    <w:rsid w:val="00272D8C"/>
    <w:rsid w:val="002D0C2B"/>
    <w:rsid w:val="00301807"/>
    <w:rsid w:val="0030214A"/>
    <w:rsid w:val="0032651C"/>
    <w:rsid w:val="0034353B"/>
    <w:rsid w:val="003527D7"/>
    <w:rsid w:val="00360ABF"/>
    <w:rsid w:val="003B220F"/>
    <w:rsid w:val="003C0DE2"/>
    <w:rsid w:val="003C7BB3"/>
    <w:rsid w:val="003D1D32"/>
    <w:rsid w:val="003E3FF6"/>
    <w:rsid w:val="004361DE"/>
    <w:rsid w:val="0044157E"/>
    <w:rsid w:val="00495B21"/>
    <w:rsid w:val="00496F89"/>
    <w:rsid w:val="004B4307"/>
    <w:rsid w:val="004C5CDB"/>
    <w:rsid w:val="004E094E"/>
    <w:rsid w:val="004E0A4F"/>
    <w:rsid w:val="004E7D41"/>
    <w:rsid w:val="00512216"/>
    <w:rsid w:val="00526CDD"/>
    <w:rsid w:val="00591AC1"/>
    <w:rsid w:val="005B056D"/>
    <w:rsid w:val="005B629A"/>
    <w:rsid w:val="005C6251"/>
    <w:rsid w:val="00601C76"/>
    <w:rsid w:val="00614626"/>
    <w:rsid w:val="00664F36"/>
    <w:rsid w:val="0069616D"/>
    <w:rsid w:val="006F11BC"/>
    <w:rsid w:val="007041BE"/>
    <w:rsid w:val="007520E9"/>
    <w:rsid w:val="00757116"/>
    <w:rsid w:val="00763757"/>
    <w:rsid w:val="00774024"/>
    <w:rsid w:val="00774A01"/>
    <w:rsid w:val="00775399"/>
    <w:rsid w:val="007947A9"/>
    <w:rsid w:val="0079791F"/>
    <w:rsid w:val="007B16B9"/>
    <w:rsid w:val="007E5CFA"/>
    <w:rsid w:val="00837D74"/>
    <w:rsid w:val="008634D6"/>
    <w:rsid w:val="00881C16"/>
    <w:rsid w:val="008820CB"/>
    <w:rsid w:val="008B318C"/>
    <w:rsid w:val="008C4BFE"/>
    <w:rsid w:val="008E0ECA"/>
    <w:rsid w:val="008E782F"/>
    <w:rsid w:val="008F039B"/>
    <w:rsid w:val="00934CB7"/>
    <w:rsid w:val="009578B9"/>
    <w:rsid w:val="00962CFB"/>
    <w:rsid w:val="00975324"/>
    <w:rsid w:val="00986313"/>
    <w:rsid w:val="009C1320"/>
    <w:rsid w:val="009D6D09"/>
    <w:rsid w:val="00A041D3"/>
    <w:rsid w:val="00A407CF"/>
    <w:rsid w:val="00A80463"/>
    <w:rsid w:val="00A82F51"/>
    <w:rsid w:val="00A860C4"/>
    <w:rsid w:val="00AE3A8C"/>
    <w:rsid w:val="00B143CF"/>
    <w:rsid w:val="00B47D5D"/>
    <w:rsid w:val="00B50620"/>
    <w:rsid w:val="00B70DF9"/>
    <w:rsid w:val="00B75892"/>
    <w:rsid w:val="00B761B8"/>
    <w:rsid w:val="00BA6EB3"/>
    <w:rsid w:val="00C371C5"/>
    <w:rsid w:val="00C60C6B"/>
    <w:rsid w:val="00C70762"/>
    <w:rsid w:val="00C81A32"/>
    <w:rsid w:val="00CD4AD5"/>
    <w:rsid w:val="00CE68A7"/>
    <w:rsid w:val="00D527B0"/>
    <w:rsid w:val="00D55E38"/>
    <w:rsid w:val="00D57F25"/>
    <w:rsid w:val="00D772A9"/>
    <w:rsid w:val="00DC60E1"/>
    <w:rsid w:val="00DC61A7"/>
    <w:rsid w:val="00DD6FF0"/>
    <w:rsid w:val="00E01F74"/>
    <w:rsid w:val="00E51C5D"/>
    <w:rsid w:val="00E55AA7"/>
    <w:rsid w:val="00E63341"/>
    <w:rsid w:val="00EB497E"/>
    <w:rsid w:val="00EB6A86"/>
    <w:rsid w:val="00F06CFB"/>
    <w:rsid w:val="00F268B9"/>
    <w:rsid w:val="00F65B1A"/>
    <w:rsid w:val="00FA6118"/>
    <w:rsid w:val="00FC4A66"/>
    <w:rsid w:val="00FC4EBB"/>
    <w:rsid w:val="00FD616F"/>
    <w:rsid w:val="01F5C969"/>
    <w:rsid w:val="035593B3"/>
    <w:rsid w:val="0497A7CC"/>
    <w:rsid w:val="0DE2021B"/>
    <w:rsid w:val="0E66CEEA"/>
    <w:rsid w:val="0EB1E6A9"/>
    <w:rsid w:val="0F5198B7"/>
    <w:rsid w:val="100D5703"/>
    <w:rsid w:val="109962D1"/>
    <w:rsid w:val="10A631BC"/>
    <w:rsid w:val="11504DC1"/>
    <w:rsid w:val="11E50098"/>
    <w:rsid w:val="11F16B33"/>
    <w:rsid w:val="126B7E90"/>
    <w:rsid w:val="1384FAFE"/>
    <w:rsid w:val="1722AE15"/>
    <w:rsid w:val="177B630F"/>
    <w:rsid w:val="1CF58F4A"/>
    <w:rsid w:val="1D057808"/>
    <w:rsid w:val="1EF728D6"/>
    <w:rsid w:val="21BC80FC"/>
    <w:rsid w:val="22E7DC4A"/>
    <w:rsid w:val="233B5C32"/>
    <w:rsid w:val="243B0501"/>
    <w:rsid w:val="2781C148"/>
    <w:rsid w:val="29E377E1"/>
    <w:rsid w:val="29EBA6BE"/>
    <w:rsid w:val="2EADF590"/>
    <w:rsid w:val="2EE384AD"/>
    <w:rsid w:val="2F31C78A"/>
    <w:rsid w:val="2F92E460"/>
    <w:rsid w:val="30541A2B"/>
    <w:rsid w:val="312EB4C1"/>
    <w:rsid w:val="3269684C"/>
    <w:rsid w:val="34591651"/>
    <w:rsid w:val="34EF7753"/>
    <w:rsid w:val="358D4BCD"/>
    <w:rsid w:val="365C6DD1"/>
    <w:rsid w:val="38140EFE"/>
    <w:rsid w:val="38410C80"/>
    <w:rsid w:val="3967989F"/>
    <w:rsid w:val="3ABB1F63"/>
    <w:rsid w:val="3BA8DF58"/>
    <w:rsid w:val="3BDF7E8D"/>
    <w:rsid w:val="3C3AEC92"/>
    <w:rsid w:val="3F3F8BD5"/>
    <w:rsid w:val="3F4BA4B5"/>
    <w:rsid w:val="3FA69EE6"/>
    <w:rsid w:val="411E70FC"/>
    <w:rsid w:val="41B67283"/>
    <w:rsid w:val="42BA415D"/>
    <w:rsid w:val="42C5BB22"/>
    <w:rsid w:val="43F7A730"/>
    <w:rsid w:val="44618B83"/>
    <w:rsid w:val="44A7B430"/>
    <w:rsid w:val="4503D898"/>
    <w:rsid w:val="4B2BC76B"/>
    <w:rsid w:val="4BA1190E"/>
    <w:rsid w:val="4BEFEF1B"/>
    <w:rsid w:val="4C02FB24"/>
    <w:rsid w:val="4CB2C615"/>
    <w:rsid w:val="4D8B109C"/>
    <w:rsid w:val="4E9C1798"/>
    <w:rsid w:val="5020F888"/>
    <w:rsid w:val="540B8736"/>
    <w:rsid w:val="5436506F"/>
    <w:rsid w:val="55530F5C"/>
    <w:rsid w:val="571D7A8B"/>
    <w:rsid w:val="58C6CEFB"/>
    <w:rsid w:val="5B026738"/>
    <w:rsid w:val="5B93D545"/>
    <w:rsid w:val="6055A8B8"/>
    <w:rsid w:val="60975D38"/>
    <w:rsid w:val="63105F45"/>
    <w:rsid w:val="6412C5F9"/>
    <w:rsid w:val="65FCD937"/>
    <w:rsid w:val="66846935"/>
    <w:rsid w:val="68DC121C"/>
    <w:rsid w:val="6CD2D897"/>
    <w:rsid w:val="6D4DA54D"/>
    <w:rsid w:val="6D4DAFDB"/>
    <w:rsid w:val="6D7DCDC6"/>
    <w:rsid w:val="6F14C0C1"/>
    <w:rsid w:val="7037290D"/>
    <w:rsid w:val="712F0301"/>
    <w:rsid w:val="71E47A9D"/>
    <w:rsid w:val="72273E25"/>
    <w:rsid w:val="728CABC9"/>
    <w:rsid w:val="737E7BA7"/>
    <w:rsid w:val="73B1DCF4"/>
    <w:rsid w:val="764C7A25"/>
    <w:rsid w:val="77CB07F2"/>
    <w:rsid w:val="7B5E9276"/>
    <w:rsid w:val="7C73294E"/>
    <w:rsid w:val="7CDB1A23"/>
    <w:rsid w:val="7FCFD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9BB9"/>
  <w15:chartTrackingRefBased/>
  <w15:docId w15:val="{7A0EDA7F-087C-45C5-B1B4-C4F85BE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52"/>
  </w:style>
  <w:style w:type="paragraph" w:styleId="Heading1">
    <w:name w:val="heading 1"/>
    <w:basedOn w:val="Normal"/>
    <w:next w:val="Normal"/>
    <w:link w:val="Heading1Char"/>
    <w:uiPriority w:val="9"/>
    <w:qFormat/>
    <w:rsid w:val="000A6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05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56D"/>
    <w:rPr>
      <w:sz w:val="20"/>
      <w:szCs w:val="20"/>
    </w:rPr>
  </w:style>
  <w:style w:type="character" w:styleId="EndnoteReference">
    <w:name w:val="endnote reference"/>
    <w:basedOn w:val="DefaultParagraphFont"/>
    <w:uiPriority w:val="99"/>
    <w:semiHidden/>
    <w:unhideWhenUsed/>
    <w:rsid w:val="005B056D"/>
    <w:rPr>
      <w:vertAlign w:val="superscript"/>
    </w:rPr>
  </w:style>
  <w:style w:type="character" w:styleId="CommentReference">
    <w:name w:val="annotation reference"/>
    <w:basedOn w:val="DefaultParagraphFont"/>
    <w:uiPriority w:val="99"/>
    <w:semiHidden/>
    <w:unhideWhenUsed/>
    <w:rsid w:val="008E0ECA"/>
    <w:rPr>
      <w:sz w:val="16"/>
      <w:szCs w:val="16"/>
    </w:rPr>
  </w:style>
  <w:style w:type="paragraph" w:styleId="CommentText">
    <w:name w:val="annotation text"/>
    <w:basedOn w:val="Normal"/>
    <w:link w:val="CommentTextChar"/>
    <w:uiPriority w:val="99"/>
    <w:semiHidden/>
    <w:unhideWhenUsed/>
    <w:rsid w:val="008E0ECA"/>
    <w:pPr>
      <w:spacing w:line="240" w:lineRule="auto"/>
    </w:pPr>
    <w:rPr>
      <w:sz w:val="20"/>
      <w:szCs w:val="20"/>
    </w:rPr>
  </w:style>
  <w:style w:type="character" w:customStyle="1" w:styleId="CommentTextChar">
    <w:name w:val="Comment Text Char"/>
    <w:basedOn w:val="DefaultParagraphFont"/>
    <w:link w:val="CommentText"/>
    <w:uiPriority w:val="99"/>
    <w:semiHidden/>
    <w:rsid w:val="008E0ECA"/>
    <w:rPr>
      <w:sz w:val="20"/>
      <w:szCs w:val="20"/>
    </w:rPr>
  </w:style>
  <w:style w:type="paragraph" w:styleId="CommentSubject">
    <w:name w:val="annotation subject"/>
    <w:basedOn w:val="CommentText"/>
    <w:next w:val="CommentText"/>
    <w:link w:val="CommentSubjectChar"/>
    <w:uiPriority w:val="99"/>
    <w:semiHidden/>
    <w:unhideWhenUsed/>
    <w:rsid w:val="008E0ECA"/>
    <w:rPr>
      <w:b/>
      <w:bCs/>
    </w:rPr>
  </w:style>
  <w:style w:type="character" w:customStyle="1" w:styleId="CommentSubjectChar">
    <w:name w:val="Comment Subject Char"/>
    <w:basedOn w:val="CommentTextChar"/>
    <w:link w:val="CommentSubject"/>
    <w:uiPriority w:val="99"/>
    <w:semiHidden/>
    <w:rsid w:val="008E0ECA"/>
    <w:rPr>
      <w:b/>
      <w:bCs/>
      <w:sz w:val="20"/>
      <w:szCs w:val="20"/>
    </w:rPr>
  </w:style>
  <w:style w:type="paragraph" w:styleId="BalloonText">
    <w:name w:val="Balloon Text"/>
    <w:basedOn w:val="Normal"/>
    <w:link w:val="BalloonTextChar"/>
    <w:uiPriority w:val="99"/>
    <w:semiHidden/>
    <w:unhideWhenUsed/>
    <w:rsid w:val="008E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CA"/>
    <w:rPr>
      <w:rFonts w:ascii="Segoe UI" w:hAnsi="Segoe UI" w:cs="Segoe UI"/>
      <w:sz w:val="18"/>
      <w:szCs w:val="18"/>
    </w:rPr>
  </w:style>
  <w:style w:type="character" w:styleId="Hyperlink">
    <w:name w:val="Hyperlink"/>
    <w:basedOn w:val="DefaultParagraphFont"/>
    <w:uiPriority w:val="99"/>
    <w:unhideWhenUsed/>
    <w:rsid w:val="008E0ECA"/>
    <w:rPr>
      <w:color w:val="0563C1" w:themeColor="hyperlink"/>
      <w:u w:val="single"/>
    </w:rPr>
  </w:style>
  <w:style w:type="paragraph" w:styleId="ListParagraph">
    <w:name w:val="List Paragraph"/>
    <w:basedOn w:val="Normal"/>
    <w:uiPriority w:val="34"/>
    <w:qFormat/>
    <w:rsid w:val="0007074A"/>
    <w:pPr>
      <w:ind w:left="720"/>
      <w:contextualSpacing/>
    </w:pPr>
  </w:style>
  <w:style w:type="paragraph" w:styleId="FootnoteText">
    <w:name w:val="footnote text"/>
    <w:basedOn w:val="Normal"/>
    <w:link w:val="FootnoteTextChar"/>
    <w:uiPriority w:val="99"/>
    <w:semiHidden/>
    <w:unhideWhenUsed/>
    <w:rsid w:val="00A40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CF"/>
    <w:rPr>
      <w:sz w:val="20"/>
      <w:szCs w:val="20"/>
    </w:rPr>
  </w:style>
  <w:style w:type="character" w:styleId="FootnoteReference">
    <w:name w:val="footnote reference"/>
    <w:basedOn w:val="DefaultParagraphFont"/>
    <w:uiPriority w:val="99"/>
    <w:semiHidden/>
    <w:unhideWhenUsed/>
    <w:rsid w:val="00A407CF"/>
    <w:rPr>
      <w:vertAlign w:val="superscript"/>
    </w:rPr>
  </w:style>
  <w:style w:type="character" w:customStyle="1" w:styleId="Heading1Char">
    <w:name w:val="Heading 1 Char"/>
    <w:basedOn w:val="DefaultParagraphFont"/>
    <w:link w:val="Heading1"/>
    <w:uiPriority w:val="9"/>
    <w:rsid w:val="000A6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60BC"/>
    <w:rPr>
      <w:rFonts w:asciiTheme="majorHAnsi" w:eastAsiaTheme="majorEastAsia" w:hAnsiTheme="majorHAnsi" w:cstheme="majorBidi"/>
      <w:color w:val="2E74B5" w:themeColor="accent1" w:themeShade="BF"/>
      <w:sz w:val="26"/>
      <w:szCs w:val="26"/>
    </w:rPr>
  </w:style>
  <w:style w:type="paragraph" w:customStyle="1" w:styleId="Default">
    <w:name w:val="Default"/>
    <w:rsid w:val="000A60BC"/>
    <w:pPr>
      <w:autoSpaceDE w:val="0"/>
      <w:autoSpaceDN w:val="0"/>
      <w:adjustRightInd w:val="0"/>
      <w:spacing w:after="0" w:line="240" w:lineRule="auto"/>
    </w:pPr>
    <w:rPr>
      <w:rFonts w:ascii="Calibri" w:hAnsi="Calibri" w:cs="Calibri"/>
      <w:color w:val="000000"/>
      <w:sz w:val="24"/>
      <w:szCs w:val="24"/>
    </w:rPr>
  </w:style>
  <w:style w:type="character" w:customStyle="1" w:styleId="highwire-cite-doi">
    <w:name w:val="highwire-cite-doi"/>
    <w:basedOn w:val="DefaultParagraphFont"/>
    <w:rsid w:val="00D772A9"/>
  </w:style>
  <w:style w:type="character" w:styleId="Strong">
    <w:name w:val="Strong"/>
    <w:basedOn w:val="DefaultParagraphFont"/>
    <w:uiPriority w:val="22"/>
    <w:qFormat/>
    <w:rsid w:val="001025B2"/>
    <w:rPr>
      <w:b/>
      <w:bCs/>
    </w:rPr>
  </w:style>
  <w:style w:type="character" w:styleId="FollowedHyperlink">
    <w:name w:val="FollowedHyperlink"/>
    <w:basedOn w:val="DefaultParagraphFont"/>
    <w:uiPriority w:val="99"/>
    <w:semiHidden/>
    <w:unhideWhenUsed/>
    <w:rsid w:val="001025B2"/>
    <w:rPr>
      <w:color w:val="954F72" w:themeColor="followedHyperlink"/>
      <w:u w:val="single"/>
    </w:rPr>
  </w:style>
  <w:style w:type="character" w:customStyle="1" w:styleId="UnresolvedMention">
    <w:name w:val="Unresolved Mention"/>
    <w:basedOn w:val="DefaultParagraphFont"/>
    <w:uiPriority w:val="99"/>
    <w:semiHidden/>
    <w:unhideWhenUsed/>
    <w:rsid w:val="005B629A"/>
    <w:rPr>
      <w:color w:val="605E5C"/>
      <w:shd w:val="clear" w:color="auto" w:fill="E1DFDD"/>
    </w:rPr>
  </w:style>
  <w:style w:type="table" w:styleId="TableGrid">
    <w:name w:val="Table Grid"/>
    <w:basedOn w:val="TableNormal"/>
    <w:uiPriority w:val="39"/>
    <w:rsid w:val="0051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18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4E9"/>
  </w:style>
  <w:style w:type="paragraph" w:styleId="Footer">
    <w:name w:val="footer"/>
    <w:basedOn w:val="Normal"/>
    <w:link w:val="FooterChar"/>
    <w:uiPriority w:val="99"/>
    <w:semiHidden/>
    <w:unhideWhenUsed/>
    <w:rsid w:val="00186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64E9"/>
  </w:style>
  <w:style w:type="paragraph" w:styleId="Revision">
    <w:name w:val="Revision"/>
    <w:hidden/>
    <w:uiPriority w:val="99"/>
    <w:semiHidden/>
    <w:rsid w:val="00194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3962">
      <w:bodyDiv w:val="1"/>
      <w:marLeft w:val="0"/>
      <w:marRight w:val="0"/>
      <w:marTop w:val="0"/>
      <w:marBottom w:val="0"/>
      <w:divBdr>
        <w:top w:val="none" w:sz="0" w:space="0" w:color="auto"/>
        <w:left w:val="none" w:sz="0" w:space="0" w:color="auto"/>
        <w:bottom w:val="none" w:sz="0" w:space="0" w:color="auto"/>
        <w:right w:val="none" w:sz="0" w:space="0" w:color="auto"/>
      </w:divBdr>
    </w:div>
    <w:div w:id="12119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edia.specialolympics.org/resources/covid-19/Literature-Review-People-with-ID-and-COVID--USA.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VID@specialolympics.org" TargetMode="External"/><Relationship Id="rId17" Type="http://schemas.openxmlformats.org/officeDocument/2006/relationships/hyperlink" Target="mailto:mpierce@specialolympics.org" TargetMode="External"/><Relationship Id="rId2" Type="http://schemas.openxmlformats.org/officeDocument/2006/relationships/customXml" Target="../customXml/item2.xml"/><Relationship Id="rId16" Type="http://schemas.openxmlformats.org/officeDocument/2006/relationships/hyperlink" Target="https://www.votervoice.net/SpecialOlympics/campaigns/81363/respond" TargetMode="External"/><Relationship Id="rId20" Type="http://schemas.openxmlformats.org/officeDocument/2006/relationships/hyperlink" Target="https://resources.specialolympics.org/resources-to-help-during-the-crisis/return-to-activities-during-covid-19?local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15a4208c581428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resources.specialolympics.org/resources-to-help-during-the-crisis/return-to-activities-during-covid-19/frequently-asked-questions-special-olympics-return-to-activitie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hcp/acip-recs/vacc-specific/covid-19.html" TargetMode="External"/><Relationship Id="rId22" Type="http://schemas.openxmlformats.org/officeDocument/2006/relationships/theme" Target="theme/theme1.xml"/><Relationship Id="Rd97f59421dbc4789"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4745/ccdr.v46i23a05" TargetMode="External"/><Relationship Id="rId3" Type="http://schemas.openxmlformats.org/officeDocument/2006/relationships/hyperlink" Target="https://www.cdc.gov/coronavirus/2019-ncov/need-extra-precautions/people-with-medical-conditions.html" TargetMode="External"/><Relationship Id="rId7" Type="http://schemas.openxmlformats.org/officeDocument/2006/relationships/hyperlink" Target="https://doi.org/10.1080/21645515.2019.1640556" TargetMode="External"/><Relationship Id="rId2" Type="http://schemas.openxmlformats.org/officeDocument/2006/relationships/hyperlink" Target="https://www.cdc.gov/vaccines/covid-19/phased-implementation.html" TargetMode="External"/><Relationship Id="rId1" Type="http://schemas.openxmlformats.org/officeDocument/2006/relationships/hyperlink" Target="https://doi.org/10.1136/bmj.m4750" TargetMode="External"/><Relationship Id="rId6" Type="http://schemas.openxmlformats.org/officeDocument/2006/relationships/hyperlink" Target="https://doi.org/10.1352/1944-7558-117.3.233" TargetMode="External"/><Relationship Id="rId5" Type="http://schemas.openxmlformats.org/officeDocument/2006/relationships/hyperlink" Target="https://disabilityhealth.jhu.edu/vaccine/" TargetMode="External"/><Relationship Id="rId4" Type="http://schemas.openxmlformats.org/officeDocument/2006/relationships/hyperlink" Target="https://disabilityhealth.jhu.edu/vaccine/" TargetMode="External"/><Relationship Id="rId9" Type="http://schemas.openxmlformats.org/officeDocument/2006/relationships/hyperlink" Target="https://www.cdc.gov/ncbddd/disabilityandhealth/infographic-disability-impacts-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DE3DC96A7F34F9144B54401D77043" ma:contentTypeVersion="10" ma:contentTypeDescription="Create a new document." ma:contentTypeScope="" ma:versionID="7d9c745b6b532abddc6002c11ded9ae7">
  <xsd:schema xmlns:xsd="http://www.w3.org/2001/XMLSchema" xmlns:xs="http://www.w3.org/2001/XMLSchema" xmlns:p="http://schemas.microsoft.com/office/2006/metadata/properties" xmlns:ns3="d7dd8bb0-1a35-40db-8a40-818a822c1f2d" xmlns:ns4="b66f6abf-003d-4b3a-b583-7413233dbb47" targetNamespace="http://schemas.microsoft.com/office/2006/metadata/properties" ma:root="true" ma:fieldsID="0ea2efefb84caa351d80bab2675c144d" ns3:_="" ns4:_="">
    <xsd:import namespace="d7dd8bb0-1a35-40db-8a40-818a822c1f2d"/>
    <xsd:import namespace="b66f6abf-003d-4b3a-b583-7413233dbb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8bb0-1a35-40db-8a40-818a822c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6abf-003d-4b3a-b583-7413233db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1598-F582-404E-9FDB-154B628B71E8}">
  <ds:schemaRefs>
    <ds:schemaRef ds:uri="http://schemas.microsoft.com/sharepoint/v3/contenttype/forms"/>
  </ds:schemaRefs>
</ds:datastoreItem>
</file>

<file path=customXml/itemProps2.xml><?xml version="1.0" encoding="utf-8"?>
<ds:datastoreItem xmlns:ds="http://schemas.openxmlformats.org/officeDocument/2006/customXml" ds:itemID="{7C0A5E80-45DC-4A34-AD06-4B3A5CB6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8bb0-1a35-40db-8a40-818a822c1f2d"/>
    <ds:schemaRef ds:uri="b66f6abf-003d-4b3a-b583-7413233d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007FA-26E1-409A-A1C9-9938B87F98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dd8bb0-1a35-40db-8a40-818a822c1f2d"/>
    <ds:schemaRef ds:uri="b66f6abf-003d-4b3a-b583-7413233dbb47"/>
    <ds:schemaRef ds:uri="http://www.w3.org/XML/1998/namespace"/>
    <ds:schemaRef ds:uri="http://purl.org/dc/dcmitype/"/>
  </ds:schemaRefs>
</ds:datastoreItem>
</file>

<file path=customXml/itemProps4.xml><?xml version="1.0" encoding="utf-8"?>
<ds:datastoreItem xmlns:ds="http://schemas.openxmlformats.org/officeDocument/2006/customXml" ds:itemID="{DAF079E6-608D-4A56-B152-947FE5D7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Jenkins</dc:creator>
  <cp:keywords/>
  <dc:description/>
  <cp:lastModifiedBy>Christy Weir</cp:lastModifiedBy>
  <cp:revision>2</cp:revision>
  <dcterms:created xsi:type="dcterms:W3CDTF">2021-03-08T19:22:00Z</dcterms:created>
  <dcterms:modified xsi:type="dcterms:W3CDTF">2021-03-08T19:22:00Z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0x0101007FCDE3DC96A7F34F9144B54401D77043</vt:lpwstr>
  </property>
</Properties>
</file>