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B0AF4" w14:textId="77777777" w:rsidR="00006884" w:rsidRDefault="00006884" w:rsidP="00006884">
      <w:pPr>
        <w:spacing w:line="360" w:lineRule="auto"/>
        <w:jc w:val="both"/>
        <w:rPr>
          <w:b/>
        </w:rPr>
      </w:pPr>
      <w:bookmarkStart w:id="0" w:name="_GoBack"/>
      <w:bookmarkEnd w:id="0"/>
    </w:p>
    <w:p w14:paraId="41AFF181" w14:textId="77777777" w:rsidR="00006884" w:rsidRPr="00C01E9B" w:rsidRDefault="00006884" w:rsidP="00006884">
      <w:pPr>
        <w:spacing w:line="360" w:lineRule="auto"/>
        <w:jc w:val="both"/>
      </w:pPr>
    </w:p>
    <w:p w14:paraId="15D0CAEA" w14:textId="77777777" w:rsidR="00006884" w:rsidRPr="00906B9B" w:rsidRDefault="00006884" w:rsidP="00006884">
      <w:pPr>
        <w:spacing w:line="360" w:lineRule="auto"/>
        <w:jc w:val="both"/>
      </w:pPr>
    </w:p>
    <w:p w14:paraId="06053FD0" w14:textId="77777777" w:rsidR="00006884" w:rsidRPr="00906B9B" w:rsidRDefault="00BD5B5B" w:rsidP="00006884">
      <w:pPr>
        <w:spacing w:line="360" w:lineRule="auto"/>
        <w:jc w:val="both"/>
        <w:rPr>
          <w:b/>
        </w:rPr>
      </w:pPr>
      <w:r w:rsidRPr="00906B9B">
        <w:rPr>
          <w:b/>
        </w:rPr>
        <w:t>Partnership Agreement</w:t>
      </w:r>
      <w:r w:rsidR="00006884" w:rsidRPr="00906B9B">
        <w:rPr>
          <w:b/>
        </w:rPr>
        <w:t xml:space="preserve"> Nº /201</w:t>
      </w:r>
      <w:r w:rsidR="001D6897" w:rsidRPr="00906B9B">
        <w:rPr>
          <w:b/>
        </w:rPr>
        <w:t>9</w:t>
      </w:r>
      <w:r w:rsidR="00006884" w:rsidRPr="00906B9B">
        <w:rPr>
          <w:b/>
        </w:rPr>
        <w:t xml:space="preserve">-  </w:t>
      </w:r>
    </w:p>
    <w:p w14:paraId="126DC902" w14:textId="77777777" w:rsidR="00006884" w:rsidRDefault="00006884" w:rsidP="00006884">
      <w:pPr>
        <w:spacing w:line="360" w:lineRule="auto"/>
        <w:jc w:val="both"/>
      </w:pPr>
    </w:p>
    <w:p w14:paraId="18C51F48" w14:textId="77777777" w:rsidR="00006884" w:rsidRPr="00C01E9B" w:rsidDel="00630E8C" w:rsidRDefault="00006884" w:rsidP="00006884">
      <w:pPr>
        <w:spacing w:line="360" w:lineRule="auto"/>
        <w:jc w:val="both"/>
      </w:pPr>
    </w:p>
    <w:p w14:paraId="5D4DC08E" w14:textId="77777777" w:rsidR="00BD5B5B" w:rsidRDefault="00BD5B5B" w:rsidP="00466163">
      <w:pPr>
        <w:pStyle w:val="BodyTextIndent2"/>
        <w:spacing w:line="360" w:lineRule="auto"/>
        <w:ind w:left="0"/>
      </w:pPr>
      <w:r>
        <w:t xml:space="preserve">Agreement between the SPECIAL OLYMPICS BRAZIL FOUNDATION (SPECIAL OLYMPICS BRAZIL) and the MUNICIPAL SECRETARY OF EDUCATION OF </w:t>
      </w:r>
      <w:r w:rsidR="004169D8" w:rsidRPr="004169D8">
        <w:rPr>
          <w:highlight w:val="yellow"/>
        </w:rPr>
        <w:t>DISTRICT,</w:t>
      </w:r>
      <w:r>
        <w:t xml:space="preserve"> with the purpose of educating, disseminating and training teachers and students</w:t>
      </w:r>
      <w:r w:rsidR="00466163">
        <w:t xml:space="preserve"> of municipal schools, sports</w:t>
      </w:r>
      <w:r>
        <w:t xml:space="preserve"> and partner institutions in the philosophy and mission of the SPECIAL OLYMPICS BRAZIL.</w:t>
      </w:r>
    </w:p>
    <w:p w14:paraId="0AE0F8A8" w14:textId="77777777" w:rsidR="00BD5B5B" w:rsidRDefault="00BD5B5B" w:rsidP="00BD5B5B">
      <w:pPr>
        <w:pStyle w:val="BodyTextIndent2"/>
        <w:spacing w:line="360" w:lineRule="auto"/>
      </w:pPr>
    </w:p>
    <w:p w14:paraId="73AFFC2D" w14:textId="77777777" w:rsidR="00006884" w:rsidRDefault="00BD5B5B" w:rsidP="00BD5B5B">
      <w:pPr>
        <w:pStyle w:val="BodyTextIndent2"/>
        <w:spacing w:line="360" w:lineRule="auto"/>
        <w:ind w:left="0"/>
      </w:pPr>
      <w:r>
        <w:t>THE SPECIAL OLYMPICS BRAZIL FOUNDATION,</w:t>
      </w:r>
      <w:r w:rsidR="004169D8">
        <w:t xml:space="preserve"> headquartered at </w:t>
      </w:r>
      <w:r w:rsidR="004169D8" w:rsidRPr="004169D8">
        <w:rPr>
          <w:highlight w:val="yellow"/>
        </w:rPr>
        <w:t>ADDRESS</w:t>
      </w:r>
      <w:r>
        <w:t xml:space="preserve">, hereinafter referred to as SPECIAL OLYMPICS BRAZIL, represented by its President, Mr. GEORGE MILLARD and the MUNICIPAL SECRETARY OF EDUCATION OF </w:t>
      </w:r>
      <w:r w:rsidR="004169D8" w:rsidRPr="004169D8">
        <w:rPr>
          <w:highlight w:val="yellow"/>
        </w:rPr>
        <w:t>DISTRICT,</w:t>
      </w:r>
      <w:r w:rsidR="004169D8">
        <w:t xml:space="preserve"> </w:t>
      </w:r>
      <w:r>
        <w:t xml:space="preserve">located </w:t>
      </w:r>
      <w:r w:rsidR="004169D8" w:rsidRPr="004169D8">
        <w:rPr>
          <w:highlight w:val="yellow"/>
        </w:rPr>
        <w:t>ADDRESS</w:t>
      </w:r>
      <w:r w:rsidR="004169D8">
        <w:t xml:space="preserve">, </w:t>
      </w:r>
      <w:r>
        <w:t xml:space="preserve">hereinafter referred to as SME, represented by Municipal Secretary of Education of </w:t>
      </w:r>
      <w:r w:rsidR="004169D8">
        <w:rPr>
          <w:highlight w:val="yellow"/>
        </w:rPr>
        <w:t>NAME</w:t>
      </w:r>
      <w:r w:rsidR="004169D8" w:rsidRPr="004169D8">
        <w:rPr>
          <w:highlight w:val="yellow"/>
        </w:rPr>
        <w:t>,</w:t>
      </w:r>
      <w:r w:rsidR="004169D8">
        <w:t xml:space="preserve"> </w:t>
      </w:r>
      <w:r w:rsidR="00923B39">
        <w:t xml:space="preserve">are the </w:t>
      </w:r>
      <w:r w:rsidR="004169D8">
        <w:t>two legal parties</w:t>
      </w:r>
      <w:r w:rsidR="00923B39">
        <w:t xml:space="preserve"> </w:t>
      </w:r>
      <w:r w:rsidR="004169D8">
        <w:t xml:space="preserve">of </w:t>
      </w:r>
      <w:r>
        <w:t>this agreemen</w:t>
      </w:r>
      <w:r w:rsidR="00F578C3">
        <w:t>t</w:t>
      </w:r>
      <w:r w:rsidR="004169D8">
        <w:t>.</w:t>
      </w:r>
    </w:p>
    <w:p w14:paraId="416A3E90" w14:textId="77777777" w:rsidR="004169D8" w:rsidRPr="00C01E9B" w:rsidRDefault="004169D8" w:rsidP="00BD5B5B">
      <w:pPr>
        <w:pStyle w:val="BodyTextIndent2"/>
        <w:spacing w:line="360" w:lineRule="auto"/>
        <w:ind w:left="0"/>
      </w:pPr>
    </w:p>
    <w:p w14:paraId="23EEE9AA" w14:textId="77777777" w:rsidR="00006884" w:rsidRDefault="00086B27" w:rsidP="00006884">
      <w:pPr>
        <w:pStyle w:val="BodyTextIndent2"/>
        <w:keepNext/>
        <w:spacing w:line="360" w:lineRule="auto"/>
        <w:ind w:left="0"/>
        <w:rPr>
          <w:b/>
          <w:bCs/>
        </w:rPr>
      </w:pPr>
      <w:r>
        <w:rPr>
          <w:b/>
          <w:bCs/>
        </w:rPr>
        <w:t>WHEREAS</w:t>
      </w:r>
      <w:r w:rsidR="00006884">
        <w:rPr>
          <w:b/>
          <w:bCs/>
        </w:rPr>
        <w:t xml:space="preserve">: </w:t>
      </w:r>
    </w:p>
    <w:p w14:paraId="1F86DFF3" w14:textId="77777777" w:rsidR="00086B27" w:rsidRPr="00086B27" w:rsidRDefault="00086B27" w:rsidP="00086B27">
      <w:pPr>
        <w:pStyle w:val="BodyTextIndent2"/>
        <w:keepNext/>
        <w:numPr>
          <w:ilvl w:val="0"/>
          <w:numId w:val="20"/>
        </w:numPr>
        <w:spacing w:line="360" w:lineRule="auto"/>
        <w:rPr>
          <w:bCs/>
        </w:rPr>
      </w:pPr>
      <w:r w:rsidRPr="00086B27">
        <w:rPr>
          <w:bCs/>
        </w:rPr>
        <w:t xml:space="preserve">SPECIAL OLYMPICS BRAZIL is a non-profit foundation that promotes activities aimed at </w:t>
      </w:r>
      <w:r>
        <w:rPr>
          <w:bCs/>
        </w:rPr>
        <w:t>enabling</w:t>
      </w:r>
      <w:r w:rsidRPr="00086B27">
        <w:rPr>
          <w:bCs/>
        </w:rPr>
        <w:t xml:space="preserve"> sports </w:t>
      </w:r>
      <w:r>
        <w:rPr>
          <w:bCs/>
        </w:rPr>
        <w:t xml:space="preserve">practice </w:t>
      </w:r>
      <w:r w:rsidRPr="00086B27">
        <w:rPr>
          <w:bCs/>
        </w:rPr>
        <w:t xml:space="preserve">for people with intellectual disabilities in order to </w:t>
      </w:r>
      <w:r>
        <w:rPr>
          <w:bCs/>
        </w:rPr>
        <w:t xml:space="preserve">socially </w:t>
      </w:r>
      <w:r w:rsidRPr="00086B27">
        <w:rPr>
          <w:bCs/>
        </w:rPr>
        <w:t xml:space="preserve">integrate them, </w:t>
      </w:r>
      <w:r>
        <w:rPr>
          <w:bCs/>
        </w:rPr>
        <w:t>foster</w:t>
      </w:r>
      <w:r w:rsidRPr="00086B27">
        <w:rPr>
          <w:bCs/>
        </w:rPr>
        <w:t xml:space="preserve"> their well-being, as well as offer support to their </w:t>
      </w:r>
      <w:r>
        <w:rPr>
          <w:bCs/>
        </w:rPr>
        <w:t>family</w:t>
      </w:r>
      <w:r w:rsidRPr="00086B27">
        <w:rPr>
          <w:bCs/>
        </w:rPr>
        <w:t>;</w:t>
      </w:r>
    </w:p>
    <w:p w14:paraId="144A21CE" w14:textId="77777777" w:rsidR="00086B27" w:rsidRPr="00086B27" w:rsidRDefault="00086B27" w:rsidP="00086B27">
      <w:pPr>
        <w:pStyle w:val="BodyTextIndent2"/>
        <w:keepNext/>
        <w:numPr>
          <w:ilvl w:val="0"/>
          <w:numId w:val="20"/>
        </w:numPr>
        <w:spacing w:line="360" w:lineRule="auto"/>
        <w:rPr>
          <w:bCs/>
        </w:rPr>
      </w:pPr>
      <w:r>
        <w:t>SME</w:t>
      </w:r>
      <w:r w:rsidRPr="00086B27">
        <w:t xml:space="preserve"> wishes to use the philosophy and mission of Special Olympics International (SOI), as agreed upon in this </w:t>
      </w:r>
      <w:r w:rsidR="009625A8">
        <w:t>a</w:t>
      </w:r>
      <w:r>
        <w:t>greement</w:t>
      </w:r>
    </w:p>
    <w:p w14:paraId="7AFF9BF9" w14:textId="77777777" w:rsidR="00006884" w:rsidRDefault="00086B27" w:rsidP="00086B27">
      <w:pPr>
        <w:pStyle w:val="BodyTextIndent2"/>
        <w:keepNext/>
        <w:numPr>
          <w:ilvl w:val="0"/>
          <w:numId w:val="20"/>
        </w:numPr>
        <w:spacing w:line="360" w:lineRule="auto"/>
        <w:rPr>
          <w:bCs/>
        </w:rPr>
      </w:pPr>
      <w:r w:rsidRPr="00086B27">
        <w:rPr>
          <w:bCs/>
        </w:rPr>
        <w:t xml:space="preserve">The parties hereby acknowledge and agree </w:t>
      </w:r>
      <w:r>
        <w:rPr>
          <w:bCs/>
        </w:rPr>
        <w:t>on</w:t>
      </w:r>
      <w:r w:rsidRPr="00086B27">
        <w:rPr>
          <w:bCs/>
        </w:rPr>
        <w:t xml:space="preserve"> the</w:t>
      </w:r>
      <w:r>
        <w:rPr>
          <w:bCs/>
        </w:rPr>
        <w:t xml:space="preserve"> provided</w:t>
      </w:r>
      <w:r w:rsidRPr="00086B27">
        <w:rPr>
          <w:bCs/>
        </w:rPr>
        <w:t xml:space="preserve"> </w:t>
      </w:r>
      <w:r>
        <w:rPr>
          <w:bCs/>
        </w:rPr>
        <w:t>terms</w:t>
      </w:r>
      <w:r w:rsidRPr="00086B27">
        <w:rPr>
          <w:bCs/>
        </w:rPr>
        <w:t>.</w:t>
      </w:r>
    </w:p>
    <w:p w14:paraId="3B0F8BE1" w14:textId="77777777" w:rsidR="00086B27" w:rsidRPr="00086B27" w:rsidRDefault="00086B27" w:rsidP="00086B27">
      <w:pPr>
        <w:pStyle w:val="BodyTextIndent2"/>
        <w:keepNext/>
        <w:spacing w:line="360" w:lineRule="auto"/>
        <w:ind w:left="0"/>
        <w:rPr>
          <w:bCs/>
        </w:rPr>
      </w:pPr>
    </w:p>
    <w:p w14:paraId="5E760A48" w14:textId="77777777" w:rsidR="00086B27" w:rsidRDefault="00086B27" w:rsidP="00006884">
      <w:pPr>
        <w:spacing w:line="320" w:lineRule="exact"/>
        <w:jc w:val="both"/>
        <w:rPr>
          <w:snapToGrid w:val="0"/>
        </w:rPr>
      </w:pPr>
      <w:r w:rsidRPr="00086B27">
        <w:rPr>
          <w:snapToGrid w:val="0"/>
        </w:rPr>
        <w:t>The parties re</w:t>
      </w:r>
      <w:r>
        <w:rPr>
          <w:snapToGrid w:val="0"/>
        </w:rPr>
        <w:t>solve to sign this agreement under</w:t>
      </w:r>
      <w:r w:rsidRPr="00086B27">
        <w:rPr>
          <w:snapToGrid w:val="0"/>
        </w:rPr>
        <w:t xml:space="preserve"> the following </w:t>
      </w:r>
      <w:r>
        <w:rPr>
          <w:snapToGrid w:val="0"/>
        </w:rPr>
        <w:t>terms</w:t>
      </w:r>
      <w:r w:rsidRPr="00086B27">
        <w:rPr>
          <w:snapToGrid w:val="0"/>
        </w:rPr>
        <w:t>, which they mutually accept:</w:t>
      </w:r>
    </w:p>
    <w:p w14:paraId="71755A4C" w14:textId="77777777" w:rsidR="00006884" w:rsidRDefault="00006884" w:rsidP="00091B8B">
      <w:pPr>
        <w:pStyle w:val="BodyTextIndent2"/>
        <w:keepNext/>
        <w:spacing w:line="360" w:lineRule="auto"/>
        <w:ind w:left="0"/>
        <w:rPr>
          <w:b/>
          <w:bCs/>
        </w:rPr>
      </w:pPr>
    </w:p>
    <w:p w14:paraId="3E161643" w14:textId="77777777" w:rsidR="00091B8B" w:rsidRPr="00887FC5" w:rsidRDefault="00091B8B" w:rsidP="00091B8B">
      <w:pPr>
        <w:pStyle w:val="BodyTextIndent2"/>
        <w:spacing w:line="360" w:lineRule="auto"/>
        <w:ind w:left="0"/>
        <w:rPr>
          <w:bCs/>
        </w:rPr>
      </w:pPr>
      <w:r w:rsidRPr="00887FC5">
        <w:rPr>
          <w:bCs/>
        </w:rPr>
        <w:t>CLAUSE ONE - APPLICABLE LAW</w:t>
      </w:r>
    </w:p>
    <w:p w14:paraId="7060DD88" w14:textId="77777777" w:rsidR="00091B8B" w:rsidRPr="00887FC5" w:rsidRDefault="00887FC5" w:rsidP="008B1802">
      <w:pPr>
        <w:pStyle w:val="BodyTextIndent2"/>
        <w:spacing w:line="360" w:lineRule="auto"/>
        <w:ind w:left="0"/>
        <w:rPr>
          <w:bCs/>
        </w:rPr>
      </w:pPr>
      <w:r>
        <w:rPr>
          <w:bCs/>
        </w:rPr>
        <w:t xml:space="preserve">1.1 </w:t>
      </w:r>
      <w:r w:rsidR="00091B8B" w:rsidRPr="00887FC5">
        <w:rPr>
          <w:bCs/>
        </w:rPr>
        <w:t>- This agr</w:t>
      </w:r>
      <w:r>
        <w:rPr>
          <w:bCs/>
        </w:rPr>
        <w:t>eement shall be governed under the</w:t>
      </w:r>
      <w:r w:rsidR="00091B8B" w:rsidRPr="00887FC5">
        <w:rPr>
          <w:bCs/>
        </w:rPr>
        <w:t xml:space="preserve"> Law No. 8.666 / 1993.</w:t>
      </w:r>
    </w:p>
    <w:p w14:paraId="4F1F9866" w14:textId="77777777" w:rsidR="00091B8B" w:rsidRPr="00887FC5" w:rsidRDefault="00091B8B" w:rsidP="00091B8B">
      <w:pPr>
        <w:pStyle w:val="BodyTextIndent2"/>
        <w:spacing w:line="360" w:lineRule="auto"/>
        <w:ind w:left="5388"/>
        <w:rPr>
          <w:bCs/>
        </w:rPr>
      </w:pPr>
    </w:p>
    <w:p w14:paraId="0A2673C6" w14:textId="77777777" w:rsidR="00091B8B" w:rsidRPr="00887FC5" w:rsidRDefault="00091B8B" w:rsidP="00091B8B">
      <w:pPr>
        <w:pStyle w:val="BodyTextIndent2"/>
        <w:spacing w:line="360" w:lineRule="auto"/>
        <w:ind w:left="0"/>
        <w:rPr>
          <w:bCs/>
        </w:rPr>
      </w:pPr>
      <w:r w:rsidRPr="00887FC5">
        <w:rPr>
          <w:bCs/>
        </w:rPr>
        <w:t xml:space="preserve">SECOND CLAUSE </w:t>
      </w:r>
      <w:r w:rsidR="0074184D">
        <w:rPr>
          <w:bCs/>
        </w:rPr>
        <w:t>–</w:t>
      </w:r>
      <w:r w:rsidRPr="00887FC5">
        <w:rPr>
          <w:bCs/>
        </w:rPr>
        <w:t xml:space="preserve"> </w:t>
      </w:r>
      <w:r w:rsidR="0074184D">
        <w:rPr>
          <w:bCs/>
        </w:rPr>
        <w:t>ADDITIONAL TERMS</w:t>
      </w:r>
    </w:p>
    <w:p w14:paraId="003429EE" w14:textId="77777777" w:rsidR="00091B8B" w:rsidRPr="00887FC5" w:rsidRDefault="00091B8B" w:rsidP="00091B8B">
      <w:pPr>
        <w:pStyle w:val="BodyTextIndent2"/>
        <w:spacing w:line="360" w:lineRule="auto"/>
        <w:ind w:left="0"/>
        <w:rPr>
          <w:bCs/>
        </w:rPr>
      </w:pPr>
      <w:r w:rsidRPr="00887FC5">
        <w:rPr>
          <w:bCs/>
        </w:rPr>
        <w:t xml:space="preserve">2.1 - The draft of this </w:t>
      </w:r>
      <w:r w:rsidR="0074184D">
        <w:rPr>
          <w:bCs/>
        </w:rPr>
        <w:t>a</w:t>
      </w:r>
      <w:r w:rsidRPr="00887FC5">
        <w:rPr>
          <w:bCs/>
        </w:rPr>
        <w:t xml:space="preserve">greement shall be submitted, for consideration and approval, to the legal sector of the MUNICIPAL SECRETARY OF EDUCATION OF </w:t>
      </w:r>
      <w:r w:rsidR="0074184D" w:rsidRPr="004169D8">
        <w:rPr>
          <w:highlight w:val="yellow"/>
        </w:rPr>
        <w:t>DISTRICT,</w:t>
      </w:r>
      <w:r w:rsidR="0074184D">
        <w:t xml:space="preserve"> </w:t>
      </w:r>
      <w:r w:rsidRPr="00887FC5">
        <w:rPr>
          <w:bCs/>
        </w:rPr>
        <w:t xml:space="preserve">and may be </w:t>
      </w:r>
      <w:r w:rsidR="0044424D">
        <w:rPr>
          <w:bCs/>
        </w:rPr>
        <w:t>adapted</w:t>
      </w:r>
      <w:r w:rsidRPr="00887FC5">
        <w:rPr>
          <w:bCs/>
        </w:rPr>
        <w:t xml:space="preserve"> in its formal legal terms, upon </w:t>
      </w:r>
      <w:r w:rsidR="0044424D">
        <w:rPr>
          <w:bCs/>
        </w:rPr>
        <w:t>the signing</w:t>
      </w:r>
      <w:r w:rsidRPr="00887FC5">
        <w:rPr>
          <w:bCs/>
        </w:rPr>
        <w:t xml:space="preserve"> of </w:t>
      </w:r>
      <w:r w:rsidR="0044424D">
        <w:rPr>
          <w:bCs/>
        </w:rPr>
        <w:t>additional terms</w:t>
      </w:r>
      <w:r w:rsidRPr="00887FC5">
        <w:rPr>
          <w:bCs/>
        </w:rPr>
        <w:t xml:space="preserve">, so that </w:t>
      </w:r>
      <w:r w:rsidR="0044424D">
        <w:rPr>
          <w:bCs/>
        </w:rPr>
        <w:t>those</w:t>
      </w:r>
      <w:r w:rsidRPr="00887FC5">
        <w:rPr>
          <w:bCs/>
        </w:rPr>
        <w:t xml:space="preserve"> will not cease to be the recommendations and guidelines received from that body.</w:t>
      </w:r>
    </w:p>
    <w:p w14:paraId="6C394F5F" w14:textId="77777777" w:rsidR="00091B8B" w:rsidRPr="00887FC5" w:rsidRDefault="00091B8B" w:rsidP="00091B8B">
      <w:pPr>
        <w:pStyle w:val="BodyTextIndent2"/>
        <w:spacing w:line="360" w:lineRule="auto"/>
        <w:ind w:left="5388"/>
        <w:rPr>
          <w:bCs/>
        </w:rPr>
      </w:pPr>
    </w:p>
    <w:p w14:paraId="6DA6ED64" w14:textId="77777777" w:rsidR="00091B8B" w:rsidRPr="00887FC5" w:rsidRDefault="00091B8B" w:rsidP="00091B8B">
      <w:pPr>
        <w:pStyle w:val="BodyTextIndent2"/>
        <w:spacing w:line="360" w:lineRule="auto"/>
        <w:ind w:left="0"/>
        <w:rPr>
          <w:bCs/>
        </w:rPr>
      </w:pPr>
      <w:r w:rsidRPr="00887FC5">
        <w:rPr>
          <w:bCs/>
        </w:rPr>
        <w:t>CLAUSE THREE - THE DELEGATION OF COMPETENCE</w:t>
      </w:r>
    </w:p>
    <w:p w14:paraId="37EE038C" w14:textId="77777777" w:rsidR="00091B8B" w:rsidRPr="00887FC5" w:rsidRDefault="00091B8B" w:rsidP="00091B8B">
      <w:pPr>
        <w:pStyle w:val="BodyTextIndent2"/>
        <w:spacing w:line="360" w:lineRule="auto"/>
        <w:ind w:left="0"/>
        <w:rPr>
          <w:bCs/>
        </w:rPr>
      </w:pPr>
      <w:r w:rsidRPr="00887FC5">
        <w:rPr>
          <w:bCs/>
        </w:rPr>
        <w:t xml:space="preserve">3.1 - According to the rules approved by Administrative Rule no. </w:t>
      </w:r>
      <w:r w:rsidR="0074184D">
        <w:rPr>
          <w:bCs/>
        </w:rPr>
        <w:t>180 / MB / 2001, the Secretary</w:t>
      </w:r>
      <w:r w:rsidRPr="00887FC5">
        <w:rPr>
          <w:bCs/>
        </w:rPr>
        <w:t xml:space="preserve"> is competent to sign this agreement on behalf of the Municipality.</w:t>
      </w:r>
    </w:p>
    <w:p w14:paraId="410AF331" w14:textId="77777777" w:rsidR="00091B8B" w:rsidRPr="0044424D" w:rsidRDefault="00091B8B" w:rsidP="0044424D">
      <w:pPr>
        <w:pStyle w:val="BodyTextIndent2"/>
        <w:spacing w:line="360" w:lineRule="auto"/>
        <w:ind w:left="0"/>
      </w:pPr>
      <w:r w:rsidRPr="00887FC5">
        <w:rPr>
          <w:bCs/>
        </w:rPr>
        <w:t xml:space="preserve">3.2 - According to the </w:t>
      </w:r>
      <w:r w:rsidR="0074184D">
        <w:rPr>
          <w:bCs/>
        </w:rPr>
        <w:t>b</w:t>
      </w:r>
      <w:r w:rsidRPr="00887FC5">
        <w:rPr>
          <w:bCs/>
        </w:rPr>
        <w:t>ylaws of the SPECIAL OLYMPICS BRAZIL, the President has the authority to sign this agreement on behalf of the SPECIAL OLYMPICS BRAZIL.</w:t>
      </w:r>
    </w:p>
    <w:p w14:paraId="5C2076C4" w14:textId="77777777" w:rsidR="0044424D" w:rsidRPr="0044424D" w:rsidRDefault="0044424D" w:rsidP="0044424D">
      <w:pPr>
        <w:pStyle w:val="BodyTextIndent2"/>
        <w:spacing w:line="360" w:lineRule="auto"/>
        <w:ind w:firstLine="1560"/>
        <w:rPr>
          <w:b/>
          <w:bCs/>
        </w:rPr>
      </w:pPr>
    </w:p>
    <w:p w14:paraId="6479207B" w14:textId="77777777" w:rsidR="0044424D" w:rsidRPr="0044424D" w:rsidRDefault="0044424D" w:rsidP="0044424D">
      <w:pPr>
        <w:pStyle w:val="BodyTextIndent2"/>
        <w:spacing w:line="360" w:lineRule="auto"/>
        <w:ind w:left="0"/>
        <w:rPr>
          <w:bCs/>
        </w:rPr>
      </w:pPr>
      <w:r w:rsidRPr="0044424D">
        <w:rPr>
          <w:bCs/>
        </w:rPr>
        <w:t xml:space="preserve">CLAUSE FOUR - </w:t>
      </w:r>
      <w:r w:rsidR="003366C2">
        <w:rPr>
          <w:bCs/>
        </w:rPr>
        <w:t>PURPOSE</w:t>
      </w:r>
    </w:p>
    <w:p w14:paraId="15E00260" w14:textId="77777777" w:rsidR="0044424D" w:rsidRPr="00F44B53" w:rsidRDefault="0044424D" w:rsidP="0044424D">
      <w:pPr>
        <w:pStyle w:val="BodyTextIndent2"/>
        <w:spacing w:line="360" w:lineRule="auto"/>
        <w:ind w:left="0"/>
        <w:rPr>
          <w:bCs/>
        </w:rPr>
      </w:pPr>
      <w:r w:rsidRPr="0044424D">
        <w:rPr>
          <w:bCs/>
        </w:rPr>
        <w:t xml:space="preserve">4.1 - The purpose of this Agreement is to combine the efforts of the </w:t>
      </w:r>
      <w:r w:rsidR="00944C73">
        <w:rPr>
          <w:bCs/>
        </w:rPr>
        <w:t>parties</w:t>
      </w:r>
      <w:r w:rsidRPr="0044424D">
        <w:rPr>
          <w:bCs/>
        </w:rPr>
        <w:t xml:space="preserve"> to educate, disseminate, and train teachers and students of municipal schools</w:t>
      </w:r>
      <w:r w:rsidR="003366C2">
        <w:rPr>
          <w:bCs/>
        </w:rPr>
        <w:t xml:space="preserve"> as well as</w:t>
      </w:r>
      <w:r w:rsidRPr="0044424D">
        <w:rPr>
          <w:bCs/>
        </w:rPr>
        <w:t xml:space="preserve"> sports and partner institutions in the </w:t>
      </w:r>
      <w:r w:rsidR="00944C73">
        <w:rPr>
          <w:bCs/>
        </w:rPr>
        <w:t>p</w:t>
      </w:r>
      <w:r w:rsidRPr="0044424D">
        <w:rPr>
          <w:bCs/>
        </w:rPr>
        <w:t xml:space="preserve">hilosophy and </w:t>
      </w:r>
      <w:r w:rsidR="00944C73">
        <w:rPr>
          <w:bCs/>
        </w:rPr>
        <w:t>m</w:t>
      </w:r>
      <w:r w:rsidRPr="0044424D">
        <w:rPr>
          <w:bCs/>
        </w:rPr>
        <w:t>ission of the SPECIAL OLYMPICS BRAZIL for the practice of sports during Physical Education / Sports classes</w:t>
      </w:r>
      <w:r w:rsidR="00944C73">
        <w:rPr>
          <w:bCs/>
        </w:rPr>
        <w:t xml:space="preserve">, in which teachers will teach </w:t>
      </w:r>
      <w:r w:rsidRPr="0044424D">
        <w:rPr>
          <w:bCs/>
        </w:rPr>
        <w:t xml:space="preserve">unified sports, following SOI guidelines, as well as </w:t>
      </w:r>
      <w:r w:rsidR="00944C73">
        <w:rPr>
          <w:bCs/>
        </w:rPr>
        <w:t>give</w:t>
      </w:r>
      <w:r w:rsidRPr="0044424D">
        <w:rPr>
          <w:bCs/>
        </w:rPr>
        <w:t xml:space="preserve"> students the opportunity to organize and participate in sports events, competitions, courses and seminars related to the practice of sports activities </w:t>
      </w:r>
      <w:r w:rsidR="00944C73">
        <w:rPr>
          <w:bCs/>
        </w:rPr>
        <w:t>with</w:t>
      </w:r>
      <w:r w:rsidRPr="0044424D">
        <w:rPr>
          <w:bCs/>
        </w:rPr>
        <w:t xml:space="preserve"> athletes with intellectual disabilities and other disabilities, culminating in</w:t>
      </w:r>
      <w:r w:rsidR="00FD3807">
        <w:rPr>
          <w:bCs/>
        </w:rPr>
        <w:t xml:space="preserve"> the</w:t>
      </w:r>
      <w:r w:rsidRPr="0044424D">
        <w:rPr>
          <w:bCs/>
        </w:rPr>
        <w:t xml:space="preserve"> participation </w:t>
      </w:r>
      <w:r w:rsidR="00FD3807">
        <w:rPr>
          <w:bCs/>
        </w:rPr>
        <w:t>of tournaments and games,</w:t>
      </w:r>
      <w:r w:rsidRPr="0044424D">
        <w:rPr>
          <w:bCs/>
        </w:rPr>
        <w:t xml:space="preserve"> organized and coordinated by the Secretariat, in partnership with </w:t>
      </w:r>
      <w:r w:rsidR="003366C2" w:rsidRPr="0044424D">
        <w:rPr>
          <w:bCs/>
        </w:rPr>
        <w:t xml:space="preserve">SPECIAL </w:t>
      </w:r>
      <w:r w:rsidRPr="0044424D">
        <w:rPr>
          <w:bCs/>
        </w:rPr>
        <w:t>OLYMPICS BRAZIL.</w:t>
      </w:r>
    </w:p>
    <w:p w14:paraId="4DC7E1BC" w14:textId="77777777" w:rsidR="0044424D" w:rsidRPr="0044424D" w:rsidRDefault="0044424D" w:rsidP="0044424D">
      <w:pPr>
        <w:pStyle w:val="BodyTextIndent2"/>
        <w:spacing w:line="360" w:lineRule="auto"/>
        <w:ind w:left="0"/>
        <w:rPr>
          <w:bCs/>
        </w:rPr>
      </w:pPr>
      <w:r w:rsidRPr="0044424D">
        <w:rPr>
          <w:bCs/>
        </w:rPr>
        <w:t xml:space="preserve">4.2 - The TRAINING will be scheduled according to an agenda determined by the </w:t>
      </w:r>
      <w:r w:rsidR="00F44B53">
        <w:rPr>
          <w:bCs/>
        </w:rPr>
        <w:t>parties</w:t>
      </w:r>
      <w:r w:rsidRPr="0044424D">
        <w:rPr>
          <w:bCs/>
        </w:rPr>
        <w:t xml:space="preserve"> involved, and may eventually be subject to rescheduling.</w:t>
      </w:r>
    </w:p>
    <w:p w14:paraId="082BC05E" w14:textId="77777777" w:rsidR="0044424D" w:rsidRPr="0044424D" w:rsidRDefault="0044424D" w:rsidP="0044424D">
      <w:pPr>
        <w:pStyle w:val="BodyTextIndent2"/>
        <w:spacing w:line="360" w:lineRule="auto"/>
        <w:ind w:left="0"/>
        <w:rPr>
          <w:bCs/>
        </w:rPr>
      </w:pPr>
    </w:p>
    <w:p w14:paraId="117F8C2D" w14:textId="77777777" w:rsidR="0044424D" w:rsidRPr="0044424D" w:rsidRDefault="0044424D" w:rsidP="0044424D">
      <w:pPr>
        <w:pStyle w:val="BodyTextIndent2"/>
        <w:spacing w:line="360" w:lineRule="auto"/>
        <w:ind w:left="0"/>
        <w:rPr>
          <w:bCs/>
        </w:rPr>
      </w:pPr>
      <w:r w:rsidRPr="0044424D">
        <w:rPr>
          <w:bCs/>
        </w:rPr>
        <w:t xml:space="preserve">FIFTH CLAUSE </w:t>
      </w:r>
      <w:r w:rsidR="002157BD">
        <w:rPr>
          <w:bCs/>
        </w:rPr>
        <w:t>–</w:t>
      </w:r>
      <w:r w:rsidRPr="0044424D">
        <w:rPr>
          <w:bCs/>
        </w:rPr>
        <w:t xml:space="preserve"> COMMITMENTS</w:t>
      </w:r>
      <w:r w:rsidR="002157BD">
        <w:rPr>
          <w:bCs/>
        </w:rPr>
        <w:t xml:space="preserve"> AND RESPONSIBILITIES</w:t>
      </w:r>
    </w:p>
    <w:p w14:paraId="65314C66" w14:textId="77777777" w:rsidR="0044424D" w:rsidRPr="0044424D" w:rsidRDefault="0044424D" w:rsidP="0044424D">
      <w:pPr>
        <w:pStyle w:val="BodyTextIndent2"/>
        <w:spacing w:line="360" w:lineRule="auto"/>
        <w:ind w:left="0"/>
        <w:rPr>
          <w:bCs/>
        </w:rPr>
      </w:pPr>
      <w:r w:rsidRPr="0044424D">
        <w:rPr>
          <w:bCs/>
        </w:rPr>
        <w:lastRenderedPageBreak/>
        <w:t xml:space="preserve">In order to achieve the objectives set forth in Clause Four, </w:t>
      </w:r>
      <w:r w:rsidR="004905B8">
        <w:rPr>
          <w:bCs/>
        </w:rPr>
        <w:t xml:space="preserve">both </w:t>
      </w:r>
      <w:r w:rsidR="00944C73">
        <w:rPr>
          <w:bCs/>
        </w:rPr>
        <w:t>parties</w:t>
      </w:r>
      <w:r w:rsidRPr="0044424D">
        <w:rPr>
          <w:bCs/>
        </w:rPr>
        <w:t xml:space="preserve"> are required to</w:t>
      </w:r>
      <w:r w:rsidR="00944C73">
        <w:rPr>
          <w:bCs/>
        </w:rPr>
        <w:t xml:space="preserve"> commit to the</w:t>
      </w:r>
      <w:r>
        <w:rPr>
          <w:bCs/>
        </w:rPr>
        <w:t xml:space="preserve"> following</w:t>
      </w:r>
      <w:r w:rsidRPr="0044424D">
        <w:rPr>
          <w:bCs/>
        </w:rPr>
        <w:t>:</w:t>
      </w:r>
    </w:p>
    <w:p w14:paraId="2F4CCBC8" w14:textId="77777777" w:rsidR="0044424D" w:rsidRPr="0044424D" w:rsidRDefault="0044424D" w:rsidP="0044424D">
      <w:pPr>
        <w:pStyle w:val="BodyTextIndent2"/>
        <w:spacing w:line="360" w:lineRule="auto"/>
        <w:ind w:left="0"/>
        <w:rPr>
          <w:bCs/>
        </w:rPr>
      </w:pPr>
      <w:r w:rsidRPr="0044424D">
        <w:rPr>
          <w:bCs/>
        </w:rPr>
        <w:t xml:space="preserve">5.1 - All communications related to this </w:t>
      </w:r>
      <w:r>
        <w:rPr>
          <w:bCs/>
        </w:rPr>
        <w:t>a</w:t>
      </w:r>
      <w:r w:rsidRPr="0044424D">
        <w:rPr>
          <w:bCs/>
        </w:rPr>
        <w:t xml:space="preserve">greement shall be deemed to </w:t>
      </w:r>
      <w:r>
        <w:rPr>
          <w:bCs/>
        </w:rPr>
        <w:t xml:space="preserve">have </w:t>
      </w:r>
      <w:r w:rsidRPr="0044424D">
        <w:rPr>
          <w:bCs/>
        </w:rPr>
        <w:t>be</w:t>
      </w:r>
      <w:r>
        <w:rPr>
          <w:bCs/>
        </w:rPr>
        <w:t>en</w:t>
      </w:r>
      <w:r w:rsidRPr="0044424D">
        <w:rPr>
          <w:bCs/>
        </w:rPr>
        <w:t xml:space="preserve"> </w:t>
      </w:r>
      <w:r>
        <w:rPr>
          <w:bCs/>
        </w:rPr>
        <w:t>regularly performed</w:t>
      </w:r>
      <w:r w:rsidRPr="0044424D">
        <w:rPr>
          <w:bCs/>
        </w:rPr>
        <w:t xml:space="preserve"> if delivered the re</w:t>
      </w:r>
      <w:r>
        <w:rPr>
          <w:bCs/>
        </w:rPr>
        <w:t xml:space="preserve"> to</w:t>
      </w:r>
      <w:r w:rsidR="00041148">
        <w:rPr>
          <w:bCs/>
        </w:rPr>
        <w:t xml:space="preserve"> </w:t>
      </w:r>
      <w:r w:rsidRPr="0044424D">
        <w:rPr>
          <w:bCs/>
        </w:rPr>
        <w:t>presentatives</w:t>
      </w:r>
      <w:r>
        <w:rPr>
          <w:bCs/>
        </w:rPr>
        <w:t xml:space="preserve"> of both instiutions</w:t>
      </w:r>
      <w:r w:rsidRPr="0044424D">
        <w:rPr>
          <w:bCs/>
        </w:rPr>
        <w:t xml:space="preserve"> by protocol or sent by</w:t>
      </w:r>
      <w:r>
        <w:rPr>
          <w:bCs/>
        </w:rPr>
        <w:t xml:space="preserve"> mail or</w:t>
      </w:r>
      <w:r w:rsidR="005F6518">
        <w:rPr>
          <w:bCs/>
        </w:rPr>
        <w:t xml:space="preserve"> e-mail</w:t>
      </w:r>
      <w:r w:rsidRPr="0044424D">
        <w:rPr>
          <w:bCs/>
        </w:rPr>
        <w:t>;</w:t>
      </w:r>
    </w:p>
    <w:p w14:paraId="3032929F" w14:textId="77777777" w:rsidR="003B24B4" w:rsidRDefault="0044424D" w:rsidP="0044424D">
      <w:pPr>
        <w:pStyle w:val="BodyTextIndent2"/>
        <w:spacing w:line="360" w:lineRule="auto"/>
        <w:ind w:left="0"/>
        <w:rPr>
          <w:bCs/>
        </w:rPr>
      </w:pPr>
      <w:r w:rsidRPr="0044424D">
        <w:rPr>
          <w:bCs/>
        </w:rPr>
        <w:t xml:space="preserve">5.2 - Meetings between the representatives, as well as any occurrences that may have implications in this </w:t>
      </w:r>
      <w:r>
        <w:rPr>
          <w:bCs/>
        </w:rPr>
        <w:t>a</w:t>
      </w:r>
      <w:r w:rsidRPr="0044424D">
        <w:rPr>
          <w:bCs/>
        </w:rPr>
        <w:t>greement, shall be recorded in minutes or detailed reports;</w:t>
      </w:r>
    </w:p>
    <w:p w14:paraId="1F2FA4DF" w14:textId="77777777" w:rsidR="004905B8" w:rsidRPr="0044424D" w:rsidRDefault="004905B8" w:rsidP="0044424D">
      <w:pPr>
        <w:pStyle w:val="BodyTextIndent2"/>
        <w:spacing w:line="360" w:lineRule="auto"/>
        <w:ind w:left="0"/>
        <w:rPr>
          <w:bCs/>
        </w:rPr>
      </w:pPr>
    </w:p>
    <w:p w14:paraId="01D4C0F4" w14:textId="77777777" w:rsidR="0044424D" w:rsidRPr="0044424D" w:rsidRDefault="0044424D" w:rsidP="0044424D">
      <w:pPr>
        <w:pStyle w:val="BodyTextIndent2"/>
        <w:spacing w:line="360" w:lineRule="auto"/>
        <w:ind w:left="0"/>
        <w:rPr>
          <w:bCs/>
        </w:rPr>
      </w:pPr>
      <w:r w:rsidRPr="0044424D">
        <w:rPr>
          <w:bCs/>
        </w:rPr>
        <w:t>5.3 - Specific responsibilities:</w:t>
      </w:r>
    </w:p>
    <w:p w14:paraId="59FAFE1F" w14:textId="77777777" w:rsidR="005F6518" w:rsidRDefault="0044424D" w:rsidP="003B24B4">
      <w:pPr>
        <w:pStyle w:val="BodyTextIndent2"/>
        <w:spacing w:line="360" w:lineRule="auto"/>
        <w:ind w:left="0"/>
        <w:rPr>
          <w:bCs/>
        </w:rPr>
      </w:pPr>
      <w:r w:rsidRPr="0044424D">
        <w:rPr>
          <w:bCs/>
        </w:rPr>
        <w:t xml:space="preserve">5.3.1 - MUNICIPAL SECRETARY OF EDUCATION OF </w:t>
      </w:r>
      <w:r w:rsidR="005F6518" w:rsidRPr="004169D8">
        <w:rPr>
          <w:highlight w:val="yellow"/>
        </w:rPr>
        <w:t>DISTRICT</w:t>
      </w:r>
    </w:p>
    <w:p w14:paraId="0CF3CEEC" w14:textId="77777777" w:rsidR="0074401A" w:rsidRDefault="003B24B4" w:rsidP="003B24B4">
      <w:pPr>
        <w:pStyle w:val="BodyTextIndent2"/>
        <w:spacing w:line="360" w:lineRule="auto"/>
        <w:ind w:left="0"/>
        <w:rPr>
          <w:bCs/>
        </w:rPr>
      </w:pPr>
      <w:r w:rsidRPr="00531770">
        <w:rPr>
          <w:bCs/>
        </w:rPr>
        <w:t>a) To make available to the SPECIAL OLYMPICS BRAZIL</w:t>
      </w:r>
      <w:r w:rsidR="001079D0">
        <w:rPr>
          <w:bCs/>
        </w:rPr>
        <w:t xml:space="preserve"> </w:t>
      </w:r>
      <w:r w:rsidR="001079D0" w:rsidRPr="00531770">
        <w:rPr>
          <w:bCs/>
        </w:rPr>
        <w:t>physical facilities such as schools, gyms or areas for sports practice to achieve the object described in Clause Four</w:t>
      </w:r>
      <w:r w:rsidRPr="00531770">
        <w:rPr>
          <w:bCs/>
        </w:rPr>
        <w:t xml:space="preserve">, </w:t>
      </w:r>
      <w:r w:rsidR="001079D0">
        <w:rPr>
          <w:bCs/>
        </w:rPr>
        <w:t>for</w:t>
      </w:r>
      <w:r w:rsidRPr="00531770">
        <w:rPr>
          <w:bCs/>
        </w:rPr>
        <w:t xml:space="preserve"> the da</w:t>
      </w:r>
      <w:r w:rsidR="001079D0">
        <w:rPr>
          <w:bCs/>
        </w:rPr>
        <w:t>te</w:t>
      </w:r>
      <w:r w:rsidRPr="00531770">
        <w:rPr>
          <w:bCs/>
        </w:rPr>
        <w:t>s and times that will be mutual</w:t>
      </w:r>
      <w:r w:rsidR="001079D0">
        <w:rPr>
          <w:bCs/>
        </w:rPr>
        <w:t>ly</w:t>
      </w:r>
      <w:r w:rsidRPr="00531770">
        <w:rPr>
          <w:bCs/>
        </w:rPr>
        <w:t xml:space="preserve"> agree</w:t>
      </w:r>
      <w:r w:rsidR="001079D0">
        <w:rPr>
          <w:bCs/>
        </w:rPr>
        <w:t>d upon</w:t>
      </w:r>
      <w:r w:rsidRPr="00531770">
        <w:rPr>
          <w:bCs/>
        </w:rPr>
        <w:t xml:space="preserve"> between the parties, according to item 4.2 of this agreement,</w:t>
      </w:r>
      <w:r w:rsidR="00531770">
        <w:rPr>
          <w:bCs/>
        </w:rPr>
        <w:t>.</w:t>
      </w:r>
      <w:r w:rsidRPr="00531770">
        <w:rPr>
          <w:bCs/>
        </w:rPr>
        <w:t xml:space="preserve"> </w:t>
      </w:r>
    </w:p>
    <w:p w14:paraId="0055EE2F" w14:textId="77777777" w:rsidR="003B24B4" w:rsidRPr="00955DB1" w:rsidRDefault="003B24B4" w:rsidP="003B24B4">
      <w:pPr>
        <w:pStyle w:val="BodyTextIndent2"/>
        <w:spacing w:line="360" w:lineRule="auto"/>
        <w:ind w:left="0"/>
        <w:rPr>
          <w:bCs/>
        </w:rPr>
      </w:pPr>
      <w:r w:rsidRPr="00955DB1">
        <w:rPr>
          <w:bCs/>
        </w:rPr>
        <w:t xml:space="preserve">b) To provide transport and </w:t>
      </w:r>
      <w:r w:rsidR="00396E26">
        <w:rPr>
          <w:bCs/>
        </w:rPr>
        <w:t>food</w:t>
      </w:r>
      <w:r w:rsidR="00D13447">
        <w:rPr>
          <w:bCs/>
        </w:rPr>
        <w:t xml:space="preserve"> to students,</w:t>
      </w:r>
      <w:r w:rsidRPr="00955DB1">
        <w:rPr>
          <w:bCs/>
        </w:rPr>
        <w:t xml:space="preserve"> athletes and teachers, specifically linked to this agreement, when formally requested, on the occasion of </w:t>
      </w:r>
      <w:r w:rsidR="00955DB1" w:rsidRPr="00955DB1">
        <w:rPr>
          <w:bCs/>
        </w:rPr>
        <w:t>games and tournamients</w:t>
      </w:r>
      <w:r w:rsidRPr="00955DB1">
        <w:rPr>
          <w:bCs/>
        </w:rPr>
        <w:t xml:space="preserve"> held in </w:t>
      </w:r>
      <w:r w:rsidR="001079D0" w:rsidRPr="004169D8">
        <w:rPr>
          <w:highlight w:val="yellow"/>
        </w:rPr>
        <w:t>DISTRICT</w:t>
      </w:r>
      <w:r w:rsidRPr="00955DB1">
        <w:rPr>
          <w:bCs/>
        </w:rPr>
        <w:t>;</w:t>
      </w:r>
    </w:p>
    <w:p w14:paraId="7B9F2842" w14:textId="77777777" w:rsidR="003B24B4" w:rsidRPr="00594677" w:rsidRDefault="002949EF" w:rsidP="00466163">
      <w:pPr>
        <w:pStyle w:val="BodyTextIndent2"/>
        <w:spacing w:line="360" w:lineRule="auto"/>
        <w:ind w:left="0"/>
        <w:rPr>
          <w:bCs/>
        </w:rPr>
      </w:pPr>
      <w:r>
        <w:rPr>
          <w:bCs/>
        </w:rPr>
        <w:t>c</w:t>
      </w:r>
      <w:r w:rsidR="003B24B4" w:rsidRPr="00594677">
        <w:rPr>
          <w:bCs/>
        </w:rPr>
        <w:t xml:space="preserve">) To provide, as necessary, through </w:t>
      </w:r>
      <w:r w:rsidR="00594677">
        <w:rPr>
          <w:bCs/>
        </w:rPr>
        <w:t>the municipality’s</w:t>
      </w:r>
      <w:r w:rsidR="003B24B4" w:rsidRPr="00594677">
        <w:rPr>
          <w:bCs/>
        </w:rPr>
        <w:t xml:space="preserve"> own personnel, the provision of Human Resources in the technical, sports and health areas </w:t>
      </w:r>
      <w:r w:rsidR="00D13447">
        <w:rPr>
          <w:bCs/>
        </w:rPr>
        <w:t>to</w:t>
      </w:r>
      <w:r w:rsidR="003B24B4" w:rsidRPr="00594677">
        <w:rPr>
          <w:bCs/>
        </w:rPr>
        <w:t xml:space="preserve"> support the personnel involved in this agreement;</w:t>
      </w:r>
    </w:p>
    <w:p w14:paraId="23D86C1C" w14:textId="77777777" w:rsidR="003B24B4" w:rsidRPr="00594677" w:rsidRDefault="002949EF" w:rsidP="00466163">
      <w:pPr>
        <w:pStyle w:val="BodyTextIndent2"/>
        <w:spacing w:line="360" w:lineRule="auto"/>
        <w:ind w:left="0"/>
        <w:rPr>
          <w:bCs/>
        </w:rPr>
      </w:pPr>
      <w:r>
        <w:rPr>
          <w:bCs/>
        </w:rPr>
        <w:t>d</w:t>
      </w:r>
      <w:r w:rsidR="003B24B4" w:rsidRPr="00594677">
        <w:rPr>
          <w:bCs/>
        </w:rPr>
        <w:t xml:space="preserve">) Involve, whenever necessary, FUNDEC Health, Sports and Leisure Secretariats for the development of training and practical actions of the Healthy Athletes, Unified Schools and Young Athletes programs, in addition to </w:t>
      </w:r>
      <w:r w:rsidR="00594677">
        <w:rPr>
          <w:bCs/>
        </w:rPr>
        <w:t xml:space="preserve">chosen </w:t>
      </w:r>
      <w:r w:rsidR="003B24B4" w:rsidRPr="00594677">
        <w:rPr>
          <w:bCs/>
        </w:rPr>
        <w:t xml:space="preserve">sports of interest </w:t>
      </w:r>
      <w:r w:rsidR="00594677">
        <w:rPr>
          <w:bCs/>
        </w:rPr>
        <w:t>of</w:t>
      </w:r>
      <w:r w:rsidR="003B24B4" w:rsidRPr="00594677">
        <w:rPr>
          <w:bCs/>
        </w:rPr>
        <w:t xml:space="preserve"> the </w:t>
      </w:r>
      <w:r w:rsidR="00594677">
        <w:rPr>
          <w:bCs/>
        </w:rPr>
        <w:t>m</w:t>
      </w:r>
      <w:r w:rsidR="003B24B4" w:rsidRPr="00594677">
        <w:rPr>
          <w:bCs/>
        </w:rPr>
        <w:t>unicipality.</w:t>
      </w:r>
    </w:p>
    <w:p w14:paraId="40B820E6" w14:textId="77777777" w:rsidR="003B24B4" w:rsidRPr="003B24B4" w:rsidRDefault="003B24B4" w:rsidP="003B24B4">
      <w:pPr>
        <w:pStyle w:val="BodyTextIndent2"/>
        <w:spacing w:line="360" w:lineRule="auto"/>
        <w:ind w:firstLine="1560"/>
        <w:rPr>
          <w:b/>
          <w:bCs/>
        </w:rPr>
      </w:pPr>
    </w:p>
    <w:p w14:paraId="72D2F044" w14:textId="77777777" w:rsidR="003B24B4" w:rsidRPr="00C21018" w:rsidRDefault="003B24B4" w:rsidP="00466163">
      <w:pPr>
        <w:pStyle w:val="BodyTextIndent2"/>
        <w:spacing w:line="360" w:lineRule="auto"/>
        <w:ind w:left="0"/>
        <w:rPr>
          <w:bCs/>
        </w:rPr>
      </w:pPr>
      <w:r w:rsidRPr="00C21018">
        <w:rPr>
          <w:bCs/>
        </w:rPr>
        <w:t>5.3.2 - SPECIAL OLYMPICS BRAZIL</w:t>
      </w:r>
    </w:p>
    <w:p w14:paraId="2158634E" w14:textId="77777777" w:rsidR="003B24B4" w:rsidRPr="00C21018" w:rsidRDefault="003B24B4" w:rsidP="00466163">
      <w:pPr>
        <w:pStyle w:val="BodyTextIndent2"/>
        <w:spacing w:line="360" w:lineRule="auto"/>
        <w:ind w:left="0"/>
        <w:rPr>
          <w:bCs/>
        </w:rPr>
      </w:pPr>
      <w:r w:rsidRPr="00C21018">
        <w:rPr>
          <w:bCs/>
        </w:rPr>
        <w:t xml:space="preserve">It is of great interest for the </w:t>
      </w:r>
      <w:r w:rsidR="00AB0F3A" w:rsidRPr="00C21018">
        <w:rPr>
          <w:bCs/>
        </w:rPr>
        <w:t xml:space="preserve">SPECIAL OLYMPICS BRAZIL </w:t>
      </w:r>
      <w:r w:rsidR="00AD66C0" w:rsidRPr="00C21018">
        <w:rPr>
          <w:bCs/>
        </w:rPr>
        <w:t>t</w:t>
      </w:r>
      <w:r w:rsidRPr="00C21018">
        <w:rPr>
          <w:bCs/>
        </w:rPr>
        <w:t>hat the partnership be formalized because the global goal of the movement is to give people with intellectual disabilities the opportunity to participate in all possible forms of incl</w:t>
      </w:r>
      <w:r w:rsidR="00AD66C0" w:rsidRPr="00C21018">
        <w:rPr>
          <w:bCs/>
        </w:rPr>
        <w:t xml:space="preserve">usive actions, spreading its </w:t>
      </w:r>
      <w:r w:rsidRPr="00C21018">
        <w:rPr>
          <w:bCs/>
        </w:rPr>
        <w:t xml:space="preserve">hilosophy and showing society the benefits that people with intellectual disability, their families and the surrounding community have through these practices. The emphasis is that they can show their </w:t>
      </w:r>
      <w:r w:rsidR="00AD66C0" w:rsidRPr="00C21018">
        <w:rPr>
          <w:bCs/>
        </w:rPr>
        <w:t>potential</w:t>
      </w:r>
      <w:r w:rsidRPr="00C21018">
        <w:rPr>
          <w:bCs/>
        </w:rPr>
        <w:t xml:space="preserve"> despite the</w:t>
      </w:r>
      <w:r w:rsidR="00AD66C0" w:rsidRPr="00C21018">
        <w:rPr>
          <w:bCs/>
        </w:rPr>
        <w:t>ir</w:t>
      </w:r>
      <w:r w:rsidRPr="00C21018">
        <w:rPr>
          <w:bCs/>
        </w:rPr>
        <w:t xml:space="preserve"> di</w:t>
      </w:r>
      <w:r w:rsidR="00AD66C0" w:rsidRPr="00C21018">
        <w:rPr>
          <w:bCs/>
        </w:rPr>
        <w:t>sability</w:t>
      </w:r>
      <w:r w:rsidRPr="00C21018">
        <w:rPr>
          <w:bCs/>
        </w:rPr>
        <w:t xml:space="preserve">. </w:t>
      </w:r>
      <w:r w:rsidR="00AD66C0" w:rsidRPr="00C21018">
        <w:rPr>
          <w:bCs/>
        </w:rPr>
        <w:t>In addition the movement</w:t>
      </w:r>
      <w:r w:rsidRPr="00C21018">
        <w:rPr>
          <w:bCs/>
        </w:rPr>
        <w:t xml:space="preserve"> provide</w:t>
      </w:r>
      <w:r w:rsidR="00AD66C0" w:rsidRPr="00C21018">
        <w:rPr>
          <w:bCs/>
        </w:rPr>
        <w:t>s</w:t>
      </w:r>
      <w:r w:rsidRPr="00C21018">
        <w:rPr>
          <w:bCs/>
        </w:rPr>
        <w:t xml:space="preserve"> opportunities for people without disabilities, or with disabilities other than </w:t>
      </w:r>
      <w:r w:rsidR="00AD66C0" w:rsidRPr="00C21018">
        <w:rPr>
          <w:bCs/>
        </w:rPr>
        <w:t>i</w:t>
      </w:r>
      <w:r w:rsidRPr="00C21018">
        <w:rPr>
          <w:bCs/>
        </w:rPr>
        <w:t>ntellectual</w:t>
      </w:r>
      <w:r w:rsidR="00AD66C0" w:rsidRPr="00C21018">
        <w:rPr>
          <w:bCs/>
        </w:rPr>
        <w:t xml:space="preserve"> disabilities</w:t>
      </w:r>
      <w:r w:rsidRPr="00C21018">
        <w:rPr>
          <w:bCs/>
        </w:rPr>
        <w:t>, to participate in Unified Sports, a methodology that promotes</w:t>
      </w:r>
      <w:r w:rsidR="002A4846">
        <w:rPr>
          <w:bCs/>
        </w:rPr>
        <w:t xml:space="preserve"> and fosters</w:t>
      </w:r>
      <w:r w:rsidRPr="00C21018">
        <w:rPr>
          <w:bCs/>
        </w:rPr>
        <w:t xml:space="preserve"> social inclusion.</w:t>
      </w:r>
    </w:p>
    <w:p w14:paraId="56E671E3" w14:textId="77777777" w:rsidR="00466163" w:rsidRDefault="00466163" w:rsidP="00466163">
      <w:pPr>
        <w:pStyle w:val="BodyTextIndent2"/>
        <w:spacing w:line="360" w:lineRule="auto"/>
        <w:ind w:left="0"/>
        <w:rPr>
          <w:b/>
          <w:bCs/>
        </w:rPr>
      </w:pPr>
    </w:p>
    <w:p w14:paraId="61AC0766" w14:textId="77777777" w:rsidR="003B24B4" w:rsidRPr="002A4846" w:rsidRDefault="003B24B4" w:rsidP="00466163">
      <w:pPr>
        <w:pStyle w:val="BodyTextIndent2"/>
        <w:spacing w:line="360" w:lineRule="auto"/>
        <w:ind w:left="0"/>
        <w:rPr>
          <w:bCs/>
        </w:rPr>
      </w:pPr>
      <w:r w:rsidRPr="002A4846">
        <w:rPr>
          <w:bCs/>
        </w:rPr>
        <w:t>For this, the SPECIAL OLYMPICS BRAZIL intends:</w:t>
      </w:r>
    </w:p>
    <w:p w14:paraId="1FA4D083" w14:textId="77777777" w:rsidR="00466163" w:rsidRPr="002A4846" w:rsidRDefault="003B24B4" w:rsidP="00466163">
      <w:pPr>
        <w:pStyle w:val="BodyTextIndent2"/>
        <w:numPr>
          <w:ilvl w:val="0"/>
          <w:numId w:val="26"/>
        </w:numPr>
        <w:spacing w:line="360" w:lineRule="auto"/>
        <w:rPr>
          <w:bCs/>
        </w:rPr>
      </w:pPr>
      <w:r w:rsidRPr="002A4846">
        <w:rPr>
          <w:bCs/>
        </w:rPr>
        <w:t xml:space="preserve">To train the teachers of Physical Education / Special Education / </w:t>
      </w:r>
      <w:r w:rsidR="00A24232" w:rsidRPr="002A4846">
        <w:rPr>
          <w:bCs/>
        </w:rPr>
        <w:t>v</w:t>
      </w:r>
      <w:r w:rsidRPr="002A4846">
        <w:rPr>
          <w:bCs/>
        </w:rPr>
        <w:t xml:space="preserve">olunteers </w:t>
      </w:r>
      <w:r w:rsidR="00A24232" w:rsidRPr="002A4846">
        <w:rPr>
          <w:bCs/>
        </w:rPr>
        <w:t xml:space="preserve">of the municipal network to promote and foster </w:t>
      </w:r>
      <w:r w:rsidRPr="002A4846">
        <w:rPr>
          <w:bCs/>
        </w:rPr>
        <w:t xml:space="preserve">the practice of </w:t>
      </w:r>
      <w:r w:rsidR="00A24232" w:rsidRPr="002A4846">
        <w:rPr>
          <w:bCs/>
        </w:rPr>
        <w:t xml:space="preserve">sports </w:t>
      </w:r>
      <w:r w:rsidRPr="002A4846">
        <w:rPr>
          <w:bCs/>
        </w:rPr>
        <w:t>activities and sports competitions for people with intellectual disabilities, according to guidelines developed and applied worldwide by Special Olympics International</w:t>
      </w:r>
      <w:r w:rsidR="00A24232" w:rsidRPr="002A4846">
        <w:rPr>
          <w:bCs/>
        </w:rPr>
        <w:t xml:space="preserve"> (SOI)</w:t>
      </w:r>
      <w:r w:rsidRPr="002A4846">
        <w:rPr>
          <w:bCs/>
        </w:rPr>
        <w:t xml:space="preserve">, in order to assist in </w:t>
      </w:r>
      <w:r w:rsidR="002A4846" w:rsidRPr="002A4846">
        <w:rPr>
          <w:bCs/>
        </w:rPr>
        <w:t>creating</w:t>
      </w:r>
      <w:r w:rsidRPr="002A4846">
        <w:rPr>
          <w:bCs/>
        </w:rPr>
        <w:t xml:space="preserve"> social inclusion of th</w:t>
      </w:r>
      <w:r w:rsidR="002A4846" w:rsidRPr="002A4846">
        <w:rPr>
          <w:bCs/>
        </w:rPr>
        <w:t>o</w:t>
      </w:r>
      <w:r w:rsidRPr="002A4846">
        <w:rPr>
          <w:bCs/>
        </w:rPr>
        <w:t>se</w:t>
      </w:r>
      <w:r w:rsidR="002A4846" w:rsidRPr="002A4846">
        <w:rPr>
          <w:bCs/>
        </w:rPr>
        <w:t xml:space="preserve"> institutions funded</w:t>
      </w:r>
      <w:r w:rsidRPr="002A4846">
        <w:rPr>
          <w:bCs/>
        </w:rPr>
        <w:t xml:space="preserve"> by the </w:t>
      </w:r>
      <w:r w:rsidR="002A4846" w:rsidRPr="002A4846">
        <w:rPr>
          <w:bCs/>
        </w:rPr>
        <w:t>m</w:t>
      </w:r>
      <w:r w:rsidRPr="002A4846">
        <w:rPr>
          <w:bCs/>
        </w:rPr>
        <w:t xml:space="preserve">unicipality, as well as offering support </w:t>
      </w:r>
      <w:r w:rsidR="002A4846" w:rsidRPr="002A4846">
        <w:rPr>
          <w:bCs/>
        </w:rPr>
        <w:t>to</w:t>
      </w:r>
      <w:r w:rsidRPr="002A4846">
        <w:rPr>
          <w:bCs/>
        </w:rPr>
        <w:t xml:space="preserve"> families, focusing on the communities close to schools or care centers</w:t>
      </w:r>
      <w:r w:rsidR="00466163" w:rsidRPr="002A4846">
        <w:rPr>
          <w:bCs/>
        </w:rPr>
        <w:t>;</w:t>
      </w:r>
    </w:p>
    <w:p w14:paraId="10E0001E" w14:textId="77777777" w:rsidR="002A4846" w:rsidRPr="002A4846" w:rsidRDefault="00466163" w:rsidP="00466163">
      <w:pPr>
        <w:pStyle w:val="BodyTextIndent2"/>
        <w:numPr>
          <w:ilvl w:val="0"/>
          <w:numId w:val="26"/>
        </w:numPr>
        <w:spacing w:line="360" w:lineRule="auto"/>
        <w:rPr>
          <w:bCs/>
        </w:rPr>
      </w:pPr>
      <w:r w:rsidRPr="002A4846">
        <w:rPr>
          <w:color w:val="212121"/>
          <w:shd w:val="clear" w:color="auto" w:fill="FFFFFF"/>
        </w:rPr>
        <w:t>Implement unified sport</w:t>
      </w:r>
      <w:r w:rsidR="002A4846" w:rsidRPr="002A4846">
        <w:rPr>
          <w:color w:val="212121"/>
          <w:shd w:val="clear" w:color="auto" w:fill="FFFFFF"/>
        </w:rPr>
        <w:t>a</w:t>
      </w:r>
      <w:r w:rsidRPr="002A4846">
        <w:rPr>
          <w:color w:val="212121"/>
          <w:shd w:val="clear" w:color="auto" w:fill="FFFFFF"/>
        </w:rPr>
        <w:t xml:space="preserve"> in schools and service centers; </w:t>
      </w:r>
      <w:r w:rsidR="002A4846" w:rsidRPr="002A4846">
        <w:rPr>
          <w:color w:val="212121"/>
          <w:shd w:val="clear" w:color="auto" w:fill="FFFFFF"/>
        </w:rPr>
        <w:t>p</w:t>
      </w:r>
      <w:r w:rsidRPr="002A4846">
        <w:rPr>
          <w:color w:val="212121"/>
          <w:shd w:val="clear" w:color="auto" w:fill="FFFFFF"/>
        </w:rPr>
        <w:t xml:space="preserve">rovide the organization of events and competitions </w:t>
      </w:r>
      <w:r w:rsidR="002A4846" w:rsidRPr="002A4846">
        <w:rPr>
          <w:color w:val="212121"/>
          <w:shd w:val="clear" w:color="auto" w:fill="FFFFFF"/>
        </w:rPr>
        <w:t>with</w:t>
      </w:r>
      <w:r w:rsidRPr="002A4846">
        <w:rPr>
          <w:color w:val="212121"/>
          <w:shd w:val="clear" w:color="auto" w:fill="FFFFFF"/>
        </w:rPr>
        <w:t xml:space="preserve">in the </w:t>
      </w:r>
      <w:r w:rsidR="002A4846" w:rsidRPr="002A4846">
        <w:rPr>
          <w:color w:val="212121"/>
          <w:shd w:val="clear" w:color="auto" w:fill="FFFFFF"/>
        </w:rPr>
        <w:t xml:space="preserve">unified sports </w:t>
      </w:r>
      <w:r w:rsidRPr="002A4846">
        <w:rPr>
          <w:color w:val="212121"/>
          <w:shd w:val="clear" w:color="auto" w:fill="FFFFFF"/>
        </w:rPr>
        <w:t xml:space="preserve">modalities </w:t>
      </w:r>
      <w:r w:rsidR="002A4846" w:rsidRPr="002A4846">
        <w:rPr>
          <w:color w:val="212121"/>
          <w:shd w:val="clear" w:color="auto" w:fill="FFFFFF"/>
        </w:rPr>
        <w:t>that are</w:t>
      </w:r>
      <w:r w:rsidRPr="002A4846">
        <w:rPr>
          <w:color w:val="212121"/>
          <w:shd w:val="clear" w:color="auto" w:fill="FFFFFF"/>
        </w:rPr>
        <w:t>chosen;</w:t>
      </w:r>
    </w:p>
    <w:p w14:paraId="7C714028" w14:textId="77777777" w:rsidR="00F276B1" w:rsidRPr="002A4846" w:rsidRDefault="00466163" w:rsidP="00466163">
      <w:pPr>
        <w:pStyle w:val="BodyTextIndent2"/>
        <w:numPr>
          <w:ilvl w:val="0"/>
          <w:numId w:val="26"/>
        </w:numPr>
        <w:spacing w:line="360" w:lineRule="auto"/>
        <w:rPr>
          <w:bCs/>
        </w:rPr>
      </w:pPr>
      <w:r w:rsidRPr="002A4846">
        <w:rPr>
          <w:color w:val="212121"/>
          <w:shd w:val="clear" w:color="auto" w:fill="FFFFFF"/>
        </w:rPr>
        <w:t>c) Send theoretical material of the training and manuals of the sports modalities.</w:t>
      </w:r>
      <w:r w:rsidR="00F276B1" w:rsidRPr="002A4846">
        <w:t xml:space="preserve"> </w:t>
      </w:r>
    </w:p>
    <w:p w14:paraId="1FB746C1" w14:textId="77777777" w:rsidR="00006884" w:rsidRPr="002A4846" w:rsidRDefault="00006884" w:rsidP="00006884">
      <w:pPr>
        <w:pStyle w:val="BodyTextIndent2"/>
        <w:spacing w:line="360" w:lineRule="auto"/>
        <w:ind w:left="0" w:firstLine="708"/>
        <w:rPr>
          <w:b/>
          <w:bCs/>
        </w:rPr>
      </w:pPr>
    </w:p>
    <w:p w14:paraId="55221648" w14:textId="77777777" w:rsidR="00AB0251" w:rsidRPr="00325BBA" w:rsidRDefault="00AB0251" w:rsidP="00AB0251">
      <w:pPr>
        <w:pStyle w:val="BodyTextIndent2"/>
        <w:tabs>
          <w:tab w:val="left" w:pos="1693"/>
        </w:tabs>
        <w:spacing w:line="360" w:lineRule="auto"/>
        <w:ind w:left="0"/>
        <w:rPr>
          <w:bCs/>
        </w:rPr>
      </w:pPr>
      <w:r w:rsidRPr="00325BBA">
        <w:rPr>
          <w:bCs/>
        </w:rPr>
        <w:t>SIXTH CLAUSE - ON SOCIAL COMMUNICATION</w:t>
      </w:r>
    </w:p>
    <w:p w14:paraId="17BD9C87" w14:textId="77777777" w:rsidR="00AB0251" w:rsidRPr="00325BBA" w:rsidRDefault="00AB0251" w:rsidP="00AB0251">
      <w:pPr>
        <w:pStyle w:val="BodyTextIndent2"/>
        <w:tabs>
          <w:tab w:val="left" w:pos="1693"/>
        </w:tabs>
        <w:spacing w:line="360" w:lineRule="auto"/>
        <w:ind w:left="0"/>
        <w:rPr>
          <w:bCs/>
        </w:rPr>
      </w:pPr>
      <w:r w:rsidRPr="00325BBA">
        <w:rPr>
          <w:bCs/>
        </w:rPr>
        <w:t xml:space="preserve">6.1 - The </w:t>
      </w:r>
      <w:r w:rsidR="005970F6" w:rsidRPr="00325BBA">
        <w:rPr>
          <w:bCs/>
        </w:rPr>
        <w:t>p</w:t>
      </w:r>
      <w:r w:rsidRPr="00325BBA">
        <w:rPr>
          <w:bCs/>
        </w:rPr>
        <w:t xml:space="preserve">ress </w:t>
      </w:r>
      <w:r w:rsidR="005970F6" w:rsidRPr="00325BBA">
        <w:rPr>
          <w:bCs/>
        </w:rPr>
        <w:t>o</w:t>
      </w:r>
      <w:r w:rsidRPr="00325BBA">
        <w:rPr>
          <w:bCs/>
        </w:rPr>
        <w:t xml:space="preserve">ffice of the MUNICIPAL SECRETARY OF EDUCATION OF </w:t>
      </w:r>
      <w:r w:rsidR="005648B3" w:rsidRPr="004169D8">
        <w:rPr>
          <w:highlight w:val="yellow"/>
        </w:rPr>
        <w:t>DISTRICT</w:t>
      </w:r>
      <w:r w:rsidR="005648B3" w:rsidRPr="00325BBA">
        <w:rPr>
          <w:bCs/>
        </w:rPr>
        <w:t xml:space="preserve"> </w:t>
      </w:r>
      <w:r w:rsidRPr="00325BBA">
        <w:rPr>
          <w:bCs/>
        </w:rPr>
        <w:t xml:space="preserve">shall establish, in conjunction with the </w:t>
      </w:r>
      <w:r w:rsidR="00325BBA" w:rsidRPr="00325BBA">
        <w:rPr>
          <w:bCs/>
        </w:rPr>
        <w:t>p</w:t>
      </w:r>
      <w:r w:rsidRPr="00325BBA">
        <w:rPr>
          <w:bCs/>
        </w:rPr>
        <w:t xml:space="preserve">ress and / or </w:t>
      </w:r>
      <w:r w:rsidR="00325BBA" w:rsidRPr="00325BBA">
        <w:rPr>
          <w:bCs/>
        </w:rPr>
        <w:t>s</w:t>
      </w:r>
      <w:r w:rsidRPr="00325BBA">
        <w:rPr>
          <w:bCs/>
        </w:rPr>
        <w:t xml:space="preserve">ocial </w:t>
      </w:r>
      <w:r w:rsidR="00325BBA" w:rsidRPr="00325BBA">
        <w:rPr>
          <w:bCs/>
        </w:rPr>
        <w:t>m</w:t>
      </w:r>
      <w:r w:rsidRPr="00325BBA">
        <w:rPr>
          <w:bCs/>
        </w:rPr>
        <w:t xml:space="preserve">edia </w:t>
      </w:r>
      <w:r w:rsidR="00325BBA" w:rsidRPr="00325BBA">
        <w:rPr>
          <w:bCs/>
        </w:rPr>
        <w:t>a</w:t>
      </w:r>
      <w:r w:rsidRPr="00325BBA">
        <w:rPr>
          <w:bCs/>
        </w:rPr>
        <w:t>dvisers of the SPECIAL OLYMPICS BRAZIL, the supervision and orientation of the first institutional actions of dissemination of image</w:t>
      </w:r>
      <w:r w:rsidR="009741B2">
        <w:rPr>
          <w:bCs/>
        </w:rPr>
        <w:t>s</w:t>
      </w:r>
      <w:r w:rsidRPr="00325BBA">
        <w:rPr>
          <w:bCs/>
        </w:rPr>
        <w:t xml:space="preserve"> arising </w:t>
      </w:r>
      <w:r w:rsidR="009741B2">
        <w:rPr>
          <w:bCs/>
        </w:rPr>
        <w:t>out of t</w:t>
      </w:r>
      <w:r w:rsidRPr="00325BBA">
        <w:rPr>
          <w:bCs/>
        </w:rPr>
        <w:t>his agreement.</w:t>
      </w:r>
    </w:p>
    <w:p w14:paraId="602AAEBF" w14:textId="77777777" w:rsidR="00AB0251" w:rsidRPr="00AB0251" w:rsidRDefault="00AB0251" w:rsidP="00AB0251">
      <w:pPr>
        <w:pStyle w:val="BodyTextIndent2"/>
        <w:tabs>
          <w:tab w:val="left" w:pos="1693"/>
        </w:tabs>
        <w:spacing w:line="360" w:lineRule="auto"/>
        <w:rPr>
          <w:b/>
          <w:bCs/>
        </w:rPr>
      </w:pPr>
    </w:p>
    <w:p w14:paraId="607ECF12" w14:textId="77777777" w:rsidR="00AB0251" w:rsidRPr="00325BBA" w:rsidRDefault="00AB0251" w:rsidP="00AB0251">
      <w:pPr>
        <w:pStyle w:val="BodyTextIndent2"/>
        <w:tabs>
          <w:tab w:val="left" w:pos="1693"/>
        </w:tabs>
        <w:spacing w:line="360" w:lineRule="auto"/>
        <w:ind w:left="0"/>
        <w:rPr>
          <w:bCs/>
        </w:rPr>
      </w:pPr>
      <w:r w:rsidRPr="00325BBA">
        <w:rPr>
          <w:bCs/>
        </w:rPr>
        <w:t>CLAUSE SEVENTH -</w:t>
      </w:r>
      <w:r w:rsidR="000530C7">
        <w:rPr>
          <w:bCs/>
        </w:rPr>
        <w:t xml:space="preserve"> ON</w:t>
      </w:r>
      <w:r w:rsidRPr="00325BBA">
        <w:rPr>
          <w:bCs/>
        </w:rPr>
        <w:t xml:space="preserve"> FINANCIAL RESOURCES AND EXPENDITURE</w:t>
      </w:r>
    </w:p>
    <w:p w14:paraId="7BDABEC6" w14:textId="77777777" w:rsidR="00AB0251" w:rsidRPr="00F561C0" w:rsidRDefault="00AB0251" w:rsidP="00AB0251">
      <w:pPr>
        <w:pStyle w:val="BodyTextIndent2"/>
        <w:tabs>
          <w:tab w:val="left" w:pos="1693"/>
        </w:tabs>
        <w:spacing w:line="360" w:lineRule="auto"/>
        <w:ind w:left="0"/>
        <w:rPr>
          <w:bCs/>
        </w:rPr>
      </w:pPr>
      <w:r w:rsidRPr="00F561C0">
        <w:rPr>
          <w:bCs/>
        </w:rPr>
        <w:t>7.1 This Agreement shall be executed upon approval of the costs determined and described in an attached document.</w:t>
      </w:r>
    </w:p>
    <w:p w14:paraId="11D5BEF3" w14:textId="77777777" w:rsidR="00AB0251" w:rsidRPr="00F561C0" w:rsidRDefault="00AB0251" w:rsidP="00AB0251">
      <w:pPr>
        <w:pStyle w:val="BodyTextIndent2"/>
        <w:tabs>
          <w:tab w:val="left" w:pos="1693"/>
        </w:tabs>
        <w:spacing w:line="360" w:lineRule="auto"/>
        <w:ind w:left="0"/>
        <w:rPr>
          <w:bCs/>
        </w:rPr>
      </w:pPr>
      <w:r w:rsidRPr="00F561C0">
        <w:rPr>
          <w:bCs/>
        </w:rPr>
        <w:t xml:space="preserve">7.2 - THE SPECIAL OLYMPICS BRASIL will exclusively capture, manage and manage the financial resources derived from advertising contracts, sponsorship and / or donations from </w:t>
      </w:r>
      <w:r w:rsidR="00F561C0" w:rsidRPr="00F561C0">
        <w:rPr>
          <w:bCs/>
        </w:rPr>
        <w:t xml:space="preserve">companies, aiming to </w:t>
      </w:r>
      <w:r w:rsidRPr="00F561C0">
        <w:rPr>
          <w:bCs/>
        </w:rPr>
        <w:t xml:space="preserve">support the activities arising from this </w:t>
      </w:r>
      <w:r w:rsidR="00F561C0" w:rsidRPr="00F561C0">
        <w:rPr>
          <w:bCs/>
        </w:rPr>
        <w:t>a</w:t>
      </w:r>
      <w:r w:rsidR="00F561C0">
        <w:rPr>
          <w:bCs/>
        </w:rPr>
        <w:t xml:space="preserve">greement </w:t>
      </w:r>
    </w:p>
    <w:p w14:paraId="500B1E0F" w14:textId="77777777" w:rsidR="00AB0251" w:rsidRPr="00F561C0" w:rsidRDefault="00AB0251" w:rsidP="00AB0251">
      <w:pPr>
        <w:pStyle w:val="BodyTextIndent2"/>
        <w:tabs>
          <w:tab w:val="left" w:pos="1693"/>
        </w:tabs>
        <w:spacing w:line="360" w:lineRule="auto"/>
        <w:ind w:left="0"/>
        <w:rPr>
          <w:bCs/>
        </w:rPr>
      </w:pPr>
      <w:r w:rsidRPr="00F561C0">
        <w:rPr>
          <w:bCs/>
        </w:rPr>
        <w:t>7.3 - The participation, as sponsors, of companies wishing to sell brands of alcoholic products, smokers or non-regular services under the terms of current legislation, regardless of precautionary judicial measures, is prohibited.</w:t>
      </w:r>
    </w:p>
    <w:p w14:paraId="558CFE9D" w14:textId="77777777" w:rsidR="00AB0251" w:rsidRPr="00D10304" w:rsidRDefault="00AB0251" w:rsidP="00AB0251">
      <w:pPr>
        <w:pStyle w:val="BodyTextIndent2"/>
        <w:tabs>
          <w:tab w:val="left" w:pos="1693"/>
        </w:tabs>
        <w:spacing w:line="360" w:lineRule="auto"/>
        <w:ind w:left="0"/>
        <w:rPr>
          <w:bCs/>
        </w:rPr>
      </w:pPr>
      <w:r w:rsidRPr="00D10304">
        <w:rPr>
          <w:bCs/>
        </w:rPr>
        <w:t xml:space="preserve">7.3.1 - The MUNICIPAL SECRETARY OF EDUCATION OF </w:t>
      </w:r>
      <w:r w:rsidR="005648B3" w:rsidRPr="004169D8">
        <w:rPr>
          <w:highlight w:val="yellow"/>
        </w:rPr>
        <w:t>DISTRICT</w:t>
      </w:r>
      <w:r w:rsidR="005648B3" w:rsidRPr="00D10304">
        <w:rPr>
          <w:bCs/>
        </w:rPr>
        <w:t xml:space="preserve"> </w:t>
      </w:r>
      <w:r w:rsidRPr="00D10304">
        <w:rPr>
          <w:bCs/>
        </w:rPr>
        <w:t xml:space="preserve">and the SPECIAL OLYMPICS </w:t>
      </w:r>
      <w:r w:rsidR="00F561C0" w:rsidRPr="00D10304">
        <w:rPr>
          <w:bCs/>
        </w:rPr>
        <w:t xml:space="preserve">BRAZIL </w:t>
      </w:r>
      <w:r w:rsidRPr="00D10304">
        <w:rPr>
          <w:bCs/>
        </w:rPr>
        <w:t>shall be consulted in advance for the approval of the sponsoring companies.</w:t>
      </w:r>
    </w:p>
    <w:p w14:paraId="1D10ACB9" w14:textId="77777777" w:rsidR="00AB0251" w:rsidRPr="00B1703F" w:rsidRDefault="00B1703F" w:rsidP="005970F6">
      <w:pPr>
        <w:pStyle w:val="BodyTextIndent2"/>
        <w:tabs>
          <w:tab w:val="left" w:pos="1693"/>
        </w:tabs>
        <w:spacing w:line="360" w:lineRule="auto"/>
        <w:ind w:left="0"/>
        <w:rPr>
          <w:bCs/>
        </w:rPr>
      </w:pPr>
      <w:r w:rsidRPr="00B1703F">
        <w:rPr>
          <w:bCs/>
        </w:rPr>
        <w:t xml:space="preserve">7.4 - </w:t>
      </w:r>
      <w:r w:rsidR="00AB0251" w:rsidRPr="00B1703F">
        <w:rPr>
          <w:bCs/>
        </w:rPr>
        <w:t xml:space="preserve">SPECIAL OLYMPICS BRASIL will be responsible for the appropriate use of the facilities offered during the events. THE </w:t>
      </w:r>
      <w:r w:rsidRPr="00B1703F">
        <w:rPr>
          <w:bCs/>
        </w:rPr>
        <w:t>MUNICIPAL SECRETARY OF EDUCATION</w:t>
      </w:r>
      <w:r w:rsidR="00AB0251" w:rsidRPr="00B1703F">
        <w:rPr>
          <w:bCs/>
        </w:rPr>
        <w:t xml:space="preserve"> </w:t>
      </w:r>
      <w:r w:rsidRPr="00B1703F">
        <w:rPr>
          <w:bCs/>
        </w:rPr>
        <w:t>will</w:t>
      </w:r>
      <w:r w:rsidR="00AB0251" w:rsidRPr="00B1703F">
        <w:rPr>
          <w:bCs/>
        </w:rPr>
        <w:t xml:space="preserve"> keep all authorizations and licenses necessary for the proper functioning of its facilities</w:t>
      </w:r>
      <w:r w:rsidRPr="00B1703F">
        <w:rPr>
          <w:bCs/>
        </w:rPr>
        <w:t xml:space="preserve"> up to date</w:t>
      </w:r>
      <w:r w:rsidR="00AB0251" w:rsidRPr="00B1703F">
        <w:rPr>
          <w:bCs/>
        </w:rPr>
        <w:t>.</w:t>
      </w:r>
    </w:p>
    <w:p w14:paraId="23BEE6F6" w14:textId="77777777" w:rsidR="00AB0251" w:rsidRPr="00B1703F" w:rsidRDefault="00AB0251" w:rsidP="005970F6">
      <w:pPr>
        <w:pStyle w:val="BodyTextIndent2"/>
        <w:tabs>
          <w:tab w:val="left" w:pos="1693"/>
        </w:tabs>
        <w:spacing w:line="360" w:lineRule="auto"/>
        <w:ind w:left="0"/>
        <w:rPr>
          <w:bCs/>
        </w:rPr>
      </w:pPr>
      <w:r w:rsidRPr="00B1703F">
        <w:rPr>
          <w:bCs/>
        </w:rPr>
        <w:t>7.5 - Events of both parties</w:t>
      </w:r>
      <w:r w:rsidR="00B1703F" w:rsidRPr="00B1703F">
        <w:rPr>
          <w:bCs/>
        </w:rPr>
        <w:t xml:space="preserve"> may occur</w:t>
      </w:r>
      <w:r w:rsidRPr="00B1703F">
        <w:rPr>
          <w:bCs/>
        </w:rPr>
        <w:t>, with own resources or coming from sponsorships. In all cases, the rules of the SPECIAL OLYMPICS BRAZIL must be followed strictly.</w:t>
      </w:r>
    </w:p>
    <w:p w14:paraId="6DAF3638" w14:textId="77777777" w:rsidR="00AB0251" w:rsidRPr="00AB0251" w:rsidRDefault="00AB0251" w:rsidP="005108F6">
      <w:pPr>
        <w:pStyle w:val="BodyTextIndent2"/>
        <w:tabs>
          <w:tab w:val="left" w:pos="1693"/>
        </w:tabs>
        <w:spacing w:line="360" w:lineRule="auto"/>
        <w:ind w:left="0"/>
        <w:rPr>
          <w:b/>
          <w:bCs/>
        </w:rPr>
      </w:pPr>
    </w:p>
    <w:p w14:paraId="75BFEDCA" w14:textId="77777777" w:rsidR="00AB0251" w:rsidRPr="00637EFD" w:rsidRDefault="00AB0251" w:rsidP="005970F6">
      <w:pPr>
        <w:pStyle w:val="BodyTextIndent2"/>
        <w:tabs>
          <w:tab w:val="left" w:pos="1693"/>
        </w:tabs>
        <w:spacing w:line="360" w:lineRule="auto"/>
        <w:ind w:left="0"/>
        <w:rPr>
          <w:bCs/>
        </w:rPr>
      </w:pPr>
      <w:r w:rsidRPr="00637EFD">
        <w:rPr>
          <w:bCs/>
        </w:rPr>
        <w:t xml:space="preserve">CLAUSE EIGHT - </w:t>
      </w:r>
      <w:r w:rsidR="005108F6">
        <w:rPr>
          <w:bCs/>
        </w:rPr>
        <w:t>VALIDITY</w:t>
      </w:r>
    </w:p>
    <w:p w14:paraId="5F124A81" w14:textId="77777777" w:rsidR="00006884" w:rsidRPr="00781A71" w:rsidRDefault="00AB0251" w:rsidP="00AB0251">
      <w:pPr>
        <w:pStyle w:val="BodyTextIndent2"/>
        <w:tabs>
          <w:tab w:val="left" w:pos="1693"/>
        </w:tabs>
        <w:spacing w:line="360" w:lineRule="auto"/>
        <w:ind w:left="0"/>
      </w:pPr>
      <w:r w:rsidRPr="00781A71">
        <w:rPr>
          <w:bCs/>
        </w:rPr>
        <w:t xml:space="preserve">8.1 - This </w:t>
      </w:r>
      <w:r w:rsidR="00781A71" w:rsidRPr="00781A71">
        <w:rPr>
          <w:bCs/>
        </w:rPr>
        <w:t>a</w:t>
      </w:r>
      <w:r w:rsidRPr="00781A71">
        <w:rPr>
          <w:bCs/>
        </w:rPr>
        <w:t xml:space="preserve">greement shall enter into force on the date of its signature, and shall remain in force for two (2) years counted from its signature, and shall be extended for equal and successive periods automatically, or amended in its clauses by means of the signature of </w:t>
      </w:r>
      <w:r w:rsidR="00781A71" w:rsidRPr="00781A71">
        <w:rPr>
          <w:bCs/>
        </w:rPr>
        <w:t>a</w:t>
      </w:r>
      <w:r w:rsidRPr="00781A71">
        <w:rPr>
          <w:bCs/>
        </w:rPr>
        <w:t>dditives, that the parties do not manifest themselves to the contrary with thirty (30) days before the end of each period.</w:t>
      </w:r>
      <w:r w:rsidR="00F276B1" w:rsidRPr="00781A71">
        <w:tab/>
      </w:r>
    </w:p>
    <w:p w14:paraId="5BC114E6" w14:textId="77777777" w:rsidR="005970F6" w:rsidRPr="005108F6" w:rsidRDefault="005970F6" w:rsidP="00006884">
      <w:pPr>
        <w:pStyle w:val="BodyTextIndent2"/>
        <w:spacing w:line="360" w:lineRule="auto"/>
        <w:ind w:left="0"/>
        <w:rPr>
          <w:bCs/>
        </w:rPr>
      </w:pPr>
    </w:p>
    <w:p w14:paraId="194B93D3" w14:textId="77777777" w:rsidR="005108F6" w:rsidRPr="005108F6" w:rsidRDefault="005108F6" w:rsidP="005108F6">
      <w:pPr>
        <w:pStyle w:val="BodyTextIndent2"/>
        <w:spacing w:line="360" w:lineRule="auto"/>
        <w:ind w:left="0"/>
        <w:rPr>
          <w:bCs/>
        </w:rPr>
      </w:pPr>
      <w:r w:rsidRPr="005108F6">
        <w:rPr>
          <w:bCs/>
        </w:rPr>
        <w:t>CLAUSE NINE - TERMINATION</w:t>
      </w:r>
    </w:p>
    <w:p w14:paraId="0372B815" w14:textId="77777777" w:rsidR="005108F6" w:rsidRPr="005108F6" w:rsidRDefault="005108F6" w:rsidP="005108F6">
      <w:pPr>
        <w:pStyle w:val="BodyTextIndent2"/>
        <w:spacing w:line="360" w:lineRule="auto"/>
        <w:ind w:left="0"/>
        <w:rPr>
          <w:bCs/>
        </w:rPr>
      </w:pPr>
      <w:r w:rsidRPr="005108F6">
        <w:rPr>
          <w:bCs/>
        </w:rPr>
        <w:t>9.1 - This agreement may be terminated, by means of a specific term, by any of the parties, safeguarding the responsibilities of the obligations arising from the period in which it was in force, as well as the benefits acquired in this period, by written communication with an advance of minimum of thirty (30) days.</w:t>
      </w:r>
    </w:p>
    <w:p w14:paraId="630CBA78" w14:textId="77777777" w:rsidR="005108F6" w:rsidRPr="00567E6F" w:rsidRDefault="005108F6" w:rsidP="005108F6">
      <w:pPr>
        <w:pStyle w:val="BodyTextIndent2"/>
        <w:spacing w:line="360" w:lineRule="auto"/>
        <w:ind w:left="0"/>
        <w:rPr>
          <w:bCs/>
        </w:rPr>
      </w:pPr>
      <w:r w:rsidRPr="00567E6F">
        <w:rPr>
          <w:bCs/>
        </w:rPr>
        <w:t xml:space="preserve">9.1.1 - In case the MUNICIPAL SECRETARY OF EDUCATION </w:t>
      </w:r>
      <w:r w:rsidR="005648B3" w:rsidRPr="004169D8">
        <w:rPr>
          <w:highlight w:val="yellow"/>
        </w:rPr>
        <w:t>DISTRICT</w:t>
      </w:r>
      <w:r w:rsidR="005648B3">
        <w:rPr>
          <w:bCs/>
        </w:rPr>
        <w:t xml:space="preserve"> </w:t>
      </w:r>
      <w:r w:rsidR="00567E6F">
        <w:rPr>
          <w:bCs/>
        </w:rPr>
        <w:t xml:space="preserve">decides </w:t>
      </w:r>
      <w:r w:rsidRPr="00567E6F">
        <w:rPr>
          <w:bCs/>
        </w:rPr>
        <w:t xml:space="preserve">to terminate the </w:t>
      </w:r>
      <w:r w:rsidR="00567E6F">
        <w:rPr>
          <w:bCs/>
        </w:rPr>
        <w:t>a</w:t>
      </w:r>
      <w:r w:rsidRPr="00567E6F">
        <w:rPr>
          <w:bCs/>
        </w:rPr>
        <w:t xml:space="preserve">greement </w:t>
      </w:r>
      <w:r w:rsidR="008344F5">
        <w:rPr>
          <w:bCs/>
        </w:rPr>
        <w:t>after parties have officially and</w:t>
      </w:r>
      <w:r w:rsidRPr="00567E6F">
        <w:rPr>
          <w:bCs/>
        </w:rPr>
        <w:t xml:space="preserve"> formally scheduled the performance of spo</w:t>
      </w:r>
      <w:r w:rsidR="00FC28E9">
        <w:rPr>
          <w:bCs/>
        </w:rPr>
        <w:t>rts events and/</w:t>
      </w:r>
      <w:r w:rsidRPr="00567E6F">
        <w:rPr>
          <w:bCs/>
        </w:rPr>
        <w:t xml:space="preserve">or seminars of the SPECIAL OLYMPICS BRAZIL, as defined in clause </w:t>
      </w:r>
      <w:r w:rsidR="00FC28E9">
        <w:rPr>
          <w:bCs/>
        </w:rPr>
        <w:t>Four</w:t>
      </w:r>
      <w:r w:rsidRPr="00567E6F">
        <w:rPr>
          <w:bCs/>
        </w:rPr>
        <w:t xml:space="preserve">, the MUNICIPAL SECRETARY OF EDUCATION OF </w:t>
      </w:r>
      <w:r w:rsidR="005648B3" w:rsidRPr="004169D8">
        <w:rPr>
          <w:highlight w:val="yellow"/>
        </w:rPr>
        <w:t>DISTRICT</w:t>
      </w:r>
      <w:r w:rsidR="005648B3" w:rsidRPr="00567E6F">
        <w:rPr>
          <w:bCs/>
        </w:rPr>
        <w:t xml:space="preserve"> </w:t>
      </w:r>
      <w:r w:rsidRPr="00567E6F">
        <w:rPr>
          <w:bCs/>
        </w:rPr>
        <w:t xml:space="preserve">shall respect </w:t>
      </w:r>
      <w:r w:rsidR="00FC28E9">
        <w:rPr>
          <w:bCs/>
        </w:rPr>
        <w:t>those</w:t>
      </w:r>
      <w:r w:rsidRPr="00567E6F">
        <w:rPr>
          <w:bCs/>
        </w:rPr>
        <w:t xml:space="preserve"> dates, thus fulfilling the commitments already scheduled, and the SPECIAL OLYMPICS BRASIL will only be prevented from scheduling new events at a date subsequent to the communication of the early termination.</w:t>
      </w:r>
    </w:p>
    <w:p w14:paraId="7A5A7A50" w14:textId="77777777" w:rsidR="005108F6" w:rsidRPr="00074A5E" w:rsidRDefault="005108F6" w:rsidP="005108F6">
      <w:pPr>
        <w:pStyle w:val="BodyTextIndent2"/>
        <w:spacing w:line="360" w:lineRule="auto"/>
        <w:ind w:left="0"/>
        <w:rPr>
          <w:bCs/>
        </w:rPr>
      </w:pPr>
      <w:r w:rsidRPr="00074A5E">
        <w:rPr>
          <w:bCs/>
        </w:rPr>
        <w:t xml:space="preserve">9.2 - The breach of this </w:t>
      </w:r>
      <w:r w:rsidR="00074A5E" w:rsidRPr="00074A5E">
        <w:rPr>
          <w:bCs/>
        </w:rPr>
        <w:t>a</w:t>
      </w:r>
      <w:r w:rsidRPr="00074A5E">
        <w:rPr>
          <w:bCs/>
        </w:rPr>
        <w:t xml:space="preserve">greement </w:t>
      </w:r>
      <w:r w:rsidR="00074A5E">
        <w:rPr>
          <w:bCs/>
        </w:rPr>
        <w:t>is reflected in</w:t>
      </w:r>
      <w:r w:rsidRPr="00074A5E">
        <w:rPr>
          <w:bCs/>
        </w:rPr>
        <w:t xml:space="preserve"> a breach of any of its clauses or of the norms established in current legislation, the supervenience of a legal norm that makes it material or formally unenforceable, and, as an example, when irregularities of a serious nature</w:t>
      </w:r>
      <w:r w:rsidR="00074A5E">
        <w:rPr>
          <w:bCs/>
        </w:rPr>
        <w:t xml:space="preserve"> are found supervision or audit</w:t>
      </w:r>
    </w:p>
    <w:p w14:paraId="7C133E67" w14:textId="77777777" w:rsidR="005108F6" w:rsidRPr="00074A5E" w:rsidRDefault="005108F6" w:rsidP="005108F6">
      <w:pPr>
        <w:pStyle w:val="BodyTextIndent2"/>
        <w:spacing w:line="360" w:lineRule="auto"/>
        <w:ind w:left="0"/>
        <w:rPr>
          <w:bCs/>
        </w:rPr>
      </w:pPr>
      <w:r w:rsidRPr="00074A5E">
        <w:rPr>
          <w:bCs/>
        </w:rPr>
        <w:t xml:space="preserve">9.3 - The </w:t>
      </w:r>
      <w:r w:rsidR="00074A5E">
        <w:rPr>
          <w:bCs/>
        </w:rPr>
        <w:t>accusation</w:t>
      </w:r>
      <w:r w:rsidRPr="00074A5E">
        <w:rPr>
          <w:bCs/>
        </w:rPr>
        <w:t xml:space="preserve"> must be communicated in writing and with prior notification, with thirty (30) days in advance, only having effect from this date.</w:t>
      </w:r>
    </w:p>
    <w:p w14:paraId="094DF2A0" w14:textId="77777777" w:rsidR="005108F6" w:rsidRPr="00074A5E" w:rsidRDefault="005108F6" w:rsidP="005108F6">
      <w:pPr>
        <w:pStyle w:val="BodyTextIndent2"/>
        <w:spacing w:line="360" w:lineRule="auto"/>
        <w:ind w:left="0"/>
        <w:rPr>
          <w:bCs/>
        </w:rPr>
      </w:pPr>
      <w:r w:rsidRPr="00074A5E">
        <w:rPr>
          <w:bCs/>
        </w:rPr>
        <w:t xml:space="preserve">9.4 - The termination of the </w:t>
      </w:r>
      <w:r w:rsidR="00074A5E">
        <w:rPr>
          <w:bCs/>
        </w:rPr>
        <w:t>a</w:t>
      </w:r>
      <w:r w:rsidRPr="00074A5E">
        <w:rPr>
          <w:bCs/>
        </w:rPr>
        <w:t>greement shall observe the principles of the broad and prior defense and the adversary.</w:t>
      </w:r>
    </w:p>
    <w:p w14:paraId="0E61ABAF" w14:textId="77777777" w:rsidR="005108F6" w:rsidRPr="000530C7" w:rsidRDefault="005108F6" w:rsidP="005108F6">
      <w:pPr>
        <w:pStyle w:val="BodyTextIndent2"/>
        <w:spacing w:line="360" w:lineRule="auto"/>
        <w:rPr>
          <w:bCs/>
        </w:rPr>
      </w:pPr>
    </w:p>
    <w:p w14:paraId="54041DF5" w14:textId="77777777" w:rsidR="005108F6" w:rsidRPr="000530C7" w:rsidRDefault="005108F6" w:rsidP="005108F6">
      <w:pPr>
        <w:pStyle w:val="BodyTextIndent2"/>
        <w:spacing w:line="360" w:lineRule="auto"/>
        <w:ind w:left="0"/>
        <w:rPr>
          <w:bCs/>
        </w:rPr>
      </w:pPr>
      <w:r w:rsidRPr="000530C7">
        <w:rPr>
          <w:bCs/>
        </w:rPr>
        <w:t>CLAUSE ELEVEN - O</w:t>
      </w:r>
      <w:r w:rsidR="000530C7">
        <w:rPr>
          <w:bCs/>
        </w:rPr>
        <w:t>N</w:t>
      </w:r>
      <w:r w:rsidRPr="000530C7">
        <w:rPr>
          <w:bCs/>
        </w:rPr>
        <w:t xml:space="preserve"> THE FORUM</w:t>
      </w:r>
    </w:p>
    <w:p w14:paraId="3CFE217C" w14:textId="77777777" w:rsidR="00BA2915" w:rsidRPr="002949EF" w:rsidRDefault="005108F6" w:rsidP="005108F6">
      <w:pPr>
        <w:pStyle w:val="BodyTextIndent2"/>
        <w:spacing w:line="360" w:lineRule="auto"/>
        <w:ind w:left="0"/>
        <w:rPr>
          <w:bCs/>
        </w:rPr>
      </w:pPr>
      <w:r w:rsidRPr="002949EF">
        <w:rPr>
          <w:bCs/>
        </w:rPr>
        <w:t>10.1 - The divergences arising from t</w:t>
      </w:r>
      <w:r w:rsidR="00A24BC5" w:rsidRPr="002949EF">
        <w:rPr>
          <w:bCs/>
        </w:rPr>
        <w:t xml:space="preserve">his Agreement shall be settled, at the formal request of either party, </w:t>
      </w:r>
      <w:r w:rsidRPr="002949EF">
        <w:rPr>
          <w:bCs/>
        </w:rPr>
        <w:t xml:space="preserve">through </w:t>
      </w:r>
      <w:r w:rsidR="00A24BC5" w:rsidRPr="002949EF">
        <w:rPr>
          <w:bCs/>
        </w:rPr>
        <w:t xml:space="preserve">consensus in </w:t>
      </w:r>
      <w:r w:rsidRPr="002949EF">
        <w:rPr>
          <w:bCs/>
        </w:rPr>
        <w:t>meetings between the representatives of the parties</w:t>
      </w:r>
      <w:r w:rsidR="00A24BC5" w:rsidRPr="002949EF">
        <w:rPr>
          <w:bCs/>
        </w:rPr>
        <w:t>. S</w:t>
      </w:r>
      <w:r w:rsidRPr="002949EF">
        <w:rPr>
          <w:bCs/>
        </w:rPr>
        <w:t xml:space="preserve">ubsequently, if divergence persists, pursuant to Article 109, item I of the Constitution of the Federative Republic of Brazil, </w:t>
      </w:r>
      <w:r w:rsidR="00A24BC5" w:rsidRPr="002949EF">
        <w:rPr>
          <w:bCs/>
        </w:rPr>
        <w:t xml:space="preserve">it shall be settled </w:t>
      </w:r>
      <w:r w:rsidRPr="002949EF">
        <w:rPr>
          <w:bCs/>
        </w:rPr>
        <w:t xml:space="preserve">by the Federal Court of the Judiciary Section of </w:t>
      </w:r>
      <w:r w:rsidR="005648B3" w:rsidRPr="004169D8">
        <w:rPr>
          <w:highlight w:val="yellow"/>
        </w:rPr>
        <w:t>DISTRICT</w:t>
      </w:r>
    </w:p>
    <w:p w14:paraId="7C5777F2" w14:textId="77777777" w:rsidR="005108F6" w:rsidRDefault="005108F6" w:rsidP="005108F6">
      <w:pPr>
        <w:pStyle w:val="BodyTextIndent2"/>
        <w:spacing w:line="360" w:lineRule="auto"/>
        <w:ind w:left="0"/>
        <w:rPr>
          <w:b/>
          <w:bCs/>
        </w:rPr>
      </w:pPr>
    </w:p>
    <w:p w14:paraId="42A18051" w14:textId="77777777" w:rsidR="005108F6" w:rsidRPr="005108F6" w:rsidRDefault="005108F6" w:rsidP="005108F6">
      <w:pPr>
        <w:pStyle w:val="BodyTextIndent2"/>
        <w:spacing w:line="360" w:lineRule="auto"/>
        <w:ind w:left="4320" w:firstLine="720"/>
        <w:rPr>
          <w:b/>
          <w:bCs/>
        </w:rPr>
      </w:pPr>
    </w:p>
    <w:p w14:paraId="48C47193" w14:textId="77777777" w:rsidR="005108F6" w:rsidRPr="002949EF" w:rsidRDefault="005108F6" w:rsidP="002949EF">
      <w:pPr>
        <w:pStyle w:val="BodyTextIndent2"/>
        <w:spacing w:line="360" w:lineRule="auto"/>
        <w:ind w:left="0"/>
        <w:rPr>
          <w:bCs/>
        </w:rPr>
      </w:pPr>
      <w:r w:rsidRPr="002949EF">
        <w:rPr>
          <w:bCs/>
        </w:rPr>
        <w:t xml:space="preserve">CLAUSE ELEVENTH </w:t>
      </w:r>
      <w:r w:rsidR="002949EF">
        <w:rPr>
          <w:bCs/>
        </w:rPr>
        <w:t>–</w:t>
      </w:r>
      <w:r w:rsidRPr="002949EF">
        <w:rPr>
          <w:bCs/>
        </w:rPr>
        <w:t xml:space="preserve"> COPIES</w:t>
      </w:r>
      <w:r w:rsidR="002949EF">
        <w:rPr>
          <w:bCs/>
        </w:rPr>
        <w:t xml:space="preserve"> OF THE AGREEMENT</w:t>
      </w:r>
    </w:p>
    <w:p w14:paraId="3345FF8D" w14:textId="77777777" w:rsidR="005108F6" w:rsidRPr="002949EF" w:rsidRDefault="005108F6" w:rsidP="002949EF">
      <w:pPr>
        <w:pStyle w:val="BodyTextIndent2"/>
        <w:spacing w:line="360" w:lineRule="auto"/>
        <w:ind w:left="0"/>
        <w:rPr>
          <w:bCs/>
        </w:rPr>
      </w:pPr>
      <w:r w:rsidRPr="002949EF">
        <w:rPr>
          <w:bCs/>
        </w:rPr>
        <w:t>11.1 The followi</w:t>
      </w:r>
      <w:r w:rsidR="002949EF" w:rsidRPr="002949EF">
        <w:rPr>
          <w:bCs/>
        </w:rPr>
        <w:t>ng copies of this Agreement will be signed</w:t>
      </w:r>
      <w:r w:rsidRPr="002949EF">
        <w:rPr>
          <w:bCs/>
        </w:rPr>
        <w:t>:</w:t>
      </w:r>
    </w:p>
    <w:p w14:paraId="1F699453" w14:textId="77777777" w:rsidR="005108F6" w:rsidRPr="002949EF" w:rsidRDefault="005108F6" w:rsidP="002949EF">
      <w:pPr>
        <w:pStyle w:val="BodyTextIndent2"/>
        <w:spacing w:line="360" w:lineRule="auto"/>
        <w:ind w:left="0"/>
        <w:rPr>
          <w:bCs/>
        </w:rPr>
      </w:pPr>
      <w:r w:rsidRPr="002949EF">
        <w:rPr>
          <w:bCs/>
        </w:rPr>
        <w:t>a) One for the DUQUE DE CAXIAS MUNICIPALITY;</w:t>
      </w:r>
    </w:p>
    <w:p w14:paraId="306BEE4C" w14:textId="77777777" w:rsidR="005108F6" w:rsidRPr="002949EF" w:rsidRDefault="005108F6" w:rsidP="002949EF">
      <w:pPr>
        <w:pStyle w:val="BodyTextIndent2"/>
        <w:spacing w:line="360" w:lineRule="auto"/>
        <w:ind w:left="0"/>
        <w:rPr>
          <w:bCs/>
        </w:rPr>
      </w:pPr>
      <w:r w:rsidRPr="002949EF">
        <w:rPr>
          <w:bCs/>
        </w:rPr>
        <w:t>b) One for the SPECIAL OLYMPICS BRAZIL;</w:t>
      </w:r>
    </w:p>
    <w:p w14:paraId="37A1B1A7" w14:textId="77777777" w:rsidR="005108F6" w:rsidRPr="002949EF" w:rsidRDefault="005108F6" w:rsidP="002949EF">
      <w:pPr>
        <w:pStyle w:val="BodyTextIndent2"/>
        <w:spacing w:line="360" w:lineRule="auto"/>
        <w:ind w:left="0"/>
        <w:rPr>
          <w:bCs/>
        </w:rPr>
      </w:pPr>
      <w:r w:rsidRPr="002949EF">
        <w:rPr>
          <w:bCs/>
        </w:rPr>
        <w:t>c) One, in extract, for publication in OJ.</w:t>
      </w:r>
    </w:p>
    <w:p w14:paraId="5129178D" w14:textId="77777777" w:rsidR="005108F6" w:rsidRPr="005108F6" w:rsidRDefault="005108F6" w:rsidP="005108F6">
      <w:pPr>
        <w:pStyle w:val="BodyTextIndent2"/>
        <w:spacing w:line="360" w:lineRule="auto"/>
        <w:ind w:left="4320" w:firstLine="720"/>
        <w:rPr>
          <w:b/>
          <w:bCs/>
        </w:rPr>
      </w:pPr>
    </w:p>
    <w:p w14:paraId="30796BCB" w14:textId="77777777" w:rsidR="005108F6" w:rsidRPr="005108F6" w:rsidRDefault="005108F6" w:rsidP="002949EF">
      <w:pPr>
        <w:pStyle w:val="BodyTextIndent2"/>
        <w:spacing w:line="360" w:lineRule="auto"/>
        <w:ind w:left="0"/>
        <w:rPr>
          <w:b/>
          <w:bCs/>
        </w:rPr>
      </w:pPr>
      <w:r w:rsidRPr="005108F6">
        <w:rPr>
          <w:b/>
          <w:bCs/>
        </w:rPr>
        <w:t>CLAUSE TWELVE -</w:t>
      </w:r>
      <w:r w:rsidR="00906B9B">
        <w:rPr>
          <w:b/>
          <w:bCs/>
        </w:rPr>
        <w:t xml:space="preserve"> </w:t>
      </w:r>
      <w:r w:rsidR="00082737">
        <w:rPr>
          <w:b/>
          <w:bCs/>
        </w:rPr>
        <w:t>CHAPTER OF THE ACTIVITIES</w:t>
      </w:r>
    </w:p>
    <w:p w14:paraId="3D290FFB" w14:textId="77777777" w:rsidR="007C598E" w:rsidRPr="00082737" w:rsidRDefault="005108F6" w:rsidP="002949EF">
      <w:pPr>
        <w:pStyle w:val="BodyTextIndent2"/>
        <w:spacing w:line="360" w:lineRule="auto"/>
        <w:ind w:left="0"/>
      </w:pPr>
      <w:r w:rsidRPr="00082737">
        <w:rPr>
          <w:bCs/>
        </w:rPr>
        <w:t>And in so agreeing, the participants declare that they accept all the provisions established in this Agreement, which, when read and found to be correct, are signed by the representatives and witnesses to follow, at any time present.</w:t>
      </w:r>
    </w:p>
    <w:p w14:paraId="6B56E3BA" w14:textId="77777777" w:rsidR="00082737" w:rsidRDefault="00082737" w:rsidP="007606A6">
      <w:pPr>
        <w:pStyle w:val="BodyTextIndent2"/>
        <w:spacing w:line="360" w:lineRule="auto"/>
        <w:ind w:left="4320" w:firstLine="720"/>
      </w:pPr>
    </w:p>
    <w:p w14:paraId="7F6B44B6" w14:textId="77777777" w:rsidR="00006884" w:rsidRPr="00C01E9B" w:rsidRDefault="00082737" w:rsidP="007606A6">
      <w:pPr>
        <w:pStyle w:val="BodyTextIndent2"/>
        <w:spacing w:line="360" w:lineRule="auto"/>
        <w:ind w:left="4320" w:firstLine="720"/>
      </w:pPr>
      <w:r>
        <w:t>On</w:t>
      </w:r>
      <w:r w:rsidR="00006884" w:rsidRPr="00C01E9B">
        <w:t xml:space="preserve"> </w:t>
      </w:r>
      <w:r w:rsidR="007606A6">
        <w:t>xxxxx</w:t>
      </w:r>
      <w:r w:rsidR="00006884" w:rsidRPr="00C01E9B">
        <w:t xml:space="preserve"> </w:t>
      </w:r>
      <w:r>
        <w:t>of</w:t>
      </w:r>
      <w:r w:rsidR="00006884" w:rsidRPr="00C01E9B">
        <w:t xml:space="preserve"> 201</w:t>
      </w:r>
      <w:r w:rsidR="008C5890">
        <w:t>9</w:t>
      </w:r>
      <w:r w:rsidR="00006884" w:rsidRPr="00C01E9B">
        <w:t>.</w:t>
      </w:r>
    </w:p>
    <w:p w14:paraId="5137FAEB" w14:textId="77777777" w:rsidR="00006884" w:rsidRPr="00C01E9B" w:rsidRDefault="00006884" w:rsidP="00006884">
      <w:pPr>
        <w:pStyle w:val="BodyTextIndent2"/>
        <w:ind w:left="0"/>
      </w:pPr>
    </w:p>
    <w:p w14:paraId="6BA1EC80" w14:textId="77777777" w:rsidR="007C598E" w:rsidRDefault="007C598E" w:rsidP="00006884">
      <w:pPr>
        <w:pStyle w:val="BodyTextIndent2"/>
        <w:ind w:left="0"/>
      </w:pPr>
    </w:p>
    <w:p w14:paraId="3DFAD041" w14:textId="77777777" w:rsidR="007C598E" w:rsidRDefault="007C598E" w:rsidP="00006884">
      <w:pPr>
        <w:pStyle w:val="BodyTextIndent2"/>
        <w:ind w:left="0"/>
      </w:pPr>
    </w:p>
    <w:p w14:paraId="5A141ADD" w14:textId="77777777" w:rsidR="007C598E" w:rsidRDefault="007C598E" w:rsidP="00006884">
      <w:pPr>
        <w:pStyle w:val="BodyTextIndent2"/>
        <w:ind w:left="0"/>
      </w:pPr>
    </w:p>
    <w:p w14:paraId="5057748A" w14:textId="77777777" w:rsidR="007C598E" w:rsidRDefault="007C598E" w:rsidP="00006884">
      <w:pPr>
        <w:pStyle w:val="BodyTextIndent2"/>
        <w:ind w:left="0"/>
      </w:pPr>
    </w:p>
    <w:p w14:paraId="461EAD52" w14:textId="77777777" w:rsidR="007C598E" w:rsidRDefault="007C598E" w:rsidP="00006884">
      <w:pPr>
        <w:pStyle w:val="BodyTextIndent2"/>
        <w:ind w:left="0"/>
      </w:pPr>
    </w:p>
    <w:p w14:paraId="21EBFECE" w14:textId="77777777" w:rsidR="007C598E" w:rsidRDefault="007C598E" w:rsidP="00006884">
      <w:pPr>
        <w:pStyle w:val="BodyTextIndent2"/>
        <w:ind w:left="0"/>
      </w:pPr>
    </w:p>
    <w:p w14:paraId="759ADA68" w14:textId="77777777" w:rsidR="00006884" w:rsidRDefault="007C598E" w:rsidP="00006884">
      <w:pPr>
        <w:pStyle w:val="BodyTextIndent2"/>
        <w:ind w:left="0"/>
      </w:pPr>
      <w:r>
        <w:t>George Millard</w:t>
      </w:r>
    </w:p>
    <w:p w14:paraId="50B9C31D" w14:textId="77777777" w:rsidR="00006884" w:rsidRDefault="00006884" w:rsidP="00006884">
      <w:pPr>
        <w:pStyle w:val="BodyTextIndent2"/>
        <w:ind w:left="0"/>
        <w:rPr>
          <w:bCs/>
        </w:rPr>
      </w:pPr>
      <w:r w:rsidRPr="004A6CAD">
        <w:t>President</w:t>
      </w:r>
      <w:r w:rsidR="00082737">
        <w:t xml:space="preserve"> of </w:t>
      </w:r>
      <w:r w:rsidRPr="004A6CAD">
        <w:rPr>
          <w:bCs/>
        </w:rPr>
        <w:t>Special</w:t>
      </w:r>
      <w:r w:rsidR="00BA2915">
        <w:rPr>
          <w:bCs/>
        </w:rPr>
        <w:t xml:space="preserve"> </w:t>
      </w:r>
      <w:r w:rsidRPr="004A6CAD">
        <w:rPr>
          <w:bCs/>
        </w:rPr>
        <w:t>Olympi</w:t>
      </w:r>
      <w:r w:rsidR="007606A6">
        <w:rPr>
          <w:bCs/>
        </w:rPr>
        <w:t xml:space="preserve">cs Brasil </w:t>
      </w:r>
    </w:p>
    <w:p w14:paraId="017F08C7" w14:textId="77777777" w:rsidR="007606A6" w:rsidRDefault="007606A6" w:rsidP="00006884">
      <w:pPr>
        <w:pStyle w:val="BodyTextIndent2"/>
        <w:ind w:left="0"/>
        <w:rPr>
          <w:bCs/>
        </w:rPr>
      </w:pPr>
    </w:p>
    <w:p w14:paraId="01807A96" w14:textId="77777777" w:rsidR="007C598E" w:rsidRDefault="007C598E" w:rsidP="00006884">
      <w:pPr>
        <w:pStyle w:val="BodyTextIndent2"/>
        <w:ind w:left="0"/>
      </w:pPr>
    </w:p>
    <w:p w14:paraId="38EB7A20" w14:textId="77777777" w:rsidR="007C598E" w:rsidRDefault="007C598E" w:rsidP="00006884">
      <w:pPr>
        <w:pStyle w:val="BodyTextIndent2"/>
        <w:ind w:left="0"/>
      </w:pPr>
    </w:p>
    <w:p w14:paraId="3CB8F45A" w14:textId="77777777" w:rsidR="007C598E" w:rsidRDefault="007C598E" w:rsidP="00006884">
      <w:pPr>
        <w:pStyle w:val="BodyTextIndent2"/>
        <w:ind w:left="0"/>
      </w:pPr>
    </w:p>
    <w:p w14:paraId="1E83004E" w14:textId="77777777" w:rsidR="007C598E" w:rsidRDefault="007C598E" w:rsidP="00006884">
      <w:pPr>
        <w:pStyle w:val="BodyTextIndent2"/>
        <w:ind w:left="0"/>
      </w:pPr>
    </w:p>
    <w:p w14:paraId="22AF817C" w14:textId="77777777" w:rsidR="007C598E" w:rsidRDefault="007C598E" w:rsidP="00006884">
      <w:pPr>
        <w:pStyle w:val="BodyTextIndent2"/>
        <w:ind w:left="0"/>
      </w:pPr>
    </w:p>
    <w:p w14:paraId="42074106" w14:textId="77777777" w:rsidR="007C598E" w:rsidRDefault="00EA7093" w:rsidP="00006884">
      <w:pPr>
        <w:pStyle w:val="BodyTextIndent2"/>
        <w:ind w:left="0"/>
      </w:pPr>
      <w:r>
        <w:rPr>
          <w:highlight w:val="yellow"/>
        </w:rPr>
        <w:t>FIRST NAME LAST NAME</w:t>
      </w:r>
    </w:p>
    <w:p w14:paraId="2B5647E4" w14:textId="77777777" w:rsidR="007606A6" w:rsidRDefault="00082737" w:rsidP="00006884">
      <w:pPr>
        <w:pStyle w:val="BodyTextIndent2"/>
        <w:ind w:left="0"/>
        <w:rPr>
          <w:bCs/>
        </w:rPr>
      </w:pPr>
      <w:r>
        <w:t xml:space="preserve">Secretary of Education, District of </w:t>
      </w:r>
      <w:r w:rsidR="005648B3" w:rsidRPr="004169D8">
        <w:rPr>
          <w:highlight w:val="yellow"/>
        </w:rPr>
        <w:t>DISTRICT</w:t>
      </w:r>
    </w:p>
    <w:sectPr w:rsidR="007606A6" w:rsidSect="00F276B1">
      <w:headerReference w:type="default" r:id="rId11"/>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00B18" w14:textId="77777777" w:rsidR="00DC2853" w:rsidRDefault="00DC2853" w:rsidP="00E27CD0">
      <w:r>
        <w:separator/>
      </w:r>
    </w:p>
  </w:endnote>
  <w:endnote w:type="continuationSeparator" w:id="0">
    <w:p w14:paraId="1D3C4765" w14:textId="77777777" w:rsidR="00DC2853" w:rsidRDefault="00DC2853" w:rsidP="00E27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0BEF6" w14:textId="77777777" w:rsidR="00DC2853" w:rsidRDefault="00DC2853" w:rsidP="00E27CD0">
      <w:r>
        <w:separator/>
      </w:r>
    </w:p>
  </w:footnote>
  <w:footnote w:type="continuationSeparator" w:id="0">
    <w:p w14:paraId="6C979B84" w14:textId="77777777" w:rsidR="00DC2853" w:rsidRDefault="00DC2853" w:rsidP="00E27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D516D" w14:textId="77777777" w:rsidR="00F276B1" w:rsidRDefault="00836BF7">
    <w:pPr>
      <w:pStyle w:val="Header"/>
    </w:pPr>
    <w:r>
      <w:rPr>
        <w:noProof/>
        <w:lang w:val="en-US" w:eastAsia="en-US"/>
      </w:rPr>
      <w:drawing>
        <wp:inline distT="0" distB="0" distL="0" distR="0" wp14:anchorId="694BEF3C" wp14:editId="2125CC0E">
          <wp:extent cx="1114425" cy="1028700"/>
          <wp:effectExtent l="0" t="0" r="9525" b="0"/>
          <wp:docPr id="1" name="Picture 2" descr="LOGO TRADUZI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RADUZID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5D05"/>
    <w:multiLevelType w:val="hybridMultilevel"/>
    <w:tmpl w:val="92E28918"/>
    <w:lvl w:ilvl="0" w:tplc="DB12D4C2">
      <w:start w:val="9"/>
      <w:numFmt w:val="lowerLetter"/>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1" w15:restartNumberingAfterBreak="0">
    <w:nsid w:val="05AB1A84"/>
    <w:multiLevelType w:val="multilevel"/>
    <w:tmpl w:val="D69A6850"/>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426"/>
        </w:tabs>
        <w:ind w:left="1426" w:hanging="720"/>
      </w:pPr>
      <w:rPr>
        <w:rFonts w:hint="default"/>
      </w:rPr>
    </w:lvl>
    <w:lvl w:ilvl="2">
      <w:start w:val="1"/>
      <w:numFmt w:val="decimal"/>
      <w:lvlText w:val="%1.%2.%3"/>
      <w:lvlJc w:val="left"/>
      <w:pPr>
        <w:tabs>
          <w:tab w:val="num" w:pos="2132"/>
        </w:tabs>
        <w:ind w:left="2132" w:hanging="720"/>
      </w:pPr>
      <w:rPr>
        <w:rFonts w:hint="default"/>
      </w:rPr>
    </w:lvl>
    <w:lvl w:ilvl="3">
      <w:start w:val="1"/>
      <w:numFmt w:val="decimal"/>
      <w:lvlText w:val="%1.%2.%3.%4"/>
      <w:lvlJc w:val="left"/>
      <w:pPr>
        <w:tabs>
          <w:tab w:val="num" w:pos="2838"/>
        </w:tabs>
        <w:ind w:left="2838" w:hanging="720"/>
      </w:pPr>
      <w:rPr>
        <w:rFonts w:hint="default"/>
      </w:rPr>
    </w:lvl>
    <w:lvl w:ilvl="4">
      <w:start w:val="1"/>
      <w:numFmt w:val="decimal"/>
      <w:lvlText w:val="%1.%2.%3.%4.%5"/>
      <w:lvlJc w:val="left"/>
      <w:pPr>
        <w:tabs>
          <w:tab w:val="num" w:pos="3904"/>
        </w:tabs>
        <w:ind w:left="3904" w:hanging="1080"/>
      </w:pPr>
      <w:rPr>
        <w:rFonts w:hint="default"/>
      </w:rPr>
    </w:lvl>
    <w:lvl w:ilvl="5">
      <w:start w:val="1"/>
      <w:numFmt w:val="decimal"/>
      <w:lvlText w:val="%1.%2.%3.%4.%5.%6"/>
      <w:lvlJc w:val="left"/>
      <w:pPr>
        <w:tabs>
          <w:tab w:val="num" w:pos="4610"/>
        </w:tabs>
        <w:ind w:left="4610" w:hanging="1080"/>
      </w:pPr>
      <w:rPr>
        <w:rFonts w:hint="default"/>
      </w:rPr>
    </w:lvl>
    <w:lvl w:ilvl="6">
      <w:start w:val="1"/>
      <w:numFmt w:val="decimal"/>
      <w:lvlText w:val="%1.%2.%3.%4.%5.%6.%7"/>
      <w:lvlJc w:val="left"/>
      <w:pPr>
        <w:tabs>
          <w:tab w:val="num" w:pos="5676"/>
        </w:tabs>
        <w:ind w:left="5676" w:hanging="1440"/>
      </w:pPr>
      <w:rPr>
        <w:rFonts w:hint="default"/>
      </w:rPr>
    </w:lvl>
    <w:lvl w:ilvl="7">
      <w:start w:val="1"/>
      <w:numFmt w:val="decimal"/>
      <w:lvlText w:val="%1.%2.%3.%4.%5.%6.%7.%8"/>
      <w:lvlJc w:val="left"/>
      <w:pPr>
        <w:tabs>
          <w:tab w:val="num" w:pos="6382"/>
        </w:tabs>
        <w:ind w:left="6382" w:hanging="1440"/>
      </w:pPr>
      <w:rPr>
        <w:rFonts w:hint="default"/>
      </w:rPr>
    </w:lvl>
    <w:lvl w:ilvl="8">
      <w:start w:val="1"/>
      <w:numFmt w:val="decimal"/>
      <w:lvlText w:val="%1.%2.%3.%4.%5.%6.%7.%8.%9"/>
      <w:lvlJc w:val="left"/>
      <w:pPr>
        <w:tabs>
          <w:tab w:val="num" w:pos="7448"/>
        </w:tabs>
        <w:ind w:left="7448" w:hanging="1800"/>
      </w:pPr>
      <w:rPr>
        <w:rFonts w:hint="default"/>
      </w:rPr>
    </w:lvl>
  </w:abstractNum>
  <w:abstractNum w:abstractNumId="2" w15:restartNumberingAfterBreak="0">
    <w:nsid w:val="05C33E82"/>
    <w:multiLevelType w:val="hybridMultilevel"/>
    <w:tmpl w:val="9B4E73E4"/>
    <w:lvl w:ilvl="0" w:tplc="9AC628E6">
      <w:start w:val="1"/>
      <w:numFmt w:val="low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48645C"/>
    <w:multiLevelType w:val="hybridMultilevel"/>
    <w:tmpl w:val="C994B682"/>
    <w:lvl w:ilvl="0" w:tplc="A5B475D6">
      <w:start w:val="1"/>
      <w:numFmt w:val="decimal"/>
      <w:pStyle w:val="Parties"/>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40219B"/>
    <w:multiLevelType w:val="hybridMultilevel"/>
    <w:tmpl w:val="6210569A"/>
    <w:lvl w:ilvl="0" w:tplc="BB9CF48C">
      <w:start w:val="1"/>
      <w:numFmt w:val="lowerLetter"/>
      <w:lvlText w:val="%1)"/>
      <w:lvlJc w:val="left"/>
      <w:pPr>
        <w:tabs>
          <w:tab w:val="num" w:pos="1211"/>
        </w:tabs>
        <w:ind w:left="1211" w:hanging="360"/>
      </w:pPr>
      <w:rPr>
        <w:rFonts w:hint="default"/>
      </w:rPr>
    </w:lvl>
    <w:lvl w:ilvl="1" w:tplc="04160019" w:tentative="1">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5" w15:restartNumberingAfterBreak="0">
    <w:nsid w:val="15324B3C"/>
    <w:multiLevelType w:val="hybridMultilevel"/>
    <w:tmpl w:val="EBC2FBF6"/>
    <w:lvl w:ilvl="0" w:tplc="04160017">
      <w:start w:val="1"/>
      <w:numFmt w:val="lowerLetter"/>
      <w:lvlText w:val="%1)"/>
      <w:lvlJc w:val="left"/>
      <w:pPr>
        <w:tabs>
          <w:tab w:val="num" w:pos="1260"/>
        </w:tabs>
        <w:ind w:left="1260" w:hanging="360"/>
      </w:p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6" w15:restartNumberingAfterBreak="0">
    <w:nsid w:val="18122A46"/>
    <w:multiLevelType w:val="hybridMultilevel"/>
    <w:tmpl w:val="DC90050C"/>
    <w:lvl w:ilvl="0" w:tplc="04160017">
      <w:start w:val="1"/>
      <w:numFmt w:val="lowerLetter"/>
      <w:lvlText w:val="%1)"/>
      <w:lvlJc w:val="left"/>
      <w:pPr>
        <w:tabs>
          <w:tab w:val="num" w:pos="1260"/>
        </w:tabs>
        <w:ind w:left="1260" w:hanging="360"/>
      </w:p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7" w15:restartNumberingAfterBreak="0">
    <w:nsid w:val="1A2D6E09"/>
    <w:multiLevelType w:val="multilevel"/>
    <w:tmpl w:val="57EE9904"/>
    <w:lvl w:ilvl="0">
      <w:start w:val="5"/>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1AD5040C"/>
    <w:multiLevelType w:val="multilevel"/>
    <w:tmpl w:val="DB32A7B8"/>
    <w:lvl w:ilvl="0">
      <w:start w:val="1"/>
      <w:numFmt w:val="decimal"/>
      <w:lvlText w:val="%1"/>
      <w:lvlJc w:val="left"/>
      <w:pPr>
        <w:ind w:left="450" w:hanging="450"/>
      </w:pPr>
      <w:rPr>
        <w:rFonts w:hint="default"/>
      </w:rPr>
    </w:lvl>
    <w:lvl w:ilvl="1">
      <w:start w:val="1"/>
      <w:numFmt w:val="decimal"/>
      <w:lvlText w:val="%1.%2"/>
      <w:lvlJc w:val="left"/>
      <w:pPr>
        <w:ind w:left="5838" w:hanging="450"/>
      </w:pPr>
      <w:rPr>
        <w:rFonts w:hint="default"/>
      </w:rPr>
    </w:lvl>
    <w:lvl w:ilvl="2">
      <w:start w:val="1"/>
      <w:numFmt w:val="decimal"/>
      <w:lvlText w:val="%1.%2.%3"/>
      <w:lvlJc w:val="left"/>
      <w:pPr>
        <w:ind w:left="11496" w:hanging="720"/>
      </w:pPr>
      <w:rPr>
        <w:rFonts w:hint="default"/>
      </w:rPr>
    </w:lvl>
    <w:lvl w:ilvl="3">
      <w:start w:val="1"/>
      <w:numFmt w:val="decimal"/>
      <w:lvlText w:val="%1.%2.%3.%4"/>
      <w:lvlJc w:val="left"/>
      <w:pPr>
        <w:ind w:left="16884" w:hanging="720"/>
      </w:pPr>
      <w:rPr>
        <w:rFonts w:hint="default"/>
      </w:rPr>
    </w:lvl>
    <w:lvl w:ilvl="4">
      <w:start w:val="1"/>
      <w:numFmt w:val="decimal"/>
      <w:lvlText w:val="%1.%2.%3.%4.%5"/>
      <w:lvlJc w:val="left"/>
      <w:pPr>
        <w:ind w:left="22632" w:hanging="1080"/>
      </w:pPr>
      <w:rPr>
        <w:rFonts w:hint="default"/>
      </w:rPr>
    </w:lvl>
    <w:lvl w:ilvl="5">
      <w:start w:val="1"/>
      <w:numFmt w:val="decimal"/>
      <w:lvlText w:val="%1.%2.%3.%4.%5.%6"/>
      <w:lvlJc w:val="left"/>
      <w:pPr>
        <w:ind w:left="28020" w:hanging="1080"/>
      </w:pPr>
      <w:rPr>
        <w:rFonts w:hint="default"/>
      </w:rPr>
    </w:lvl>
    <w:lvl w:ilvl="6">
      <w:start w:val="1"/>
      <w:numFmt w:val="decimal"/>
      <w:lvlText w:val="%1.%2.%3.%4.%5.%6.%7"/>
      <w:lvlJc w:val="left"/>
      <w:pPr>
        <w:ind w:left="-31768" w:hanging="1440"/>
      </w:pPr>
      <w:rPr>
        <w:rFonts w:hint="default"/>
      </w:rPr>
    </w:lvl>
    <w:lvl w:ilvl="7">
      <w:start w:val="1"/>
      <w:numFmt w:val="decimal"/>
      <w:lvlText w:val="%1.%2.%3.%4.%5.%6.%7.%8"/>
      <w:lvlJc w:val="left"/>
      <w:pPr>
        <w:ind w:left="-26380" w:hanging="1440"/>
      </w:pPr>
      <w:rPr>
        <w:rFonts w:hint="default"/>
      </w:rPr>
    </w:lvl>
    <w:lvl w:ilvl="8">
      <w:start w:val="1"/>
      <w:numFmt w:val="decimal"/>
      <w:lvlText w:val="%1.%2.%3.%4.%5.%6.%7.%8.%9"/>
      <w:lvlJc w:val="left"/>
      <w:pPr>
        <w:ind w:left="-20632" w:hanging="1800"/>
      </w:pPr>
      <w:rPr>
        <w:rFonts w:hint="default"/>
      </w:rPr>
    </w:lvl>
  </w:abstractNum>
  <w:abstractNum w:abstractNumId="9" w15:restartNumberingAfterBreak="0">
    <w:nsid w:val="1D8076C2"/>
    <w:multiLevelType w:val="hybridMultilevel"/>
    <w:tmpl w:val="4D0EA824"/>
    <w:lvl w:ilvl="0" w:tplc="794A94BA">
      <w:start w:val="3"/>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10" w15:restartNumberingAfterBreak="0">
    <w:nsid w:val="1DF45439"/>
    <w:multiLevelType w:val="hybridMultilevel"/>
    <w:tmpl w:val="CE120B1A"/>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21AA2FC2"/>
    <w:multiLevelType w:val="hybridMultilevel"/>
    <w:tmpl w:val="2E6A079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243420D0"/>
    <w:multiLevelType w:val="hybridMultilevel"/>
    <w:tmpl w:val="08E201C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C7002CC"/>
    <w:multiLevelType w:val="hybridMultilevel"/>
    <w:tmpl w:val="FFDC52B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3555384A"/>
    <w:multiLevelType w:val="multilevel"/>
    <w:tmpl w:val="6C686DF6"/>
    <w:lvl w:ilvl="0">
      <w:start w:val="5"/>
      <w:numFmt w:val="decimal"/>
      <w:lvlText w:val="%1"/>
      <w:lvlJc w:val="left"/>
      <w:pPr>
        <w:tabs>
          <w:tab w:val="num" w:pos="600"/>
        </w:tabs>
        <w:ind w:left="600" w:hanging="600"/>
      </w:pPr>
      <w:rPr>
        <w:rFonts w:hint="default"/>
      </w:rPr>
    </w:lvl>
    <w:lvl w:ilvl="1">
      <w:start w:val="1"/>
      <w:numFmt w:val="decimal"/>
      <w:lvlText w:val="%1.%2"/>
      <w:lvlJc w:val="left"/>
      <w:pPr>
        <w:tabs>
          <w:tab w:val="num" w:pos="1305"/>
        </w:tabs>
        <w:ind w:left="1305" w:hanging="60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5" w15:restartNumberingAfterBreak="0">
    <w:nsid w:val="42C67880"/>
    <w:multiLevelType w:val="hybridMultilevel"/>
    <w:tmpl w:val="55BA192E"/>
    <w:lvl w:ilvl="0" w:tplc="2A601BF2">
      <w:start w:val="5"/>
      <w:numFmt w:val="bullet"/>
      <w:lvlText w:val="-"/>
      <w:lvlJc w:val="left"/>
      <w:pPr>
        <w:tabs>
          <w:tab w:val="num" w:pos="1770"/>
        </w:tabs>
        <w:ind w:left="1770" w:hanging="360"/>
      </w:pPr>
      <w:rPr>
        <w:rFonts w:ascii="Times New Roman" w:eastAsia="Times New Roman" w:hAnsi="Times New Roman" w:cs="Times New Roman" w:hint="default"/>
      </w:rPr>
    </w:lvl>
    <w:lvl w:ilvl="1" w:tplc="04160003" w:tentative="1">
      <w:start w:val="1"/>
      <w:numFmt w:val="bullet"/>
      <w:lvlText w:val="o"/>
      <w:lvlJc w:val="left"/>
      <w:pPr>
        <w:tabs>
          <w:tab w:val="num" w:pos="2490"/>
        </w:tabs>
        <w:ind w:left="2490" w:hanging="360"/>
      </w:pPr>
      <w:rPr>
        <w:rFonts w:ascii="Courier New" w:hAnsi="Courier New" w:hint="default"/>
      </w:rPr>
    </w:lvl>
    <w:lvl w:ilvl="2" w:tplc="04160005" w:tentative="1">
      <w:start w:val="1"/>
      <w:numFmt w:val="bullet"/>
      <w:lvlText w:val=""/>
      <w:lvlJc w:val="left"/>
      <w:pPr>
        <w:tabs>
          <w:tab w:val="num" w:pos="3210"/>
        </w:tabs>
        <w:ind w:left="3210" w:hanging="360"/>
      </w:pPr>
      <w:rPr>
        <w:rFonts w:ascii="Wingdings" w:hAnsi="Wingdings" w:hint="default"/>
      </w:rPr>
    </w:lvl>
    <w:lvl w:ilvl="3" w:tplc="04160001" w:tentative="1">
      <w:start w:val="1"/>
      <w:numFmt w:val="bullet"/>
      <w:lvlText w:val=""/>
      <w:lvlJc w:val="left"/>
      <w:pPr>
        <w:tabs>
          <w:tab w:val="num" w:pos="3930"/>
        </w:tabs>
        <w:ind w:left="3930" w:hanging="360"/>
      </w:pPr>
      <w:rPr>
        <w:rFonts w:ascii="Symbol" w:hAnsi="Symbol" w:hint="default"/>
      </w:rPr>
    </w:lvl>
    <w:lvl w:ilvl="4" w:tplc="04160003" w:tentative="1">
      <w:start w:val="1"/>
      <w:numFmt w:val="bullet"/>
      <w:lvlText w:val="o"/>
      <w:lvlJc w:val="left"/>
      <w:pPr>
        <w:tabs>
          <w:tab w:val="num" w:pos="4650"/>
        </w:tabs>
        <w:ind w:left="4650" w:hanging="360"/>
      </w:pPr>
      <w:rPr>
        <w:rFonts w:ascii="Courier New" w:hAnsi="Courier New" w:hint="default"/>
      </w:rPr>
    </w:lvl>
    <w:lvl w:ilvl="5" w:tplc="04160005" w:tentative="1">
      <w:start w:val="1"/>
      <w:numFmt w:val="bullet"/>
      <w:lvlText w:val=""/>
      <w:lvlJc w:val="left"/>
      <w:pPr>
        <w:tabs>
          <w:tab w:val="num" w:pos="5370"/>
        </w:tabs>
        <w:ind w:left="5370" w:hanging="360"/>
      </w:pPr>
      <w:rPr>
        <w:rFonts w:ascii="Wingdings" w:hAnsi="Wingdings" w:hint="default"/>
      </w:rPr>
    </w:lvl>
    <w:lvl w:ilvl="6" w:tplc="04160001" w:tentative="1">
      <w:start w:val="1"/>
      <w:numFmt w:val="bullet"/>
      <w:lvlText w:val=""/>
      <w:lvlJc w:val="left"/>
      <w:pPr>
        <w:tabs>
          <w:tab w:val="num" w:pos="6090"/>
        </w:tabs>
        <w:ind w:left="6090" w:hanging="360"/>
      </w:pPr>
      <w:rPr>
        <w:rFonts w:ascii="Symbol" w:hAnsi="Symbol" w:hint="default"/>
      </w:rPr>
    </w:lvl>
    <w:lvl w:ilvl="7" w:tplc="04160003" w:tentative="1">
      <w:start w:val="1"/>
      <w:numFmt w:val="bullet"/>
      <w:lvlText w:val="o"/>
      <w:lvlJc w:val="left"/>
      <w:pPr>
        <w:tabs>
          <w:tab w:val="num" w:pos="6810"/>
        </w:tabs>
        <w:ind w:left="6810" w:hanging="360"/>
      </w:pPr>
      <w:rPr>
        <w:rFonts w:ascii="Courier New" w:hAnsi="Courier New" w:hint="default"/>
      </w:rPr>
    </w:lvl>
    <w:lvl w:ilvl="8" w:tplc="04160005" w:tentative="1">
      <w:start w:val="1"/>
      <w:numFmt w:val="bullet"/>
      <w:lvlText w:val=""/>
      <w:lvlJc w:val="left"/>
      <w:pPr>
        <w:tabs>
          <w:tab w:val="num" w:pos="7530"/>
        </w:tabs>
        <w:ind w:left="7530" w:hanging="360"/>
      </w:pPr>
      <w:rPr>
        <w:rFonts w:ascii="Wingdings" w:hAnsi="Wingdings" w:hint="default"/>
      </w:rPr>
    </w:lvl>
  </w:abstractNum>
  <w:abstractNum w:abstractNumId="16" w15:restartNumberingAfterBreak="0">
    <w:nsid w:val="453F3F87"/>
    <w:multiLevelType w:val="hybridMultilevel"/>
    <w:tmpl w:val="4AC0300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D68619F"/>
    <w:multiLevelType w:val="multilevel"/>
    <w:tmpl w:val="C0AE6FAE"/>
    <w:lvl w:ilvl="0">
      <w:start w:val="5"/>
      <w:numFmt w:val="decimal"/>
      <w:lvlText w:val="%1"/>
      <w:lvlJc w:val="left"/>
      <w:pPr>
        <w:ind w:left="480" w:hanging="480"/>
      </w:pPr>
      <w:rPr>
        <w:rFonts w:hint="default"/>
        <w:b w:val="0"/>
      </w:rPr>
    </w:lvl>
    <w:lvl w:ilvl="1">
      <w:start w:val="3"/>
      <w:numFmt w:val="decimal"/>
      <w:lvlText w:val="%1.%2"/>
      <w:lvlJc w:val="left"/>
      <w:pPr>
        <w:ind w:left="930" w:hanging="480"/>
      </w:pPr>
      <w:rPr>
        <w:rFonts w:hint="default"/>
        <w:b w:val="0"/>
      </w:rPr>
    </w:lvl>
    <w:lvl w:ilvl="2">
      <w:start w:val="2"/>
      <w:numFmt w:val="decimal"/>
      <w:lvlText w:val="%1.%2.%3"/>
      <w:lvlJc w:val="left"/>
      <w:pPr>
        <w:ind w:left="1620" w:hanging="720"/>
      </w:pPr>
      <w:rPr>
        <w:rFonts w:hint="default"/>
        <w:b w:val="0"/>
      </w:rPr>
    </w:lvl>
    <w:lvl w:ilvl="3">
      <w:start w:val="1"/>
      <w:numFmt w:val="decimal"/>
      <w:lvlText w:val="%1.%2.%3.%4"/>
      <w:lvlJc w:val="left"/>
      <w:pPr>
        <w:ind w:left="2070" w:hanging="720"/>
      </w:pPr>
      <w:rPr>
        <w:rFonts w:hint="default"/>
        <w:b w:val="0"/>
      </w:rPr>
    </w:lvl>
    <w:lvl w:ilvl="4">
      <w:start w:val="1"/>
      <w:numFmt w:val="decimal"/>
      <w:lvlText w:val="%1.%2.%3.%4.%5"/>
      <w:lvlJc w:val="left"/>
      <w:pPr>
        <w:ind w:left="2880" w:hanging="1080"/>
      </w:pPr>
      <w:rPr>
        <w:rFonts w:hint="default"/>
        <w:b w:val="0"/>
      </w:rPr>
    </w:lvl>
    <w:lvl w:ilvl="5">
      <w:start w:val="1"/>
      <w:numFmt w:val="decimal"/>
      <w:lvlText w:val="%1.%2.%3.%4.%5.%6"/>
      <w:lvlJc w:val="left"/>
      <w:pPr>
        <w:ind w:left="3330" w:hanging="1080"/>
      </w:pPr>
      <w:rPr>
        <w:rFonts w:hint="default"/>
        <w:b w:val="0"/>
      </w:rPr>
    </w:lvl>
    <w:lvl w:ilvl="6">
      <w:start w:val="1"/>
      <w:numFmt w:val="decimal"/>
      <w:lvlText w:val="%1.%2.%3.%4.%5.%6.%7"/>
      <w:lvlJc w:val="left"/>
      <w:pPr>
        <w:ind w:left="4140" w:hanging="1440"/>
      </w:pPr>
      <w:rPr>
        <w:rFonts w:hint="default"/>
        <w:b w:val="0"/>
      </w:rPr>
    </w:lvl>
    <w:lvl w:ilvl="7">
      <w:start w:val="1"/>
      <w:numFmt w:val="decimal"/>
      <w:lvlText w:val="%1.%2.%3.%4.%5.%6.%7.%8"/>
      <w:lvlJc w:val="left"/>
      <w:pPr>
        <w:ind w:left="4590" w:hanging="1440"/>
      </w:pPr>
      <w:rPr>
        <w:rFonts w:hint="default"/>
        <w:b w:val="0"/>
      </w:rPr>
    </w:lvl>
    <w:lvl w:ilvl="8">
      <w:start w:val="1"/>
      <w:numFmt w:val="decimal"/>
      <w:lvlText w:val="%1.%2.%3.%4.%5.%6.%7.%8.%9"/>
      <w:lvlJc w:val="left"/>
      <w:pPr>
        <w:ind w:left="5400" w:hanging="1800"/>
      </w:pPr>
      <w:rPr>
        <w:rFonts w:hint="default"/>
        <w:b w:val="0"/>
      </w:rPr>
    </w:lvl>
  </w:abstractNum>
  <w:abstractNum w:abstractNumId="18" w15:restartNumberingAfterBreak="0">
    <w:nsid w:val="4E7A6142"/>
    <w:multiLevelType w:val="hybridMultilevel"/>
    <w:tmpl w:val="CEDC5CE6"/>
    <w:lvl w:ilvl="0" w:tplc="43DCBCCE">
      <w:start w:val="4"/>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24B5BBC"/>
    <w:multiLevelType w:val="hybridMultilevel"/>
    <w:tmpl w:val="5D725628"/>
    <w:lvl w:ilvl="0" w:tplc="9AC628E6">
      <w:start w:val="1"/>
      <w:numFmt w:val="low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53BD3BC0"/>
    <w:multiLevelType w:val="multilevel"/>
    <w:tmpl w:val="513E15A8"/>
    <w:lvl w:ilvl="0">
      <w:start w:val="5"/>
      <w:numFmt w:val="decimal"/>
      <w:lvlText w:val="%1"/>
      <w:lvlJc w:val="left"/>
      <w:pPr>
        <w:ind w:left="480" w:hanging="480"/>
      </w:pPr>
      <w:rPr>
        <w:rFonts w:ascii="Times New Roman" w:hAnsi="Times New Roman" w:cs="Times New Roman" w:hint="default"/>
        <w:b w:val="0"/>
      </w:rPr>
    </w:lvl>
    <w:lvl w:ilvl="1">
      <w:start w:val="3"/>
      <w:numFmt w:val="decimal"/>
      <w:lvlText w:val="%1.%2"/>
      <w:lvlJc w:val="left"/>
      <w:pPr>
        <w:ind w:left="622" w:hanging="480"/>
      </w:pPr>
      <w:rPr>
        <w:rFonts w:ascii="Times New Roman" w:hAnsi="Times New Roman" w:cs="Times New Roman" w:hint="default"/>
        <w:b w:val="0"/>
      </w:rPr>
    </w:lvl>
    <w:lvl w:ilvl="2">
      <w:start w:val="1"/>
      <w:numFmt w:val="decimal"/>
      <w:lvlText w:val="%1.%2.%3"/>
      <w:lvlJc w:val="left"/>
      <w:pPr>
        <w:ind w:left="1004" w:hanging="720"/>
      </w:pPr>
      <w:rPr>
        <w:rFonts w:ascii="Times New Roman" w:hAnsi="Times New Roman" w:cs="Times New Roman" w:hint="default"/>
        <w:b w:val="0"/>
      </w:rPr>
    </w:lvl>
    <w:lvl w:ilvl="3">
      <w:start w:val="1"/>
      <w:numFmt w:val="decimal"/>
      <w:lvlText w:val="%1.%2.%3.%4"/>
      <w:lvlJc w:val="left"/>
      <w:pPr>
        <w:ind w:left="1146" w:hanging="720"/>
      </w:pPr>
      <w:rPr>
        <w:rFonts w:ascii="Times New Roman" w:hAnsi="Times New Roman" w:cs="Times New Roman" w:hint="default"/>
        <w:b w:val="0"/>
      </w:rPr>
    </w:lvl>
    <w:lvl w:ilvl="4">
      <w:start w:val="1"/>
      <w:numFmt w:val="decimal"/>
      <w:lvlText w:val="%1.%2.%3.%4.%5"/>
      <w:lvlJc w:val="left"/>
      <w:pPr>
        <w:ind w:left="1648" w:hanging="1080"/>
      </w:pPr>
      <w:rPr>
        <w:rFonts w:ascii="Times New Roman" w:hAnsi="Times New Roman" w:cs="Times New Roman" w:hint="default"/>
        <w:b w:val="0"/>
      </w:rPr>
    </w:lvl>
    <w:lvl w:ilvl="5">
      <w:start w:val="1"/>
      <w:numFmt w:val="decimal"/>
      <w:lvlText w:val="%1.%2.%3.%4.%5.%6"/>
      <w:lvlJc w:val="left"/>
      <w:pPr>
        <w:ind w:left="1790" w:hanging="1080"/>
      </w:pPr>
      <w:rPr>
        <w:rFonts w:ascii="Times New Roman" w:hAnsi="Times New Roman" w:cs="Times New Roman" w:hint="default"/>
        <w:b w:val="0"/>
      </w:rPr>
    </w:lvl>
    <w:lvl w:ilvl="6">
      <w:start w:val="1"/>
      <w:numFmt w:val="decimal"/>
      <w:lvlText w:val="%1.%2.%3.%4.%5.%6.%7"/>
      <w:lvlJc w:val="left"/>
      <w:pPr>
        <w:ind w:left="2292" w:hanging="1440"/>
      </w:pPr>
      <w:rPr>
        <w:rFonts w:ascii="Times New Roman" w:hAnsi="Times New Roman" w:cs="Times New Roman" w:hint="default"/>
        <w:b w:val="0"/>
      </w:rPr>
    </w:lvl>
    <w:lvl w:ilvl="7">
      <w:start w:val="1"/>
      <w:numFmt w:val="decimal"/>
      <w:lvlText w:val="%1.%2.%3.%4.%5.%6.%7.%8"/>
      <w:lvlJc w:val="left"/>
      <w:pPr>
        <w:ind w:left="2434" w:hanging="1440"/>
      </w:pPr>
      <w:rPr>
        <w:rFonts w:ascii="Times New Roman" w:hAnsi="Times New Roman" w:cs="Times New Roman" w:hint="default"/>
        <w:b w:val="0"/>
      </w:rPr>
    </w:lvl>
    <w:lvl w:ilvl="8">
      <w:start w:val="1"/>
      <w:numFmt w:val="decimal"/>
      <w:lvlText w:val="%1.%2.%3.%4.%5.%6.%7.%8.%9"/>
      <w:lvlJc w:val="left"/>
      <w:pPr>
        <w:ind w:left="2936" w:hanging="1800"/>
      </w:pPr>
      <w:rPr>
        <w:rFonts w:ascii="Times New Roman" w:hAnsi="Times New Roman" w:cs="Times New Roman" w:hint="default"/>
        <w:b w:val="0"/>
      </w:rPr>
    </w:lvl>
  </w:abstractNum>
  <w:abstractNum w:abstractNumId="21" w15:restartNumberingAfterBreak="0">
    <w:nsid w:val="57801D13"/>
    <w:multiLevelType w:val="hybridMultilevel"/>
    <w:tmpl w:val="6E26FEF8"/>
    <w:lvl w:ilvl="0" w:tplc="B35EBFA4">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2" w15:restartNumberingAfterBreak="0">
    <w:nsid w:val="58864BA6"/>
    <w:multiLevelType w:val="hybridMultilevel"/>
    <w:tmpl w:val="C7C8F76C"/>
    <w:lvl w:ilvl="0" w:tplc="CC3254E8">
      <w:start w:val="4"/>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23" w15:restartNumberingAfterBreak="0">
    <w:nsid w:val="638B25E7"/>
    <w:multiLevelType w:val="hybridMultilevel"/>
    <w:tmpl w:val="6B4222E6"/>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D9B150A"/>
    <w:multiLevelType w:val="hybridMultilevel"/>
    <w:tmpl w:val="C16020D0"/>
    <w:lvl w:ilvl="0" w:tplc="04160017">
      <w:start w:val="1"/>
      <w:numFmt w:val="lowerLetter"/>
      <w:lvlText w:val="%1)"/>
      <w:lvlJc w:val="left"/>
      <w:pPr>
        <w:tabs>
          <w:tab w:val="num" w:pos="1260"/>
        </w:tabs>
        <w:ind w:left="1260" w:hanging="360"/>
      </w:p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5" w15:restartNumberingAfterBreak="0">
    <w:nsid w:val="7BF4024B"/>
    <w:multiLevelType w:val="hybridMultilevel"/>
    <w:tmpl w:val="F7529162"/>
    <w:lvl w:ilvl="0" w:tplc="765E71F4">
      <w:start w:val="3"/>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num w:numId="1">
    <w:abstractNumId w:val="15"/>
  </w:num>
  <w:num w:numId="2">
    <w:abstractNumId w:val="14"/>
  </w:num>
  <w:num w:numId="3">
    <w:abstractNumId w:val="1"/>
  </w:num>
  <w:num w:numId="4">
    <w:abstractNumId w:val="4"/>
  </w:num>
  <w:num w:numId="5">
    <w:abstractNumId w:val="5"/>
  </w:num>
  <w:num w:numId="6">
    <w:abstractNumId w:val="24"/>
  </w:num>
  <w:num w:numId="7">
    <w:abstractNumId w:val="6"/>
  </w:num>
  <w:num w:numId="8">
    <w:abstractNumId w:val="10"/>
  </w:num>
  <w:num w:numId="9">
    <w:abstractNumId w:val="20"/>
  </w:num>
  <w:num w:numId="10">
    <w:abstractNumId w:val="7"/>
  </w:num>
  <w:num w:numId="11">
    <w:abstractNumId w:val="16"/>
  </w:num>
  <w:num w:numId="12">
    <w:abstractNumId w:val="9"/>
  </w:num>
  <w:num w:numId="13">
    <w:abstractNumId w:val="25"/>
  </w:num>
  <w:num w:numId="14">
    <w:abstractNumId w:val="22"/>
  </w:num>
  <w:num w:numId="15">
    <w:abstractNumId w:val="17"/>
  </w:num>
  <w:num w:numId="16">
    <w:abstractNumId w:val="0"/>
  </w:num>
  <w:num w:numId="17">
    <w:abstractNumId w:val="21"/>
  </w:num>
  <w:num w:numId="18">
    <w:abstractNumId w:val="18"/>
  </w:num>
  <w:num w:numId="19">
    <w:abstractNumId w:val="12"/>
  </w:num>
  <w:num w:numId="20">
    <w:abstractNumId w:val="23"/>
  </w:num>
  <w:num w:numId="21">
    <w:abstractNumId w:val="2"/>
  </w:num>
  <w:num w:numId="22">
    <w:abstractNumId w:val="3"/>
  </w:num>
  <w:num w:numId="23">
    <w:abstractNumId w:val="19"/>
  </w:num>
  <w:num w:numId="24">
    <w:abstractNumId w:val="13"/>
  </w:num>
  <w:num w:numId="25">
    <w:abstractNumId w:val="8"/>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884"/>
    <w:rsid w:val="00006884"/>
    <w:rsid w:val="00017BA9"/>
    <w:rsid w:val="00041148"/>
    <w:rsid w:val="000530C7"/>
    <w:rsid w:val="00074A5E"/>
    <w:rsid w:val="00082737"/>
    <w:rsid w:val="00086B27"/>
    <w:rsid w:val="00091B8B"/>
    <w:rsid w:val="001079D0"/>
    <w:rsid w:val="00192568"/>
    <w:rsid w:val="001B780E"/>
    <w:rsid w:val="001D49DE"/>
    <w:rsid w:val="001D6897"/>
    <w:rsid w:val="001F4650"/>
    <w:rsid w:val="002157BD"/>
    <w:rsid w:val="002949EF"/>
    <w:rsid w:val="002A4846"/>
    <w:rsid w:val="00325BBA"/>
    <w:rsid w:val="003366C2"/>
    <w:rsid w:val="00396E26"/>
    <w:rsid w:val="003B21D3"/>
    <w:rsid w:val="003B24B4"/>
    <w:rsid w:val="004169D8"/>
    <w:rsid w:val="0044424D"/>
    <w:rsid w:val="00466163"/>
    <w:rsid w:val="004905B8"/>
    <w:rsid w:val="00492629"/>
    <w:rsid w:val="005108F6"/>
    <w:rsid w:val="00531770"/>
    <w:rsid w:val="005648B3"/>
    <w:rsid w:val="00567E6F"/>
    <w:rsid w:val="00594677"/>
    <w:rsid w:val="005970F6"/>
    <w:rsid w:val="005A69C6"/>
    <w:rsid w:val="005D7538"/>
    <w:rsid w:val="005F6518"/>
    <w:rsid w:val="00637EFD"/>
    <w:rsid w:val="00667102"/>
    <w:rsid w:val="006C0465"/>
    <w:rsid w:val="006F2872"/>
    <w:rsid w:val="0074184D"/>
    <w:rsid w:val="0074401A"/>
    <w:rsid w:val="007606A6"/>
    <w:rsid w:val="00774B28"/>
    <w:rsid w:val="00781A71"/>
    <w:rsid w:val="007B13A8"/>
    <w:rsid w:val="007C598E"/>
    <w:rsid w:val="008344F5"/>
    <w:rsid w:val="00836BF7"/>
    <w:rsid w:val="00846FB4"/>
    <w:rsid w:val="00853F39"/>
    <w:rsid w:val="00887FC5"/>
    <w:rsid w:val="008B1802"/>
    <w:rsid w:val="008C5890"/>
    <w:rsid w:val="00906B9B"/>
    <w:rsid w:val="00923B39"/>
    <w:rsid w:val="00944C73"/>
    <w:rsid w:val="00955DB1"/>
    <w:rsid w:val="009625A8"/>
    <w:rsid w:val="009741B2"/>
    <w:rsid w:val="009C58EE"/>
    <w:rsid w:val="00A24232"/>
    <w:rsid w:val="00A24BC5"/>
    <w:rsid w:val="00AB0251"/>
    <w:rsid w:val="00AB0F3A"/>
    <w:rsid w:val="00AD5E37"/>
    <w:rsid w:val="00AD66C0"/>
    <w:rsid w:val="00B1703F"/>
    <w:rsid w:val="00BA2915"/>
    <w:rsid w:val="00BD5B5B"/>
    <w:rsid w:val="00C21018"/>
    <w:rsid w:val="00D10304"/>
    <w:rsid w:val="00D13447"/>
    <w:rsid w:val="00D64E3B"/>
    <w:rsid w:val="00D90A8F"/>
    <w:rsid w:val="00DC2853"/>
    <w:rsid w:val="00E27CD0"/>
    <w:rsid w:val="00EA7093"/>
    <w:rsid w:val="00F276B1"/>
    <w:rsid w:val="00F44B53"/>
    <w:rsid w:val="00F561C0"/>
    <w:rsid w:val="00F578C3"/>
    <w:rsid w:val="00FC28E9"/>
    <w:rsid w:val="00FD3807"/>
  </w:rsids>
  <m:mathPr>
    <m:mathFont m:val="Cambria Math"/>
    <m:brkBin m:val="before"/>
    <m:brkBinSub m:val="--"/>
    <m:smallFrac/>
    <m:dispDef/>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AB5917"/>
  <w15:docId w15:val="{B43A33D3-05AB-4B3D-A75A-FE1FD62DE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884"/>
    <w:rPr>
      <w:rFonts w:ascii="Times New Roman" w:eastAsia="Times New Roman" w:hAnsi="Times New Roman"/>
      <w:sz w:val="24"/>
      <w:szCs w:val="24"/>
    </w:rPr>
  </w:style>
  <w:style w:type="paragraph" w:styleId="Heading5">
    <w:name w:val="heading 5"/>
    <w:basedOn w:val="Normal"/>
    <w:next w:val="Normal"/>
    <w:link w:val="Heading5Char"/>
    <w:qFormat/>
    <w:rsid w:val="00006884"/>
    <w:pPr>
      <w:keepNext/>
      <w:ind w:right="639"/>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884"/>
    <w:pPr>
      <w:tabs>
        <w:tab w:val="center" w:pos="4320"/>
        <w:tab w:val="right" w:pos="8640"/>
      </w:tabs>
    </w:pPr>
  </w:style>
  <w:style w:type="character" w:customStyle="1" w:styleId="HeaderChar">
    <w:name w:val="Header Char"/>
    <w:basedOn w:val="DefaultParagraphFont"/>
    <w:link w:val="Header"/>
    <w:uiPriority w:val="99"/>
    <w:rsid w:val="00006884"/>
  </w:style>
  <w:style w:type="paragraph" w:styleId="Footer">
    <w:name w:val="footer"/>
    <w:basedOn w:val="Normal"/>
    <w:link w:val="FooterChar"/>
    <w:uiPriority w:val="99"/>
    <w:unhideWhenUsed/>
    <w:rsid w:val="00006884"/>
    <w:pPr>
      <w:tabs>
        <w:tab w:val="center" w:pos="4320"/>
        <w:tab w:val="right" w:pos="8640"/>
      </w:tabs>
    </w:pPr>
  </w:style>
  <w:style w:type="character" w:customStyle="1" w:styleId="FooterChar">
    <w:name w:val="Footer Char"/>
    <w:basedOn w:val="DefaultParagraphFont"/>
    <w:link w:val="Footer"/>
    <w:uiPriority w:val="99"/>
    <w:rsid w:val="00006884"/>
  </w:style>
  <w:style w:type="character" w:customStyle="1" w:styleId="Heading5Char">
    <w:name w:val="Heading 5 Char"/>
    <w:link w:val="Heading5"/>
    <w:rsid w:val="00006884"/>
    <w:rPr>
      <w:rFonts w:ascii="Arial" w:eastAsia="Times New Roman" w:hAnsi="Arial" w:cs="Arial"/>
      <w:b/>
      <w:bCs/>
      <w:lang w:eastAsia="pt-BR"/>
    </w:rPr>
  </w:style>
  <w:style w:type="paragraph" w:styleId="BodyTextIndent">
    <w:name w:val="Body Text Indent"/>
    <w:basedOn w:val="Normal"/>
    <w:link w:val="BodyTextIndentChar"/>
    <w:semiHidden/>
    <w:rsid w:val="00006884"/>
    <w:pPr>
      <w:ind w:left="4680"/>
      <w:jc w:val="right"/>
    </w:pPr>
  </w:style>
  <w:style w:type="character" w:customStyle="1" w:styleId="BodyTextIndentChar">
    <w:name w:val="Body Text Indent Char"/>
    <w:link w:val="BodyTextIndent"/>
    <w:semiHidden/>
    <w:rsid w:val="00006884"/>
    <w:rPr>
      <w:rFonts w:ascii="Times New Roman" w:eastAsia="Times New Roman" w:hAnsi="Times New Roman" w:cs="Times New Roman"/>
      <w:lang w:eastAsia="pt-BR"/>
    </w:rPr>
  </w:style>
  <w:style w:type="paragraph" w:styleId="BodyTextIndent2">
    <w:name w:val="Body Text Indent 2"/>
    <w:basedOn w:val="Normal"/>
    <w:link w:val="BodyTextIndent2Char"/>
    <w:semiHidden/>
    <w:rsid w:val="00006884"/>
    <w:pPr>
      <w:ind w:left="4680"/>
      <w:jc w:val="both"/>
    </w:pPr>
  </w:style>
  <w:style w:type="character" w:customStyle="1" w:styleId="BodyTextIndent2Char">
    <w:name w:val="Body Text Indent 2 Char"/>
    <w:link w:val="BodyTextIndent2"/>
    <w:semiHidden/>
    <w:rsid w:val="00006884"/>
    <w:rPr>
      <w:rFonts w:ascii="Times New Roman" w:eastAsia="Times New Roman" w:hAnsi="Times New Roman" w:cs="Times New Roman"/>
      <w:lang w:eastAsia="pt-BR"/>
    </w:rPr>
  </w:style>
  <w:style w:type="character" w:styleId="PageNumber">
    <w:name w:val="page number"/>
    <w:basedOn w:val="DefaultParagraphFont"/>
    <w:semiHidden/>
    <w:rsid w:val="00006884"/>
  </w:style>
  <w:style w:type="paragraph" w:styleId="BodyText2">
    <w:name w:val="Body Text 2"/>
    <w:basedOn w:val="Normal"/>
    <w:link w:val="BodyText2Char"/>
    <w:semiHidden/>
    <w:rsid w:val="00006884"/>
    <w:pPr>
      <w:jc w:val="both"/>
    </w:pPr>
    <w:rPr>
      <w:sz w:val="28"/>
      <w:lang w:val="pt-PT"/>
    </w:rPr>
  </w:style>
  <w:style w:type="character" w:customStyle="1" w:styleId="BodyText2Char">
    <w:name w:val="Body Text 2 Char"/>
    <w:link w:val="BodyText2"/>
    <w:semiHidden/>
    <w:rsid w:val="00006884"/>
    <w:rPr>
      <w:rFonts w:ascii="Times New Roman" w:eastAsia="Times New Roman" w:hAnsi="Times New Roman" w:cs="Times New Roman"/>
      <w:sz w:val="28"/>
      <w:lang w:val="pt-PT" w:eastAsia="pt-BR"/>
    </w:rPr>
  </w:style>
  <w:style w:type="paragraph" w:styleId="BodyText3">
    <w:name w:val="Body Text 3"/>
    <w:basedOn w:val="Normal"/>
    <w:link w:val="BodyText3Char"/>
    <w:semiHidden/>
    <w:rsid w:val="00006884"/>
    <w:pPr>
      <w:ind w:right="-522"/>
      <w:jc w:val="both"/>
    </w:pPr>
    <w:rPr>
      <w:rFonts w:ascii="Arial" w:hAnsi="Arial" w:cs="Arial"/>
    </w:rPr>
  </w:style>
  <w:style w:type="character" w:customStyle="1" w:styleId="BodyText3Char">
    <w:name w:val="Body Text 3 Char"/>
    <w:link w:val="BodyText3"/>
    <w:semiHidden/>
    <w:rsid w:val="00006884"/>
    <w:rPr>
      <w:rFonts w:ascii="Arial" w:eastAsia="Times New Roman" w:hAnsi="Arial" w:cs="Arial"/>
      <w:lang w:eastAsia="pt-BR"/>
    </w:rPr>
  </w:style>
  <w:style w:type="paragraph" w:styleId="BlockText">
    <w:name w:val="Block Text"/>
    <w:basedOn w:val="Normal"/>
    <w:semiHidden/>
    <w:rsid w:val="00006884"/>
    <w:pPr>
      <w:spacing w:before="100" w:beforeAutospacing="1" w:after="100" w:afterAutospacing="1"/>
      <w:ind w:left="540" w:right="-522"/>
      <w:jc w:val="both"/>
    </w:pPr>
    <w:rPr>
      <w:rFonts w:ascii="Arial" w:hAnsi="Arial" w:cs="Arial"/>
    </w:rPr>
  </w:style>
  <w:style w:type="paragraph" w:customStyle="1" w:styleId="PargrafodaLista1">
    <w:name w:val="Parágrafo da Lista1"/>
    <w:basedOn w:val="Normal"/>
    <w:uiPriority w:val="34"/>
    <w:qFormat/>
    <w:rsid w:val="00006884"/>
    <w:pPr>
      <w:ind w:left="708"/>
    </w:pPr>
  </w:style>
  <w:style w:type="paragraph" w:styleId="BalloonText">
    <w:name w:val="Balloon Text"/>
    <w:basedOn w:val="Normal"/>
    <w:link w:val="BalloonTextChar"/>
    <w:uiPriority w:val="99"/>
    <w:semiHidden/>
    <w:unhideWhenUsed/>
    <w:rsid w:val="00006884"/>
    <w:rPr>
      <w:rFonts w:ascii="Tahoma" w:hAnsi="Tahoma"/>
      <w:sz w:val="16"/>
      <w:szCs w:val="16"/>
    </w:rPr>
  </w:style>
  <w:style w:type="character" w:customStyle="1" w:styleId="BalloonTextChar">
    <w:name w:val="Balloon Text Char"/>
    <w:link w:val="BalloonText"/>
    <w:uiPriority w:val="99"/>
    <w:semiHidden/>
    <w:rsid w:val="00006884"/>
    <w:rPr>
      <w:rFonts w:ascii="Tahoma" w:eastAsia="Times New Roman" w:hAnsi="Tahoma" w:cs="Times New Roman"/>
      <w:sz w:val="16"/>
      <w:szCs w:val="16"/>
    </w:rPr>
  </w:style>
  <w:style w:type="character" w:styleId="CommentReference">
    <w:name w:val="annotation reference"/>
    <w:uiPriority w:val="99"/>
    <w:semiHidden/>
    <w:unhideWhenUsed/>
    <w:rsid w:val="00006884"/>
    <w:rPr>
      <w:sz w:val="16"/>
      <w:szCs w:val="16"/>
    </w:rPr>
  </w:style>
  <w:style w:type="paragraph" w:styleId="CommentText">
    <w:name w:val="annotation text"/>
    <w:basedOn w:val="Normal"/>
    <w:link w:val="CommentTextChar"/>
    <w:uiPriority w:val="99"/>
    <w:semiHidden/>
    <w:unhideWhenUsed/>
    <w:rsid w:val="00006884"/>
    <w:rPr>
      <w:sz w:val="20"/>
      <w:szCs w:val="20"/>
    </w:rPr>
  </w:style>
  <w:style w:type="character" w:customStyle="1" w:styleId="CommentTextChar">
    <w:name w:val="Comment Text Char"/>
    <w:link w:val="CommentText"/>
    <w:uiPriority w:val="99"/>
    <w:semiHidden/>
    <w:rsid w:val="00006884"/>
    <w:rPr>
      <w:rFonts w:ascii="Times New Roman" w:eastAsia="Times New Roman" w:hAnsi="Times New Roman" w:cs="Times New Roman"/>
      <w:sz w:val="20"/>
      <w:szCs w:val="20"/>
      <w:lang w:eastAsia="pt-BR"/>
    </w:rPr>
  </w:style>
  <w:style w:type="paragraph" w:styleId="CommentSubject">
    <w:name w:val="annotation subject"/>
    <w:basedOn w:val="CommentText"/>
    <w:next w:val="CommentText"/>
    <w:link w:val="CommentSubjectChar"/>
    <w:uiPriority w:val="99"/>
    <w:semiHidden/>
    <w:unhideWhenUsed/>
    <w:rsid w:val="00006884"/>
    <w:rPr>
      <w:b/>
      <w:bCs/>
    </w:rPr>
  </w:style>
  <w:style w:type="character" w:customStyle="1" w:styleId="CommentSubjectChar">
    <w:name w:val="Comment Subject Char"/>
    <w:link w:val="CommentSubject"/>
    <w:uiPriority w:val="99"/>
    <w:semiHidden/>
    <w:rsid w:val="00006884"/>
    <w:rPr>
      <w:rFonts w:ascii="Times New Roman" w:eastAsia="Times New Roman" w:hAnsi="Times New Roman" w:cs="Times New Roman"/>
      <w:b/>
      <w:bCs/>
      <w:sz w:val="20"/>
      <w:szCs w:val="20"/>
      <w:lang w:eastAsia="pt-BR"/>
    </w:rPr>
  </w:style>
  <w:style w:type="paragraph" w:customStyle="1" w:styleId="CLAUSULA">
    <w:name w:val="CLAUSULA"/>
    <w:rsid w:val="00006884"/>
    <w:pPr>
      <w:jc w:val="both"/>
    </w:pPr>
    <w:rPr>
      <w:rFonts w:ascii="Arial" w:eastAsia="Times New Roman" w:hAnsi="Arial"/>
      <w:b/>
      <w:color w:val="000000"/>
    </w:rPr>
  </w:style>
  <w:style w:type="paragraph" w:customStyle="1" w:styleId="ITEM">
    <w:name w:val="ITEM"/>
    <w:rsid w:val="00006884"/>
    <w:pPr>
      <w:ind w:left="567" w:hanging="582"/>
      <w:jc w:val="both"/>
    </w:pPr>
    <w:rPr>
      <w:rFonts w:ascii="Arial" w:eastAsia="Times New Roman" w:hAnsi="Arial"/>
      <w:color w:val="000000"/>
    </w:rPr>
  </w:style>
  <w:style w:type="paragraph" w:customStyle="1" w:styleId="ALINEAitem">
    <w:name w:val="ALINEA item"/>
    <w:rsid w:val="00006884"/>
    <w:pPr>
      <w:ind w:left="851" w:hanging="291"/>
      <w:jc w:val="both"/>
    </w:pPr>
    <w:rPr>
      <w:rFonts w:ascii="Arial" w:eastAsia="Times New Roman" w:hAnsi="Arial"/>
      <w:color w:val="000000"/>
    </w:rPr>
  </w:style>
  <w:style w:type="paragraph" w:styleId="BodyText">
    <w:name w:val="Body Text"/>
    <w:basedOn w:val="Normal"/>
    <w:link w:val="BodyTextChar"/>
    <w:uiPriority w:val="99"/>
    <w:semiHidden/>
    <w:unhideWhenUsed/>
    <w:rsid w:val="00006884"/>
    <w:pPr>
      <w:spacing w:after="120"/>
    </w:pPr>
  </w:style>
  <w:style w:type="character" w:customStyle="1" w:styleId="BodyTextChar">
    <w:name w:val="Body Text Char"/>
    <w:link w:val="BodyText"/>
    <w:uiPriority w:val="99"/>
    <w:semiHidden/>
    <w:rsid w:val="00006884"/>
    <w:rPr>
      <w:rFonts w:ascii="Times New Roman" w:eastAsia="Times New Roman" w:hAnsi="Times New Roman" w:cs="Times New Roman"/>
    </w:rPr>
  </w:style>
  <w:style w:type="paragraph" w:customStyle="1" w:styleId="Parties">
    <w:name w:val="Parties"/>
    <w:basedOn w:val="Normal"/>
    <w:rsid w:val="00006884"/>
    <w:pPr>
      <w:numPr>
        <w:numId w:val="22"/>
      </w:numPr>
      <w:spacing w:after="140" w:line="290" w:lineRule="auto"/>
      <w:jc w:val="both"/>
    </w:pPr>
    <w:rPr>
      <w:rFonts w:ascii="Arial" w:hAnsi="Arial"/>
      <w:kern w:val="20"/>
      <w:sz w:val="20"/>
      <w:lang w:eastAsia="en-US"/>
    </w:rPr>
  </w:style>
  <w:style w:type="table" w:styleId="TableGrid">
    <w:name w:val="Table Grid"/>
    <w:basedOn w:val="TableNormal"/>
    <w:uiPriority w:val="59"/>
    <w:rsid w:val="0000688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214961">
      <w:bodyDiv w:val="1"/>
      <w:marLeft w:val="0"/>
      <w:marRight w:val="0"/>
      <w:marTop w:val="0"/>
      <w:marBottom w:val="0"/>
      <w:divBdr>
        <w:top w:val="none" w:sz="0" w:space="0" w:color="auto"/>
        <w:left w:val="none" w:sz="0" w:space="0" w:color="auto"/>
        <w:bottom w:val="none" w:sz="0" w:space="0" w:color="auto"/>
        <w:right w:val="none" w:sz="0" w:space="0" w:color="auto"/>
      </w:divBdr>
    </w:div>
    <w:div w:id="13227300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4C51B155D34740BFE7F95C5406BE31" ma:contentTypeVersion="4" ma:contentTypeDescription="Create a new document." ma:contentTypeScope="" ma:versionID="3a1c21067b7671798dd7f7c4d60c9311">
  <xsd:schema xmlns:xsd="http://www.w3.org/2001/XMLSchema" xmlns:xs="http://www.w3.org/2001/XMLSchema" xmlns:p="http://schemas.microsoft.com/office/2006/metadata/properties" xmlns:ns2="c13b05b3-7b2d-46b9-b32d-33d134c2819f" targetNamespace="http://schemas.microsoft.com/office/2006/metadata/properties" ma:root="true" ma:fieldsID="540e83338d1ce9a3a0de66f65a0efdc7" ns2:_="">
    <xsd:import namespace="c13b05b3-7b2d-46b9-b32d-33d134c281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b05b3-7b2d-46b9-b32d-33d134c281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7E45C-AB9F-48EA-B14E-30392117C720}">
  <ds:schemaRefs>
    <ds:schemaRef ds:uri="http://schemas.microsoft.com/sharepoint/v3/contenttype/forms"/>
  </ds:schemaRefs>
</ds:datastoreItem>
</file>

<file path=customXml/itemProps2.xml><?xml version="1.0" encoding="utf-8"?>
<ds:datastoreItem xmlns:ds="http://schemas.openxmlformats.org/officeDocument/2006/customXml" ds:itemID="{60C970FE-4AF7-4DCF-AEB9-A5991B02A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b05b3-7b2d-46b9-b32d-33d134c281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2528B4-8990-49B6-A336-2D28B7789B37}">
  <ds:schemaRefs>
    <ds:schemaRef ds:uri="http://purl.org/dc/terms/"/>
    <ds:schemaRef ds:uri="http://schemas.microsoft.com/office/2006/metadata/properties"/>
    <ds:schemaRef ds:uri="http://schemas.microsoft.com/office/2006/documentManagement/types"/>
    <ds:schemaRef ds:uri="c13b05b3-7b2d-46b9-b32d-33d134c2819f"/>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9F0027E-88E0-4471-A4ED-7EA166309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1610</Words>
  <Characters>9183</Characters>
  <Application>Microsoft Office Word</Application>
  <DocSecurity>0</DocSecurity>
  <Lines>76</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Teresa Leitao</dc:creator>
  <cp:lastModifiedBy>Theresa Fitzpatrick</cp:lastModifiedBy>
  <cp:revision>2</cp:revision>
  <cp:lastPrinted>2014-04-03T11:21:00Z</cp:lastPrinted>
  <dcterms:created xsi:type="dcterms:W3CDTF">2019-04-29T21:00:00Z</dcterms:created>
  <dcterms:modified xsi:type="dcterms:W3CDTF">2019-04-29T21:00:00Z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0x0101005D4C51B155D34740BFE7F95C5406BE31</vt:lpwstr>
  </property>
</Properties>
</file>