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98F9" w14:textId="5C8FE631" w:rsidR="004D71ED" w:rsidRPr="00F469CB" w:rsidRDefault="00F469CB" w:rsidP="009236CB">
      <w:pPr>
        <w:pBdr>
          <w:bottom w:val="single" w:sz="4" w:space="1" w:color="auto"/>
        </w:pBdr>
        <w:spacing w:after="0" w:line="360" w:lineRule="auto"/>
        <w:jc w:val="center"/>
        <w:rPr>
          <w:rFonts w:ascii="Ubuntu" w:hAnsi="Ubuntu"/>
          <w:b/>
          <w:bCs/>
          <w:sz w:val="28"/>
          <w:szCs w:val="28"/>
          <w:lang w:val="es-CR"/>
        </w:rPr>
      </w:pPr>
      <w:r w:rsidRPr="00F469CB">
        <w:rPr>
          <w:rFonts w:ascii="Ubuntu" w:hAnsi="Ubuntu"/>
          <w:b/>
          <w:bCs/>
          <w:sz w:val="28"/>
          <w:szCs w:val="28"/>
          <w:lang w:val="es-CR"/>
        </w:rPr>
        <w:t>Evaluación del Taller de EUC</w:t>
      </w:r>
    </w:p>
    <w:p w14:paraId="66A16F8F" w14:textId="77777777" w:rsidR="00F45717" w:rsidRPr="00F469CB" w:rsidRDefault="00F45717" w:rsidP="009236CB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4E42DE4E" w14:textId="18D5CF4F" w:rsidR="00F45717" w:rsidRDefault="00F469CB" w:rsidP="009236CB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F469CB">
        <w:rPr>
          <w:rFonts w:ascii="Ubuntu" w:hAnsi="Ubuntu"/>
          <w:sz w:val="24"/>
          <w:szCs w:val="24"/>
          <w:lang w:val="es-CR"/>
        </w:rPr>
        <w:t xml:space="preserve">Muchas gracias por participar en el taller de </w:t>
      </w:r>
      <w:r>
        <w:rPr>
          <w:rFonts w:ascii="Ubuntu" w:hAnsi="Ubuntu"/>
          <w:sz w:val="24"/>
          <w:szCs w:val="24"/>
          <w:lang w:val="es-CR"/>
        </w:rPr>
        <w:t>EUC</w:t>
      </w:r>
      <w:r w:rsidRPr="00F469CB">
        <w:rPr>
          <w:rFonts w:ascii="Ubuntu" w:hAnsi="Ubuntu"/>
          <w:sz w:val="24"/>
          <w:szCs w:val="24"/>
          <w:lang w:val="es-CR"/>
        </w:rPr>
        <w:t xml:space="preserve">. ¡Tu contribución fue muy importante en el proceso! Agradecemos que te hayas tomado unos minutos para evaluar el taller. Tenemos muchas ganas de seguir mejorando y aprendiendo. Tus respuestas serán completamente confidenciales ya que no necesitamos tu nombre, solo </w:t>
      </w:r>
      <w:r>
        <w:rPr>
          <w:rFonts w:ascii="Ubuntu" w:hAnsi="Ubuntu"/>
          <w:sz w:val="24"/>
          <w:szCs w:val="24"/>
          <w:lang w:val="es-CR"/>
        </w:rPr>
        <w:t xml:space="preserve">el de </w:t>
      </w:r>
      <w:r w:rsidRPr="00F469CB">
        <w:rPr>
          <w:rFonts w:ascii="Ubuntu" w:hAnsi="Ubuntu"/>
          <w:sz w:val="24"/>
          <w:szCs w:val="24"/>
          <w:lang w:val="es-CR"/>
        </w:rPr>
        <w:t>tu escuela</w:t>
      </w:r>
      <w:r>
        <w:rPr>
          <w:rFonts w:ascii="Ubuntu" w:hAnsi="Ubuntu"/>
          <w:sz w:val="24"/>
          <w:szCs w:val="24"/>
          <w:lang w:val="es-CR"/>
        </w:rPr>
        <w:t>.</w:t>
      </w:r>
    </w:p>
    <w:p w14:paraId="6109E614" w14:textId="77777777" w:rsidR="00F469CB" w:rsidRPr="00F469CB" w:rsidRDefault="00F469CB" w:rsidP="009236CB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1CE2A40D" w14:textId="7E6EF08B" w:rsidR="00635455" w:rsidRDefault="00635455" w:rsidP="00F469CB">
      <w:pPr>
        <w:spacing w:after="0" w:line="360" w:lineRule="auto"/>
        <w:rPr>
          <w:rFonts w:ascii="Ubuntu" w:hAnsi="Ubuntu"/>
          <w:sz w:val="24"/>
          <w:szCs w:val="24"/>
        </w:rPr>
      </w:pPr>
      <w:r w:rsidRPr="005F1071">
        <w:rPr>
          <w:rFonts w:ascii="Ubuntu" w:hAnsi="Ubuntu"/>
          <w:sz w:val="24"/>
          <w:szCs w:val="24"/>
        </w:rPr>
        <w:t>N</w:t>
      </w:r>
      <w:r w:rsidR="00F469CB">
        <w:rPr>
          <w:rFonts w:ascii="Ubuntu" w:hAnsi="Ubuntu"/>
          <w:sz w:val="24"/>
          <w:szCs w:val="24"/>
        </w:rPr>
        <w:t xml:space="preserve">ombre de la escuela </w:t>
      </w:r>
      <w:r w:rsidRPr="005F1071">
        <w:rPr>
          <w:rFonts w:ascii="Ubuntu" w:hAnsi="Ubuntu"/>
          <w:sz w:val="24"/>
          <w:szCs w:val="24"/>
        </w:rPr>
        <w:t>:</w:t>
      </w:r>
      <w:r w:rsidR="009236CB">
        <w:rPr>
          <w:rFonts w:ascii="Ubuntu" w:hAnsi="Ubuntu"/>
          <w:sz w:val="24"/>
          <w:szCs w:val="24"/>
        </w:rPr>
        <w:t>__________________________________________________________</w:t>
      </w:r>
    </w:p>
    <w:p w14:paraId="452C4B34" w14:textId="77777777" w:rsid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787A01DF" w14:textId="63DB9A32" w:rsidR="009236CB" w:rsidRDefault="00F469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Fecha</w:t>
      </w:r>
      <w:r w:rsidR="009236CB">
        <w:rPr>
          <w:rFonts w:ascii="Ubuntu" w:hAnsi="Ubuntu"/>
          <w:sz w:val="24"/>
          <w:szCs w:val="24"/>
        </w:rPr>
        <w:t>:____________________________________________________________</w:t>
      </w:r>
      <w:r>
        <w:rPr>
          <w:rFonts w:ascii="Ubuntu" w:hAnsi="Ubuntu"/>
          <w:sz w:val="24"/>
          <w:szCs w:val="24"/>
        </w:rPr>
        <w:t>___________</w:t>
      </w:r>
      <w:r w:rsidR="009236CB">
        <w:rPr>
          <w:rFonts w:ascii="Ubuntu" w:hAnsi="Ubuntu"/>
          <w:sz w:val="24"/>
          <w:szCs w:val="24"/>
        </w:rPr>
        <w:t>__</w:t>
      </w:r>
    </w:p>
    <w:p w14:paraId="197363B6" w14:textId="77777777" w:rsid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7148DDA3" w14:textId="6E32E7BE" w:rsidR="009236CB" w:rsidRPr="009236CB" w:rsidRDefault="00F469CB" w:rsidP="009236CB">
      <w:pPr>
        <w:spacing w:after="0" w:line="360" w:lineRule="auto"/>
        <w:jc w:val="both"/>
        <w:rPr>
          <w:rFonts w:ascii="Ubuntu" w:hAnsi="Ubuntu"/>
          <w:b/>
          <w:bCs/>
          <w:sz w:val="24"/>
          <w:szCs w:val="24"/>
        </w:rPr>
      </w:pPr>
      <w:r>
        <w:rPr>
          <w:rFonts w:ascii="Ubuntu" w:hAnsi="Ubuntu"/>
          <w:b/>
          <w:bCs/>
          <w:sz w:val="24"/>
          <w:szCs w:val="24"/>
        </w:rPr>
        <w:t>Preguntas</w:t>
      </w:r>
    </w:p>
    <w:p w14:paraId="0DF3DAB4" w14:textId="1E5834C2" w:rsid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CE448EB" w14:textId="19328C28" w:rsidR="009236CB" w:rsidRPr="00F469CB" w:rsidRDefault="00F469CB" w:rsidP="00B8426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Ubuntu" w:hAnsi="Ubuntu"/>
          <w:b/>
          <w:bCs/>
          <w:sz w:val="24"/>
          <w:szCs w:val="24"/>
          <w:lang w:val="es-CR"/>
        </w:rPr>
      </w:pPr>
      <w:r w:rsidRPr="00F469CB">
        <w:rPr>
          <w:rFonts w:ascii="Ubuntu" w:hAnsi="Ubuntu"/>
          <w:b/>
          <w:bCs/>
          <w:sz w:val="24"/>
          <w:szCs w:val="24"/>
          <w:lang w:val="es-CR"/>
        </w:rPr>
        <w:t xml:space="preserve">Marque con una X su </w:t>
      </w:r>
      <w:r>
        <w:rPr>
          <w:rFonts w:ascii="Ubuntu" w:hAnsi="Ubuntu"/>
          <w:b/>
          <w:bCs/>
          <w:sz w:val="24"/>
          <w:szCs w:val="24"/>
          <w:lang w:val="es-CR"/>
        </w:rPr>
        <w:t>respuesta. Para las siguientes afirmaciones indique si nivel de acuerdo o desacuerdo</w:t>
      </w:r>
    </w:p>
    <w:p w14:paraId="2FA502EF" w14:textId="77777777" w:rsidR="009236CB" w:rsidRPr="00F469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6964359D" w14:textId="4659C4F1" w:rsidR="009236CB" w:rsidRPr="00F469CB" w:rsidRDefault="00F469CB" w:rsidP="009236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F469CB">
        <w:rPr>
          <w:rFonts w:ascii="Ubuntu" w:hAnsi="Ubuntu"/>
          <w:sz w:val="24"/>
          <w:szCs w:val="24"/>
          <w:lang w:val="es-CR"/>
        </w:rPr>
        <w:t>El taller de</w:t>
      </w:r>
      <w:r>
        <w:rPr>
          <w:rFonts w:ascii="Ubuntu" w:hAnsi="Ubuntu"/>
          <w:sz w:val="24"/>
          <w:szCs w:val="24"/>
          <w:lang w:val="es-CR"/>
        </w:rPr>
        <w:t xml:space="preserve"> EUC</w:t>
      </w:r>
      <w:r w:rsidRPr="00F469CB">
        <w:rPr>
          <w:rFonts w:ascii="Ubuntu" w:hAnsi="Ubuntu"/>
          <w:sz w:val="24"/>
          <w:szCs w:val="24"/>
          <w:lang w:val="es-CR"/>
        </w:rPr>
        <w:t xml:space="preserve"> fue útil para mí como docente</w:t>
      </w:r>
      <w:r>
        <w:rPr>
          <w:rFonts w:ascii="Ubuntu" w:hAnsi="Ubuntu"/>
          <w:sz w:val="24"/>
          <w:szCs w:val="24"/>
          <w:lang w:val="es-CR"/>
        </w:rPr>
        <w:t>.</w:t>
      </w:r>
    </w:p>
    <w:p w14:paraId="3BD8C33D" w14:textId="416E4C14" w:rsidR="009236CB" w:rsidRPr="00F469CB" w:rsidRDefault="00F469CB" w:rsidP="009236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sz w:val="24"/>
          <w:szCs w:val="24"/>
          <w:lang w:val="es-CR"/>
        </w:rPr>
        <w:t>Totalmente en desacuerdo</w:t>
      </w:r>
    </w:p>
    <w:p w14:paraId="07AFD44F" w14:textId="3C68D0F2" w:rsidR="009236CB" w:rsidRDefault="009236CB" w:rsidP="009236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</w:t>
      </w:r>
      <w:r w:rsidR="00F469CB">
        <w:rPr>
          <w:rFonts w:ascii="Ubuntu" w:hAnsi="Ubuntu"/>
          <w:sz w:val="24"/>
          <w:szCs w:val="24"/>
        </w:rPr>
        <w:t>esacuerdo</w:t>
      </w:r>
    </w:p>
    <w:p w14:paraId="3EFCAAA3" w14:textId="7CC2E457" w:rsidR="009236CB" w:rsidRDefault="009236CB" w:rsidP="009236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Neutral</w:t>
      </w:r>
    </w:p>
    <w:p w14:paraId="4233B842" w14:textId="5B2025B9" w:rsidR="009236CB" w:rsidRDefault="00F469CB" w:rsidP="009236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Deacuerdo</w:t>
      </w:r>
    </w:p>
    <w:p w14:paraId="42C212BA" w14:textId="79E3ABA4" w:rsidR="009236CB" w:rsidRPr="009236CB" w:rsidRDefault="00F469CB" w:rsidP="009236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Totalmente de acuerdo</w:t>
      </w:r>
    </w:p>
    <w:p w14:paraId="58A26DDC" w14:textId="77777777" w:rsidR="009236CB" w:rsidRP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0FAD07B2" w14:textId="043539C9" w:rsidR="009236CB" w:rsidRPr="00F469CB" w:rsidRDefault="00F469CB" w:rsidP="009236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F469CB">
        <w:rPr>
          <w:rFonts w:ascii="Ubuntu" w:hAnsi="Ubuntu"/>
          <w:sz w:val="24"/>
          <w:szCs w:val="24"/>
          <w:lang w:val="es-CR"/>
        </w:rPr>
        <w:t xml:space="preserve">Me informaron bien sobre los objetivos de este taller de </w:t>
      </w:r>
      <w:r>
        <w:rPr>
          <w:rFonts w:ascii="Ubuntu" w:hAnsi="Ubuntu"/>
          <w:sz w:val="24"/>
          <w:szCs w:val="24"/>
          <w:lang w:val="es-CR"/>
        </w:rPr>
        <w:t>EUC</w:t>
      </w:r>
      <w:r w:rsidRPr="00F469CB">
        <w:rPr>
          <w:rFonts w:ascii="Ubuntu" w:hAnsi="Ubuntu"/>
          <w:sz w:val="24"/>
          <w:szCs w:val="24"/>
          <w:lang w:val="es-CR"/>
        </w:rPr>
        <w:t>.</w:t>
      </w:r>
    </w:p>
    <w:p w14:paraId="77E3B37E" w14:textId="7252391A" w:rsidR="00F469CB" w:rsidRPr="00F469CB" w:rsidRDefault="00F469CB" w:rsidP="00F469C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sz w:val="24"/>
          <w:szCs w:val="24"/>
          <w:lang w:val="es-CR"/>
        </w:rPr>
        <w:t>Totalmente en desacuerdo</w:t>
      </w:r>
    </w:p>
    <w:p w14:paraId="322A1AC3" w14:textId="77777777" w:rsidR="00F469CB" w:rsidRDefault="00F469CB" w:rsidP="00F469C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Desacuerdo</w:t>
      </w:r>
    </w:p>
    <w:p w14:paraId="77333D92" w14:textId="7D514752" w:rsidR="00F469CB" w:rsidRPr="00F469CB" w:rsidRDefault="00F469CB" w:rsidP="00F469C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F469CB">
        <w:rPr>
          <w:rFonts w:ascii="Ubuntu" w:hAnsi="Ubuntu"/>
          <w:sz w:val="24"/>
          <w:szCs w:val="24"/>
        </w:rPr>
        <w:t>Neutral</w:t>
      </w:r>
    </w:p>
    <w:p w14:paraId="38C58D03" w14:textId="7B5415BA" w:rsidR="00F469CB" w:rsidRDefault="00F469CB" w:rsidP="00F469C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Deacuerdo</w:t>
      </w:r>
    </w:p>
    <w:p w14:paraId="0FDC5BC3" w14:textId="02EC27F5" w:rsidR="00F469CB" w:rsidRPr="00F469CB" w:rsidRDefault="00F469CB" w:rsidP="00F469C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F469CB">
        <w:rPr>
          <w:rFonts w:ascii="Ubuntu" w:hAnsi="Ubuntu"/>
          <w:sz w:val="24"/>
          <w:szCs w:val="24"/>
        </w:rPr>
        <w:t>Totalmente de acuerdo</w:t>
      </w:r>
    </w:p>
    <w:p w14:paraId="3A89F8C4" w14:textId="77777777" w:rsid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0ACF184" w14:textId="5319B05B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AA392F4" w14:textId="0EC1BC8B" w:rsidR="00B84265" w:rsidRPr="00F469CB" w:rsidRDefault="00F469CB" w:rsidP="00F469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F469CB">
        <w:rPr>
          <w:rFonts w:ascii="Ubuntu" w:hAnsi="Ubuntu"/>
          <w:sz w:val="24"/>
          <w:szCs w:val="24"/>
          <w:lang w:val="es-CR"/>
        </w:rPr>
        <w:lastRenderedPageBreak/>
        <w:t>Las actividades de este taller de EUC estimularon mi aprendizaje</w:t>
      </w:r>
      <w:r w:rsidR="00B84265" w:rsidRPr="00F469CB">
        <w:rPr>
          <w:rFonts w:ascii="Ubuntu" w:hAnsi="Ubuntu"/>
          <w:sz w:val="24"/>
          <w:szCs w:val="24"/>
          <w:lang w:val="es-CR"/>
        </w:rPr>
        <w:t>.</w:t>
      </w:r>
    </w:p>
    <w:p w14:paraId="448FC7B9" w14:textId="4A7EF696" w:rsidR="00F469CB" w:rsidRPr="00F469CB" w:rsidRDefault="00F469CB" w:rsidP="00F469C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sz w:val="24"/>
          <w:szCs w:val="24"/>
          <w:lang w:val="es-CR"/>
        </w:rPr>
        <w:t>Totalmente en desacuerdo</w:t>
      </w:r>
    </w:p>
    <w:p w14:paraId="5AEDE071" w14:textId="77777777" w:rsidR="00F469CB" w:rsidRDefault="00F469CB" w:rsidP="00F469C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Desacuerdo</w:t>
      </w:r>
    </w:p>
    <w:p w14:paraId="72C83FE4" w14:textId="77777777" w:rsidR="00F469CB" w:rsidRDefault="00F469CB" w:rsidP="00F469C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Neutral</w:t>
      </w:r>
    </w:p>
    <w:p w14:paraId="0747FCCD" w14:textId="63D27382" w:rsidR="00F469CB" w:rsidRDefault="00F469CB" w:rsidP="00F469C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Deacuerdo</w:t>
      </w:r>
    </w:p>
    <w:p w14:paraId="6FB9F865" w14:textId="77777777" w:rsidR="00F469CB" w:rsidRPr="009236CB" w:rsidRDefault="00F469CB" w:rsidP="00F469C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Totalmente de acuerdo</w:t>
      </w:r>
    </w:p>
    <w:p w14:paraId="5FB513C5" w14:textId="77777777" w:rsidR="00B84265" w:rsidRDefault="00B84265" w:rsidP="00B84265">
      <w:pPr>
        <w:pStyle w:val="ListParagraph"/>
        <w:spacing w:after="0" w:line="360" w:lineRule="auto"/>
        <w:ind w:left="360"/>
        <w:jc w:val="both"/>
        <w:rPr>
          <w:rFonts w:ascii="Ubuntu" w:hAnsi="Ubuntu"/>
          <w:sz w:val="24"/>
          <w:szCs w:val="24"/>
        </w:rPr>
      </w:pPr>
    </w:p>
    <w:p w14:paraId="13FE63FA" w14:textId="43F092C6" w:rsidR="00B84265" w:rsidRPr="00F469CB" w:rsidRDefault="00F469CB" w:rsidP="00F469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F469CB">
        <w:rPr>
          <w:rFonts w:ascii="Ubuntu" w:hAnsi="Ubuntu"/>
          <w:sz w:val="24"/>
          <w:szCs w:val="24"/>
          <w:lang w:val="es-CR"/>
        </w:rPr>
        <w:t>Los materiales del taller de EUC fueron los apropiados.</w:t>
      </w:r>
    </w:p>
    <w:p w14:paraId="767181B0" w14:textId="26D5278D" w:rsidR="00F469CB" w:rsidRPr="00F469CB" w:rsidRDefault="00F469CB" w:rsidP="00F469C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sz w:val="24"/>
          <w:szCs w:val="24"/>
          <w:lang w:val="es-CR"/>
        </w:rPr>
        <w:t>Totalmente en desacuerdo</w:t>
      </w:r>
    </w:p>
    <w:p w14:paraId="06A2E298" w14:textId="77777777" w:rsidR="00F469CB" w:rsidRDefault="00F469CB" w:rsidP="00F469C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Desacuerdo</w:t>
      </w:r>
    </w:p>
    <w:p w14:paraId="5BF294B4" w14:textId="2632D1AF" w:rsidR="00F469CB" w:rsidRPr="00F469CB" w:rsidRDefault="00F469CB" w:rsidP="00F469C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F469CB">
        <w:rPr>
          <w:rFonts w:ascii="Ubuntu" w:hAnsi="Ubuntu"/>
          <w:sz w:val="24"/>
          <w:szCs w:val="24"/>
        </w:rPr>
        <w:t>Neutral</w:t>
      </w:r>
    </w:p>
    <w:p w14:paraId="3E66CBF7" w14:textId="1BA634A5" w:rsidR="00F469CB" w:rsidRDefault="00F469CB" w:rsidP="00F469C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Deacuerdo</w:t>
      </w:r>
    </w:p>
    <w:p w14:paraId="1637C881" w14:textId="7215839B" w:rsidR="00F469CB" w:rsidRPr="00F469CB" w:rsidRDefault="00F469CB" w:rsidP="00F469C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F469CB">
        <w:rPr>
          <w:rFonts w:ascii="Ubuntu" w:hAnsi="Ubuntu"/>
          <w:sz w:val="24"/>
          <w:szCs w:val="24"/>
        </w:rPr>
        <w:t>Totalmente de acuerdo</w:t>
      </w:r>
    </w:p>
    <w:p w14:paraId="66FE7E66" w14:textId="77777777" w:rsidR="00B84265" w:rsidRDefault="00B84265" w:rsidP="00B84265">
      <w:pPr>
        <w:pStyle w:val="ListParagraph"/>
        <w:spacing w:after="0" w:line="360" w:lineRule="auto"/>
        <w:ind w:left="360"/>
        <w:jc w:val="both"/>
        <w:rPr>
          <w:rFonts w:ascii="Ubuntu" w:hAnsi="Ubuntu"/>
          <w:sz w:val="24"/>
          <w:szCs w:val="24"/>
        </w:rPr>
      </w:pPr>
    </w:p>
    <w:p w14:paraId="59FE97B8" w14:textId="6BF043EE" w:rsidR="006C104D" w:rsidRPr="00F469CB" w:rsidRDefault="00F469CB" w:rsidP="00F469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F469CB">
        <w:rPr>
          <w:rFonts w:ascii="Ubuntu" w:hAnsi="Ubuntu"/>
          <w:sz w:val="24"/>
          <w:szCs w:val="24"/>
          <w:lang w:val="es-CR"/>
        </w:rPr>
        <w:t xml:space="preserve">La comida y los refrigerios de la </w:t>
      </w:r>
      <w:r w:rsidR="00BA5620">
        <w:rPr>
          <w:rFonts w:ascii="Ubuntu" w:hAnsi="Ubuntu"/>
          <w:sz w:val="24"/>
          <w:szCs w:val="24"/>
          <w:lang w:val="es-CR"/>
        </w:rPr>
        <w:t>EUC</w:t>
      </w:r>
      <w:r w:rsidRPr="00F469CB">
        <w:rPr>
          <w:rFonts w:ascii="Ubuntu" w:hAnsi="Ubuntu"/>
          <w:sz w:val="24"/>
          <w:szCs w:val="24"/>
          <w:lang w:val="es-CR"/>
        </w:rPr>
        <w:t xml:space="preserve"> eran apropiados.</w:t>
      </w:r>
    </w:p>
    <w:p w14:paraId="19B5A2DF" w14:textId="3222FC7F" w:rsidR="00F469CB" w:rsidRPr="00F469CB" w:rsidRDefault="00F469CB" w:rsidP="00F469C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sz w:val="24"/>
          <w:szCs w:val="24"/>
          <w:lang w:val="es-CR"/>
        </w:rPr>
        <w:t>Totalmente en desacuerdo</w:t>
      </w:r>
    </w:p>
    <w:p w14:paraId="7820A9A4" w14:textId="77777777" w:rsidR="00F469CB" w:rsidRDefault="00F469CB" w:rsidP="00F469C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Desacuerdo</w:t>
      </w:r>
    </w:p>
    <w:p w14:paraId="7C1A0798" w14:textId="31BE99D7" w:rsidR="00F469CB" w:rsidRPr="00F469CB" w:rsidRDefault="00F469CB" w:rsidP="00F469C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F469CB">
        <w:rPr>
          <w:rFonts w:ascii="Ubuntu" w:hAnsi="Ubuntu"/>
          <w:sz w:val="24"/>
          <w:szCs w:val="24"/>
        </w:rPr>
        <w:t>Neutral</w:t>
      </w:r>
    </w:p>
    <w:p w14:paraId="44A4CBB9" w14:textId="523E5F6E" w:rsidR="00F469CB" w:rsidRDefault="00F469CB" w:rsidP="00F469C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Deacuerdo</w:t>
      </w:r>
    </w:p>
    <w:p w14:paraId="245B2C59" w14:textId="497C67BE" w:rsidR="00F469CB" w:rsidRPr="00F469CB" w:rsidRDefault="00F469CB" w:rsidP="00F469C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F469CB">
        <w:rPr>
          <w:rFonts w:ascii="Ubuntu" w:hAnsi="Ubuntu"/>
          <w:sz w:val="24"/>
          <w:szCs w:val="24"/>
        </w:rPr>
        <w:t>Totalmente de acuerdo</w:t>
      </w:r>
    </w:p>
    <w:p w14:paraId="56001B84" w14:textId="77777777" w:rsidR="006C104D" w:rsidRPr="006C104D" w:rsidRDefault="006C104D" w:rsidP="006C104D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4F03C470" w14:textId="06AD71CE" w:rsidR="00B84265" w:rsidRDefault="00BA5620" w:rsidP="00BA56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BA5620">
        <w:rPr>
          <w:rFonts w:ascii="Ubuntu" w:hAnsi="Ubuntu"/>
          <w:sz w:val="24"/>
          <w:szCs w:val="24"/>
          <w:lang w:val="es-CR"/>
        </w:rPr>
        <w:t xml:space="preserve">El taller de la </w:t>
      </w:r>
      <w:r>
        <w:rPr>
          <w:rFonts w:ascii="Ubuntu" w:hAnsi="Ubuntu"/>
          <w:sz w:val="24"/>
          <w:szCs w:val="24"/>
          <w:lang w:val="es-CR"/>
        </w:rPr>
        <w:t>EUC</w:t>
      </w:r>
      <w:r w:rsidRPr="00BA5620">
        <w:rPr>
          <w:rFonts w:ascii="Ubuntu" w:hAnsi="Ubuntu"/>
          <w:sz w:val="24"/>
          <w:szCs w:val="24"/>
          <w:lang w:val="es-CR"/>
        </w:rPr>
        <w:t xml:space="preserve"> me ayudará a promover la inclusión de personas con discapacidad intelectual.</w:t>
      </w:r>
    </w:p>
    <w:p w14:paraId="24CD58AD" w14:textId="3FABEB84" w:rsidR="00BA5620" w:rsidRPr="00F469CB" w:rsidRDefault="00BA5620" w:rsidP="00BA56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sz w:val="24"/>
          <w:szCs w:val="24"/>
          <w:lang w:val="es-CR"/>
        </w:rPr>
        <w:t>Totalmente en desacuerdo</w:t>
      </w:r>
    </w:p>
    <w:p w14:paraId="70959664" w14:textId="77777777" w:rsidR="00BA5620" w:rsidRDefault="00BA5620" w:rsidP="00BA56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Desacuerdo</w:t>
      </w:r>
    </w:p>
    <w:p w14:paraId="5E85F21F" w14:textId="0D54282A" w:rsidR="00BA5620" w:rsidRPr="00BA5620" w:rsidRDefault="00BA5620" w:rsidP="00BA56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A5620">
        <w:rPr>
          <w:rFonts w:ascii="Ubuntu" w:hAnsi="Ubuntu"/>
          <w:sz w:val="24"/>
          <w:szCs w:val="24"/>
        </w:rPr>
        <w:t>Neutral</w:t>
      </w:r>
    </w:p>
    <w:p w14:paraId="29507F42" w14:textId="77777777" w:rsidR="00BA5620" w:rsidRDefault="00BA5620" w:rsidP="00BA56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Deacuerdo</w:t>
      </w:r>
    </w:p>
    <w:p w14:paraId="322C1B58" w14:textId="234BAD9F" w:rsidR="00BA5620" w:rsidRPr="00BA5620" w:rsidRDefault="00BA5620" w:rsidP="00BA562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A5620">
        <w:rPr>
          <w:rFonts w:ascii="Ubuntu" w:hAnsi="Ubuntu"/>
          <w:sz w:val="24"/>
          <w:szCs w:val="24"/>
        </w:rPr>
        <w:t>Totalmente de acuerdo</w:t>
      </w:r>
    </w:p>
    <w:p w14:paraId="2F13C730" w14:textId="77777777" w:rsidR="00BA5620" w:rsidRPr="00BA5620" w:rsidRDefault="00BA5620" w:rsidP="00BA5620">
      <w:pPr>
        <w:pStyle w:val="ListParagraph"/>
        <w:spacing w:after="0" w:line="360" w:lineRule="auto"/>
        <w:ind w:left="360"/>
        <w:jc w:val="both"/>
        <w:rPr>
          <w:rFonts w:ascii="Ubuntu" w:hAnsi="Ubuntu"/>
          <w:sz w:val="24"/>
          <w:szCs w:val="24"/>
          <w:lang w:val="es-CR"/>
        </w:rPr>
      </w:pPr>
    </w:p>
    <w:p w14:paraId="6A6E08D2" w14:textId="77777777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304AA0FB" w14:textId="77777777" w:rsidR="006C104D" w:rsidRPr="00B84265" w:rsidRDefault="006C104D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745ED772" w14:textId="086DCCFC" w:rsidR="00B84265" w:rsidRPr="00BA5620" w:rsidRDefault="00BA5620" w:rsidP="00B8426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Ubuntu" w:hAnsi="Ubuntu"/>
          <w:b/>
          <w:bCs/>
          <w:sz w:val="24"/>
          <w:szCs w:val="24"/>
          <w:lang w:val="es-CR"/>
        </w:rPr>
      </w:pPr>
      <w:r w:rsidRPr="00BA5620">
        <w:rPr>
          <w:rFonts w:ascii="Ubuntu" w:hAnsi="Ubuntu"/>
          <w:b/>
          <w:bCs/>
          <w:sz w:val="24"/>
          <w:szCs w:val="24"/>
          <w:lang w:val="es-CR"/>
        </w:rPr>
        <w:t>Por favor responda las siguientes preguntas</w:t>
      </w:r>
    </w:p>
    <w:p w14:paraId="681E8F81" w14:textId="77777777" w:rsidR="00B84265" w:rsidRPr="00BA5620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40122779" w14:textId="1988F757" w:rsidR="00B84265" w:rsidRPr="00BA5620" w:rsidRDefault="00BA5620" w:rsidP="00BD602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BA5620">
        <w:rPr>
          <w:rFonts w:ascii="Ubuntu" w:hAnsi="Ubuntu"/>
          <w:sz w:val="24"/>
          <w:szCs w:val="24"/>
          <w:lang w:val="es-CR"/>
        </w:rPr>
        <w:t>¿Cuáles fueron las fortalezas de este taller</w:t>
      </w:r>
      <w:r>
        <w:rPr>
          <w:rFonts w:ascii="Ubuntu" w:hAnsi="Ubuntu"/>
          <w:sz w:val="24"/>
          <w:szCs w:val="24"/>
          <w:lang w:val="es-CR"/>
        </w:rPr>
        <w:t>?</w:t>
      </w:r>
    </w:p>
    <w:p w14:paraId="0C6302B6" w14:textId="77777777" w:rsidR="00B84265" w:rsidRPr="00BA5620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36153411" w14:textId="77777777" w:rsidR="00B84265" w:rsidRPr="00BA5620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3010A8DF" w14:textId="77777777" w:rsidR="00BD602A" w:rsidRPr="00BA5620" w:rsidRDefault="00BD602A" w:rsidP="00BD602A">
      <w:pPr>
        <w:pStyle w:val="ListParagraph"/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39C2DDC8" w14:textId="77777777" w:rsidR="00BD602A" w:rsidRPr="00BA5620" w:rsidRDefault="00BD602A" w:rsidP="00BD602A">
      <w:pPr>
        <w:pStyle w:val="ListParagraph"/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6F6A2426" w14:textId="77777777" w:rsidR="00BD602A" w:rsidRPr="00BA5620" w:rsidRDefault="00BD602A" w:rsidP="00BD602A">
      <w:pPr>
        <w:pStyle w:val="ListParagraph"/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60AB3543" w14:textId="40F460D1" w:rsidR="00B84265" w:rsidRPr="00BA5620" w:rsidRDefault="00BA5620" w:rsidP="00BA562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BA5620">
        <w:rPr>
          <w:rFonts w:ascii="Ubuntu" w:hAnsi="Ubuntu"/>
          <w:sz w:val="24"/>
          <w:szCs w:val="24"/>
          <w:lang w:val="es-CR"/>
        </w:rPr>
        <w:t>¿Qué se podría haber mejorado en el taller?</w:t>
      </w:r>
    </w:p>
    <w:p w14:paraId="6AE04474" w14:textId="77777777" w:rsidR="00BD602A" w:rsidRPr="00BA5620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2D27801A" w14:textId="77777777" w:rsidR="00BD602A" w:rsidRPr="00BA5620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09C2C86E" w14:textId="77777777" w:rsidR="00BD602A" w:rsidRPr="00BA5620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319349D3" w14:textId="77777777" w:rsidR="00B84265" w:rsidRPr="00BA5620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32BDB22C" w14:textId="709EBE5C" w:rsidR="00B84265" w:rsidRPr="00BD602A" w:rsidRDefault="00BA5620" w:rsidP="00BD602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¿Tiene algún comentario adicional?</w:t>
      </w:r>
    </w:p>
    <w:p w14:paraId="1FB81B1C" w14:textId="77777777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2F424199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461F0927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87FFFCA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313DA6CA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42FD954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22A3CD59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5CC46C8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4F6BFCEC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3E29BE9E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428010B7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3BF08FD" w14:textId="166875D7" w:rsidR="00BD602A" w:rsidRPr="00B84265" w:rsidRDefault="00BA5620" w:rsidP="00BD602A">
      <w:pPr>
        <w:spacing w:after="0" w:line="360" w:lineRule="auto"/>
        <w:jc w:val="center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¡Gracias por su participación!</w:t>
      </w:r>
    </w:p>
    <w:p w14:paraId="3D9F5CFF" w14:textId="77777777" w:rsidR="009236CB" w:rsidRPr="009236CB" w:rsidRDefault="009236CB" w:rsidP="009236CB">
      <w:pPr>
        <w:pStyle w:val="ListParagraph"/>
        <w:spacing w:after="0" w:line="360" w:lineRule="auto"/>
        <w:ind w:left="360"/>
        <w:jc w:val="both"/>
        <w:rPr>
          <w:rFonts w:ascii="Ubuntu" w:hAnsi="Ubuntu"/>
          <w:sz w:val="24"/>
          <w:szCs w:val="24"/>
        </w:rPr>
      </w:pPr>
    </w:p>
    <w:p w14:paraId="57C937DE" w14:textId="77777777" w:rsidR="002E1C82" w:rsidRPr="005F1071" w:rsidRDefault="002E1C82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938E792" w14:textId="77777777" w:rsidR="002E1C82" w:rsidRPr="005F1071" w:rsidRDefault="002E1C82" w:rsidP="009236CB">
      <w:pPr>
        <w:spacing w:after="0" w:line="360" w:lineRule="auto"/>
        <w:rPr>
          <w:rFonts w:ascii="Ubuntu" w:hAnsi="Ubuntu"/>
          <w:sz w:val="24"/>
          <w:szCs w:val="24"/>
        </w:rPr>
      </w:pPr>
    </w:p>
    <w:p w14:paraId="0D178313" w14:textId="77777777" w:rsidR="004D71ED" w:rsidRPr="005F1071" w:rsidRDefault="004D71ED" w:rsidP="009236CB">
      <w:pPr>
        <w:spacing w:after="0" w:line="360" w:lineRule="auto"/>
        <w:rPr>
          <w:rFonts w:ascii="Ubuntu" w:hAnsi="Ubuntu"/>
          <w:sz w:val="24"/>
          <w:szCs w:val="24"/>
        </w:rPr>
      </w:pPr>
    </w:p>
    <w:sectPr w:rsidR="004D71ED" w:rsidRPr="005F10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13DA" w14:textId="77777777" w:rsidR="00412A8C" w:rsidRDefault="00412A8C" w:rsidP="004D71ED">
      <w:pPr>
        <w:spacing w:after="0" w:line="240" w:lineRule="auto"/>
      </w:pPr>
      <w:r>
        <w:separator/>
      </w:r>
    </w:p>
  </w:endnote>
  <w:endnote w:type="continuationSeparator" w:id="0">
    <w:p w14:paraId="14C4A428" w14:textId="77777777" w:rsidR="00412A8C" w:rsidRDefault="00412A8C" w:rsidP="004D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D2297" w14:textId="77777777" w:rsidR="00412A8C" w:rsidRDefault="00412A8C" w:rsidP="004D71ED">
      <w:pPr>
        <w:spacing w:after="0" w:line="240" w:lineRule="auto"/>
      </w:pPr>
      <w:r>
        <w:separator/>
      </w:r>
    </w:p>
  </w:footnote>
  <w:footnote w:type="continuationSeparator" w:id="0">
    <w:p w14:paraId="1D5B8FFF" w14:textId="77777777" w:rsidR="00412A8C" w:rsidRDefault="00412A8C" w:rsidP="004D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CE42" w14:textId="53D14F7B" w:rsidR="004D71ED" w:rsidRDefault="004D71ED" w:rsidP="004D71ED">
    <w:pPr>
      <w:pStyle w:val="Header"/>
      <w:jc w:val="right"/>
    </w:pPr>
    <w:r>
      <w:rPr>
        <w:noProof/>
      </w:rPr>
      <w:drawing>
        <wp:inline distT="0" distB="0" distL="0" distR="0" wp14:anchorId="1FE2FE13" wp14:editId="47B43BD5">
          <wp:extent cx="1336343" cy="47625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052" cy="4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52A"/>
    <w:multiLevelType w:val="hybridMultilevel"/>
    <w:tmpl w:val="1E3EA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506"/>
    <w:multiLevelType w:val="hybridMultilevel"/>
    <w:tmpl w:val="92E29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CB9"/>
    <w:multiLevelType w:val="hybridMultilevel"/>
    <w:tmpl w:val="29FE5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152F"/>
    <w:multiLevelType w:val="hybridMultilevel"/>
    <w:tmpl w:val="62245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24AF"/>
    <w:multiLevelType w:val="hybridMultilevel"/>
    <w:tmpl w:val="F97CD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44FDB"/>
    <w:multiLevelType w:val="hybridMultilevel"/>
    <w:tmpl w:val="ED2C6F60"/>
    <w:lvl w:ilvl="0" w:tplc="ADBC8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60038"/>
    <w:multiLevelType w:val="hybridMultilevel"/>
    <w:tmpl w:val="89EE1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6357"/>
    <w:multiLevelType w:val="hybridMultilevel"/>
    <w:tmpl w:val="E6D07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AFB"/>
    <w:multiLevelType w:val="hybridMultilevel"/>
    <w:tmpl w:val="25467A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C3EA0"/>
    <w:multiLevelType w:val="hybridMultilevel"/>
    <w:tmpl w:val="9132A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91B"/>
    <w:multiLevelType w:val="hybridMultilevel"/>
    <w:tmpl w:val="CFA6AE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F3066"/>
    <w:multiLevelType w:val="hybridMultilevel"/>
    <w:tmpl w:val="36C69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D43438"/>
    <w:multiLevelType w:val="hybridMultilevel"/>
    <w:tmpl w:val="DAB63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E580B"/>
    <w:multiLevelType w:val="hybridMultilevel"/>
    <w:tmpl w:val="6DAE4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1839">
    <w:abstractNumId w:val="11"/>
  </w:num>
  <w:num w:numId="2" w16cid:durableId="1242251658">
    <w:abstractNumId w:val="8"/>
  </w:num>
  <w:num w:numId="3" w16cid:durableId="1902250079">
    <w:abstractNumId w:val="10"/>
  </w:num>
  <w:num w:numId="4" w16cid:durableId="1148940908">
    <w:abstractNumId w:val="5"/>
  </w:num>
  <w:num w:numId="5" w16cid:durableId="51661941">
    <w:abstractNumId w:val="7"/>
  </w:num>
  <w:num w:numId="6" w16cid:durableId="1959800310">
    <w:abstractNumId w:val="4"/>
  </w:num>
  <w:num w:numId="7" w16cid:durableId="652418711">
    <w:abstractNumId w:val="1"/>
  </w:num>
  <w:num w:numId="8" w16cid:durableId="321397506">
    <w:abstractNumId w:val="9"/>
  </w:num>
  <w:num w:numId="9" w16cid:durableId="775096420">
    <w:abstractNumId w:val="2"/>
  </w:num>
  <w:num w:numId="10" w16cid:durableId="986783408">
    <w:abstractNumId w:val="12"/>
  </w:num>
  <w:num w:numId="11" w16cid:durableId="394012931">
    <w:abstractNumId w:val="0"/>
  </w:num>
  <w:num w:numId="12" w16cid:durableId="2067560467">
    <w:abstractNumId w:val="3"/>
  </w:num>
  <w:num w:numId="13" w16cid:durableId="471483614">
    <w:abstractNumId w:val="6"/>
  </w:num>
  <w:num w:numId="14" w16cid:durableId="255789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D"/>
    <w:rsid w:val="00146988"/>
    <w:rsid w:val="00180A61"/>
    <w:rsid w:val="002E1C82"/>
    <w:rsid w:val="003A3939"/>
    <w:rsid w:val="003C4F59"/>
    <w:rsid w:val="00403988"/>
    <w:rsid w:val="00412A8C"/>
    <w:rsid w:val="004D71ED"/>
    <w:rsid w:val="004F00FB"/>
    <w:rsid w:val="005F1071"/>
    <w:rsid w:val="00635455"/>
    <w:rsid w:val="006C104D"/>
    <w:rsid w:val="007B7718"/>
    <w:rsid w:val="009236CB"/>
    <w:rsid w:val="00995717"/>
    <w:rsid w:val="009C7103"/>
    <w:rsid w:val="009D6F80"/>
    <w:rsid w:val="00A05059"/>
    <w:rsid w:val="00B84265"/>
    <w:rsid w:val="00B9093D"/>
    <w:rsid w:val="00BA5620"/>
    <w:rsid w:val="00BD602A"/>
    <w:rsid w:val="00CB4636"/>
    <w:rsid w:val="00F102A2"/>
    <w:rsid w:val="00F45717"/>
    <w:rsid w:val="00F469CB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AEE44"/>
  <w15:chartTrackingRefBased/>
  <w15:docId w15:val="{6F40F510-7343-459E-9B2E-947F534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7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1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ED"/>
  </w:style>
  <w:style w:type="paragraph" w:styleId="Footer">
    <w:name w:val="footer"/>
    <w:basedOn w:val="Normal"/>
    <w:link w:val="Foot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ED"/>
  </w:style>
  <w:style w:type="table" w:styleId="TableGrid">
    <w:name w:val="Table Grid"/>
    <w:basedOn w:val="TableNormal"/>
    <w:uiPriority w:val="39"/>
    <w:rsid w:val="004D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258</Words>
  <Characters>1460</Characters>
  <Application>Microsoft Office Word</Application>
  <DocSecurity>0</DocSecurity>
  <Lines>91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15</cp:revision>
  <dcterms:created xsi:type="dcterms:W3CDTF">2023-03-27T19:39:00Z</dcterms:created>
  <dcterms:modified xsi:type="dcterms:W3CDTF">2024-10-24T17:50:00Z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6c0067a1-c6de-45b6-87d8-ad73b2a39651</vt:lpwstr>
  </property>
</Properties>
</file>