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5C8E" w14:textId="2AD50295" w:rsidR="00C06415" w:rsidRPr="00C00041" w:rsidRDefault="00C06415" w:rsidP="006E5D00">
      <w:pPr>
        <w:pStyle w:val="Ttulo1"/>
        <w:spacing w:before="0" w:after="120"/>
        <w:rPr>
          <w:lang w:val="es-PA"/>
        </w:rPr>
      </w:pPr>
      <w:r w:rsidRPr="00C00041">
        <w:rPr>
          <w:lang w:val="es-PA"/>
        </w:rPr>
        <w:t>Protocolos de Encuesta Internacional de Olimpiadas Especiales</w:t>
      </w:r>
    </w:p>
    <w:p w14:paraId="3B6B7AD8" w14:textId="32978F9E" w:rsidR="006E5D00" w:rsidRPr="00C00041" w:rsidRDefault="00851F48" w:rsidP="006E5D00">
      <w:pPr>
        <w:spacing w:after="120"/>
        <w:rPr>
          <w:sz w:val="24"/>
          <w:lang w:val="es-PA"/>
        </w:rPr>
      </w:pPr>
      <w:r w:rsidRPr="00C00041">
        <w:rPr>
          <w:sz w:val="24"/>
          <w:lang w:val="es-PA"/>
        </w:rPr>
        <w:t xml:space="preserve">Estos protocolos de encuesta le permitirán documentar los beneficios de los programas de Deportes unificados, los programas de Liderazgo </w:t>
      </w:r>
      <w:r w:rsidR="008A5109" w:rsidRPr="00C00041">
        <w:rPr>
          <w:sz w:val="24"/>
          <w:lang w:val="es-PA"/>
        </w:rPr>
        <w:t>Inclusivo</w:t>
      </w:r>
      <w:r w:rsidR="008A5109">
        <w:rPr>
          <w:sz w:val="24"/>
          <w:lang w:val="es-PA"/>
        </w:rPr>
        <w:t xml:space="preserve"> de Jóvenes</w:t>
      </w:r>
      <w:r w:rsidRPr="00C00041">
        <w:rPr>
          <w:sz w:val="24"/>
          <w:lang w:val="es-PA"/>
        </w:rPr>
        <w:t xml:space="preserve"> y las actividades de Participación de Toda la Escuela a</w:t>
      </w:r>
      <w:r w:rsidRPr="00C00041">
        <w:rPr>
          <w:iCs/>
          <w:sz w:val="24"/>
          <w:lang w:val="es-PA"/>
        </w:rPr>
        <w:t xml:space="preserve"> escala internacional </w:t>
      </w:r>
      <w:r w:rsidR="001473F5" w:rsidRPr="00C00041">
        <w:rPr>
          <w:sz w:val="24"/>
          <w:lang w:val="es-PA"/>
        </w:rPr>
        <w:t xml:space="preserve">para estudiantes, administradores </w:t>
      </w:r>
      <w:r w:rsidR="008A5109">
        <w:rPr>
          <w:sz w:val="24"/>
          <w:lang w:val="es-PA"/>
        </w:rPr>
        <w:t>de las escuelas</w:t>
      </w:r>
      <w:r w:rsidR="001473F5" w:rsidRPr="00C00041">
        <w:rPr>
          <w:sz w:val="24"/>
          <w:lang w:val="es-PA"/>
        </w:rPr>
        <w:t xml:space="preserve"> y padres o cuidadores de estudiantes. Al recopilar este tipo de información, tendrá datos de implementación e impacto para asociar cuando hable con escuelas, socios comunitarios y posibles financiadores, y podrá tomar decisiones basadas en evidencia para mejorar la implementación de su programa y maximizar su impacto. </w:t>
      </w:r>
    </w:p>
    <w:p w14:paraId="25548058" w14:textId="4E2634AB" w:rsidR="00C06415" w:rsidRPr="0037243F" w:rsidRDefault="00AD5376" w:rsidP="006E5D00">
      <w:pPr>
        <w:spacing w:after="120"/>
        <w:rPr>
          <w:sz w:val="24"/>
          <w:lang w:val="es-PA"/>
        </w:rPr>
      </w:pPr>
      <w:r w:rsidRPr="0037243F">
        <w:rPr>
          <w:sz w:val="24"/>
          <w:lang w:val="es-PA"/>
        </w:rPr>
        <w:t xml:space="preserve">El objetivo de estos protocolos de encuesta es proporcionarle múltiples preguntas de encuesta que se pueden usar para ayudarlo a medir el compromiso y la participación de sus participantes. Puede elegir un número selecto de preguntas </w:t>
      </w:r>
      <w:r w:rsidR="008A5109">
        <w:rPr>
          <w:sz w:val="24"/>
          <w:lang w:val="es-PA"/>
        </w:rPr>
        <w:t>dependiendo</w:t>
      </w:r>
      <w:r w:rsidRPr="0037243F">
        <w:rPr>
          <w:sz w:val="24"/>
          <w:lang w:val="es-PA"/>
        </w:rPr>
        <w:t xml:space="preserve"> de si su programa </w:t>
      </w:r>
      <w:r w:rsidR="008A5109">
        <w:rPr>
          <w:sz w:val="24"/>
          <w:lang w:val="es-PA"/>
        </w:rPr>
        <w:t>acaba de comenzar</w:t>
      </w:r>
      <w:r w:rsidRPr="0037243F">
        <w:rPr>
          <w:sz w:val="24"/>
          <w:lang w:val="es-PA"/>
        </w:rPr>
        <w:t xml:space="preserve"> (nuevo), ha comenzado (1-2 años) o </w:t>
      </w:r>
      <w:r w:rsidR="008A5109">
        <w:rPr>
          <w:sz w:val="24"/>
          <w:lang w:val="es-PA"/>
        </w:rPr>
        <w:t>está consolidado</w:t>
      </w:r>
      <w:r w:rsidRPr="0037243F">
        <w:rPr>
          <w:sz w:val="24"/>
          <w:lang w:val="es-PA"/>
        </w:rPr>
        <w:t xml:space="preserve"> (más de 2 años). Con estos protocolos para estudiantes, administradores </w:t>
      </w:r>
      <w:r w:rsidR="008A5109">
        <w:rPr>
          <w:sz w:val="24"/>
          <w:lang w:val="es-PA"/>
        </w:rPr>
        <w:t>de las escuelas</w:t>
      </w:r>
      <w:r w:rsidRPr="0037243F">
        <w:rPr>
          <w:sz w:val="24"/>
          <w:lang w:val="es-PA"/>
        </w:rPr>
        <w:t xml:space="preserve"> y padres/cuidadores, puede obtener información sobre sus experiencias con la inclusión social y cómo se percibe en una comunidad o entorno escolar, su conocimiento sobre la discapacidad intelectual y su percepción y experiencia general con Deportes </w:t>
      </w:r>
      <w:r w:rsidR="008A5109">
        <w:rPr>
          <w:sz w:val="24"/>
          <w:lang w:val="es-PA"/>
        </w:rPr>
        <w:t>U</w:t>
      </w:r>
      <w:r w:rsidRPr="0037243F">
        <w:rPr>
          <w:sz w:val="24"/>
          <w:lang w:val="es-PA"/>
        </w:rPr>
        <w:t xml:space="preserve">nificados, Liderazgo </w:t>
      </w:r>
      <w:r w:rsidR="008A5109">
        <w:rPr>
          <w:sz w:val="24"/>
          <w:lang w:val="es-PA"/>
        </w:rPr>
        <w:t>I</w:t>
      </w:r>
      <w:r w:rsidR="008A5109" w:rsidRPr="0037243F">
        <w:rPr>
          <w:sz w:val="24"/>
          <w:lang w:val="es-PA"/>
        </w:rPr>
        <w:t>nclusivo</w:t>
      </w:r>
      <w:r w:rsidR="008A5109" w:rsidRPr="0037243F">
        <w:rPr>
          <w:sz w:val="24"/>
          <w:lang w:val="es-PA"/>
        </w:rPr>
        <w:t xml:space="preserve"> </w:t>
      </w:r>
      <w:r w:rsidR="008A5109">
        <w:rPr>
          <w:sz w:val="24"/>
          <w:lang w:val="es-PA"/>
        </w:rPr>
        <w:t>de Jóvenes</w:t>
      </w:r>
      <w:r w:rsidRPr="0037243F">
        <w:rPr>
          <w:sz w:val="24"/>
          <w:lang w:val="es-PA"/>
        </w:rPr>
        <w:t xml:space="preserve">, Participación </w:t>
      </w:r>
      <w:r w:rsidR="008A5109">
        <w:rPr>
          <w:sz w:val="24"/>
          <w:lang w:val="es-PA"/>
        </w:rPr>
        <w:t>de Toda la Escuela</w:t>
      </w:r>
      <w:r w:rsidRPr="0037243F">
        <w:rPr>
          <w:sz w:val="24"/>
          <w:lang w:val="es-PA"/>
        </w:rPr>
        <w:t xml:space="preserve"> y otras estrategias en general.</w:t>
      </w:r>
    </w:p>
    <w:p w14:paraId="35CC7B93" w14:textId="53A7267F" w:rsidR="00C06415" w:rsidRPr="00C00041" w:rsidRDefault="00C06415">
      <w:pPr>
        <w:rPr>
          <w:sz w:val="24"/>
          <w:lang w:val="es-PA"/>
        </w:rPr>
      </w:pPr>
      <w:r w:rsidRPr="00C00041">
        <w:rPr>
          <w:sz w:val="24"/>
          <w:lang w:val="es-PA"/>
        </w:rPr>
        <w:t xml:space="preserve">A continuación se presentan los diversos temas y subtítulos que se cubren </w:t>
      </w:r>
      <w:r w:rsidR="008A5109">
        <w:rPr>
          <w:sz w:val="24"/>
          <w:lang w:val="es-PA"/>
        </w:rPr>
        <w:t>en</w:t>
      </w:r>
      <w:r w:rsidRPr="00C00041">
        <w:rPr>
          <w:sz w:val="24"/>
          <w:lang w:val="es-PA"/>
        </w:rPr>
        <w:t xml:space="preserve"> cada protocolo de encuesta. </w:t>
      </w:r>
    </w:p>
    <w:p w14:paraId="00AD7472" w14:textId="385BB517" w:rsidR="00C06415" w:rsidRPr="00C00041" w:rsidRDefault="00C06415" w:rsidP="00C06415">
      <w:pPr>
        <w:pStyle w:val="Ttulo2"/>
        <w:rPr>
          <w:lang w:val="es-PA"/>
        </w:rPr>
      </w:pPr>
      <w:r w:rsidRPr="00C00041">
        <w:rPr>
          <w:lang w:val="es-PA"/>
        </w:rPr>
        <w:t xml:space="preserve">Protocolos de </w:t>
      </w:r>
      <w:r w:rsidR="008A5109">
        <w:rPr>
          <w:lang w:val="es-PA"/>
        </w:rPr>
        <w:t>E</w:t>
      </w:r>
      <w:r w:rsidRPr="00C00041">
        <w:rPr>
          <w:lang w:val="es-PA"/>
        </w:rPr>
        <w:t xml:space="preserve">ncuestas para </w:t>
      </w:r>
      <w:r w:rsidR="008A5109">
        <w:rPr>
          <w:lang w:val="es-PA"/>
        </w:rPr>
        <w:t>E</w:t>
      </w:r>
      <w:r w:rsidRPr="00C00041">
        <w:rPr>
          <w:lang w:val="es-PA"/>
        </w:rPr>
        <w:t>studiantes</w:t>
      </w:r>
    </w:p>
    <w:p w14:paraId="1958FC2E" w14:textId="6A4725DB" w:rsidR="00DF0E01" w:rsidRPr="00C00041" w:rsidRDefault="001D7E8D" w:rsidP="00DF0E01">
      <w:pPr>
        <w:rPr>
          <w:b/>
          <w:sz w:val="24"/>
          <w:lang w:val="es-PA"/>
        </w:rPr>
      </w:pPr>
      <w:r w:rsidRPr="00C00041">
        <w:rPr>
          <w:b/>
          <w:sz w:val="24"/>
          <w:lang w:val="es-PA"/>
        </w:rPr>
        <w:t xml:space="preserve">Estos protocolos se pueden usar para estudiantes con discapacidad en una escuela </w:t>
      </w:r>
      <w:r w:rsidR="008A5109">
        <w:rPr>
          <w:b/>
          <w:sz w:val="24"/>
          <w:lang w:val="es-PA"/>
        </w:rPr>
        <w:t>E</w:t>
      </w:r>
      <w:r w:rsidRPr="00C00041">
        <w:rPr>
          <w:b/>
          <w:sz w:val="24"/>
          <w:lang w:val="es-PA"/>
        </w:rPr>
        <w:t xml:space="preserve">special (1), estudiantes sin discapacidad en una escuela </w:t>
      </w:r>
      <w:r w:rsidR="008A5109">
        <w:rPr>
          <w:b/>
          <w:sz w:val="24"/>
          <w:lang w:val="es-PA"/>
        </w:rPr>
        <w:t>G</w:t>
      </w:r>
      <w:r w:rsidRPr="00C00041">
        <w:rPr>
          <w:b/>
          <w:sz w:val="24"/>
          <w:lang w:val="es-PA"/>
        </w:rPr>
        <w:t xml:space="preserve">eneral (2) y estudiantes con y sin discapacidad en una escuela </w:t>
      </w:r>
      <w:r w:rsidR="008A5109">
        <w:rPr>
          <w:b/>
          <w:sz w:val="24"/>
          <w:lang w:val="es-PA"/>
        </w:rPr>
        <w:t>C</w:t>
      </w:r>
      <w:r w:rsidRPr="00C00041">
        <w:rPr>
          <w:b/>
          <w:sz w:val="24"/>
          <w:lang w:val="es-PA"/>
        </w:rPr>
        <w:t xml:space="preserve">ombinada (3). Hay un protocolo independiente </w:t>
      </w:r>
      <w:r w:rsidR="008A5109" w:rsidRPr="00C00041">
        <w:rPr>
          <w:b/>
          <w:sz w:val="24"/>
          <w:lang w:val="es-PA"/>
        </w:rPr>
        <w:t xml:space="preserve">disponible </w:t>
      </w:r>
      <w:r w:rsidRPr="00C00041">
        <w:rPr>
          <w:b/>
          <w:sz w:val="24"/>
          <w:lang w:val="es-PA"/>
        </w:rPr>
        <w:t>para cada una de estas configuraciones. La siguiente tabla muestra los diferentes constructos encontrados en las encuestas de estudiantes y en qué protocolo (1, 2, 3) se encuentra ese constructo.</w:t>
      </w:r>
    </w:p>
    <w:tbl>
      <w:tblPr>
        <w:tblStyle w:val="Tablaconcuadrcula"/>
        <w:tblW w:w="0" w:type="auto"/>
        <w:tblLook w:val="04A0" w:firstRow="1" w:lastRow="0" w:firstColumn="1" w:lastColumn="0" w:noHBand="0" w:noVBand="1"/>
      </w:tblPr>
      <w:tblGrid>
        <w:gridCol w:w="5949"/>
        <w:gridCol w:w="1188"/>
      </w:tblGrid>
      <w:tr w:rsidR="001D7E8D" w:rsidRPr="00742433" w14:paraId="0EBDDDB5" w14:textId="77777777" w:rsidTr="006D20D4">
        <w:tc>
          <w:tcPr>
            <w:tcW w:w="5949" w:type="dxa"/>
          </w:tcPr>
          <w:p w14:paraId="6EA6FE9D" w14:textId="7AB9FBB6" w:rsidR="001D7E8D" w:rsidRPr="00742433" w:rsidRDefault="001D7E8D" w:rsidP="00DF0E01">
            <w:pPr>
              <w:rPr>
                <w:b/>
                <w:sz w:val="24"/>
              </w:rPr>
            </w:pPr>
            <w:r w:rsidRPr="00742433">
              <w:rPr>
                <w:b/>
                <w:sz w:val="24"/>
              </w:rPr>
              <w:t>Construc</w:t>
            </w:r>
            <w:r w:rsidR="006D20D4">
              <w:rPr>
                <w:b/>
                <w:sz w:val="24"/>
              </w:rPr>
              <w:t>tos</w:t>
            </w:r>
          </w:p>
        </w:tc>
        <w:tc>
          <w:tcPr>
            <w:tcW w:w="1066" w:type="dxa"/>
          </w:tcPr>
          <w:p w14:paraId="1782C4A0" w14:textId="4F3BA572" w:rsidR="001D7E8D" w:rsidRPr="00742433" w:rsidRDefault="001F1822" w:rsidP="00DF0E01">
            <w:pPr>
              <w:rPr>
                <w:b/>
                <w:sz w:val="24"/>
              </w:rPr>
            </w:pPr>
            <w:r w:rsidRPr="00742433">
              <w:rPr>
                <w:b/>
                <w:sz w:val="24"/>
              </w:rPr>
              <w:t>Protocolo</w:t>
            </w:r>
          </w:p>
        </w:tc>
      </w:tr>
      <w:tr w:rsidR="001D7E8D" w14:paraId="7690A910" w14:textId="77777777" w:rsidTr="006D20D4">
        <w:tc>
          <w:tcPr>
            <w:tcW w:w="5949" w:type="dxa"/>
          </w:tcPr>
          <w:p w14:paraId="24EF2958" w14:textId="7169082A" w:rsidR="001D7E8D" w:rsidRPr="00C00041" w:rsidRDefault="001F1822" w:rsidP="00DF0E01">
            <w:pPr>
              <w:rPr>
                <w:sz w:val="24"/>
                <w:lang w:val="es-PA"/>
              </w:rPr>
            </w:pPr>
            <w:r w:rsidRPr="00C00041">
              <w:rPr>
                <w:sz w:val="24"/>
                <w:lang w:val="es-PA"/>
              </w:rPr>
              <w:t xml:space="preserve">Información de </w:t>
            </w:r>
            <w:r w:rsidR="006D20D4">
              <w:rPr>
                <w:sz w:val="24"/>
                <w:lang w:val="es-PA"/>
              </w:rPr>
              <w:t>A</w:t>
            </w:r>
            <w:r w:rsidRPr="00C00041">
              <w:rPr>
                <w:sz w:val="24"/>
                <w:lang w:val="es-PA"/>
              </w:rPr>
              <w:t xml:space="preserve">ntecedentes del </w:t>
            </w:r>
            <w:r w:rsidR="006D20D4">
              <w:rPr>
                <w:sz w:val="24"/>
                <w:lang w:val="es-PA"/>
              </w:rPr>
              <w:t>E</w:t>
            </w:r>
            <w:r w:rsidRPr="00C00041">
              <w:rPr>
                <w:sz w:val="24"/>
                <w:lang w:val="es-PA"/>
              </w:rPr>
              <w:t>studiante</w:t>
            </w:r>
          </w:p>
        </w:tc>
        <w:tc>
          <w:tcPr>
            <w:tcW w:w="1066" w:type="dxa"/>
          </w:tcPr>
          <w:p w14:paraId="0611DE7A" w14:textId="267CD9FA" w:rsidR="001D7E8D" w:rsidRPr="00742433" w:rsidRDefault="001F1822" w:rsidP="00DF0E01">
            <w:pPr>
              <w:rPr>
                <w:sz w:val="24"/>
              </w:rPr>
            </w:pPr>
            <w:r w:rsidRPr="00742433">
              <w:rPr>
                <w:sz w:val="24"/>
              </w:rPr>
              <w:t>1, 2, 3</w:t>
            </w:r>
          </w:p>
        </w:tc>
      </w:tr>
      <w:tr w:rsidR="001D7E8D" w14:paraId="5079081F" w14:textId="77777777" w:rsidTr="006D20D4">
        <w:tc>
          <w:tcPr>
            <w:tcW w:w="5949" w:type="dxa"/>
          </w:tcPr>
          <w:p w14:paraId="26B2B43D" w14:textId="7B99EC47" w:rsidR="001D7E8D" w:rsidRPr="00C00041" w:rsidRDefault="001F1822" w:rsidP="00DF0E01">
            <w:pPr>
              <w:rPr>
                <w:sz w:val="24"/>
                <w:lang w:val="es-PA"/>
              </w:rPr>
            </w:pPr>
            <w:r w:rsidRPr="00C00041">
              <w:rPr>
                <w:sz w:val="24"/>
                <w:lang w:val="es-PA"/>
              </w:rPr>
              <w:t xml:space="preserve">Participación y </w:t>
            </w:r>
            <w:r w:rsidR="006D20D4">
              <w:rPr>
                <w:sz w:val="24"/>
                <w:lang w:val="es-PA"/>
              </w:rPr>
              <w:t>E</w:t>
            </w:r>
            <w:r w:rsidRPr="00C00041">
              <w:rPr>
                <w:sz w:val="24"/>
                <w:lang w:val="es-PA"/>
              </w:rPr>
              <w:t xml:space="preserve">xperiencia del </w:t>
            </w:r>
            <w:r w:rsidR="006D20D4">
              <w:rPr>
                <w:sz w:val="24"/>
                <w:lang w:val="es-PA"/>
              </w:rPr>
              <w:t>E</w:t>
            </w:r>
            <w:r w:rsidRPr="00C00041">
              <w:rPr>
                <w:sz w:val="24"/>
                <w:lang w:val="es-PA"/>
              </w:rPr>
              <w:t>studiante</w:t>
            </w:r>
          </w:p>
        </w:tc>
        <w:tc>
          <w:tcPr>
            <w:tcW w:w="1066" w:type="dxa"/>
          </w:tcPr>
          <w:p w14:paraId="30B95184" w14:textId="42BEE357" w:rsidR="001D7E8D" w:rsidRPr="00742433" w:rsidRDefault="001F1822" w:rsidP="00DF0E01">
            <w:pPr>
              <w:rPr>
                <w:sz w:val="24"/>
              </w:rPr>
            </w:pPr>
            <w:r w:rsidRPr="00742433">
              <w:rPr>
                <w:sz w:val="24"/>
              </w:rPr>
              <w:t>1, 2, 3</w:t>
            </w:r>
          </w:p>
        </w:tc>
      </w:tr>
      <w:tr w:rsidR="007546F1" w:rsidRPr="00C00041" w14:paraId="374B814C" w14:textId="77777777" w:rsidTr="006D20D4">
        <w:tc>
          <w:tcPr>
            <w:tcW w:w="5949" w:type="dxa"/>
          </w:tcPr>
          <w:p w14:paraId="043B0AF8" w14:textId="288ABBE3" w:rsidR="007546F1" w:rsidRPr="00742433" w:rsidRDefault="007546F1" w:rsidP="007546F1">
            <w:pPr>
              <w:pStyle w:val="Prrafodelista"/>
              <w:numPr>
                <w:ilvl w:val="0"/>
                <w:numId w:val="7"/>
              </w:numPr>
            </w:pPr>
            <w:r w:rsidRPr="00742433">
              <w:t xml:space="preserve">Deportes </w:t>
            </w:r>
            <w:r w:rsidR="006D20D4">
              <w:t>U</w:t>
            </w:r>
            <w:r w:rsidRPr="00742433">
              <w:t>nificados</w:t>
            </w:r>
          </w:p>
          <w:p w14:paraId="27848E2F" w14:textId="0394CC55" w:rsidR="007546F1" w:rsidRPr="00C00041" w:rsidRDefault="007546F1" w:rsidP="007546F1">
            <w:pPr>
              <w:pStyle w:val="Prrafodelista"/>
              <w:numPr>
                <w:ilvl w:val="0"/>
                <w:numId w:val="7"/>
              </w:numPr>
              <w:rPr>
                <w:lang w:val="es-PA"/>
              </w:rPr>
            </w:pPr>
            <w:r w:rsidRPr="00C00041">
              <w:rPr>
                <w:lang w:val="es-PA"/>
              </w:rPr>
              <w:t xml:space="preserve">Liderazgo </w:t>
            </w:r>
            <w:r w:rsidR="006D20D4">
              <w:rPr>
                <w:lang w:val="es-PA"/>
              </w:rPr>
              <w:t>I</w:t>
            </w:r>
            <w:r w:rsidR="006D20D4" w:rsidRPr="00C00041">
              <w:rPr>
                <w:lang w:val="es-PA"/>
              </w:rPr>
              <w:t xml:space="preserve">nclusivo </w:t>
            </w:r>
            <w:r w:rsidR="006D20D4">
              <w:rPr>
                <w:lang w:val="es-PA"/>
              </w:rPr>
              <w:t>de Jóvenes</w:t>
            </w:r>
            <w:r w:rsidRPr="00C00041">
              <w:rPr>
                <w:lang w:val="es-PA"/>
              </w:rPr>
              <w:t xml:space="preserve"> y </w:t>
            </w:r>
            <w:r w:rsidR="006D20D4">
              <w:rPr>
                <w:lang w:val="es-PA"/>
              </w:rPr>
              <w:t>P</w:t>
            </w:r>
            <w:r w:rsidRPr="00C00041">
              <w:rPr>
                <w:lang w:val="es-PA"/>
              </w:rPr>
              <w:t xml:space="preserve">articipación de </w:t>
            </w:r>
            <w:r w:rsidR="006D20D4">
              <w:rPr>
                <w:lang w:val="es-PA"/>
              </w:rPr>
              <w:t>T</w:t>
            </w:r>
            <w:r w:rsidRPr="00C00041">
              <w:rPr>
                <w:lang w:val="es-PA"/>
              </w:rPr>
              <w:t xml:space="preserve">oda la </w:t>
            </w:r>
            <w:r w:rsidR="006D20D4">
              <w:rPr>
                <w:lang w:val="es-PA"/>
              </w:rPr>
              <w:t>E</w:t>
            </w:r>
            <w:r w:rsidRPr="00C00041">
              <w:rPr>
                <w:lang w:val="es-PA"/>
              </w:rPr>
              <w:t>scuela</w:t>
            </w:r>
          </w:p>
        </w:tc>
        <w:tc>
          <w:tcPr>
            <w:tcW w:w="1066" w:type="dxa"/>
          </w:tcPr>
          <w:p w14:paraId="234F6111" w14:textId="77777777" w:rsidR="007546F1" w:rsidRPr="00C00041" w:rsidRDefault="007546F1" w:rsidP="00DF0E01">
            <w:pPr>
              <w:rPr>
                <w:lang w:val="es-PA"/>
              </w:rPr>
            </w:pPr>
          </w:p>
        </w:tc>
      </w:tr>
      <w:tr w:rsidR="001D7E8D" w14:paraId="0BE23B86" w14:textId="77777777" w:rsidTr="006D20D4">
        <w:tc>
          <w:tcPr>
            <w:tcW w:w="5949" w:type="dxa"/>
          </w:tcPr>
          <w:p w14:paraId="4E397EED" w14:textId="3FFF6749" w:rsidR="001D7E8D" w:rsidRPr="00C00041" w:rsidRDefault="001F1822" w:rsidP="00DF0E01">
            <w:pPr>
              <w:rPr>
                <w:sz w:val="24"/>
                <w:lang w:val="es-PA"/>
              </w:rPr>
            </w:pPr>
            <w:r w:rsidRPr="00C00041">
              <w:rPr>
                <w:sz w:val="24"/>
                <w:lang w:val="es-PA"/>
              </w:rPr>
              <w:t xml:space="preserve">Participación de los </w:t>
            </w:r>
            <w:r w:rsidR="006D20D4">
              <w:rPr>
                <w:sz w:val="24"/>
                <w:lang w:val="es-PA"/>
              </w:rPr>
              <w:t>E</w:t>
            </w:r>
            <w:r w:rsidRPr="00C00041">
              <w:rPr>
                <w:sz w:val="24"/>
                <w:lang w:val="es-PA"/>
              </w:rPr>
              <w:t>studiantes en Olimpiadas Especiales</w:t>
            </w:r>
          </w:p>
        </w:tc>
        <w:tc>
          <w:tcPr>
            <w:tcW w:w="1066" w:type="dxa"/>
          </w:tcPr>
          <w:p w14:paraId="0EC738FF" w14:textId="6AF7ECB9" w:rsidR="001D7E8D" w:rsidRPr="00742433" w:rsidRDefault="001F1822" w:rsidP="00DF0E01">
            <w:pPr>
              <w:rPr>
                <w:sz w:val="24"/>
              </w:rPr>
            </w:pPr>
            <w:r w:rsidRPr="00742433">
              <w:rPr>
                <w:sz w:val="24"/>
              </w:rPr>
              <w:t>1, 2, 3</w:t>
            </w:r>
          </w:p>
        </w:tc>
      </w:tr>
      <w:tr w:rsidR="007546F1" w:rsidRPr="00C00041" w14:paraId="4F6FA8FD" w14:textId="77777777" w:rsidTr="006D20D4">
        <w:tc>
          <w:tcPr>
            <w:tcW w:w="5949" w:type="dxa"/>
          </w:tcPr>
          <w:p w14:paraId="0038E7D5" w14:textId="0063A3CE" w:rsidR="007546F1" w:rsidRPr="00742433" w:rsidRDefault="007546F1" w:rsidP="007546F1">
            <w:pPr>
              <w:pStyle w:val="Prrafodelista"/>
              <w:numPr>
                <w:ilvl w:val="0"/>
                <w:numId w:val="7"/>
              </w:numPr>
            </w:pPr>
            <w:r w:rsidRPr="00742433">
              <w:t xml:space="preserve">Deportes </w:t>
            </w:r>
            <w:r w:rsidR="006D20D4">
              <w:t>U</w:t>
            </w:r>
            <w:r w:rsidRPr="00742433">
              <w:t>nificados</w:t>
            </w:r>
          </w:p>
          <w:p w14:paraId="5B72DEFF" w14:textId="547FFAEC" w:rsidR="007546F1" w:rsidRPr="00C00041" w:rsidRDefault="006D20D4" w:rsidP="007546F1">
            <w:pPr>
              <w:pStyle w:val="Prrafodelista"/>
              <w:numPr>
                <w:ilvl w:val="0"/>
                <w:numId w:val="7"/>
              </w:numPr>
              <w:rPr>
                <w:sz w:val="20"/>
                <w:lang w:val="es-PA"/>
              </w:rPr>
            </w:pPr>
            <w:r w:rsidRPr="00C00041">
              <w:rPr>
                <w:lang w:val="es-PA"/>
              </w:rPr>
              <w:t xml:space="preserve">Liderazgo </w:t>
            </w:r>
            <w:r>
              <w:rPr>
                <w:lang w:val="es-PA"/>
              </w:rPr>
              <w:t>I</w:t>
            </w:r>
            <w:r w:rsidRPr="00C00041">
              <w:rPr>
                <w:lang w:val="es-PA"/>
              </w:rPr>
              <w:t xml:space="preserve">nclusivo </w:t>
            </w:r>
            <w:r>
              <w:rPr>
                <w:lang w:val="es-PA"/>
              </w:rPr>
              <w:t>de Jóvenes</w:t>
            </w:r>
            <w:r w:rsidRPr="00C00041">
              <w:rPr>
                <w:lang w:val="es-PA"/>
              </w:rPr>
              <w:t xml:space="preserve"> y </w:t>
            </w:r>
            <w:r>
              <w:rPr>
                <w:lang w:val="es-PA"/>
              </w:rPr>
              <w:t>P</w:t>
            </w:r>
            <w:r w:rsidRPr="00C00041">
              <w:rPr>
                <w:lang w:val="es-PA"/>
              </w:rPr>
              <w:t xml:space="preserve">articipación de </w:t>
            </w:r>
            <w:r>
              <w:rPr>
                <w:lang w:val="es-PA"/>
              </w:rPr>
              <w:t>T</w:t>
            </w:r>
            <w:r w:rsidRPr="00C00041">
              <w:rPr>
                <w:lang w:val="es-PA"/>
              </w:rPr>
              <w:t xml:space="preserve">oda la </w:t>
            </w:r>
            <w:r>
              <w:rPr>
                <w:lang w:val="es-PA"/>
              </w:rPr>
              <w:t>E</w:t>
            </w:r>
            <w:r w:rsidRPr="00C00041">
              <w:rPr>
                <w:lang w:val="es-PA"/>
              </w:rPr>
              <w:t>scuela</w:t>
            </w:r>
          </w:p>
        </w:tc>
        <w:tc>
          <w:tcPr>
            <w:tcW w:w="1066" w:type="dxa"/>
          </w:tcPr>
          <w:p w14:paraId="60E1BF2A" w14:textId="77777777" w:rsidR="007546F1" w:rsidRPr="00C00041" w:rsidRDefault="007546F1" w:rsidP="00DF0E01">
            <w:pPr>
              <w:rPr>
                <w:lang w:val="es-PA"/>
              </w:rPr>
            </w:pPr>
          </w:p>
        </w:tc>
      </w:tr>
      <w:tr w:rsidR="001D7E8D" w14:paraId="0CEA9C54" w14:textId="77777777" w:rsidTr="006D20D4">
        <w:tc>
          <w:tcPr>
            <w:tcW w:w="5949" w:type="dxa"/>
          </w:tcPr>
          <w:p w14:paraId="01122F98" w14:textId="71729303" w:rsidR="001D7E8D" w:rsidRPr="00C00041" w:rsidRDefault="001F1822" w:rsidP="00DF0E01">
            <w:pPr>
              <w:rPr>
                <w:sz w:val="24"/>
                <w:lang w:val="es-PA"/>
              </w:rPr>
            </w:pPr>
            <w:r w:rsidRPr="00C00041">
              <w:rPr>
                <w:sz w:val="24"/>
                <w:lang w:val="es-PA"/>
              </w:rPr>
              <w:t xml:space="preserve">Conocimiento y </w:t>
            </w:r>
            <w:r w:rsidR="006D20D4">
              <w:rPr>
                <w:sz w:val="24"/>
                <w:lang w:val="es-PA"/>
              </w:rPr>
              <w:t>P</w:t>
            </w:r>
            <w:r w:rsidRPr="00C00041">
              <w:rPr>
                <w:sz w:val="24"/>
                <w:lang w:val="es-PA"/>
              </w:rPr>
              <w:t xml:space="preserve">ercepción del </w:t>
            </w:r>
            <w:r w:rsidR="006D20D4">
              <w:rPr>
                <w:sz w:val="24"/>
                <w:lang w:val="es-PA"/>
              </w:rPr>
              <w:t>E</w:t>
            </w:r>
            <w:r w:rsidRPr="00C00041">
              <w:rPr>
                <w:sz w:val="24"/>
                <w:lang w:val="es-PA"/>
              </w:rPr>
              <w:t>studiante</w:t>
            </w:r>
          </w:p>
        </w:tc>
        <w:tc>
          <w:tcPr>
            <w:tcW w:w="1066" w:type="dxa"/>
          </w:tcPr>
          <w:p w14:paraId="31B87844" w14:textId="389364D7" w:rsidR="001D7E8D" w:rsidRPr="00742433" w:rsidRDefault="001F1822" w:rsidP="00DF0E01">
            <w:pPr>
              <w:rPr>
                <w:sz w:val="24"/>
              </w:rPr>
            </w:pPr>
            <w:r w:rsidRPr="00742433">
              <w:rPr>
                <w:sz w:val="24"/>
              </w:rPr>
              <w:t>1, 3</w:t>
            </w:r>
          </w:p>
        </w:tc>
      </w:tr>
      <w:tr w:rsidR="007546F1" w:rsidRPr="00C00041" w14:paraId="37075CFE" w14:textId="77777777" w:rsidTr="006D20D4">
        <w:tc>
          <w:tcPr>
            <w:tcW w:w="5949" w:type="dxa"/>
          </w:tcPr>
          <w:p w14:paraId="558AA116" w14:textId="3506BA29" w:rsidR="007546F1" w:rsidRPr="00742433" w:rsidRDefault="00063C8B" w:rsidP="007546F1">
            <w:pPr>
              <w:pStyle w:val="Prrafodelista"/>
              <w:numPr>
                <w:ilvl w:val="0"/>
                <w:numId w:val="7"/>
              </w:numPr>
            </w:pPr>
            <w:r>
              <w:t>I</w:t>
            </w:r>
            <w:r w:rsidR="00DC4CEB">
              <w:t xml:space="preserve">nclusión </w:t>
            </w:r>
            <w:r w:rsidR="006D20D4">
              <w:t>S</w:t>
            </w:r>
            <w:r w:rsidR="00DC4CEB">
              <w:t>ocial</w:t>
            </w:r>
          </w:p>
          <w:p w14:paraId="3D419B62" w14:textId="62AAE052" w:rsidR="007546F1" w:rsidRPr="00C00041" w:rsidRDefault="007546F1" w:rsidP="007546F1">
            <w:pPr>
              <w:pStyle w:val="Prrafodelista"/>
              <w:numPr>
                <w:ilvl w:val="0"/>
                <w:numId w:val="7"/>
              </w:numPr>
              <w:rPr>
                <w:sz w:val="20"/>
                <w:lang w:val="es-PA"/>
              </w:rPr>
            </w:pPr>
            <w:r w:rsidRPr="00C00041">
              <w:rPr>
                <w:lang w:val="es-PA"/>
              </w:rPr>
              <w:t xml:space="preserve">Discapacidad y/o </w:t>
            </w:r>
            <w:r w:rsidR="006D20D4">
              <w:rPr>
                <w:lang w:val="es-PA"/>
              </w:rPr>
              <w:t>D</w:t>
            </w:r>
            <w:r w:rsidRPr="00C00041">
              <w:rPr>
                <w:lang w:val="es-PA"/>
              </w:rPr>
              <w:t xml:space="preserve">iscapacidad </w:t>
            </w:r>
            <w:r w:rsidR="006D20D4">
              <w:rPr>
                <w:lang w:val="es-PA"/>
              </w:rPr>
              <w:t>I</w:t>
            </w:r>
            <w:r w:rsidRPr="00C00041">
              <w:rPr>
                <w:lang w:val="es-PA"/>
              </w:rPr>
              <w:t>ntelectual (solo 3)</w:t>
            </w:r>
          </w:p>
        </w:tc>
        <w:tc>
          <w:tcPr>
            <w:tcW w:w="1066" w:type="dxa"/>
          </w:tcPr>
          <w:p w14:paraId="18F2D5F8" w14:textId="20FBAE63" w:rsidR="007546F1" w:rsidRPr="00C00041" w:rsidRDefault="007546F1" w:rsidP="00DF0E01">
            <w:pPr>
              <w:rPr>
                <w:lang w:val="es-PA"/>
              </w:rPr>
            </w:pPr>
            <w:r w:rsidRPr="00C00041">
              <w:rPr>
                <w:lang w:val="es-PA"/>
              </w:rPr>
              <w:br/>
            </w:r>
          </w:p>
        </w:tc>
      </w:tr>
      <w:tr w:rsidR="001D7E8D" w14:paraId="6FCA7DB3" w14:textId="77777777" w:rsidTr="006D20D4">
        <w:tc>
          <w:tcPr>
            <w:tcW w:w="5949" w:type="dxa"/>
          </w:tcPr>
          <w:p w14:paraId="1F7BF668" w14:textId="6FF41EAD" w:rsidR="001D7E8D" w:rsidRPr="00742433" w:rsidRDefault="001F1822" w:rsidP="00DF0E01">
            <w:pPr>
              <w:rPr>
                <w:sz w:val="24"/>
              </w:rPr>
            </w:pPr>
            <w:r w:rsidRPr="00742433">
              <w:rPr>
                <w:sz w:val="24"/>
              </w:rPr>
              <w:lastRenderedPageBreak/>
              <w:t xml:space="preserve">Experiencia del </w:t>
            </w:r>
            <w:r w:rsidR="006D20D4">
              <w:rPr>
                <w:sz w:val="24"/>
              </w:rPr>
              <w:t>E</w:t>
            </w:r>
            <w:r w:rsidRPr="00742433">
              <w:rPr>
                <w:sz w:val="24"/>
              </w:rPr>
              <w:t>studiante</w:t>
            </w:r>
          </w:p>
        </w:tc>
        <w:tc>
          <w:tcPr>
            <w:tcW w:w="1066" w:type="dxa"/>
          </w:tcPr>
          <w:p w14:paraId="71A8B23B" w14:textId="59CD640A" w:rsidR="001D7E8D" w:rsidRPr="00742433" w:rsidRDefault="001F1822" w:rsidP="00DF0E01">
            <w:pPr>
              <w:rPr>
                <w:sz w:val="24"/>
              </w:rPr>
            </w:pPr>
            <w:r w:rsidRPr="00742433">
              <w:rPr>
                <w:sz w:val="24"/>
              </w:rPr>
              <w:t>1, 3</w:t>
            </w:r>
          </w:p>
        </w:tc>
      </w:tr>
      <w:tr w:rsidR="007546F1" w:rsidRPr="00C00041" w14:paraId="22D75635" w14:textId="77777777" w:rsidTr="006D20D4">
        <w:tc>
          <w:tcPr>
            <w:tcW w:w="5949" w:type="dxa"/>
          </w:tcPr>
          <w:p w14:paraId="43EC83FB" w14:textId="42046D8A" w:rsidR="007546F1" w:rsidRPr="00742433" w:rsidRDefault="003A1860" w:rsidP="007546F1">
            <w:pPr>
              <w:pStyle w:val="Prrafodelista"/>
              <w:numPr>
                <w:ilvl w:val="0"/>
                <w:numId w:val="7"/>
              </w:numPr>
            </w:pPr>
            <w:r w:rsidRPr="00742433">
              <w:t xml:space="preserve">Inclusión </w:t>
            </w:r>
            <w:r w:rsidR="006D20D4">
              <w:t>S</w:t>
            </w:r>
            <w:r w:rsidRPr="00742433">
              <w:t>ocial (solo 3)</w:t>
            </w:r>
          </w:p>
          <w:p w14:paraId="6529F7B6" w14:textId="1E358957" w:rsidR="007546F1" w:rsidRPr="00C00041" w:rsidRDefault="006D20D4" w:rsidP="007546F1">
            <w:pPr>
              <w:pStyle w:val="Prrafodelista"/>
              <w:numPr>
                <w:ilvl w:val="0"/>
                <w:numId w:val="7"/>
              </w:numPr>
              <w:rPr>
                <w:sz w:val="20"/>
                <w:lang w:val="es-PA"/>
              </w:rPr>
            </w:pPr>
            <w:r w:rsidRPr="00C00041">
              <w:rPr>
                <w:lang w:val="es-PA"/>
              </w:rPr>
              <w:t xml:space="preserve">Discapacidad y/o </w:t>
            </w:r>
            <w:r>
              <w:rPr>
                <w:lang w:val="es-PA"/>
              </w:rPr>
              <w:t>D</w:t>
            </w:r>
            <w:r w:rsidRPr="00C00041">
              <w:rPr>
                <w:lang w:val="es-PA"/>
              </w:rPr>
              <w:t xml:space="preserve">iscapacidad </w:t>
            </w:r>
            <w:r>
              <w:rPr>
                <w:lang w:val="es-PA"/>
              </w:rPr>
              <w:t>I</w:t>
            </w:r>
            <w:r w:rsidRPr="00C00041">
              <w:rPr>
                <w:lang w:val="es-PA"/>
              </w:rPr>
              <w:t xml:space="preserve">ntelectual </w:t>
            </w:r>
            <w:r w:rsidR="007546F1" w:rsidRPr="00C00041">
              <w:rPr>
                <w:lang w:val="es-PA"/>
              </w:rPr>
              <w:t>(solo 3)</w:t>
            </w:r>
          </w:p>
        </w:tc>
        <w:tc>
          <w:tcPr>
            <w:tcW w:w="1066" w:type="dxa"/>
          </w:tcPr>
          <w:p w14:paraId="1610F017" w14:textId="2A64CFE6" w:rsidR="007546F1" w:rsidRPr="00C00041" w:rsidRDefault="007546F1" w:rsidP="00DF0E01">
            <w:pPr>
              <w:rPr>
                <w:lang w:val="es-PA"/>
              </w:rPr>
            </w:pPr>
          </w:p>
        </w:tc>
      </w:tr>
      <w:tr w:rsidR="001D7E8D" w14:paraId="700827D8" w14:textId="77777777" w:rsidTr="006D20D4">
        <w:tc>
          <w:tcPr>
            <w:tcW w:w="5949" w:type="dxa"/>
          </w:tcPr>
          <w:p w14:paraId="464532CA" w14:textId="534BA7A2" w:rsidR="001D7E8D" w:rsidRPr="00C00041" w:rsidRDefault="001F1822" w:rsidP="00DF0E01">
            <w:pPr>
              <w:rPr>
                <w:sz w:val="24"/>
                <w:lang w:val="es-PA"/>
              </w:rPr>
            </w:pPr>
            <w:r w:rsidRPr="00C00041">
              <w:rPr>
                <w:sz w:val="24"/>
                <w:lang w:val="es-PA"/>
              </w:rPr>
              <w:t xml:space="preserve">Efectos </w:t>
            </w:r>
            <w:r w:rsidR="006D20D4">
              <w:rPr>
                <w:sz w:val="24"/>
                <w:lang w:val="es-PA"/>
              </w:rPr>
              <w:t>P</w:t>
            </w:r>
            <w:r w:rsidRPr="00C00041">
              <w:rPr>
                <w:sz w:val="24"/>
                <w:lang w:val="es-PA"/>
              </w:rPr>
              <w:t xml:space="preserve">ercibidos en la </w:t>
            </w:r>
            <w:r w:rsidR="006D20D4">
              <w:rPr>
                <w:sz w:val="24"/>
                <w:lang w:val="es-PA"/>
              </w:rPr>
              <w:t>E</w:t>
            </w:r>
            <w:r w:rsidRPr="00C00041">
              <w:rPr>
                <w:sz w:val="24"/>
                <w:lang w:val="es-PA"/>
              </w:rPr>
              <w:t>scuela</w:t>
            </w:r>
          </w:p>
        </w:tc>
        <w:tc>
          <w:tcPr>
            <w:tcW w:w="1066" w:type="dxa"/>
          </w:tcPr>
          <w:p w14:paraId="67BA4579" w14:textId="42484818" w:rsidR="001D7E8D" w:rsidRPr="00742433" w:rsidRDefault="001F1822" w:rsidP="00DF0E01">
            <w:pPr>
              <w:rPr>
                <w:sz w:val="24"/>
              </w:rPr>
            </w:pPr>
            <w:r w:rsidRPr="00742433">
              <w:rPr>
                <w:sz w:val="24"/>
              </w:rPr>
              <w:t>1, 2, 3</w:t>
            </w:r>
          </w:p>
        </w:tc>
      </w:tr>
      <w:tr w:rsidR="007546F1" w14:paraId="0540AA39" w14:textId="77777777" w:rsidTr="006D20D4">
        <w:tc>
          <w:tcPr>
            <w:tcW w:w="5949" w:type="dxa"/>
          </w:tcPr>
          <w:p w14:paraId="2017CD53" w14:textId="546B5318" w:rsidR="007546F1" w:rsidRPr="00742433" w:rsidRDefault="007546F1" w:rsidP="007546F1">
            <w:pPr>
              <w:pStyle w:val="Prrafodelista"/>
              <w:numPr>
                <w:ilvl w:val="0"/>
                <w:numId w:val="9"/>
              </w:numPr>
            </w:pPr>
            <w:r w:rsidRPr="00742433">
              <w:t xml:space="preserve">Inclusión </w:t>
            </w:r>
            <w:r w:rsidR="006D20D4">
              <w:t>S</w:t>
            </w:r>
            <w:r w:rsidRPr="00742433">
              <w:t>ocial (solo 1, 3)</w:t>
            </w:r>
          </w:p>
          <w:p w14:paraId="4C2CB834" w14:textId="1D3D7D3B" w:rsidR="007546F1" w:rsidRPr="00C00041" w:rsidRDefault="007546F1" w:rsidP="007546F1">
            <w:pPr>
              <w:pStyle w:val="Prrafodelista"/>
              <w:numPr>
                <w:ilvl w:val="0"/>
                <w:numId w:val="9"/>
              </w:numPr>
              <w:rPr>
                <w:sz w:val="24"/>
                <w:lang w:val="es-PA"/>
              </w:rPr>
            </w:pPr>
            <w:r w:rsidRPr="00C00041">
              <w:rPr>
                <w:lang w:val="es-PA"/>
              </w:rPr>
              <w:t xml:space="preserve">Actitudes y </w:t>
            </w:r>
            <w:r w:rsidR="006D20D4">
              <w:rPr>
                <w:lang w:val="es-PA"/>
              </w:rPr>
              <w:t>Co</w:t>
            </w:r>
            <w:r w:rsidRPr="00C00041">
              <w:rPr>
                <w:lang w:val="es-PA"/>
              </w:rPr>
              <w:t xml:space="preserve">nocimientos </w:t>
            </w:r>
            <w:r w:rsidR="006D20D4">
              <w:rPr>
                <w:lang w:val="es-PA"/>
              </w:rPr>
              <w:t>H</w:t>
            </w:r>
            <w:r w:rsidRPr="00C00041">
              <w:rPr>
                <w:lang w:val="es-PA"/>
              </w:rPr>
              <w:t xml:space="preserve">acia la </w:t>
            </w:r>
            <w:r w:rsidR="006D20D4">
              <w:rPr>
                <w:lang w:val="es-PA"/>
              </w:rPr>
              <w:t>D</w:t>
            </w:r>
            <w:r w:rsidRPr="00C00041">
              <w:rPr>
                <w:lang w:val="es-PA"/>
              </w:rPr>
              <w:t xml:space="preserve">iscapacidad </w:t>
            </w:r>
            <w:r w:rsidR="006D20D4">
              <w:rPr>
                <w:lang w:val="es-PA"/>
              </w:rPr>
              <w:t>I</w:t>
            </w:r>
            <w:r w:rsidRPr="00C00041">
              <w:rPr>
                <w:lang w:val="es-PA"/>
              </w:rPr>
              <w:t xml:space="preserve">ntelectual </w:t>
            </w:r>
          </w:p>
          <w:p w14:paraId="2CE33C8A" w14:textId="42E0D9E0" w:rsidR="007546F1" w:rsidRPr="00742433" w:rsidRDefault="007546F1" w:rsidP="007546F1">
            <w:pPr>
              <w:pStyle w:val="Prrafodelista"/>
              <w:numPr>
                <w:ilvl w:val="0"/>
                <w:numId w:val="9"/>
              </w:numPr>
              <w:rPr>
                <w:sz w:val="24"/>
              </w:rPr>
            </w:pPr>
            <w:r w:rsidRPr="00742433">
              <w:t xml:space="preserve">Clima </w:t>
            </w:r>
            <w:r w:rsidR="006D20D4">
              <w:t>E</w:t>
            </w:r>
            <w:r w:rsidRPr="00742433">
              <w:t>scolar (solo 1)</w:t>
            </w:r>
          </w:p>
          <w:p w14:paraId="60B31153" w14:textId="496AE5F4" w:rsidR="007546F1" w:rsidRDefault="007546F1" w:rsidP="007546F1">
            <w:pPr>
              <w:pStyle w:val="Prrafodelista"/>
              <w:numPr>
                <w:ilvl w:val="0"/>
                <w:numId w:val="9"/>
              </w:numPr>
            </w:pPr>
            <w:r w:rsidRPr="00742433">
              <w:t xml:space="preserve">Clima </w:t>
            </w:r>
            <w:r w:rsidR="006D20D4">
              <w:t>A</w:t>
            </w:r>
            <w:r w:rsidRPr="00742433">
              <w:t>cadémico</w:t>
            </w:r>
          </w:p>
        </w:tc>
        <w:tc>
          <w:tcPr>
            <w:tcW w:w="1066" w:type="dxa"/>
          </w:tcPr>
          <w:p w14:paraId="50AC8394" w14:textId="725DC5F5" w:rsidR="007546F1" w:rsidRDefault="007546F1" w:rsidP="00DF0E01">
            <w:r>
              <w:br/>
            </w:r>
            <w:r>
              <w:br/>
            </w:r>
            <w:r>
              <w:br/>
            </w:r>
          </w:p>
        </w:tc>
      </w:tr>
      <w:tr w:rsidR="001D7E8D" w14:paraId="1318D4A8" w14:textId="77777777" w:rsidTr="006D20D4">
        <w:tc>
          <w:tcPr>
            <w:tcW w:w="5949" w:type="dxa"/>
          </w:tcPr>
          <w:p w14:paraId="03ED7119" w14:textId="1FAE65E8" w:rsidR="001D7E8D" w:rsidRPr="00C00041" w:rsidRDefault="001F1822" w:rsidP="00DF0E01">
            <w:pPr>
              <w:rPr>
                <w:sz w:val="24"/>
                <w:lang w:val="es-PA"/>
              </w:rPr>
            </w:pPr>
            <w:r w:rsidRPr="00C00041">
              <w:rPr>
                <w:sz w:val="24"/>
                <w:lang w:val="es-PA"/>
              </w:rPr>
              <w:t xml:space="preserve">Efectos </w:t>
            </w:r>
            <w:r w:rsidR="006D20D4">
              <w:rPr>
                <w:sz w:val="24"/>
                <w:lang w:val="es-PA"/>
              </w:rPr>
              <w:t>P</w:t>
            </w:r>
            <w:r w:rsidRPr="00C00041">
              <w:rPr>
                <w:sz w:val="24"/>
                <w:lang w:val="es-PA"/>
              </w:rPr>
              <w:t xml:space="preserve">ercibidos en los </w:t>
            </w:r>
            <w:r w:rsidR="006D20D4">
              <w:rPr>
                <w:sz w:val="24"/>
                <w:lang w:val="es-PA"/>
              </w:rPr>
              <w:t>E</w:t>
            </w:r>
            <w:r w:rsidRPr="00C00041">
              <w:rPr>
                <w:sz w:val="24"/>
                <w:lang w:val="es-PA"/>
              </w:rPr>
              <w:t>studiantes</w:t>
            </w:r>
          </w:p>
        </w:tc>
        <w:tc>
          <w:tcPr>
            <w:tcW w:w="1066" w:type="dxa"/>
          </w:tcPr>
          <w:p w14:paraId="471887A6" w14:textId="6A02A3FF" w:rsidR="001D7E8D" w:rsidRPr="00742433" w:rsidRDefault="001F1822" w:rsidP="00DF0E01">
            <w:pPr>
              <w:rPr>
                <w:sz w:val="24"/>
              </w:rPr>
            </w:pPr>
            <w:r w:rsidRPr="00742433">
              <w:rPr>
                <w:sz w:val="24"/>
              </w:rPr>
              <w:t>1, 2, 3</w:t>
            </w:r>
          </w:p>
        </w:tc>
      </w:tr>
      <w:tr w:rsidR="007546F1" w14:paraId="7FC8667F" w14:textId="77777777" w:rsidTr="006D20D4">
        <w:tc>
          <w:tcPr>
            <w:tcW w:w="5949" w:type="dxa"/>
          </w:tcPr>
          <w:p w14:paraId="6856FBFB" w14:textId="63682131" w:rsidR="007546F1" w:rsidRPr="00C00041" w:rsidRDefault="007546F1" w:rsidP="007546F1">
            <w:pPr>
              <w:pStyle w:val="Prrafodelista"/>
              <w:numPr>
                <w:ilvl w:val="0"/>
                <w:numId w:val="6"/>
              </w:numPr>
              <w:rPr>
                <w:lang w:val="es-PA"/>
              </w:rPr>
            </w:pPr>
            <w:r w:rsidRPr="00C00041">
              <w:rPr>
                <w:lang w:val="es-PA"/>
              </w:rPr>
              <w:t xml:space="preserve">Inclusión </w:t>
            </w:r>
            <w:r w:rsidR="006D20D4">
              <w:rPr>
                <w:lang w:val="es-PA"/>
              </w:rPr>
              <w:t>S</w:t>
            </w:r>
            <w:r w:rsidRPr="00C00041">
              <w:rPr>
                <w:lang w:val="es-PA"/>
              </w:rPr>
              <w:t xml:space="preserve">ocial y </w:t>
            </w:r>
            <w:r w:rsidR="006D20D4">
              <w:rPr>
                <w:lang w:val="es-PA"/>
              </w:rPr>
              <w:t>P</w:t>
            </w:r>
            <w:r w:rsidRPr="00C00041">
              <w:rPr>
                <w:lang w:val="es-PA"/>
              </w:rPr>
              <w:t xml:space="preserve">articipación </w:t>
            </w:r>
            <w:r w:rsidR="006D20D4">
              <w:rPr>
                <w:lang w:val="es-PA"/>
              </w:rPr>
              <w:t>E</w:t>
            </w:r>
            <w:r w:rsidRPr="00C00041">
              <w:rPr>
                <w:lang w:val="es-PA"/>
              </w:rPr>
              <w:t>scolar (solo 3)</w:t>
            </w:r>
          </w:p>
          <w:p w14:paraId="6C0DAB31" w14:textId="053988EE" w:rsidR="007546F1" w:rsidRPr="00C00041" w:rsidRDefault="006D20D4" w:rsidP="007546F1">
            <w:pPr>
              <w:pStyle w:val="Prrafodelista"/>
              <w:numPr>
                <w:ilvl w:val="0"/>
                <w:numId w:val="6"/>
              </w:numPr>
              <w:rPr>
                <w:lang w:val="es-PA"/>
              </w:rPr>
            </w:pPr>
            <w:r w:rsidRPr="00C00041">
              <w:rPr>
                <w:lang w:val="es-PA"/>
              </w:rPr>
              <w:t xml:space="preserve">Actitudes y </w:t>
            </w:r>
            <w:r>
              <w:rPr>
                <w:lang w:val="es-PA"/>
              </w:rPr>
              <w:t>Co</w:t>
            </w:r>
            <w:r w:rsidRPr="00C00041">
              <w:rPr>
                <w:lang w:val="es-PA"/>
              </w:rPr>
              <w:t xml:space="preserve">nocimientos </w:t>
            </w:r>
            <w:r>
              <w:rPr>
                <w:lang w:val="es-PA"/>
              </w:rPr>
              <w:t>H</w:t>
            </w:r>
            <w:r w:rsidRPr="00C00041">
              <w:rPr>
                <w:lang w:val="es-PA"/>
              </w:rPr>
              <w:t xml:space="preserve">acia la </w:t>
            </w:r>
            <w:r>
              <w:rPr>
                <w:lang w:val="es-PA"/>
              </w:rPr>
              <w:t>D</w:t>
            </w:r>
            <w:r w:rsidRPr="00C00041">
              <w:rPr>
                <w:lang w:val="es-PA"/>
              </w:rPr>
              <w:t xml:space="preserve">iscapacidad </w:t>
            </w:r>
            <w:r>
              <w:rPr>
                <w:lang w:val="es-PA"/>
              </w:rPr>
              <w:t>I</w:t>
            </w:r>
            <w:r w:rsidRPr="00C00041">
              <w:rPr>
                <w:lang w:val="es-PA"/>
              </w:rPr>
              <w:t>ntelectual</w:t>
            </w:r>
            <w:r w:rsidR="007546F1" w:rsidRPr="00C00041">
              <w:rPr>
                <w:lang w:val="es-PA"/>
              </w:rPr>
              <w:t xml:space="preserve"> (solo 3)</w:t>
            </w:r>
          </w:p>
          <w:p w14:paraId="4A8E7F31" w14:textId="33A32B31" w:rsidR="007546F1" w:rsidRPr="00742433" w:rsidRDefault="007546F1" w:rsidP="007546F1">
            <w:pPr>
              <w:pStyle w:val="Prrafodelista"/>
              <w:numPr>
                <w:ilvl w:val="0"/>
                <w:numId w:val="6"/>
              </w:numPr>
            </w:pPr>
            <w:r w:rsidRPr="00742433">
              <w:t xml:space="preserve">Resultados de </w:t>
            </w:r>
            <w:r w:rsidR="006D20D4">
              <w:t>S</w:t>
            </w:r>
            <w:r w:rsidRPr="00742433">
              <w:t xml:space="preserve">alud </w:t>
            </w:r>
          </w:p>
          <w:p w14:paraId="3AE7FC5F" w14:textId="04109E1F" w:rsidR="007546F1" w:rsidRPr="00742433" w:rsidRDefault="007546F1" w:rsidP="007546F1">
            <w:pPr>
              <w:pStyle w:val="Prrafodelista"/>
              <w:numPr>
                <w:ilvl w:val="0"/>
                <w:numId w:val="6"/>
              </w:numPr>
            </w:pPr>
            <w:r w:rsidRPr="00742433">
              <w:t xml:space="preserve">Resultados </w:t>
            </w:r>
            <w:r w:rsidR="006D20D4">
              <w:t>P</w:t>
            </w:r>
            <w:r w:rsidRPr="00742433">
              <w:t xml:space="preserve">ostescolares </w:t>
            </w:r>
          </w:p>
        </w:tc>
        <w:tc>
          <w:tcPr>
            <w:tcW w:w="1066" w:type="dxa"/>
          </w:tcPr>
          <w:p w14:paraId="55257BF3" w14:textId="74775B0E" w:rsidR="003A1860" w:rsidRDefault="003A1860" w:rsidP="003A1860">
            <w:r>
              <w:br/>
            </w:r>
            <w:r>
              <w:br/>
            </w:r>
            <w:r>
              <w:br/>
            </w:r>
          </w:p>
          <w:p w14:paraId="70C990E4" w14:textId="5EE9AF16" w:rsidR="003A1860" w:rsidRDefault="003A1860" w:rsidP="00DF0E01"/>
        </w:tc>
      </w:tr>
    </w:tbl>
    <w:p w14:paraId="18E18EE5" w14:textId="77777777" w:rsidR="001D7E8D" w:rsidRPr="00DF0E01" w:rsidRDefault="001D7E8D" w:rsidP="00DF0E01">
      <w:pPr>
        <w:rPr>
          <w:b/>
        </w:rPr>
      </w:pPr>
    </w:p>
    <w:p w14:paraId="0900394D" w14:textId="3980B53C" w:rsidR="00C06415" w:rsidRPr="00C00041" w:rsidRDefault="00C06415" w:rsidP="00C06415">
      <w:pPr>
        <w:pStyle w:val="Ttulo2"/>
        <w:spacing w:before="0"/>
        <w:rPr>
          <w:lang w:val="es-PA"/>
        </w:rPr>
      </w:pPr>
      <w:r w:rsidRPr="00C00041">
        <w:rPr>
          <w:lang w:val="es-PA"/>
        </w:rPr>
        <w:t xml:space="preserve">Protocolo de </w:t>
      </w:r>
      <w:r w:rsidR="006D20D4">
        <w:rPr>
          <w:lang w:val="es-PA"/>
        </w:rPr>
        <w:t>E</w:t>
      </w:r>
      <w:r w:rsidRPr="00C00041">
        <w:rPr>
          <w:lang w:val="es-PA"/>
        </w:rPr>
        <w:t xml:space="preserve">ncuesta para </w:t>
      </w:r>
      <w:r w:rsidR="006D20D4">
        <w:rPr>
          <w:lang w:val="es-PA"/>
        </w:rPr>
        <w:t>A</w:t>
      </w:r>
      <w:r w:rsidRPr="00C00041">
        <w:rPr>
          <w:lang w:val="es-PA"/>
        </w:rPr>
        <w:t>dministradores</w:t>
      </w:r>
      <w:r w:rsidR="006D20D4">
        <w:rPr>
          <w:lang w:val="es-PA"/>
        </w:rPr>
        <w:t xml:space="preserve"> de Escuelas</w:t>
      </w:r>
    </w:p>
    <w:p w14:paraId="68A2F8AA" w14:textId="15E1CAB3" w:rsidR="00DF0E01" w:rsidRPr="0037243F" w:rsidRDefault="001F1822" w:rsidP="00DF0E01">
      <w:pPr>
        <w:rPr>
          <w:b/>
          <w:sz w:val="24"/>
          <w:lang w:val="es-PA"/>
        </w:rPr>
      </w:pPr>
      <w:r w:rsidRPr="0037243F">
        <w:rPr>
          <w:b/>
          <w:sz w:val="24"/>
          <w:lang w:val="es-PA"/>
        </w:rPr>
        <w:t xml:space="preserve">Estos protocolos están diseñados de </w:t>
      </w:r>
      <w:r w:rsidR="006D20D4">
        <w:rPr>
          <w:b/>
          <w:sz w:val="24"/>
          <w:lang w:val="es-PA"/>
        </w:rPr>
        <w:t>forma</w:t>
      </w:r>
      <w:r w:rsidRPr="0037243F">
        <w:rPr>
          <w:b/>
          <w:sz w:val="24"/>
          <w:lang w:val="es-PA"/>
        </w:rPr>
        <w:t xml:space="preserve"> similar al protocolo de la encuesta de estudiantes, pero pueden </w:t>
      </w:r>
      <w:r w:rsidR="006D20D4">
        <w:rPr>
          <w:b/>
          <w:sz w:val="24"/>
          <w:lang w:val="es-PA"/>
        </w:rPr>
        <w:t>utilizarse</w:t>
      </w:r>
      <w:r w:rsidRPr="0037243F">
        <w:rPr>
          <w:b/>
          <w:sz w:val="24"/>
          <w:lang w:val="es-PA"/>
        </w:rPr>
        <w:t xml:space="preserve"> para entrenadores, maestros de educación general, maestros de educación especial y otro </w:t>
      </w:r>
      <w:r w:rsidR="006D20D4">
        <w:rPr>
          <w:b/>
          <w:sz w:val="24"/>
          <w:lang w:val="es-PA"/>
        </w:rPr>
        <w:t>personal administrativo de la escuela</w:t>
      </w:r>
      <w:r w:rsidRPr="0037243F">
        <w:rPr>
          <w:b/>
          <w:sz w:val="24"/>
          <w:lang w:val="es-PA"/>
        </w:rPr>
        <w:t>. La siguiente tabla muestra los diferentes constructos encontrados en la encuesta de estudiantes y en qué protocolo (1 – Especial, 2 – General, 3 – Combinado) se encuentra ese constructo.</w:t>
      </w:r>
    </w:p>
    <w:tbl>
      <w:tblPr>
        <w:tblStyle w:val="Tablaconcuadrcula"/>
        <w:tblW w:w="0" w:type="auto"/>
        <w:tblLook w:val="04A0" w:firstRow="1" w:lastRow="0" w:firstColumn="1" w:lastColumn="0" w:noHBand="0" w:noVBand="1"/>
      </w:tblPr>
      <w:tblGrid>
        <w:gridCol w:w="5949"/>
        <w:gridCol w:w="1188"/>
      </w:tblGrid>
      <w:tr w:rsidR="000A741C" w:rsidRPr="00742433" w14:paraId="6FD45A19" w14:textId="77777777" w:rsidTr="006D20D4">
        <w:tc>
          <w:tcPr>
            <w:tcW w:w="5949" w:type="dxa"/>
          </w:tcPr>
          <w:p w14:paraId="65A7AC76" w14:textId="17D9504B" w:rsidR="000A741C" w:rsidRPr="00742433" w:rsidRDefault="000A741C" w:rsidP="00CF61B8">
            <w:pPr>
              <w:rPr>
                <w:b/>
                <w:sz w:val="24"/>
              </w:rPr>
            </w:pPr>
            <w:r w:rsidRPr="00742433">
              <w:rPr>
                <w:b/>
                <w:sz w:val="24"/>
              </w:rPr>
              <w:t>Construc</w:t>
            </w:r>
            <w:r w:rsidR="006D20D4">
              <w:rPr>
                <w:b/>
                <w:sz w:val="24"/>
              </w:rPr>
              <w:t>to</w:t>
            </w:r>
            <w:r w:rsidR="00AA3155">
              <w:rPr>
                <w:b/>
                <w:sz w:val="24"/>
              </w:rPr>
              <w:t>s</w:t>
            </w:r>
          </w:p>
        </w:tc>
        <w:tc>
          <w:tcPr>
            <w:tcW w:w="1066" w:type="dxa"/>
          </w:tcPr>
          <w:p w14:paraId="6C901DCE" w14:textId="77777777" w:rsidR="000A741C" w:rsidRPr="00742433" w:rsidRDefault="000A741C" w:rsidP="00CF61B8">
            <w:pPr>
              <w:rPr>
                <w:b/>
                <w:sz w:val="24"/>
              </w:rPr>
            </w:pPr>
            <w:r w:rsidRPr="00742433">
              <w:rPr>
                <w:b/>
                <w:sz w:val="24"/>
              </w:rPr>
              <w:t>Protocolo</w:t>
            </w:r>
          </w:p>
        </w:tc>
      </w:tr>
      <w:tr w:rsidR="000A741C" w:rsidRPr="00742433" w14:paraId="37B017D8" w14:textId="77777777" w:rsidTr="006D20D4">
        <w:tc>
          <w:tcPr>
            <w:tcW w:w="5949" w:type="dxa"/>
          </w:tcPr>
          <w:p w14:paraId="4091716F" w14:textId="1E535A26" w:rsidR="000A741C" w:rsidRPr="00C00041" w:rsidRDefault="00512DB5" w:rsidP="00CF61B8">
            <w:pPr>
              <w:rPr>
                <w:sz w:val="24"/>
                <w:lang w:val="es-PA"/>
              </w:rPr>
            </w:pPr>
            <w:r w:rsidRPr="00C00041">
              <w:rPr>
                <w:sz w:val="24"/>
                <w:lang w:val="es-PA"/>
              </w:rPr>
              <w:t xml:space="preserve">Antecedentes de los </w:t>
            </w:r>
            <w:r w:rsidR="006D20D4">
              <w:rPr>
                <w:sz w:val="24"/>
                <w:lang w:val="es-PA"/>
              </w:rPr>
              <w:t>P</w:t>
            </w:r>
            <w:r w:rsidRPr="00C00041">
              <w:rPr>
                <w:sz w:val="24"/>
                <w:lang w:val="es-PA"/>
              </w:rPr>
              <w:t xml:space="preserve">articipantes de la </w:t>
            </w:r>
            <w:r w:rsidR="006D20D4">
              <w:rPr>
                <w:sz w:val="24"/>
                <w:lang w:val="es-PA"/>
              </w:rPr>
              <w:t>E</w:t>
            </w:r>
            <w:r w:rsidRPr="00C00041">
              <w:rPr>
                <w:sz w:val="24"/>
                <w:lang w:val="es-PA"/>
              </w:rPr>
              <w:t>ncuesta</w:t>
            </w:r>
          </w:p>
        </w:tc>
        <w:tc>
          <w:tcPr>
            <w:tcW w:w="1066" w:type="dxa"/>
          </w:tcPr>
          <w:p w14:paraId="26B98F02" w14:textId="77777777" w:rsidR="000A741C" w:rsidRPr="00742433" w:rsidRDefault="000A741C" w:rsidP="00CF61B8">
            <w:pPr>
              <w:rPr>
                <w:sz w:val="24"/>
              </w:rPr>
            </w:pPr>
            <w:r w:rsidRPr="00742433">
              <w:rPr>
                <w:sz w:val="24"/>
              </w:rPr>
              <w:t>1, 2, 3</w:t>
            </w:r>
          </w:p>
        </w:tc>
      </w:tr>
      <w:tr w:rsidR="000A741C" w:rsidRPr="00742433" w14:paraId="133ECEEC" w14:textId="77777777" w:rsidTr="006D20D4">
        <w:tc>
          <w:tcPr>
            <w:tcW w:w="5949" w:type="dxa"/>
          </w:tcPr>
          <w:p w14:paraId="798F8452" w14:textId="3F5289EC" w:rsidR="000A741C" w:rsidRPr="00C00041" w:rsidRDefault="00512DB5" w:rsidP="00CF61B8">
            <w:pPr>
              <w:rPr>
                <w:sz w:val="24"/>
                <w:lang w:val="es-PA"/>
              </w:rPr>
            </w:pPr>
            <w:r w:rsidRPr="00C00041">
              <w:rPr>
                <w:sz w:val="24"/>
                <w:lang w:val="es-PA"/>
              </w:rPr>
              <w:t xml:space="preserve">Modelo de Olimpiadas Especiales y </w:t>
            </w:r>
            <w:r w:rsidR="006D20D4">
              <w:rPr>
                <w:sz w:val="24"/>
                <w:lang w:val="es-PA"/>
              </w:rPr>
              <w:t>S</w:t>
            </w:r>
            <w:r w:rsidRPr="00C00041">
              <w:rPr>
                <w:sz w:val="24"/>
                <w:lang w:val="es-PA"/>
              </w:rPr>
              <w:t xml:space="preserve">ocios </w:t>
            </w:r>
            <w:r w:rsidR="006D20D4">
              <w:rPr>
                <w:sz w:val="24"/>
                <w:lang w:val="es-PA"/>
              </w:rPr>
              <w:t>C</w:t>
            </w:r>
            <w:r w:rsidRPr="00C00041">
              <w:rPr>
                <w:sz w:val="24"/>
                <w:lang w:val="es-PA"/>
              </w:rPr>
              <w:t>lave</w:t>
            </w:r>
          </w:p>
        </w:tc>
        <w:tc>
          <w:tcPr>
            <w:tcW w:w="1066" w:type="dxa"/>
          </w:tcPr>
          <w:p w14:paraId="11D4293D" w14:textId="77777777" w:rsidR="000A741C" w:rsidRPr="00742433" w:rsidRDefault="000A741C" w:rsidP="00CF61B8">
            <w:pPr>
              <w:rPr>
                <w:sz w:val="24"/>
              </w:rPr>
            </w:pPr>
            <w:r w:rsidRPr="00742433">
              <w:rPr>
                <w:sz w:val="24"/>
              </w:rPr>
              <w:t>1, 2, 3</w:t>
            </w:r>
          </w:p>
        </w:tc>
      </w:tr>
      <w:tr w:rsidR="00512DB5" w:rsidRPr="00C00041" w14:paraId="60FAFF16" w14:textId="77777777" w:rsidTr="006D20D4">
        <w:tc>
          <w:tcPr>
            <w:tcW w:w="5949" w:type="dxa"/>
          </w:tcPr>
          <w:p w14:paraId="54A8EBC9" w14:textId="1F31E0B1" w:rsidR="00512DB5" w:rsidRPr="00DA2104" w:rsidRDefault="00DA2104" w:rsidP="00DA2104">
            <w:pPr>
              <w:pStyle w:val="Prrafodelista"/>
              <w:numPr>
                <w:ilvl w:val="0"/>
                <w:numId w:val="5"/>
              </w:numPr>
              <w:rPr>
                <w:lang w:val="es-PA"/>
              </w:rPr>
            </w:pPr>
            <w:r w:rsidRPr="00DA2104">
              <w:rPr>
                <w:lang w:val="es-PA"/>
              </w:rPr>
              <w:t>Deportes Unificados</w:t>
            </w:r>
            <w:r w:rsidRPr="00DA2104">
              <w:rPr>
                <w:lang w:val="es-PA"/>
              </w:rPr>
              <w:t>/</w:t>
            </w:r>
            <w:r w:rsidRPr="00DA2104">
              <w:rPr>
                <w:lang w:val="es-PA"/>
              </w:rPr>
              <w:t>Liderazgo Inclusivo de Jóvenes</w:t>
            </w:r>
            <w:r>
              <w:rPr>
                <w:lang w:val="es-PA"/>
              </w:rPr>
              <w:t>/</w:t>
            </w:r>
            <w:r w:rsidRPr="00DA2104">
              <w:rPr>
                <w:lang w:val="es-PA"/>
              </w:rPr>
              <w:t>Participación de Toda la Escuela</w:t>
            </w:r>
            <w:r>
              <w:rPr>
                <w:lang w:val="es-PA"/>
              </w:rPr>
              <w:t xml:space="preserve"> – Compromiso y Experiencia</w:t>
            </w:r>
          </w:p>
        </w:tc>
        <w:tc>
          <w:tcPr>
            <w:tcW w:w="1066" w:type="dxa"/>
          </w:tcPr>
          <w:p w14:paraId="6F6A6D96" w14:textId="77777777" w:rsidR="00512DB5" w:rsidRPr="00C00041" w:rsidRDefault="00512DB5" w:rsidP="00CF61B8">
            <w:pPr>
              <w:rPr>
                <w:sz w:val="24"/>
                <w:lang w:val="es-PA"/>
              </w:rPr>
            </w:pPr>
          </w:p>
        </w:tc>
      </w:tr>
      <w:tr w:rsidR="00512DB5" w:rsidRPr="00C00041" w14:paraId="3E80785E" w14:textId="77777777" w:rsidTr="006D20D4">
        <w:tc>
          <w:tcPr>
            <w:tcW w:w="5949" w:type="dxa"/>
          </w:tcPr>
          <w:p w14:paraId="12094B40" w14:textId="5902E8F1" w:rsidR="00512DB5" w:rsidRPr="00C00041" w:rsidRDefault="00DA2104" w:rsidP="00512DB5">
            <w:pPr>
              <w:pStyle w:val="Prrafodelista"/>
              <w:numPr>
                <w:ilvl w:val="0"/>
                <w:numId w:val="5"/>
              </w:numPr>
              <w:rPr>
                <w:lang w:val="es-PA"/>
              </w:rPr>
            </w:pPr>
            <w:r w:rsidRPr="00DA2104">
              <w:rPr>
                <w:lang w:val="es-PA"/>
              </w:rPr>
              <w:t>Deportes Unificados/Liderazgo Inclusivo de Jóvenes</w:t>
            </w:r>
            <w:r>
              <w:rPr>
                <w:lang w:val="es-PA"/>
              </w:rPr>
              <w:t>/</w:t>
            </w:r>
            <w:r w:rsidRPr="00DA2104">
              <w:rPr>
                <w:lang w:val="es-PA"/>
              </w:rPr>
              <w:t>Participación de Toda la Escuela</w:t>
            </w:r>
            <w:r>
              <w:rPr>
                <w:lang w:val="es-PA"/>
              </w:rPr>
              <w:t xml:space="preserve"> – Percepción</w:t>
            </w:r>
            <w:r w:rsidR="00512DB5" w:rsidRPr="00C00041">
              <w:rPr>
                <w:lang w:val="es-PA"/>
              </w:rPr>
              <w:t xml:space="preserve"> de eventos/calidad</w:t>
            </w:r>
          </w:p>
        </w:tc>
        <w:tc>
          <w:tcPr>
            <w:tcW w:w="1066" w:type="dxa"/>
          </w:tcPr>
          <w:p w14:paraId="09989B0A" w14:textId="77777777" w:rsidR="00512DB5" w:rsidRPr="00C00041" w:rsidRDefault="00512DB5" w:rsidP="00CF61B8">
            <w:pPr>
              <w:rPr>
                <w:sz w:val="24"/>
                <w:lang w:val="es-PA"/>
              </w:rPr>
            </w:pPr>
          </w:p>
        </w:tc>
      </w:tr>
      <w:tr w:rsidR="00512DB5" w:rsidRPr="00C00041" w14:paraId="4CD7ADAE" w14:textId="77777777" w:rsidTr="006D20D4">
        <w:tc>
          <w:tcPr>
            <w:tcW w:w="5949" w:type="dxa"/>
          </w:tcPr>
          <w:p w14:paraId="3B94E433" w14:textId="1F2725FB" w:rsidR="00512DB5" w:rsidRPr="00C00041" w:rsidRDefault="00DA2104" w:rsidP="00512DB5">
            <w:pPr>
              <w:pStyle w:val="Prrafodelista"/>
              <w:numPr>
                <w:ilvl w:val="0"/>
                <w:numId w:val="5"/>
              </w:numPr>
              <w:rPr>
                <w:lang w:val="es-PA"/>
              </w:rPr>
            </w:pPr>
            <w:r w:rsidRPr="00DA2104">
              <w:rPr>
                <w:lang w:val="es-PA"/>
              </w:rPr>
              <w:t>Deportes Unificados/Liderazgo Inclusivo de Jóvenes</w:t>
            </w:r>
            <w:r>
              <w:rPr>
                <w:lang w:val="es-PA"/>
              </w:rPr>
              <w:t>/</w:t>
            </w:r>
            <w:r w:rsidRPr="00DA2104">
              <w:rPr>
                <w:lang w:val="es-PA"/>
              </w:rPr>
              <w:t>Participación de Toda la Escuela</w:t>
            </w:r>
            <w:r>
              <w:rPr>
                <w:lang w:val="es-PA"/>
              </w:rPr>
              <w:t xml:space="preserve"> – Sugerencias </w:t>
            </w:r>
            <w:r w:rsidR="00512DB5" w:rsidRPr="00C00041">
              <w:rPr>
                <w:lang w:val="es-PA"/>
              </w:rPr>
              <w:t>para mejorar los eventos</w:t>
            </w:r>
          </w:p>
        </w:tc>
        <w:tc>
          <w:tcPr>
            <w:tcW w:w="1066" w:type="dxa"/>
          </w:tcPr>
          <w:p w14:paraId="5A0354C3" w14:textId="77777777" w:rsidR="00512DB5" w:rsidRPr="00C00041" w:rsidRDefault="00512DB5" w:rsidP="00CF61B8">
            <w:pPr>
              <w:rPr>
                <w:sz w:val="24"/>
                <w:lang w:val="es-PA"/>
              </w:rPr>
            </w:pPr>
          </w:p>
        </w:tc>
      </w:tr>
      <w:tr w:rsidR="000A741C" w:rsidRPr="00742433" w14:paraId="7CDBB455" w14:textId="77777777" w:rsidTr="006D20D4">
        <w:tc>
          <w:tcPr>
            <w:tcW w:w="5949" w:type="dxa"/>
          </w:tcPr>
          <w:p w14:paraId="6B94EB54" w14:textId="2C1AEC95" w:rsidR="000A741C" w:rsidRPr="00742433" w:rsidRDefault="00512DB5" w:rsidP="00CF61B8">
            <w:pPr>
              <w:rPr>
                <w:sz w:val="24"/>
              </w:rPr>
            </w:pPr>
            <w:r w:rsidRPr="00742433">
              <w:rPr>
                <w:sz w:val="24"/>
              </w:rPr>
              <w:t>Resultados/Impactos</w:t>
            </w:r>
          </w:p>
        </w:tc>
        <w:tc>
          <w:tcPr>
            <w:tcW w:w="1066" w:type="dxa"/>
          </w:tcPr>
          <w:p w14:paraId="4B14ED2D" w14:textId="77777777" w:rsidR="000A741C" w:rsidRPr="00742433" w:rsidRDefault="000A741C" w:rsidP="00CF61B8">
            <w:pPr>
              <w:rPr>
                <w:sz w:val="24"/>
              </w:rPr>
            </w:pPr>
            <w:r w:rsidRPr="00742433">
              <w:rPr>
                <w:sz w:val="24"/>
              </w:rPr>
              <w:t>1, 2, 3</w:t>
            </w:r>
          </w:p>
        </w:tc>
      </w:tr>
      <w:tr w:rsidR="00512DB5" w:rsidRPr="00C00041" w14:paraId="3A20E252" w14:textId="77777777" w:rsidTr="006D20D4">
        <w:tc>
          <w:tcPr>
            <w:tcW w:w="5949" w:type="dxa"/>
          </w:tcPr>
          <w:p w14:paraId="05A696B5" w14:textId="1DE23F22" w:rsidR="00512DB5" w:rsidRPr="00C00041" w:rsidRDefault="00512DB5" w:rsidP="00512DB5">
            <w:pPr>
              <w:pStyle w:val="Prrafodelista"/>
              <w:numPr>
                <w:ilvl w:val="0"/>
                <w:numId w:val="6"/>
              </w:numPr>
              <w:rPr>
                <w:sz w:val="24"/>
                <w:lang w:val="es-PA"/>
              </w:rPr>
            </w:pPr>
            <w:r w:rsidRPr="00C00041">
              <w:rPr>
                <w:sz w:val="24"/>
                <w:lang w:val="es-PA"/>
              </w:rPr>
              <w:t xml:space="preserve">Efectos </w:t>
            </w:r>
            <w:r w:rsidR="00DA2104">
              <w:rPr>
                <w:sz w:val="24"/>
                <w:lang w:val="es-PA"/>
              </w:rPr>
              <w:t>P</w:t>
            </w:r>
            <w:r w:rsidRPr="00C00041">
              <w:rPr>
                <w:sz w:val="24"/>
                <w:lang w:val="es-PA"/>
              </w:rPr>
              <w:t xml:space="preserve">ercibidos en las </w:t>
            </w:r>
            <w:r w:rsidR="00DA2104">
              <w:rPr>
                <w:sz w:val="24"/>
                <w:lang w:val="es-PA"/>
              </w:rPr>
              <w:t>E</w:t>
            </w:r>
            <w:r w:rsidRPr="00C00041">
              <w:rPr>
                <w:sz w:val="24"/>
                <w:lang w:val="es-PA"/>
              </w:rPr>
              <w:t xml:space="preserve">scuelas </w:t>
            </w:r>
          </w:p>
        </w:tc>
        <w:tc>
          <w:tcPr>
            <w:tcW w:w="1066" w:type="dxa"/>
          </w:tcPr>
          <w:p w14:paraId="62F05CB1" w14:textId="77777777" w:rsidR="00512DB5" w:rsidRPr="00C00041" w:rsidRDefault="00512DB5" w:rsidP="00CF61B8">
            <w:pPr>
              <w:rPr>
                <w:sz w:val="24"/>
                <w:lang w:val="es-PA"/>
              </w:rPr>
            </w:pPr>
          </w:p>
        </w:tc>
      </w:tr>
      <w:tr w:rsidR="001D37A6" w:rsidRPr="00742433" w14:paraId="6C41EF1B" w14:textId="77777777" w:rsidTr="006D20D4">
        <w:tc>
          <w:tcPr>
            <w:tcW w:w="5949" w:type="dxa"/>
          </w:tcPr>
          <w:p w14:paraId="70E0050A" w14:textId="4424C1B4" w:rsidR="001D37A6" w:rsidRPr="00742433" w:rsidRDefault="00DA2104" w:rsidP="001D37A6">
            <w:pPr>
              <w:pStyle w:val="Prrafodelista"/>
              <w:numPr>
                <w:ilvl w:val="1"/>
                <w:numId w:val="6"/>
              </w:numPr>
            </w:pPr>
            <w:r>
              <w:t>I</w:t>
            </w:r>
            <w:r w:rsidR="001D37A6" w:rsidRPr="00742433">
              <w:t xml:space="preserve">nclusión </w:t>
            </w:r>
            <w:r>
              <w:t>S</w:t>
            </w:r>
            <w:r w:rsidR="001D37A6" w:rsidRPr="00742433">
              <w:t xml:space="preserve">ocial </w:t>
            </w:r>
          </w:p>
          <w:p w14:paraId="2A80E06E" w14:textId="79B12E69" w:rsidR="001D37A6" w:rsidRPr="00C00041" w:rsidRDefault="001D37A6" w:rsidP="001D37A6">
            <w:pPr>
              <w:pStyle w:val="Prrafodelista"/>
              <w:numPr>
                <w:ilvl w:val="1"/>
                <w:numId w:val="6"/>
              </w:numPr>
              <w:rPr>
                <w:lang w:val="es-PA"/>
              </w:rPr>
            </w:pPr>
            <w:r w:rsidRPr="00C00041">
              <w:rPr>
                <w:lang w:val="es-PA"/>
              </w:rPr>
              <w:t xml:space="preserve">Actitudes y </w:t>
            </w:r>
            <w:r w:rsidR="00DA2104">
              <w:rPr>
                <w:lang w:val="es-PA"/>
              </w:rPr>
              <w:t>C</w:t>
            </w:r>
            <w:r w:rsidRPr="00C00041">
              <w:rPr>
                <w:lang w:val="es-PA"/>
              </w:rPr>
              <w:t xml:space="preserve">onocimientos </w:t>
            </w:r>
            <w:r w:rsidR="00DA2104">
              <w:rPr>
                <w:lang w:val="es-PA"/>
              </w:rPr>
              <w:t>H</w:t>
            </w:r>
            <w:r w:rsidRPr="00C00041">
              <w:rPr>
                <w:lang w:val="es-PA"/>
              </w:rPr>
              <w:t xml:space="preserve">acia la </w:t>
            </w:r>
            <w:r w:rsidR="00DA2104">
              <w:rPr>
                <w:lang w:val="es-PA"/>
              </w:rPr>
              <w:t>D</w:t>
            </w:r>
            <w:r w:rsidRPr="00C00041">
              <w:rPr>
                <w:lang w:val="es-PA"/>
              </w:rPr>
              <w:t xml:space="preserve">iscapacidad </w:t>
            </w:r>
            <w:r w:rsidR="00DA2104">
              <w:rPr>
                <w:lang w:val="es-PA"/>
              </w:rPr>
              <w:t>I</w:t>
            </w:r>
            <w:r w:rsidRPr="00C00041">
              <w:rPr>
                <w:lang w:val="es-PA"/>
              </w:rPr>
              <w:t>ntelectual (solo 3)</w:t>
            </w:r>
          </w:p>
          <w:p w14:paraId="194E9916" w14:textId="66D30313" w:rsidR="001D37A6" w:rsidRPr="00742433" w:rsidRDefault="001D37A6" w:rsidP="003A1860">
            <w:pPr>
              <w:pStyle w:val="Prrafodelista"/>
              <w:numPr>
                <w:ilvl w:val="1"/>
                <w:numId w:val="6"/>
              </w:numPr>
            </w:pPr>
            <w:r w:rsidRPr="00742433">
              <w:t xml:space="preserve">Clima </w:t>
            </w:r>
            <w:r w:rsidR="00DA2104">
              <w:t>E</w:t>
            </w:r>
            <w:r w:rsidRPr="00742433">
              <w:t xml:space="preserve">scolar </w:t>
            </w:r>
          </w:p>
          <w:p w14:paraId="68B07C9F" w14:textId="0A40C0C1" w:rsidR="001D37A6" w:rsidRPr="00742433" w:rsidRDefault="001D37A6" w:rsidP="001D37A6">
            <w:pPr>
              <w:pStyle w:val="Prrafodelista"/>
              <w:numPr>
                <w:ilvl w:val="1"/>
                <w:numId w:val="6"/>
              </w:numPr>
              <w:rPr>
                <w:sz w:val="24"/>
              </w:rPr>
            </w:pPr>
            <w:r w:rsidRPr="00742433">
              <w:t xml:space="preserve">Clima </w:t>
            </w:r>
            <w:r w:rsidR="00DA2104">
              <w:t>A</w:t>
            </w:r>
            <w:r w:rsidRPr="00742433">
              <w:t>cadémico (solo 3)</w:t>
            </w:r>
          </w:p>
        </w:tc>
        <w:tc>
          <w:tcPr>
            <w:tcW w:w="1066" w:type="dxa"/>
          </w:tcPr>
          <w:p w14:paraId="55A9C045" w14:textId="77777777" w:rsidR="001D37A6" w:rsidRPr="00742433" w:rsidRDefault="001D37A6" w:rsidP="00CF61B8">
            <w:pPr>
              <w:rPr>
                <w:sz w:val="24"/>
              </w:rPr>
            </w:pPr>
          </w:p>
        </w:tc>
      </w:tr>
      <w:tr w:rsidR="00512DB5" w:rsidRPr="00742433" w14:paraId="25B9A965" w14:textId="77777777" w:rsidTr="006D20D4">
        <w:tc>
          <w:tcPr>
            <w:tcW w:w="5949" w:type="dxa"/>
          </w:tcPr>
          <w:p w14:paraId="5F0970B9" w14:textId="625B00CF" w:rsidR="00512DB5" w:rsidRPr="00C00041" w:rsidRDefault="00512DB5" w:rsidP="00512DB5">
            <w:pPr>
              <w:pStyle w:val="Prrafodelista"/>
              <w:numPr>
                <w:ilvl w:val="0"/>
                <w:numId w:val="6"/>
              </w:numPr>
              <w:rPr>
                <w:sz w:val="24"/>
                <w:lang w:val="es-PA"/>
              </w:rPr>
            </w:pPr>
            <w:r w:rsidRPr="00C00041">
              <w:rPr>
                <w:sz w:val="24"/>
                <w:lang w:val="es-PA"/>
              </w:rPr>
              <w:t xml:space="preserve">Efectos </w:t>
            </w:r>
            <w:r w:rsidR="00DA2104">
              <w:rPr>
                <w:sz w:val="24"/>
                <w:lang w:val="es-PA"/>
              </w:rPr>
              <w:t>P</w:t>
            </w:r>
            <w:r w:rsidRPr="00C00041">
              <w:rPr>
                <w:sz w:val="24"/>
                <w:lang w:val="es-PA"/>
              </w:rPr>
              <w:t xml:space="preserve">ercibidos en los </w:t>
            </w:r>
            <w:r w:rsidR="00DA2104">
              <w:rPr>
                <w:sz w:val="24"/>
                <w:lang w:val="es-PA"/>
              </w:rPr>
              <w:t>E</w:t>
            </w:r>
            <w:r w:rsidRPr="00C00041">
              <w:rPr>
                <w:sz w:val="24"/>
                <w:lang w:val="es-PA"/>
              </w:rPr>
              <w:t xml:space="preserve">studiantes </w:t>
            </w:r>
          </w:p>
        </w:tc>
        <w:tc>
          <w:tcPr>
            <w:tcW w:w="1066" w:type="dxa"/>
          </w:tcPr>
          <w:p w14:paraId="083649CB" w14:textId="4DBBFE37" w:rsidR="00512DB5" w:rsidRPr="00742433" w:rsidRDefault="003A1860" w:rsidP="00512DB5">
            <w:pPr>
              <w:rPr>
                <w:sz w:val="24"/>
              </w:rPr>
            </w:pPr>
            <w:r w:rsidRPr="00742433">
              <w:rPr>
                <w:sz w:val="24"/>
              </w:rPr>
              <w:t>1, 2, 3</w:t>
            </w:r>
          </w:p>
        </w:tc>
      </w:tr>
      <w:tr w:rsidR="00512DB5" w:rsidRPr="00742433" w14:paraId="6F4F0ABE" w14:textId="77777777" w:rsidTr="006D20D4">
        <w:tc>
          <w:tcPr>
            <w:tcW w:w="5949" w:type="dxa"/>
          </w:tcPr>
          <w:p w14:paraId="6B33627E" w14:textId="2309D9EF" w:rsidR="00512DB5" w:rsidRPr="00742433" w:rsidRDefault="00DA2104" w:rsidP="00512DB5">
            <w:pPr>
              <w:pStyle w:val="Prrafodelista"/>
              <w:numPr>
                <w:ilvl w:val="1"/>
                <w:numId w:val="6"/>
              </w:numPr>
            </w:pPr>
            <w:r>
              <w:t>I</w:t>
            </w:r>
            <w:r w:rsidR="001D37A6" w:rsidRPr="00742433">
              <w:t xml:space="preserve">nclusión </w:t>
            </w:r>
            <w:r>
              <w:t>S</w:t>
            </w:r>
            <w:r w:rsidR="001D37A6" w:rsidRPr="00742433">
              <w:t>ocial</w:t>
            </w:r>
          </w:p>
          <w:p w14:paraId="1F011149" w14:textId="77296831" w:rsidR="001D37A6" w:rsidRPr="00C00041" w:rsidRDefault="001D37A6" w:rsidP="00512DB5">
            <w:pPr>
              <w:pStyle w:val="Prrafodelista"/>
              <w:numPr>
                <w:ilvl w:val="1"/>
                <w:numId w:val="6"/>
              </w:numPr>
              <w:rPr>
                <w:lang w:val="es-PA"/>
              </w:rPr>
            </w:pPr>
            <w:r w:rsidRPr="00C00041">
              <w:rPr>
                <w:lang w:val="es-PA"/>
              </w:rPr>
              <w:lastRenderedPageBreak/>
              <w:t xml:space="preserve">Actitudes y </w:t>
            </w:r>
            <w:r w:rsidR="00DA2104">
              <w:rPr>
                <w:lang w:val="es-PA"/>
              </w:rPr>
              <w:t>C</w:t>
            </w:r>
            <w:r w:rsidRPr="00C00041">
              <w:rPr>
                <w:lang w:val="es-PA"/>
              </w:rPr>
              <w:t xml:space="preserve">onocimientos </w:t>
            </w:r>
            <w:r w:rsidR="00DA2104">
              <w:rPr>
                <w:lang w:val="es-PA"/>
              </w:rPr>
              <w:t>H</w:t>
            </w:r>
            <w:r w:rsidRPr="00C00041">
              <w:rPr>
                <w:lang w:val="es-PA"/>
              </w:rPr>
              <w:t xml:space="preserve">acia la </w:t>
            </w:r>
            <w:r w:rsidR="00DA2104">
              <w:rPr>
                <w:lang w:val="es-PA"/>
              </w:rPr>
              <w:t>D</w:t>
            </w:r>
            <w:r w:rsidRPr="00C00041">
              <w:rPr>
                <w:lang w:val="es-PA"/>
              </w:rPr>
              <w:t xml:space="preserve">iscapacidad </w:t>
            </w:r>
            <w:r w:rsidR="00DA2104">
              <w:rPr>
                <w:lang w:val="es-PA"/>
              </w:rPr>
              <w:t>I</w:t>
            </w:r>
            <w:r w:rsidRPr="00C00041">
              <w:rPr>
                <w:lang w:val="es-PA"/>
              </w:rPr>
              <w:t>ntelectual</w:t>
            </w:r>
          </w:p>
          <w:p w14:paraId="287D6E4B" w14:textId="2FF9960B" w:rsidR="001D37A6" w:rsidRPr="00742433" w:rsidRDefault="001D37A6" w:rsidP="00512DB5">
            <w:pPr>
              <w:pStyle w:val="Prrafodelista"/>
              <w:numPr>
                <w:ilvl w:val="1"/>
                <w:numId w:val="6"/>
              </w:numPr>
            </w:pPr>
            <w:r w:rsidRPr="00742433">
              <w:t xml:space="preserve">Resultados de </w:t>
            </w:r>
            <w:r w:rsidR="00DA2104">
              <w:t>S</w:t>
            </w:r>
            <w:r w:rsidRPr="00742433">
              <w:t>alud</w:t>
            </w:r>
          </w:p>
          <w:p w14:paraId="1430E0B4" w14:textId="6BD810C1" w:rsidR="001D37A6" w:rsidRPr="00742433" w:rsidRDefault="001D37A6" w:rsidP="00512DB5">
            <w:pPr>
              <w:pStyle w:val="Prrafodelista"/>
              <w:numPr>
                <w:ilvl w:val="1"/>
                <w:numId w:val="6"/>
              </w:numPr>
              <w:rPr>
                <w:sz w:val="24"/>
              </w:rPr>
            </w:pPr>
            <w:r w:rsidRPr="00742433">
              <w:t xml:space="preserve">Resultados </w:t>
            </w:r>
            <w:r w:rsidR="00DA2104">
              <w:t>P</w:t>
            </w:r>
            <w:r w:rsidRPr="00742433">
              <w:t>ostescolares</w:t>
            </w:r>
          </w:p>
        </w:tc>
        <w:tc>
          <w:tcPr>
            <w:tcW w:w="1066" w:type="dxa"/>
          </w:tcPr>
          <w:p w14:paraId="322923CC" w14:textId="77777777" w:rsidR="00512DB5" w:rsidRPr="00742433" w:rsidRDefault="00512DB5" w:rsidP="00512DB5">
            <w:pPr>
              <w:rPr>
                <w:sz w:val="24"/>
              </w:rPr>
            </w:pPr>
          </w:p>
        </w:tc>
      </w:tr>
    </w:tbl>
    <w:p w14:paraId="4ED24292" w14:textId="0D29FB63" w:rsidR="00087F26" w:rsidRDefault="00087F26" w:rsidP="00087F26">
      <w:pPr>
        <w:spacing w:after="0"/>
      </w:pPr>
    </w:p>
    <w:p w14:paraId="73C888D5" w14:textId="40B64F2E" w:rsidR="00087F26" w:rsidRPr="00C00041" w:rsidRDefault="00087F26" w:rsidP="00087F26">
      <w:pPr>
        <w:pStyle w:val="Ttulo2"/>
        <w:rPr>
          <w:lang w:val="es-PA"/>
        </w:rPr>
      </w:pPr>
      <w:r w:rsidRPr="00C00041">
        <w:rPr>
          <w:lang w:val="es-PA"/>
        </w:rPr>
        <w:t xml:space="preserve">Protocolo de </w:t>
      </w:r>
      <w:r w:rsidR="00AA3155">
        <w:rPr>
          <w:lang w:val="es-PA"/>
        </w:rPr>
        <w:t>E</w:t>
      </w:r>
      <w:r w:rsidRPr="00C00041">
        <w:rPr>
          <w:lang w:val="es-PA"/>
        </w:rPr>
        <w:t xml:space="preserve">ncuesta para </w:t>
      </w:r>
      <w:r w:rsidR="00AA3155">
        <w:rPr>
          <w:lang w:val="es-PA"/>
        </w:rPr>
        <w:t>P</w:t>
      </w:r>
      <w:r w:rsidRPr="00C00041">
        <w:rPr>
          <w:lang w:val="es-PA"/>
        </w:rPr>
        <w:t>adres/</w:t>
      </w:r>
      <w:r w:rsidR="00AA3155">
        <w:rPr>
          <w:lang w:val="es-PA"/>
        </w:rPr>
        <w:t>C</w:t>
      </w:r>
      <w:r w:rsidRPr="00C00041">
        <w:rPr>
          <w:lang w:val="es-PA"/>
        </w:rPr>
        <w:t>uidadores</w:t>
      </w:r>
    </w:p>
    <w:p w14:paraId="0C89EB7E" w14:textId="070E8498" w:rsidR="00087F26" w:rsidRPr="0037243F" w:rsidRDefault="003A1860" w:rsidP="00087F26">
      <w:pPr>
        <w:rPr>
          <w:b/>
          <w:sz w:val="24"/>
          <w:lang w:val="es-PA"/>
        </w:rPr>
      </w:pPr>
      <w:r w:rsidRPr="0037243F">
        <w:rPr>
          <w:b/>
          <w:sz w:val="24"/>
          <w:lang w:val="es-PA"/>
        </w:rPr>
        <w:t xml:space="preserve">Estos protocolos están diseñados de manera similar al protocolo de encuesta de estudiantes, pero se pueden usar para padres, cuidadores o tutores de un estudiante en el programa de Deportes </w:t>
      </w:r>
      <w:r w:rsidR="00AA3155">
        <w:rPr>
          <w:b/>
          <w:sz w:val="24"/>
          <w:lang w:val="es-PA"/>
        </w:rPr>
        <w:t>U</w:t>
      </w:r>
      <w:r w:rsidRPr="0037243F">
        <w:rPr>
          <w:b/>
          <w:sz w:val="24"/>
          <w:lang w:val="es-PA"/>
        </w:rPr>
        <w:t xml:space="preserve">nificados. </w:t>
      </w:r>
      <w:r w:rsidR="00AA3155" w:rsidRPr="0037243F">
        <w:rPr>
          <w:b/>
          <w:sz w:val="24"/>
          <w:lang w:val="es-PA"/>
        </w:rPr>
        <w:t>La siguiente tabla muestra los diferentes constructos encontrados en la encuesta de estudiantes y en qué protocolo (1 – Especial, 2 – General, 3 – Combinado) se encuentra ese constructo.</w:t>
      </w:r>
    </w:p>
    <w:tbl>
      <w:tblPr>
        <w:tblStyle w:val="Tablaconcuadrcula"/>
        <w:tblW w:w="0" w:type="auto"/>
        <w:tblLook w:val="04A0" w:firstRow="1" w:lastRow="0" w:firstColumn="1" w:lastColumn="0" w:noHBand="0" w:noVBand="1"/>
      </w:tblPr>
      <w:tblGrid>
        <w:gridCol w:w="5949"/>
        <w:gridCol w:w="1188"/>
      </w:tblGrid>
      <w:tr w:rsidR="00C61604" w:rsidRPr="00742433" w14:paraId="00C3CEFB" w14:textId="77777777" w:rsidTr="00BC469A">
        <w:tc>
          <w:tcPr>
            <w:tcW w:w="5949" w:type="dxa"/>
          </w:tcPr>
          <w:p w14:paraId="6FD528A2" w14:textId="36D155E7" w:rsidR="00C61604" w:rsidRPr="00742433" w:rsidRDefault="00C61604" w:rsidP="00CF61B8">
            <w:pPr>
              <w:rPr>
                <w:b/>
                <w:sz w:val="24"/>
              </w:rPr>
            </w:pPr>
            <w:r w:rsidRPr="00742433">
              <w:rPr>
                <w:b/>
                <w:sz w:val="24"/>
              </w:rPr>
              <w:t>Construc</w:t>
            </w:r>
            <w:r w:rsidR="00AA3155">
              <w:rPr>
                <w:b/>
                <w:sz w:val="24"/>
              </w:rPr>
              <w:t>tos</w:t>
            </w:r>
          </w:p>
        </w:tc>
        <w:tc>
          <w:tcPr>
            <w:tcW w:w="1066" w:type="dxa"/>
          </w:tcPr>
          <w:p w14:paraId="5F84B294" w14:textId="77777777" w:rsidR="00C61604" w:rsidRPr="00742433" w:rsidRDefault="00C61604" w:rsidP="00CF61B8">
            <w:pPr>
              <w:rPr>
                <w:b/>
                <w:sz w:val="24"/>
              </w:rPr>
            </w:pPr>
            <w:r w:rsidRPr="00742433">
              <w:rPr>
                <w:b/>
                <w:sz w:val="24"/>
              </w:rPr>
              <w:t>Protocolo</w:t>
            </w:r>
          </w:p>
        </w:tc>
      </w:tr>
      <w:tr w:rsidR="00C61604" w:rsidRPr="00742433" w14:paraId="705CA6B9" w14:textId="77777777" w:rsidTr="00BC469A">
        <w:tc>
          <w:tcPr>
            <w:tcW w:w="5949" w:type="dxa"/>
          </w:tcPr>
          <w:p w14:paraId="72E82648" w14:textId="140E2308" w:rsidR="00C61604" w:rsidRPr="00742433" w:rsidRDefault="00AA3155" w:rsidP="00CF61B8">
            <w:pPr>
              <w:rPr>
                <w:sz w:val="24"/>
              </w:rPr>
            </w:pPr>
            <w:r>
              <w:rPr>
                <w:sz w:val="24"/>
              </w:rPr>
              <w:t>Antecedentes</w:t>
            </w:r>
          </w:p>
        </w:tc>
        <w:tc>
          <w:tcPr>
            <w:tcW w:w="1066" w:type="dxa"/>
          </w:tcPr>
          <w:p w14:paraId="4F1193B7" w14:textId="77777777" w:rsidR="00C61604" w:rsidRPr="00742433" w:rsidRDefault="00C61604" w:rsidP="00CF61B8">
            <w:pPr>
              <w:rPr>
                <w:sz w:val="24"/>
              </w:rPr>
            </w:pPr>
            <w:r w:rsidRPr="00742433">
              <w:rPr>
                <w:sz w:val="24"/>
              </w:rPr>
              <w:t>1, 2, 3</w:t>
            </w:r>
          </w:p>
        </w:tc>
      </w:tr>
      <w:tr w:rsidR="00C61604" w:rsidRPr="00742433" w14:paraId="7FC4DC19" w14:textId="77777777" w:rsidTr="00BC469A">
        <w:tc>
          <w:tcPr>
            <w:tcW w:w="5949" w:type="dxa"/>
          </w:tcPr>
          <w:p w14:paraId="2D74FFD8" w14:textId="4C33BF27" w:rsidR="00C61604" w:rsidRPr="00742433" w:rsidRDefault="00C61604" w:rsidP="00CF61B8">
            <w:pPr>
              <w:rPr>
                <w:sz w:val="24"/>
              </w:rPr>
            </w:pPr>
            <w:r w:rsidRPr="00742433">
              <w:rPr>
                <w:sz w:val="24"/>
              </w:rPr>
              <w:t xml:space="preserve">Actividades de </w:t>
            </w:r>
            <w:r w:rsidR="00AA3155">
              <w:rPr>
                <w:sz w:val="24"/>
              </w:rPr>
              <w:t>P</w:t>
            </w:r>
            <w:r w:rsidRPr="00742433">
              <w:rPr>
                <w:sz w:val="24"/>
              </w:rPr>
              <w:t>articipación</w:t>
            </w:r>
          </w:p>
        </w:tc>
        <w:tc>
          <w:tcPr>
            <w:tcW w:w="1066" w:type="dxa"/>
          </w:tcPr>
          <w:p w14:paraId="7C87C606" w14:textId="77777777" w:rsidR="00C61604" w:rsidRPr="00742433" w:rsidRDefault="00C61604" w:rsidP="00CF61B8">
            <w:pPr>
              <w:rPr>
                <w:sz w:val="24"/>
              </w:rPr>
            </w:pPr>
            <w:r w:rsidRPr="00742433">
              <w:rPr>
                <w:sz w:val="24"/>
              </w:rPr>
              <w:t>1, 2, 3</w:t>
            </w:r>
          </w:p>
        </w:tc>
      </w:tr>
      <w:tr w:rsidR="00C61604" w:rsidRPr="00742433" w14:paraId="6FFBEA0C" w14:textId="77777777" w:rsidTr="00BC469A">
        <w:tc>
          <w:tcPr>
            <w:tcW w:w="5949" w:type="dxa"/>
          </w:tcPr>
          <w:p w14:paraId="43C8AB30" w14:textId="3F77CFF4" w:rsidR="00C61604" w:rsidRPr="00BB227F" w:rsidRDefault="00C61604" w:rsidP="00CF61B8">
            <w:pPr>
              <w:pStyle w:val="Prrafodelista"/>
              <w:numPr>
                <w:ilvl w:val="0"/>
                <w:numId w:val="5"/>
              </w:numPr>
            </w:pPr>
            <w:r w:rsidRPr="00BB227F">
              <w:t xml:space="preserve">Frecuencia de </w:t>
            </w:r>
            <w:r w:rsidR="00AA3155">
              <w:t>E</w:t>
            </w:r>
            <w:r w:rsidRPr="00BB227F">
              <w:t>ventos</w:t>
            </w:r>
          </w:p>
          <w:p w14:paraId="3E3C981A" w14:textId="0A37DA6E" w:rsidR="00742433" w:rsidRPr="00742433" w:rsidRDefault="00742433" w:rsidP="00CF61B8">
            <w:pPr>
              <w:pStyle w:val="Prrafodelista"/>
              <w:numPr>
                <w:ilvl w:val="0"/>
                <w:numId w:val="5"/>
              </w:numPr>
              <w:rPr>
                <w:sz w:val="24"/>
              </w:rPr>
            </w:pPr>
            <w:r w:rsidRPr="00BB227F">
              <w:t xml:space="preserve">Experiencias con </w:t>
            </w:r>
            <w:r w:rsidR="00AA3155">
              <w:t>E</w:t>
            </w:r>
            <w:r w:rsidRPr="00BB227F">
              <w:t>ventos</w:t>
            </w:r>
          </w:p>
        </w:tc>
        <w:tc>
          <w:tcPr>
            <w:tcW w:w="1066" w:type="dxa"/>
          </w:tcPr>
          <w:p w14:paraId="35A40260" w14:textId="77777777" w:rsidR="00C61604" w:rsidRPr="00742433" w:rsidRDefault="00C61604" w:rsidP="00CF61B8">
            <w:pPr>
              <w:rPr>
                <w:sz w:val="24"/>
              </w:rPr>
            </w:pPr>
          </w:p>
        </w:tc>
      </w:tr>
      <w:tr w:rsidR="00C61604" w:rsidRPr="00742433" w14:paraId="65FB8E80" w14:textId="77777777" w:rsidTr="00BC469A">
        <w:tc>
          <w:tcPr>
            <w:tcW w:w="5949" w:type="dxa"/>
          </w:tcPr>
          <w:p w14:paraId="304AFE65" w14:textId="77777777" w:rsidR="00C61604" w:rsidRPr="00742433" w:rsidRDefault="00C61604" w:rsidP="00CF61B8">
            <w:pPr>
              <w:rPr>
                <w:sz w:val="24"/>
              </w:rPr>
            </w:pPr>
            <w:r w:rsidRPr="00742433">
              <w:rPr>
                <w:sz w:val="24"/>
              </w:rPr>
              <w:t>Resultados/Impactos</w:t>
            </w:r>
          </w:p>
        </w:tc>
        <w:tc>
          <w:tcPr>
            <w:tcW w:w="1066" w:type="dxa"/>
          </w:tcPr>
          <w:p w14:paraId="480E41B5" w14:textId="77777777" w:rsidR="00C61604" w:rsidRPr="00742433" w:rsidRDefault="00C61604" w:rsidP="00CF61B8">
            <w:pPr>
              <w:rPr>
                <w:sz w:val="24"/>
              </w:rPr>
            </w:pPr>
            <w:r w:rsidRPr="00742433">
              <w:rPr>
                <w:sz w:val="24"/>
              </w:rPr>
              <w:t>1, 2, 3</w:t>
            </w:r>
          </w:p>
        </w:tc>
      </w:tr>
      <w:tr w:rsidR="00C61604" w:rsidRPr="00C00041" w14:paraId="3CD416BF" w14:textId="77777777" w:rsidTr="00BC469A">
        <w:tc>
          <w:tcPr>
            <w:tcW w:w="5949" w:type="dxa"/>
          </w:tcPr>
          <w:p w14:paraId="7E96A4DB" w14:textId="36A934A2" w:rsidR="00C61604" w:rsidRPr="00C00041" w:rsidRDefault="00C61604" w:rsidP="00CF61B8">
            <w:pPr>
              <w:pStyle w:val="Prrafodelista"/>
              <w:numPr>
                <w:ilvl w:val="0"/>
                <w:numId w:val="6"/>
              </w:numPr>
              <w:rPr>
                <w:sz w:val="24"/>
                <w:lang w:val="es-PA"/>
              </w:rPr>
            </w:pPr>
            <w:r w:rsidRPr="00C00041">
              <w:rPr>
                <w:sz w:val="24"/>
                <w:lang w:val="es-PA"/>
              </w:rPr>
              <w:t xml:space="preserve">Efectos </w:t>
            </w:r>
            <w:r w:rsidR="00AA3155">
              <w:rPr>
                <w:sz w:val="24"/>
                <w:lang w:val="es-PA"/>
              </w:rPr>
              <w:t>P</w:t>
            </w:r>
            <w:r w:rsidRPr="00C00041">
              <w:rPr>
                <w:sz w:val="24"/>
                <w:lang w:val="es-PA"/>
              </w:rPr>
              <w:t xml:space="preserve">ercibidos en las </w:t>
            </w:r>
            <w:r w:rsidR="00AA3155">
              <w:rPr>
                <w:sz w:val="24"/>
                <w:lang w:val="es-PA"/>
              </w:rPr>
              <w:t>E</w:t>
            </w:r>
            <w:r w:rsidRPr="00C00041">
              <w:rPr>
                <w:sz w:val="24"/>
                <w:lang w:val="es-PA"/>
              </w:rPr>
              <w:t xml:space="preserve">scuelas </w:t>
            </w:r>
          </w:p>
        </w:tc>
        <w:tc>
          <w:tcPr>
            <w:tcW w:w="1066" w:type="dxa"/>
          </w:tcPr>
          <w:p w14:paraId="743F5606" w14:textId="77777777" w:rsidR="00C61604" w:rsidRPr="00C00041" w:rsidRDefault="00C61604" w:rsidP="00CF61B8">
            <w:pPr>
              <w:rPr>
                <w:sz w:val="24"/>
                <w:lang w:val="es-PA"/>
              </w:rPr>
            </w:pPr>
          </w:p>
        </w:tc>
      </w:tr>
      <w:tr w:rsidR="00C61604" w:rsidRPr="00742433" w14:paraId="40AF9C5A" w14:textId="77777777" w:rsidTr="00BC469A">
        <w:tc>
          <w:tcPr>
            <w:tcW w:w="5949" w:type="dxa"/>
          </w:tcPr>
          <w:p w14:paraId="60530F96" w14:textId="48EEDD71" w:rsidR="00C61604" w:rsidRPr="00C00041" w:rsidRDefault="00C61604" w:rsidP="00CF61B8">
            <w:pPr>
              <w:pStyle w:val="Prrafodelista"/>
              <w:numPr>
                <w:ilvl w:val="1"/>
                <w:numId w:val="6"/>
              </w:numPr>
              <w:rPr>
                <w:lang w:val="es-PA"/>
              </w:rPr>
            </w:pPr>
            <w:r w:rsidRPr="00C00041">
              <w:rPr>
                <w:lang w:val="es-PA"/>
              </w:rPr>
              <w:t xml:space="preserve">Actitudes y </w:t>
            </w:r>
            <w:r w:rsidR="00AA3155">
              <w:rPr>
                <w:lang w:val="es-PA"/>
              </w:rPr>
              <w:t>C</w:t>
            </w:r>
            <w:r w:rsidRPr="00C00041">
              <w:rPr>
                <w:lang w:val="es-PA"/>
              </w:rPr>
              <w:t xml:space="preserve">onocimientos </w:t>
            </w:r>
            <w:r w:rsidR="00AA3155">
              <w:rPr>
                <w:lang w:val="es-PA"/>
              </w:rPr>
              <w:t>H</w:t>
            </w:r>
            <w:r w:rsidRPr="00C00041">
              <w:rPr>
                <w:lang w:val="es-PA"/>
              </w:rPr>
              <w:t xml:space="preserve">acia la </w:t>
            </w:r>
            <w:r w:rsidR="00AA3155">
              <w:rPr>
                <w:lang w:val="es-PA"/>
              </w:rPr>
              <w:t>D</w:t>
            </w:r>
            <w:r w:rsidRPr="00C00041">
              <w:rPr>
                <w:lang w:val="es-PA"/>
              </w:rPr>
              <w:t xml:space="preserve">iscapacidad </w:t>
            </w:r>
            <w:r w:rsidR="00AA3155">
              <w:rPr>
                <w:lang w:val="es-PA"/>
              </w:rPr>
              <w:t>I</w:t>
            </w:r>
            <w:r w:rsidRPr="00C00041">
              <w:rPr>
                <w:lang w:val="es-PA"/>
              </w:rPr>
              <w:t>ntelectual (solo 3)</w:t>
            </w:r>
          </w:p>
          <w:p w14:paraId="5E5CA3C0" w14:textId="5FFAE549" w:rsidR="00C61604" w:rsidRPr="00742433" w:rsidRDefault="00C61604" w:rsidP="00CF61B8">
            <w:pPr>
              <w:pStyle w:val="Prrafodelista"/>
              <w:numPr>
                <w:ilvl w:val="1"/>
                <w:numId w:val="6"/>
              </w:numPr>
              <w:rPr>
                <w:sz w:val="24"/>
              </w:rPr>
            </w:pPr>
            <w:r w:rsidRPr="00BB227F">
              <w:t xml:space="preserve">Clima </w:t>
            </w:r>
            <w:r w:rsidR="00AA3155">
              <w:t>A</w:t>
            </w:r>
            <w:r w:rsidRPr="00BB227F">
              <w:t xml:space="preserve">cadémico </w:t>
            </w:r>
          </w:p>
        </w:tc>
        <w:tc>
          <w:tcPr>
            <w:tcW w:w="1066" w:type="dxa"/>
          </w:tcPr>
          <w:p w14:paraId="2302E248" w14:textId="77777777" w:rsidR="00C61604" w:rsidRPr="00742433" w:rsidRDefault="00C61604" w:rsidP="00CF61B8">
            <w:pPr>
              <w:rPr>
                <w:sz w:val="24"/>
              </w:rPr>
            </w:pPr>
          </w:p>
        </w:tc>
      </w:tr>
      <w:tr w:rsidR="00C61604" w:rsidRPr="00742433" w14:paraId="2A5F7E8A" w14:textId="77777777" w:rsidTr="00BC469A">
        <w:tc>
          <w:tcPr>
            <w:tcW w:w="5949" w:type="dxa"/>
          </w:tcPr>
          <w:p w14:paraId="2C0E0B61" w14:textId="466C8FE7" w:rsidR="00C61604" w:rsidRPr="00C00041" w:rsidRDefault="00C61604" w:rsidP="00CF61B8">
            <w:pPr>
              <w:pStyle w:val="Prrafodelista"/>
              <w:numPr>
                <w:ilvl w:val="0"/>
                <w:numId w:val="6"/>
              </w:numPr>
              <w:rPr>
                <w:sz w:val="24"/>
                <w:lang w:val="es-PA"/>
              </w:rPr>
            </w:pPr>
            <w:r w:rsidRPr="00C00041">
              <w:rPr>
                <w:sz w:val="24"/>
                <w:lang w:val="es-PA"/>
              </w:rPr>
              <w:t xml:space="preserve">Efectos </w:t>
            </w:r>
            <w:r w:rsidR="00AA3155">
              <w:rPr>
                <w:sz w:val="24"/>
                <w:lang w:val="es-PA"/>
              </w:rPr>
              <w:t>P</w:t>
            </w:r>
            <w:r w:rsidRPr="00C00041">
              <w:rPr>
                <w:sz w:val="24"/>
                <w:lang w:val="es-PA"/>
              </w:rPr>
              <w:t xml:space="preserve">ercibidos en los </w:t>
            </w:r>
            <w:r w:rsidR="00AA3155">
              <w:rPr>
                <w:sz w:val="24"/>
                <w:lang w:val="es-PA"/>
              </w:rPr>
              <w:t>E</w:t>
            </w:r>
            <w:r w:rsidRPr="00C00041">
              <w:rPr>
                <w:sz w:val="24"/>
                <w:lang w:val="es-PA"/>
              </w:rPr>
              <w:t xml:space="preserve">studiantes </w:t>
            </w:r>
          </w:p>
        </w:tc>
        <w:tc>
          <w:tcPr>
            <w:tcW w:w="1066" w:type="dxa"/>
          </w:tcPr>
          <w:p w14:paraId="31D7442F" w14:textId="77777777" w:rsidR="00C61604" w:rsidRPr="00742433" w:rsidRDefault="00C61604" w:rsidP="00CF61B8">
            <w:pPr>
              <w:rPr>
                <w:sz w:val="24"/>
              </w:rPr>
            </w:pPr>
            <w:r w:rsidRPr="00742433">
              <w:rPr>
                <w:sz w:val="24"/>
              </w:rPr>
              <w:t>1, 2, 3</w:t>
            </w:r>
          </w:p>
        </w:tc>
      </w:tr>
      <w:tr w:rsidR="00C61604" w:rsidRPr="00742433" w14:paraId="2870E0BB" w14:textId="77777777" w:rsidTr="00BC469A">
        <w:tc>
          <w:tcPr>
            <w:tcW w:w="5949" w:type="dxa"/>
          </w:tcPr>
          <w:p w14:paraId="2C864834" w14:textId="0F97919C" w:rsidR="00C61604" w:rsidRPr="00AA3155" w:rsidRDefault="00C61604" w:rsidP="00CF61B8">
            <w:pPr>
              <w:pStyle w:val="Prrafodelista"/>
              <w:numPr>
                <w:ilvl w:val="1"/>
                <w:numId w:val="6"/>
              </w:numPr>
              <w:rPr>
                <w:lang w:val="es-PA"/>
              </w:rPr>
            </w:pPr>
            <w:r w:rsidRPr="00AA3155">
              <w:rPr>
                <w:lang w:val="es-PA"/>
              </w:rPr>
              <w:t xml:space="preserve">Inclusión </w:t>
            </w:r>
            <w:r w:rsidR="00AA3155" w:rsidRPr="00AA3155">
              <w:rPr>
                <w:lang w:val="es-PA"/>
              </w:rPr>
              <w:t>S</w:t>
            </w:r>
            <w:r w:rsidRPr="00AA3155">
              <w:rPr>
                <w:lang w:val="es-PA"/>
              </w:rPr>
              <w:t xml:space="preserve">ocial y </w:t>
            </w:r>
            <w:r w:rsidR="00AA3155" w:rsidRPr="00AA3155">
              <w:rPr>
                <w:lang w:val="es-PA"/>
              </w:rPr>
              <w:t>C</w:t>
            </w:r>
            <w:r w:rsidRPr="00AA3155">
              <w:rPr>
                <w:lang w:val="es-PA"/>
              </w:rPr>
              <w:t xml:space="preserve">ompromiso </w:t>
            </w:r>
            <w:r w:rsidR="00AA3155" w:rsidRPr="00AA3155">
              <w:rPr>
                <w:lang w:val="es-PA"/>
              </w:rPr>
              <w:t>E</w:t>
            </w:r>
            <w:r w:rsidRPr="00AA3155">
              <w:rPr>
                <w:lang w:val="es-PA"/>
              </w:rPr>
              <w:t>scolar</w:t>
            </w:r>
          </w:p>
          <w:p w14:paraId="368CC516" w14:textId="4C0C3EBD" w:rsidR="00C61604" w:rsidRPr="00C00041" w:rsidRDefault="00C61604" w:rsidP="00CF61B8">
            <w:pPr>
              <w:pStyle w:val="Prrafodelista"/>
              <w:numPr>
                <w:ilvl w:val="1"/>
                <w:numId w:val="6"/>
              </w:numPr>
              <w:rPr>
                <w:lang w:val="es-PA"/>
              </w:rPr>
            </w:pPr>
            <w:r w:rsidRPr="00C00041">
              <w:rPr>
                <w:lang w:val="es-PA"/>
              </w:rPr>
              <w:t xml:space="preserve">Actitudes y </w:t>
            </w:r>
            <w:r w:rsidR="00AA3155">
              <w:rPr>
                <w:lang w:val="es-PA"/>
              </w:rPr>
              <w:t>C</w:t>
            </w:r>
            <w:r w:rsidRPr="00C00041">
              <w:rPr>
                <w:lang w:val="es-PA"/>
              </w:rPr>
              <w:t xml:space="preserve">onocimientos </w:t>
            </w:r>
            <w:r w:rsidR="00AA3155">
              <w:rPr>
                <w:lang w:val="es-PA"/>
              </w:rPr>
              <w:t>H</w:t>
            </w:r>
            <w:r w:rsidRPr="00C00041">
              <w:rPr>
                <w:lang w:val="es-PA"/>
              </w:rPr>
              <w:t xml:space="preserve">acia la </w:t>
            </w:r>
            <w:r w:rsidR="00AA3155">
              <w:rPr>
                <w:lang w:val="es-PA"/>
              </w:rPr>
              <w:t>D</w:t>
            </w:r>
            <w:r w:rsidRPr="00C00041">
              <w:rPr>
                <w:lang w:val="es-PA"/>
              </w:rPr>
              <w:t xml:space="preserve">iscapacidad </w:t>
            </w:r>
            <w:r w:rsidR="00AA3155">
              <w:rPr>
                <w:lang w:val="es-PA"/>
              </w:rPr>
              <w:t>I</w:t>
            </w:r>
            <w:r w:rsidRPr="00C00041">
              <w:rPr>
                <w:lang w:val="es-PA"/>
              </w:rPr>
              <w:t>ntelectual (solo 3)</w:t>
            </w:r>
          </w:p>
          <w:p w14:paraId="5171C0CC" w14:textId="1755E64B" w:rsidR="00C61604" w:rsidRPr="00BB227F" w:rsidRDefault="00C61604" w:rsidP="00CF61B8">
            <w:pPr>
              <w:pStyle w:val="Prrafodelista"/>
              <w:numPr>
                <w:ilvl w:val="1"/>
                <w:numId w:val="6"/>
              </w:numPr>
            </w:pPr>
            <w:r w:rsidRPr="00BB227F">
              <w:t xml:space="preserve">Resultados de </w:t>
            </w:r>
            <w:r w:rsidR="00AA3155">
              <w:t>S</w:t>
            </w:r>
            <w:r w:rsidRPr="00BB227F">
              <w:t>alud</w:t>
            </w:r>
          </w:p>
          <w:p w14:paraId="13FE29DA" w14:textId="5C211E2F" w:rsidR="00C61604" w:rsidRPr="00742433" w:rsidRDefault="00C61604" w:rsidP="00CF61B8">
            <w:pPr>
              <w:pStyle w:val="Prrafodelista"/>
              <w:numPr>
                <w:ilvl w:val="1"/>
                <w:numId w:val="6"/>
              </w:numPr>
              <w:rPr>
                <w:sz w:val="24"/>
              </w:rPr>
            </w:pPr>
            <w:r w:rsidRPr="00BB227F">
              <w:t xml:space="preserve">Resultados </w:t>
            </w:r>
            <w:r w:rsidR="00AA3155">
              <w:t>P</w:t>
            </w:r>
            <w:r w:rsidRPr="00BB227F">
              <w:t>ostescolares</w:t>
            </w:r>
          </w:p>
        </w:tc>
        <w:tc>
          <w:tcPr>
            <w:tcW w:w="1066" w:type="dxa"/>
          </w:tcPr>
          <w:p w14:paraId="18985E93" w14:textId="77777777" w:rsidR="00C61604" w:rsidRPr="00742433" w:rsidRDefault="00C61604" w:rsidP="00CF61B8">
            <w:pPr>
              <w:rPr>
                <w:sz w:val="24"/>
              </w:rPr>
            </w:pPr>
          </w:p>
        </w:tc>
      </w:tr>
    </w:tbl>
    <w:p w14:paraId="6A6811B3" w14:textId="1763250B" w:rsidR="00087F26" w:rsidRDefault="00087F26" w:rsidP="00C61604">
      <w:pPr>
        <w:rPr>
          <w:b/>
        </w:rPr>
      </w:pPr>
    </w:p>
    <w:p w14:paraId="22B1249F" w14:textId="77777777" w:rsidR="00A340B7" w:rsidRDefault="00A340B7">
      <w:pPr>
        <w:rPr>
          <w:rFonts w:asciiTheme="majorHAnsi" w:eastAsiaTheme="majorEastAsia" w:hAnsiTheme="majorHAnsi" w:cstheme="majorBidi"/>
          <w:color w:val="2F5496" w:themeColor="accent1" w:themeShade="BF"/>
          <w:sz w:val="26"/>
          <w:szCs w:val="26"/>
        </w:rPr>
      </w:pPr>
      <w:r>
        <w:br w:type="page"/>
      </w:r>
    </w:p>
    <w:p w14:paraId="5190CCB8" w14:textId="0FB60CB3" w:rsidR="00E13619" w:rsidRDefault="00DB2379" w:rsidP="00DB2379">
      <w:pPr>
        <w:pStyle w:val="Ttulo2"/>
      </w:pPr>
      <w:r>
        <w:lastRenderedPageBreak/>
        <w:t xml:space="preserve">Mejores </w:t>
      </w:r>
      <w:r w:rsidR="00AA3155">
        <w:t>P</w:t>
      </w:r>
      <w:r>
        <w:t>rácticas</w:t>
      </w:r>
    </w:p>
    <w:p w14:paraId="78FE3A59" w14:textId="31D99FAC" w:rsidR="00DB2379" w:rsidRPr="0037243F" w:rsidRDefault="00AA3155" w:rsidP="00DB2379">
      <w:pPr>
        <w:rPr>
          <w:sz w:val="24"/>
          <w:lang w:val="es-PA"/>
        </w:rPr>
      </w:pPr>
      <w:r w:rsidRPr="00AA3155">
        <w:rPr>
          <w:sz w:val="24"/>
          <w:lang w:val="es-PA"/>
        </w:rPr>
        <w:t>Ahora que ya conoce lo que ofrecen los protocolos de encuesta, debe elegir cuidadosamente los elementos del banco de encuestas que lo ayudarán con su evaluación. También puede optar por utilizar todo el banco de preguntas, dependiendo del tipo de población a la que atiende en su escuela</w:t>
      </w:r>
      <w:r w:rsidR="00532701" w:rsidRPr="0037243F">
        <w:rPr>
          <w:sz w:val="24"/>
          <w:lang w:val="es-PA"/>
        </w:rPr>
        <w:t xml:space="preserve">. </w:t>
      </w:r>
    </w:p>
    <w:p w14:paraId="0CDA543B" w14:textId="37500024" w:rsidR="00742433" w:rsidRPr="00C00041" w:rsidRDefault="00742433" w:rsidP="00DB2379">
      <w:pPr>
        <w:rPr>
          <w:sz w:val="24"/>
          <w:lang w:val="es-PA"/>
        </w:rPr>
      </w:pPr>
      <w:r w:rsidRPr="00C00041">
        <w:rPr>
          <w:sz w:val="24"/>
          <w:lang w:val="es-PA"/>
        </w:rPr>
        <w:t xml:space="preserve">Estos son algunos pasos que puede seguir para </w:t>
      </w:r>
      <w:r w:rsidR="00BC469A">
        <w:rPr>
          <w:sz w:val="24"/>
          <w:lang w:val="es-PA"/>
        </w:rPr>
        <w:t>armar</w:t>
      </w:r>
      <w:r w:rsidRPr="00C00041">
        <w:rPr>
          <w:sz w:val="24"/>
          <w:lang w:val="es-PA"/>
        </w:rPr>
        <w:t xml:space="preserve"> </w:t>
      </w:r>
      <w:r w:rsidR="00AA3155">
        <w:rPr>
          <w:sz w:val="24"/>
          <w:lang w:val="es-PA"/>
        </w:rPr>
        <w:t>s</w:t>
      </w:r>
      <w:r w:rsidRPr="00C00041">
        <w:rPr>
          <w:sz w:val="24"/>
          <w:lang w:val="es-PA"/>
        </w:rPr>
        <w:t>u encuesta:</w:t>
      </w:r>
    </w:p>
    <w:p w14:paraId="7B4ACBE9" w14:textId="43EBF796" w:rsidR="00742433" w:rsidRPr="00C00041" w:rsidRDefault="00742433" w:rsidP="00742433">
      <w:pPr>
        <w:spacing w:after="0" w:line="240" w:lineRule="auto"/>
        <w:rPr>
          <w:rFonts w:ascii="Calibri" w:eastAsia="Calibri" w:hAnsi="Calibri" w:cs="Times New Roman"/>
          <w:sz w:val="24"/>
          <w:szCs w:val="24"/>
          <w:lang w:val="es-PA"/>
        </w:rPr>
      </w:pPr>
      <w:r w:rsidRPr="00C00041">
        <w:rPr>
          <w:rFonts w:ascii="Calibri" w:eastAsia="Calibri" w:hAnsi="Calibri" w:cs="Times New Roman"/>
          <w:b/>
          <w:color w:val="4472C4"/>
          <w:sz w:val="24"/>
          <w:szCs w:val="24"/>
          <w:lang w:val="es-PA"/>
        </w:rPr>
        <w:t xml:space="preserve">Paso 1. </w:t>
      </w:r>
      <w:r w:rsidRPr="00C00041">
        <w:rPr>
          <w:rFonts w:ascii="Calibri" w:eastAsia="Calibri" w:hAnsi="Calibri" w:cs="Times New Roman"/>
          <w:sz w:val="24"/>
          <w:szCs w:val="24"/>
          <w:lang w:val="es-PA"/>
        </w:rPr>
        <w:t>Primero seleccione el protocolo para su grupo de interés (estudiante, administradores</w:t>
      </w:r>
      <w:r w:rsidR="00AA3155">
        <w:rPr>
          <w:rFonts w:ascii="Calibri" w:eastAsia="Calibri" w:hAnsi="Calibri" w:cs="Times New Roman"/>
          <w:sz w:val="24"/>
          <w:szCs w:val="24"/>
          <w:lang w:val="es-PA"/>
        </w:rPr>
        <w:t xml:space="preserve"> de la escuela</w:t>
      </w:r>
      <w:r w:rsidRPr="00C00041">
        <w:rPr>
          <w:rFonts w:ascii="Calibri" w:eastAsia="Calibri" w:hAnsi="Calibri" w:cs="Times New Roman"/>
          <w:sz w:val="24"/>
          <w:szCs w:val="24"/>
          <w:lang w:val="es-PA"/>
        </w:rPr>
        <w:t xml:space="preserve">, padres/cuidadores) y el modelo de asociación e implementación. Por ejemplo, si va a entrevistar a un estudiante con DI que asiste a una escuela de necesidades especiales donde el modelo de implementación es un modelo de escuela segregada, querrá seleccionar el documento </w:t>
      </w:r>
      <w:r w:rsidR="00826AC9" w:rsidRPr="00826AC9">
        <w:rPr>
          <w:rFonts w:ascii="Calibri" w:eastAsia="Calibri" w:hAnsi="Calibri" w:cs="Times New Roman"/>
          <w:sz w:val="24"/>
          <w:szCs w:val="24"/>
          <w:lang w:val="es-PA"/>
        </w:rPr>
        <w:t>“SOI Survey Protocols_Segregated Schools_Special_Student”</w:t>
      </w:r>
      <w:r w:rsidR="00826AC9">
        <w:rPr>
          <w:rFonts w:ascii="Calibri" w:eastAsia="Calibri" w:hAnsi="Calibri" w:cs="Times New Roman"/>
          <w:sz w:val="24"/>
          <w:szCs w:val="24"/>
          <w:lang w:val="es-PA"/>
        </w:rPr>
        <w:t xml:space="preserve"> (Protocolos de la Encuesta de SOI </w:t>
      </w:r>
      <w:r w:rsidR="00BC469A">
        <w:rPr>
          <w:rFonts w:ascii="Calibri" w:eastAsia="Calibri" w:hAnsi="Calibri" w:cs="Times New Roman"/>
          <w:sz w:val="24"/>
          <w:szCs w:val="24"/>
          <w:lang w:val="es-PA"/>
        </w:rPr>
        <w:t xml:space="preserve">– Estudiantes </w:t>
      </w:r>
      <w:r w:rsidR="00826AC9">
        <w:rPr>
          <w:rFonts w:ascii="Calibri" w:eastAsia="Calibri" w:hAnsi="Calibri" w:cs="Times New Roman"/>
          <w:sz w:val="24"/>
          <w:szCs w:val="24"/>
          <w:lang w:val="es-PA"/>
        </w:rPr>
        <w:t>Especiales en Escuelas Segregadas)</w:t>
      </w:r>
      <w:r w:rsidRPr="00C00041">
        <w:rPr>
          <w:rFonts w:ascii="Calibri" w:eastAsia="Calibri" w:hAnsi="Calibri" w:cs="Times New Roman"/>
          <w:sz w:val="24"/>
          <w:szCs w:val="24"/>
          <w:lang w:val="es-PA"/>
        </w:rPr>
        <w:t>.</w:t>
      </w:r>
    </w:p>
    <w:p w14:paraId="5923D4ED" w14:textId="77777777" w:rsidR="00742433" w:rsidRPr="00C00041" w:rsidRDefault="00742433" w:rsidP="00742433">
      <w:pPr>
        <w:spacing w:after="0" w:line="240" w:lineRule="auto"/>
        <w:rPr>
          <w:rFonts w:ascii="Calibri" w:eastAsia="Calibri" w:hAnsi="Calibri" w:cs="Times New Roman"/>
          <w:sz w:val="24"/>
          <w:szCs w:val="24"/>
          <w:lang w:val="es-PA"/>
        </w:rPr>
      </w:pPr>
    </w:p>
    <w:p w14:paraId="4EAC750B" w14:textId="3B865D48" w:rsidR="00742433" w:rsidRPr="00C00041" w:rsidRDefault="00BB227F" w:rsidP="00742433">
      <w:pPr>
        <w:spacing w:after="0" w:line="240" w:lineRule="auto"/>
        <w:rPr>
          <w:rFonts w:ascii="Calibri" w:eastAsia="Calibri" w:hAnsi="Calibri" w:cs="Times New Roman"/>
          <w:sz w:val="24"/>
          <w:szCs w:val="24"/>
          <w:lang w:val="es-PA"/>
        </w:rPr>
      </w:pPr>
      <w:r w:rsidRPr="00C00041">
        <w:rPr>
          <w:rFonts w:ascii="Calibri" w:eastAsia="Calibri" w:hAnsi="Calibri" w:cs="Times New Roman"/>
          <w:b/>
          <w:color w:val="4472C4"/>
          <w:sz w:val="24"/>
          <w:szCs w:val="24"/>
          <w:lang w:val="es-PA"/>
        </w:rPr>
        <w:t xml:space="preserve">Paso 2. </w:t>
      </w:r>
      <w:r w:rsidR="00742433" w:rsidRPr="00C00041">
        <w:rPr>
          <w:rFonts w:ascii="Calibri" w:eastAsia="Calibri" w:hAnsi="Calibri" w:cs="Times New Roman"/>
          <w:sz w:val="24"/>
          <w:szCs w:val="24"/>
          <w:lang w:val="es-PA"/>
        </w:rPr>
        <w:t>Revis</w:t>
      </w:r>
      <w:r w:rsidR="00826AC9">
        <w:rPr>
          <w:rFonts w:ascii="Calibri" w:eastAsia="Calibri" w:hAnsi="Calibri" w:cs="Times New Roman"/>
          <w:sz w:val="24"/>
          <w:szCs w:val="24"/>
          <w:lang w:val="es-PA"/>
        </w:rPr>
        <w:t>e</w:t>
      </w:r>
      <w:r w:rsidR="00742433" w:rsidRPr="00C00041">
        <w:rPr>
          <w:rFonts w:ascii="Calibri" w:eastAsia="Calibri" w:hAnsi="Calibri" w:cs="Times New Roman"/>
          <w:sz w:val="24"/>
          <w:szCs w:val="24"/>
          <w:lang w:val="es-PA"/>
        </w:rPr>
        <w:t xml:space="preserve"> los diferentes encabezados dentro de este protocolo para decidir sobre qué temas desea </w:t>
      </w:r>
      <w:r w:rsidR="00826AC9">
        <w:rPr>
          <w:rFonts w:ascii="Calibri" w:eastAsia="Calibri" w:hAnsi="Calibri" w:cs="Times New Roman"/>
          <w:sz w:val="24"/>
          <w:szCs w:val="24"/>
          <w:lang w:val="es-PA"/>
        </w:rPr>
        <w:t>hacer preguntas</w:t>
      </w:r>
      <w:r w:rsidR="00742433" w:rsidRPr="00C00041">
        <w:rPr>
          <w:rFonts w:ascii="Calibri" w:eastAsia="Calibri" w:hAnsi="Calibri" w:cs="Times New Roman"/>
          <w:sz w:val="24"/>
          <w:szCs w:val="24"/>
          <w:lang w:val="es-PA"/>
        </w:rPr>
        <w:t xml:space="preserve"> a los encuestados en </w:t>
      </w:r>
      <w:r w:rsidR="00826AC9">
        <w:rPr>
          <w:rFonts w:ascii="Calibri" w:eastAsia="Calibri" w:hAnsi="Calibri" w:cs="Times New Roman"/>
          <w:sz w:val="24"/>
          <w:szCs w:val="24"/>
          <w:lang w:val="es-PA"/>
        </w:rPr>
        <w:t>s</w:t>
      </w:r>
      <w:r w:rsidR="00742433" w:rsidRPr="00C00041">
        <w:rPr>
          <w:rFonts w:ascii="Calibri" w:eastAsia="Calibri" w:hAnsi="Calibri" w:cs="Times New Roman"/>
          <w:sz w:val="24"/>
          <w:szCs w:val="24"/>
          <w:lang w:val="es-PA"/>
        </w:rPr>
        <w:t>u encuesta. Por ejemplo, es posible que esté más interesado en comprender la participación del estudiante en Olimpiadas Especiales. A continuación, seleccionaría las preguntas bajo este encabezado para incluirlas en el protocolo de su encuesta.</w:t>
      </w:r>
    </w:p>
    <w:p w14:paraId="491304E2" w14:textId="77777777" w:rsidR="00742433" w:rsidRPr="00C00041" w:rsidRDefault="00742433" w:rsidP="00742433">
      <w:pPr>
        <w:spacing w:after="0" w:line="240" w:lineRule="auto"/>
        <w:rPr>
          <w:rFonts w:ascii="Calibri" w:eastAsia="Calibri" w:hAnsi="Calibri" w:cs="Times New Roman"/>
          <w:sz w:val="24"/>
          <w:szCs w:val="24"/>
          <w:lang w:val="es-PA"/>
        </w:rPr>
      </w:pPr>
    </w:p>
    <w:p w14:paraId="79AF1C6D" w14:textId="09AE88CE" w:rsidR="00742433" w:rsidRPr="00C00041" w:rsidRDefault="00742433" w:rsidP="00742433">
      <w:pPr>
        <w:spacing w:after="0" w:line="240" w:lineRule="auto"/>
        <w:rPr>
          <w:rFonts w:ascii="Calibri" w:eastAsia="Calibri" w:hAnsi="Calibri" w:cs="Times New Roman"/>
          <w:sz w:val="24"/>
          <w:szCs w:val="24"/>
          <w:lang w:val="es-PA"/>
        </w:rPr>
      </w:pPr>
      <w:r w:rsidRPr="00C00041">
        <w:rPr>
          <w:rFonts w:ascii="Calibri" w:eastAsia="Calibri" w:hAnsi="Calibri" w:cs="Times New Roman"/>
          <w:b/>
          <w:color w:val="4472C4"/>
          <w:sz w:val="24"/>
          <w:szCs w:val="24"/>
          <w:lang w:val="es-PA"/>
        </w:rPr>
        <w:t xml:space="preserve">Paso 4. </w:t>
      </w:r>
      <w:r w:rsidRPr="00C00041">
        <w:rPr>
          <w:rFonts w:ascii="Calibri" w:eastAsia="Calibri" w:hAnsi="Calibri" w:cs="Times New Roman"/>
          <w:sz w:val="24"/>
          <w:szCs w:val="24"/>
          <w:lang w:val="es-PA"/>
        </w:rPr>
        <w:t xml:space="preserve">Seleccione entre 10 y 15 preguntas en total de este protocolo que cumplan con sus objetivos de investigación. En promedio, 10-15 preguntas equivalen a una encuesta de 15-20 minutos, dependiendo de la audiencia. Si desea tener una encuesta más corta (~ 10 minutos), es posible que desee seleccionar hasta 10 preguntas, nuevamente dependiendo de la audiencia. </w:t>
      </w:r>
    </w:p>
    <w:p w14:paraId="4DE288FE" w14:textId="77777777" w:rsidR="00742433" w:rsidRPr="00C00041" w:rsidRDefault="00742433" w:rsidP="00742433">
      <w:pPr>
        <w:spacing w:after="0" w:line="240" w:lineRule="auto"/>
        <w:rPr>
          <w:rFonts w:ascii="Calibri" w:eastAsia="Calibri" w:hAnsi="Calibri" w:cs="Times New Roman"/>
          <w:sz w:val="24"/>
          <w:szCs w:val="24"/>
          <w:lang w:val="es-PA"/>
        </w:rPr>
      </w:pPr>
    </w:p>
    <w:p w14:paraId="76214710" w14:textId="32498A94" w:rsidR="00742433" w:rsidRPr="00C00041" w:rsidRDefault="00742433" w:rsidP="00742433">
      <w:pPr>
        <w:pStyle w:val="Textocomentario"/>
        <w:rPr>
          <w:rFonts w:ascii="Calibri" w:eastAsia="Calibri" w:hAnsi="Calibri" w:cs="Times New Roman"/>
          <w:sz w:val="24"/>
          <w:szCs w:val="24"/>
          <w:lang w:val="es-PA"/>
        </w:rPr>
      </w:pPr>
      <w:r w:rsidRPr="00C00041">
        <w:rPr>
          <w:rFonts w:ascii="Calibri" w:eastAsia="Calibri" w:hAnsi="Calibri" w:cs="Times New Roman"/>
          <w:b/>
          <w:bCs/>
          <w:color w:val="4472C4"/>
          <w:sz w:val="24"/>
          <w:szCs w:val="24"/>
          <w:lang w:val="es-PA"/>
        </w:rPr>
        <w:t xml:space="preserve">Paso 5. </w:t>
      </w:r>
      <w:r w:rsidRPr="00C00041">
        <w:rPr>
          <w:rFonts w:ascii="Calibri" w:eastAsia="Calibri" w:hAnsi="Calibri" w:cs="Times New Roman"/>
          <w:sz w:val="24"/>
          <w:szCs w:val="24"/>
          <w:lang w:val="es-PA"/>
        </w:rPr>
        <w:t xml:space="preserve">El orden de los elementos de la encuesta es importante para este método de recopilación de datos. Una vez que haya seleccionado sus elementos, </w:t>
      </w:r>
      <w:r w:rsidR="00826AC9">
        <w:rPr>
          <w:rFonts w:ascii="Calibri" w:eastAsia="Calibri" w:hAnsi="Calibri" w:cs="Times New Roman"/>
          <w:sz w:val="24"/>
          <w:szCs w:val="24"/>
          <w:lang w:val="es-PA"/>
        </w:rPr>
        <w:t xml:space="preserve">el lugar donde los coloca en la encuesta </w:t>
      </w:r>
      <w:r w:rsidRPr="00C00041">
        <w:rPr>
          <w:rFonts w:ascii="Calibri" w:eastAsia="Calibri" w:hAnsi="Calibri" w:cs="Times New Roman"/>
          <w:sz w:val="24"/>
          <w:szCs w:val="24"/>
          <w:lang w:val="es-PA"/>
        </w:rPr>
        <w:t xml:space="preserve">es importante. Debe estar atento a la audiencia que está encuestando y saber que el orden de las preguntas puede influir en cómo pueden responder las personas de su audiencia. </w:t>
      </w:r>
    </w:p>
    <w:p w14:paraId="4FBCCAC1" w14:textId="07C2FFB6" w:rsidR="00660AA6" w:rsidRPr="0037243F" w:rsidRDefault="00660AA6" w:rsidP="00742433">
      <w:pPr>
        <w:pStyle w:val="Textocomentario"/>
        <w:rPr>
          <w:sz w:val="24"/>
          <w:lang w:val="es-PA"/>
        </w:rPr>
      </w:pPr>
      <w:r w:rsidRPr="0037243F">
        <w:rPr>
          <w:sz w:val="24"/>
          <w:lang w:val="es-PA"/>
        </w:rPr>
        <w:t xml:space="preserve">Es útil comenzar la encuesta con preguntas que los encuestados encuentren interesantes y atractivas. De esa manera, puede ayudar a establecer una relación con su audiencia y motivarlos a continuar participando en la encuesta. Aunque las preguntas de antecedentes se presentan primero en los protocolos de muestra, no deben usarse como sus primeras preguntas. Cualquier pregunta demográfica, como educación o edad, solo debe usarse para abrir una encuesta si es necesaria para determinar la elegibilidad para la encuesta, o para enrutar a los encuestados a través de elementos o secciones particulares de la encuesta. </w:t>
      </w:r>
    </w:p>
    <w:p w14:paraId="16C74A55" w14:textId="26703E08" w:rsidR="00742433" w:rsidRPr="00C00041" w:rsidRDefault="001F11E0" w:rsidP="00742433">
      <w:pPr>
        <w:rPr>
          <w:lang w:val="es-PA"/>
        </w:rPr>
      </w:pPr>
      <w:r w:rsidRPr="00C00041">
        <w:rPr>
          <w:rFonts w:ascii="Calibri" w:eastAsia="Calibri" w:hAnsi="Calibri" w:cs="Times New Roman"/>
          <w:b/>
          <w:bCs/>
          <w:color w:val="4472C4"/>
          <w:sz w:val="24"/>
          <w:szCs w:val="24"/>
          <w:lang w:val="es-PA"/>
        </w:rPr>
        <w:t xml:space="preserve">Paso 6. </w:t>
      </w:r>
      <w:r w:rsidRPr="00C00041">
        <w:rPr>
          <w:rFonts w:ascii="Calibri" w:eastAsia="Calibri" w:hAnsi="Calibri" w:cs="Times New Roman"/>
          <w:sz w:val="24"/>
          <w:szCs w:val="24"/>
          <w:lang w:val="es-PA"/>
        </w:rPr>
        <w:t>Asegúrese de terminar su encuesta con un</w:t>
      </w:r>
      <w:r w:rsidR="00BC469A">
        <w:rPr>
          <w:rFonts w:ascii="Calibri" w:eastAsia="Calibri" w:hAnsi="Calibri" w:cs="Times New Roman"/>
          <w:sz w:val="24"/>
          <w:szCs w:val="24"/>
          <w:lang w:val="es-PA"/>
        </w:rPr>
        <w:t>a frase de cierre</w:t>
      </w:r>
      <w:r w:rsidRPr="00C00041">
        <w:rPr>
          <w:rFonts w:ascii="Calibri" w:eastAsia="Calibri" w:hAnsi="Calibri" w:cs="Times New Roman"/>
          <w:sz w:val="24"/>
          <w:szCs w:val="24"/>
          <w:lang w:val="es-PA"/>
        </w:rPr>
        <w:t xml:space="preserve"> como "¡Gracias por participar!". Desea que sus encuestados sientan que lo que están diciendo realmente importa, y puede expresarlo escribiendo algunas palabras. ¡Demostrar que los aprecia</w:t>
      </w:r>
      <w:r w:rsidR="00826AC9">
        <w:rPr>
          <w:rFonts w:ascii="Calibri" w:eastAsia="Calibri" w:hAnsi="Calibri" w:cs="Times New Roman"/>
          <w:sz w:val="24"/>
          <w:szCs w:val="24"/>
          <w:lang w:val="es-PA"/>
        </w:rPr>
        <w:t xml:space="preserve"> a ellos</w:t>
      </w:r>
      <w:r w:rsidRPr="00C00041">
        <w:rPr>
          <w:rFonts w:ascii="Calibri" w:eastAsia="Calibri" w:hAnsi="Calibri" w:cs="Times New Roman"/>
          <w:sz w:val="24"/>
          <w:szCs w:val="24"/>
          <w:lang w:val="es-PA"/>
        </w:rPr>
        <w:t xml:space="preserve"> y</w:t>
      </w:r>
      <w:r w:rsidR="00826AC9">
        <w:rPr>
          <w:rFonts w:ascii="Calibri" w:eastAsia="Calibri" w:hAnsi="Calibri" w:cs="Times New Roman"/>
          <w:sz w:val="24"/>
          <w:szCs w:val="24"/>
          <w:lang w:val="es-PA"/>
        </w:rPr>
        <w:t xml:space="preserve"> a</w:t>
      </w:r>
      <w:r w:rsidRPr="00C00041">
        <w:rPr>
          <w:rFonts w:ascii="Calibri" w:eastAsia="Calibri" w:hAnsi="Calibri" w:cs="Times New Roman"/>
          <w:sz w:val="24"/>
          <w:szCs w:val="24"/>
          <w:lang w:val="es-PA"/>
        </w:rPr>
        <w:t xml:space="preserve"> sus respuestas será de gran ayuda!</w:t>
      </w:r>
    </w:p>
    <w:sectPr w:rsidR="00742433" w:rsidRPr="00C00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80EAB"/>
    <w:multiLevelType w:val="hybridMultilevel"/>
    <w:tmpl w:val="BBDED840"/>
    <w:lvl w:ilvl="0" w:tplc="C18A4B5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63491"/>
    <w:multiLevelType w:val="hybridMultilevel"/>
    <w:tmpl w:val="CC1274C8"/>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2751A"/>
    <w:multiLevelType w:val="hybridMultilevel"/>
    <w:tmpl w:val="6ED8C3C2"/>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774B4"/>
    <w:multiLevelType w:val="hybridMultilevel"/>
    <w:tmpl w:val="7AD6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B12CE5"/>
    <w:multiLevelType w:val="hybridMultilevel"/>
    <w:tmpl w:val="FDBC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559D3"/>
    <w:multiLevelType w:val="hybridMultilevel"/>
    <w:tmpl w:val="ECE0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615C0B"/>
    <w:multiLevelType w:val="hybridMultilevel"/>
    <w:tmpl w:val="7AD6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B73C6"/>
    <w:multiLevelType w:val="hybridMultilevel"/>
    <w:tmpl w:val="84529EDE"/>
    <w:lvl w:ilvl="0" w:tplc="7D3874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67D5C"/>
    <w:multiLevelType w:val="hybridMultilevel"/>
    <w:tmpl w:val="145096D4"/>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818164">
    <w:abstractNumId w:val="6"/>
  </w:num>
  <w:num w:numId="2" w16cid:durableId="1516993007">
    <w:abstractNumId w:val="3"/>
  </w:num>
  <w:num w:numId="3" w16cid:durableId="413665222">
    <w:abstractNumId w:val="4"/>
  </w:num>
  <w:num w:numId="4" w16cid:durableId="558126085">
    <w:abstractNumId w:val="5"/>
  </w:num>
  <w:num w:numId="5" w16cid:durableId="1460296511">
    <w:abstractNumId w:val="0"/>
  </w:num>
  <w:num w:numId="6" w16cid:durableId="55668350">
    <w:abstractNumId w:val="1"/>
  </w:num>
  <w:num w:numId="7" w16cid:durableId="1535579157">
    <w:abstractNumId w:val="7"/>
  </w:num>
  <w:num w:numId="8" w16cid:durableId="295647807">
    <w:abstractNumId w:val="2"/>
  </w:num>
  <w:num w:numId="9" w16cid:durableId="1342471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15"/>
    <w:rsid w:val="00027532"/>
    <w:rsid w:val="00063C8B"/>
    <w:rsid w:val="00087F26"/>
    <w:rsid w:val="000A741C"/>
    <w:rsid w:val="001473F5"/>
    <w:rsid w:val="00180DAC"/>
    <w:rsid w:val="001852F8"/>
    <w:rsid w:val="001903CB"/>
    <w:rsid w:val="001D37A6"/>
    <w:rsid w:val="001D7E8D"/>
    <w:rsid w:val="001F11E0"/>
    <w:rsid w:val="001F1822"/>
    <w:rsid w:val="00254565"/>
    <w:rsid w:val="00291A80"/>
    <w:rsid w:val="002A199F"/>
    <w:rsid w:val="002D5831"/>
    <w:rsid w:val="00366ABE"/>
    <w:rsid w:val="0037243F"/>
    <w:rsid w:val="003A1860"/>
    <w:rsid w:val="004E3BDB"/>
    <w:rsid w:val="00512DB5"/>
    <w:rsid w:val="00532701"/>
    <w:rsid w:val="005415B0"/>
    <w:rsid w:val="00613848"/>
    <w:rsid w:val="00660AA6"/>
    <w:rsid w:val="00667DF1"/>
    <w:rsid w:val="006D20D4"/>
    <w:rsid w:val="006E5D00"/>
    <w:rsid w:val="006F5F66"/>
    <w:rsid w:val="00742433"/>
    <w:rsid w:val="007546F1"/>
    <w:rsid w:val="00755BA5"/>
    <w:rsid w:val="0081232B"/>
    <w:rsid w:val="00826AC9"/>
    <w:rsid w:val="00851F48"/>
    <w:rsid w:val="008874C3"/>
    <w:rsid w:val="008A5109"/>
    <w:rsid w:val="00906CBE"/>
    <w:rsid w:val="00936698"/>
    <w:rsid w:val="00984327"/>
    <w:rsid w:val="00A05EFC"/>
    <w:rsid w:val="00A340B7"/>
    <w:rsid w:val="00AA3155"/>
    <w:rsid w:val="00AD5376"/>
    <w:rsid w:val="00AE7CAA"/>
    <w:rsid w:val="00BA4BBC"/>
    <w:rsid w:val="00BB227F"/>
    <w:rsid w:val="00BC469A"/>
    <w:rsid w:val="00C00041"/>
    <w:rsid w:val="00C06415"/>
    <w:rsid w:val="00C23B8D"/>
    <w:rsid w:val="00C61604"/>
    <w:rsid w:val="00D1118D"/>
    <w:rsid w:val="00D74AB5"/>
    <w:rsid w:val="00D84419"/>
    <w:rsid w:val="00DA2104"/>
    <w:rsid w:val="00DB2379"/>
    <w:rsid w:val="00DC4CEB"/>
    <w:rsid w:val="00DD20AA"/>
    <w:rsid w:val="00DF0E01"/>
    <w:rsid w:val="00E13619"/>
    <w:rsid w:val="00EB34DA"/>
    <w:rsid w:val="00F0202A"/>
    <w:rsid w:val="00F2617A"/>
    <w:rsid w:val="00F910BE"/>
    <w:rsid w:val="00FD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CE8B"/>
  <w15:chartTrackingRefBased/>
  <w15:docId w15:val="{3416D256-7B79-4D13-811A-029C6971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64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064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641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06415"/>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C06415"/>
    <w:pPr>
      <w:ind w:left="720"/>
      <w:contextualSpacing/>
    </w:pPr>
  </w:style>
  <w:style w:type="character" w:styleId="Refdecomentario">
    <w:name w:val="annotation reference"/>
    <w:basedOn w:val="Fuentedeprrafopredeter"/>
    <w:uiPriority w:val="99"/>
    <w:semiHidden/>
    <w:unhideWhenUsed/>
    <w:rsid w:val="00F0202A"/>
    <w:rPr>
      <w:sz w:val="16"/>
      <w:szCs w:val="16"/>
    </w:rPr>
  </w:style>
  <w:style w:type="paragraph" w:styleId="Textocomentario">
    <w:name w:val="annotation text"/>
    <w:basedOn w:val="Normal"/>
    <w:link w:val="TextocomentarioCar"/>
    <w:uiPriority w:val="99"/>
    <w:unhideWhenUsed/>
    <w:rsid w:val="00F0202A"/>
    <w:pPr>
      <w:spacing w:line="240" w:lineRule="auto"/>
    </w:pPr>
    <w:rPr>
      <w:sz w:val="20"/>
      <w:szCs w:val="20"/>
    </w:rPr>
  </w:style>
  <w:style w:type="character" w:customStyle="1" w:styleId="TextocomentarioCar">
    <w:name w:val="Texto comentario Car"/>
    <w:basedOn w:val="Fuentedeprrafopredeter"/>
    <w:link w:val="Textocomentario"/>
    <w:uiPriority w:val="99"/>
    <w:rsid w:val="00F0202A"/>
    <w:rPr>
      <w:sz w:val="20"/>
      <w:szCs w:val="20"/>
    </w:rPr>
  </w:style>
  <w:style w:type="paragraph" w:styleId="Asuntodelcomentario">
    <w:name w:val="annotation subject"/>
    <w:basedOn w:val="Textocomentario"/>
    <w:next w:val="Textocomentario"/>
    <w:link w:val="AsuntodelcomentarioCar"/>
    <w:uiPriority w:val="99"/>
    <w:semiHidden/>
    <w:unhideWhenUsed/>
    <w:rsid w:val="00F0202A"/>
    <w:rPr>
      <w:b/>
      <w:bCs/>
    </w:rPr>
  </w:style>
  <w:style w:type="character" w:customStyle="1" w:styleId="AsuntodelcomentarioCar">
    <w:name w:val="Asunto del comentario Car"/>
    <w:basedOn w:val="TextocomentarioCar"/>
    <w:link w:val="Asuntodelcomentario"/>
    <w:uiPriority w:val="99"/>
    <w:semiHidden/>
    <w:rsid w:val="00F0202A"/>
    <w:rPr>
      <w:b/>
      <w:bCs/>
      <w:sz w:val="20"/>
      <w:szCs w:val="20"/>
    </w:rPr>
  </w:style>
  <w:style w:type="paragraph" w:styleId="Textodeglobo">
    <w:name w:val="Balloon Text"/>
    <w:basedOn w:val="Normal"/>
    <w:link w:val="TextodegloboCar"/>
    <w:uiPriority w:val="99"/>
    <w:semiHidden/>
    <w:unhideWhenUsed/>
    <w:rsid w:val="00F02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202A"/>
    <w:rPr>
      <w:rFonts w:ascii="Segoe UI" w:hAnsi="Segoe UI" w:cs="Segoe UI"/>
      <w:sz w:val="18"/>
      <w:szCs w:val="18"/>
    </w:rPr>
  </w:style>
  <w:style w:type="table" w:styleId="Tablaconcuadrcula">
    <w:name w:val="Table Grid"/>
    <w:basedOn w:val="Tablanormal"/>
    <w:uiPriority w:val="39"/>
    <w:rsid w:val="001D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4A97B-00C9-4DE8-A237-E13B17DD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EBF682-1766-4FF0-85D2-DF219749A0D3}">
  <ds:schemaRefs>
    <ds:schemaRef ds:uri="http://schemas.microsoft.com/sharepoint/v3/contenttype/forms"/>
  </ds:schemaRefs>
</ds:datastoreItem>
</file>

<file path=customXml/itemProps3.xml><?xml version="1.0" encoding="utf-8"?>
<ds:datastoreItem xmlns:ds="http://schemas.openxmlformats.org/officeDocument/2006/customXml" ds:itemID="{1A19D377-4960-40D8-8F43-D4900F254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1270</Words>
  <Characters>6989</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Teresa Marquis</cp:lastModifiedBy>
  <cp:revision>4</cp:revision>
  <dcterms:created xsi:type="dcterms:W3CDTF">2025-08-07T13:55:00Z</dcterms:created>
  <dcterms:modified xsi:type="dcterms:W3CDTF">2025-08-07T15:53:00Z</dcterms:modified>
</cp:coreProperties>
</file>