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2857951"/>
        <w:docPartObj>
          <w:docPartGallery w:val="Cover Pages"/>
          <w:docPartUnique/>
        </w:docPartObj>
      </w:sdtPr>
      <w:sdtEndPr>
        <w:rPr>
          <w:b/>
          <w:color w:val="F6891F"/>
          <w:sz w:val="28"/>
          <w:szCs w:val="24"/>
        </w:rPr>
      </w:sdtEndPr>
      <w:sdtContent>
        <w:p w14:paraId="4950FE12" w14:textId="1836BB7D" w:rsidR="0053546B" w:rsidRDefault="00FF156C">
          <w:r>
            <w:rPr>
              <w:b/>
              <w:noProof/>
              <w:color w:val="F6891F"/>
              <w:sz w:val="28"/>
              <w:szCs w:val="24"/>
            </w:rPr>
            <mc:AlternateContent>
              <mc:Choice Requires="wps">
                <w:drawing>
                  <wp:anchor distT="0" distB="0" distL="114300" distR="114300" simplePos="0" relativeHeight="251672064" behindDoc="1" locked="0" layoutInCell="1" allowOverlap="1" wp14:anchorId="06C3762B" wp14:editId="216D96CD">
                    <wp:simplePos x="0" y="0"/>
                    <wp:positionH relativeFrom="column">
                      <wp:posOffset>-211928</wp:posOffset>
                    </wp:positionH>
                    <wp:positionV relativeFrom="paragraph">
                      <wp:posOffset>-279976</wp:posOffset>
                    </wp:positionV>
                    <wp:extent cx="6858014" cy="7315200"/>
                    <wp:effectExtent l="0" t="0" r="0" b="0"/>
                    <wp:wrapNone/>
                    <wp:docPr id="2006071122" name="Text Box 122"/>
                    <wp:cNvGraphicFramePr/>
                    <a:graphic xmlns:a="http://schemas.openxmlformats.org/drawingml/2006/main">
                      <a:graphicData uri="http://schemas.microsoft.com/office/word/2010/wordprocessingShape">
                        <wps:wsp>
                          <wps:cNvSpPr txBox="1"/>
                          <wps:spPr>
                            <a:xfrm>
                              <a:off x="0" y="0"/>
                              <a:ext cx="6858014" cy="7315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rFonts w:ascii="Ubuntu" w:hAnsi="Ubuntu"/>
                                    <w:b/>
                                    <w:bCs/>
                                    <w:color w:val="002060"/>
                                    <w:sz w:val="100"/>
                                    <w:szCs w:val="100"/>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1FCD8A0D" w14:textId="57538C2F" w:rsidR="0053546B" w:rsidRPr="000F01FE" w:rsidRDefault="00EE6FA3">
                                    <w:pPr>
                                      <w:pStyle w:val="NoSpacing"/>
                                      <w:pBdr>
                                        <w:bottom w:val="single" w:sz="6" w:space="4" w:color="7F7F7F" w:themeColor="text1" w:themeTint="80"/>
                                      </w:pBdr>
                                      <w:rPr>
                                        <w:rFonts w:ascii="Ubuntu" w:hAnsi="Ubuntu"/>
                                        <w:b/>
                                        <w:bCs/>
                                        <w:color w:val="002060"/>
                                        <w:sz w:val="100"/>
                                        <w:szCs w:val="100"/>
                                      </w:rPr>
                                    </w:pPr>
                                    <w:r>
                                      <w:rPr>
                                        <w:rFonts w:ascii="Ubuntu" w:hAnsi="Ubuntu"/>
                                        <w:b/>
                                        <w:bCs/>
                                        <w:color w:val="002060"/>
                                        <w:sz w:val="100"/>
                                        <w:szCs w:val="100"/>
                                      </w:rPr>
                                      <w:t>Phase 2 Family Engagement Strategy</w:t>
                                    </w:r>
                                  </w:p>
                                </w:sdtContent>
                              </w:sdt>
                              <w:sdt>
                                <w:sdtPr>
                                  <w:rPr>
                                    <w:rFonts w:ascii="Ubuntu" w:hAnsi="Ubuntu"/>
                                    <w:b/>
                                    <w:bCs/>
                                    <w:color w:val="002060"/>
                                    <w:sz w:val="40"/>
                                    <w:szCs w:val="40"/>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2B35C846" w14:textId="46FE0EDE" w:rsidR="0053546B" w:rsidRPr="001C530C" w:rsidRDefault="00EE6FA3" w:rsidP="001C530C">
                                    <w:pPr>
                                      <w:rPr>
                                        <w:rFonts w:ascii="Ubuntu" w:hAnsi="Ubuntu"/>
                                        <w:b/>
                                        <w:bCs/>
                                        <w:color w:val="002060"/>
                                        <w:sz w:val="40"/>
                                        <w:szCs w:val="40"/>
                                      </w:rPr>
                                    </w:pPr>
                                    <w:r>
                                      <w:rPr>
                                        <w:rFonts w:ascii="Ubuntu" w:hAnsi="Ubuntu"/>
                                        <w:b/>
                                        <w:bCs/>
                                        <w:color w:val="002060"/>
                                        <w:sz w:val="40"/>
                                        <w:szCs w:val="40"/>
                                      </w:rPr>
                                      <w:t>Local program implementation guide</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anchor>
                </w:drawing>
              </mc:Choice>
              <mc:Fallback>
                <w:pict>
                  <v:shapetype w14:anchorId="06C3762B" id="_x0000_t202" coordsize="21600,21600" o:spt="202" path="m,l,21600r21600,l21600,xe">
                    <v:stroke joinstyle="miter"/>
                    <v:path gradientshapeok="t" o:connecttype="rect"/>
                  </v:shapetype>
                  <v:shape id="Text Box 122" o:spid="_x0000_s1026" type="#_x0000_t202" style="position:absolute;margin-left:-16.7pt;margin-top:-22.05pt;width:540pt;height:8in;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" filled="f" stroked="f">
                    <v:textbox inset="36pt,36pt,36pt,36pt">
                      <w:txbxContent>
                        <w:sdt>
                          <w:sdtPr>
                            <w:rPr>
                              <w:rFonts w:ascii="Ubuntu" w:hAnsi="Ubuntu"/>
                              <w:b/>
                              <w:bCs/>
                              <w:color w:val="002060"/>
                              <w:sz w:val="100"/>
                              <w:szCs w:val="100"/>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1FCD8A0D" w14:textId="57538C2F" w:rsidR="0053546B" w:rsidRPr="000F01FE" w:rsidRDefault="00EE6FA3">
                              <w:pPr>
                                <w:pStyle w:val="NoSpacing"/>
                                <w:pBdr>
                                  <w:bottom w:val="single" w:sz="6" w:space="4" w:color="7F7F7F" w:themeColor="text1" w:themeTint="80"/>
                                </w:pBdr>
                                <w:rPr>
                                  <w:rFonts w:ascii="Ubuntu" w:hAnsi="Ubuntu"/>
                                  <w:b/>
                                  <w:bCs/>
                                  <w:color w:val="002060"/>
                                  <w:sz w:val="100"/>
                                  <w:szCs w:val="100"/>
                                </w:rPr>
                              </w:pPr>
                              <w:r>
                                <w:rPr>
                                  <w:rFonts w:ascii="Ubuntu" w:hAnsi="Ubuntu"/>
                                  <w:b/>
                                  <w:bCs/>
                                  <w:color w:val="002060"/>
                                  <w:sz w:val="100"/>
                                  <w:szCs w:val="100"/>
                                </w:rPr>
                                <w:t>Phase 2 Family Engagement Strategy</w:t>
                              </w:r>
                            </w:p>
                          </w:sdtContent>
                        </w:sdt>
                        <w:sdt>
                          <w:sdtPr>
                            <w:rPr>
                              <w:rFonts w:ascii="Ubuntu" w:hAnsi="Ubuntu"/>
                              <w:b/>
                              <w:bCs/>
                              <w:color w:val="002060"/>
                              <w:sz w:val="40"/>
                              <w:szCs w:val="40"/>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2B35C846" w14:textId="46FE0EDE" w:rsidR="0053546B" w:rsidRPr="001C530C" w:rsidRDefault="00EE6FA3" w:rsidP="001C530C">
                              <w:pPr>
                                <w:rPr>
                                  <w:rFonts w:ascii="Ubuntu" w:hAnsi="Ubuntu"/>
                                  <w:b/>
                                  <w:bCs/>
                                  <w:color w:val="002060"/>
                                  <w:sz w:val="40"/>
                                  <w:szCs w:val="40"/>
                                </w:rPr>
                              </w:pPr>
                              <w:r>
                                <w:rPr>
                                  <w:rFonts w:ascii="Ubuntu" w:hAnsi="Ubuntu"/>
                                  <w:b/>
                                  <w:bCs/>
                                  <w:color w:val="002060"/>
                                  <w:sz w:val="40"/>
                                  <w:szCs w:val="40"/>
                                </w:rPr>
                                <w:t>Local program implementation guide</w:t>
                              </w:r>
                            </w:p>
                          </w:sdtContent>
                        </w:sdt>
                      </w:txbxContent>
                    </v:textbox>
                  </v:shape>
                </w:pict>
              </mc:Fallback>
            </mc:AlternateContent>
          </w:r>
          <w:r w:rsidR="000F01FE">
            <w:rPr>
              <w:b/>
              <w:noProof/>
              <w:color w:val="F6891F"/>
              <w:sz w:val="28"/>
              <w:szCs w:val="24"/>
            </w:rPr>
            <mc:AlternateContent>
              <mc:Choice Requires="wps">
                <w:drawing>
                  <wp:anchor distT="0" distB="0" distL="114300" distR="114300" simplePos="0" relativeHeight="251677184" behindDoc="0" locked="0" layoutInCell="1" allowOverlap="1" wp14:anchorId="4A2D07A3" wp14:editId="763CE733">
                    <wp:simplePos x="0" y="0"/>
                    <wp:positionH relativeFrom="column">
                      <wp:posOffset>-126365</wp:posOffset>
                    </wp:positionH>
                    <wp:positionV relativeFrom="paragraph">
                      <wp:posOffset>-640242</wp:posOffset>
                    </wp:positionV>
                    <wp:extent cx="134236" cy="914400"/>
                    <wp:effectExtent l="0" t="0" r="0" b="0"/>
                    <wp:wrapNone/>
                    <wp:docPr id="22992009" name="Rectangle 5"/>
                    <wp:cNvGraphicFramePr/>
                    <a:graphic xmlns:a="http://schemas.openxmlformats.org/drawingml/2006/main">
                      <a:graphicData uri="http://schemas.microsoft.com/office/word/2010/wordprocessingShape">
                        <wps:wsp>
                          <wps:cNvSpPr/>
                          <wps:spPr>
                            <a:xfrm>
                              <a:off x="0" y="0"/>
                              <a:ext cx="134236" cy="914400"/>
                            </a:xfrm>
                            <a:prstGeom prst="rect">
                              <a:avLst/>
                            </a:prstGeom>
                            <a:solidFill>
                              <a:srgbClr val="EC008C"/>
                            </a:solidFill>
                            <a:ln>
                              <a:noFill/>
                            </a:ln>
                            <a:effectLst/>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C054F" id="Rectangle 5" o:spid="_x0000_s1026" style="position:absolute;margin-left:-9.95pt;margin-top:-50.4pt;width:10.55pt;height:1in;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" fillcolor="#ec008c" stroked="f" strokeweight="2pt"/>
                </w:pict>
              </mc:Fallback>
            </mc:AlternateContent>
          </w:r>
          <w:r w:rsidR="000F01FE">
            <w:rPr>
              <w:noProof/>
            </w:rPr>
            <w:drawing>
              <wp:anchor distT="0" distB="0" distL="114300" distR="114300" simplePos="0" relativeHeight="251664896" behindDoc="0" locked="0" layoutInCell="1" allowOverlap="1" wp14:anchorId="6896356E" wp14:editId="57B35BBD">
                <wp:simplePos x="0" y="0"/>
                <wp:positionH relativeFrom="column">
                  <wp:posOffset>-701040</wp:posOffset>
                </wp:positionH>
                <wp:positionV relativeFrom="paragraph">
                  <wp:posOffset>116500</wp:posOffset>
                </wp:positionV>
                <wp:extent cx="2508885" cy="1152525"/>
                <wp:effectExtent l="0" t="0" r="0" b="0"/>
                <wp:wrapNone/>
                <wp:docPr id="1871995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95360" name="Picture 1871995360"/>
                        <pic:cNvPicPr/>
                      </pic:nvPicPr>
                      <pic:blipFill>
                        <a:blip r:embed="rId8"/>
                        <a:stretch>
                          <a:fillRect/>
                        </a:stretch>
                      </pic:blipFill>
                      <pic:spPr>
                        <a:xfrm>
                          <a:off x="0" y="0"/>
                          <a:ext cx="2508885" cy="1152525"/>
                        </a:xfrm>
                        <a:prstGeom prst="rect">
                          <a:avLst/>
                        </a:prstGeom>
                      </pic:spPr>
                    </pic:pic>
                  </a:graphicData>
                </a:graphic>
              </wp:anchor>
            </w:drawing>
          </w:r>
        </w:p>
        <w:p w14:paraId="2905B7FA" w14:textId="0724A420" w:rsidR="008C024F" w:rsidRPr="00FF156C" w:rsidRDefault="00FF156C" w:rsidP="00FF156C">
          <w:pPr>
            <w:rPr>
              <w:b/>
              <w:color w:val="F6891F"/>
              <w:sz w:val="28"/>
              <w:szCs w:val="24"/>
            </w:rPr>
          </w:pPr>
          <w:r>
            <w:rPr>
              <w:b/>
              <w:noProof/>
              <w:color w:val="F6891F"/>
              <w:sz w:val="28"/>
              <w:szCs w:val="24"/>
            </w:rPr>
            <w:drawing>
              <wp:anchor distT="0" distB="0" distL="114300" distR="114300" simplePos="0" relativeHeight="251687424" behindDoc="0" locked="0" layoutInCell="1" allowOverlap="1" wp14:anchorId="53D0ECAE" wp14:editId="237A7051">
                <wp:simplePos x="0" y="0"/>
                <wp:positionH relativeFrom="column">
                  <wp:posOffset>4653915</wp:posOffset>
                </wp:positionH>
                <wp:positionV relativeFrom="paragraph">
                  <wp:posOffset>7836842</wp:posOffset>
                </wp:positionV>
                <wp:extent cx="1796851" cy="787750"/>
                <wp:effectExtent l="0" t="0" r="0" b="0"/>
                <wp:wrapNone/>
                <wp:docPr id="10513298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29800" name="Picture 1051329800"/>
                        <pic:cNvPicPr/>
                      </pic:nvPicPr>
                      <pic:blipFill>
                        <a:blip r:embed="rId9"/>
                        <a:stretch>
                          <a:fillRect/>
                        </a:stretch>
                      </pic:blipFill>
                      <pic:spPr>
                        <a:xfrm>
                          <a:off x="0" y="0"/>
                          <a:ext cx="1796851" cy="787750"/>
                        </a:xfrm>
                        <a:prstGeom prst="rect">
                          <a:avLst/>
                        </a:prstGeom>
                      </pic:spPr>
                    </pic:pic>
                  </a:graphicData>
                </a:graphic>
                <wp14:sizeRelH relativeFrom="margin">
                  <wp14:pctWidth>0</wp14:pctWidth>
                </wp14:sizeRelH>
                <wp14:sizeRelV relativeFrom="margin">
                  <wp14:pctHeight>0</wp14:pctHeight>
                </wp14:sizeRelV>
              </wp:anchor>
            </w:drawing>
          </w:r>
          <w:r w:rsidR="000F01FE">
            <w:rPr>
              <w:b/>
              <w:noProof/>
              <w:color w:val="F6891F"/>
              <w:sz w:val="28"/>
              <w:szCs w:val="24"/>
            </w:rPr>
            <mc:AlternateContent>
              <mc:Choice Requires="wps">
                <w:drawing>
                  <wp:anchor distT="0" distB="0" distL="114300" distR="114300" simplePos="0" relativeHeight="251685376" behindDoc="0" locked="0" layoutInCell="1" allowOverlap="1" wp14:anchorId="2E1F699A" wp14:editId="659A598B">
                    <wp:simplePos x="0" y="0"/>
                    <wp:positionH relativeFrom="column">
                      <wp:posOffset>-131657</wp:posOffset>
                    </wp:positionH>
                    <wp:positionV relativeFrom="paragraph">
                      <wp:posOffset>848995</wp:posOffset>
                    </wp:positionV>
                    <wp:extent cx="134236" cy="1828800"/>
                    <wp:effectExtent l="0" t="0" r="0" b="0"/>
                    <wp:wrapNone/>
                    <wp:docPr id="296049215" name="Rectangle 5"/>
                    <wp:cNvGraphicFramePr/>
                    <a:graphic xmlns:a="http://schemas.openxmlformats.org/drawingml/2006/main">
                      <a:graphicData uri="http://schemas.microsoft.com/office/word/2010/wordprocessingShape">
                        <wps:wsp>
                          <wps:cNvSpPr/>
                          <wps:spPr>
                            <a:xfrm>
                              <a:off x="0" y="0"/>
                              <a:ext cx="134236" cy="1828800"/>
                            </a:xfrm>
                            <a:prstGeom prst="rect">
                              <a:avLst/>
                            </a:prstGeom>
                            <a:solidFill>
                              <a:srgbClr val="7030A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6C03B" id="Rectangle 5" o:spid="_x0000_s1026" style="position:absolute;margin-left:-10.35pt;margin-top:66.85pt;width:10.55pt;height:2in;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" fillcolor="#7030a0" stroked="f"/>
                </w:pict>
              </mc:Fallback>
            </mc:AlternateContent>
          </w:r>
          <w:r w:rsidR="000F01FE">
            <w:rPr>
              <w:b/>
              <w:noProof/>
              <w:color w:val="F6891F"/>
              <w:sz w:val="28"/>
              <w:szCs w:val="24"/>
            </w:rPr>
            <mc:AlternateContent>
              <mc:Choice Requires="wps">
                <w:drawing>
                  <wp:anchor distT="0" distB="0" distL="114300" distR="114300" simplePos="0" relativeHeight="251670016" behindDoc="0" locked="0" layoutInCell="1" allowOverlap="1" wp14:anchorId="73451749" wp14:editId="00346CC1">
                    <wp:simplePos x="0" y="0"/>
                    <wp:positionH relativeFrom="column">
                      <wp:posOffset>-132080</wp:posOffset>
                    </wp:positionH>
                    <wp:positionV relativeFrom="paragraph">
                      <wp:posOffset>1857848</wp:posOffset>
                    </wp:positionV>
                    <wp:extent cx="134236" cy="7315200"/>
                    <wp:effectExtent l="0" t="0" r="0" b="0"/>
                    <wp:wrapNone/>
                    <wp:docPr id="1058038156" name="Rectangle 5"/>
                    <wp:cNvGraphicFramePr/>
                    <a:graphic xmlns:a="http://schemas.openxmlformats.org/drawingml/2006/main">
                      <a:graphicData uri="http://schemas.microsoft.com/office/word/2010/wordprocessingShape">
                        <wps:wsp>
                          <wps:cNvSpPr/>
                          <wps:spPr>
                            <a:xfrm>
                              <a:off x="0" y="0"/>
                              <a:ext cx="134236" cy="7315200"/>
                            </a:xfrm>
                            <a:prstGeom prst="rect">
                              <a:avLst/>
                            </a:prstGeom>
                            <a:solidFill>
                              <a:schemeClr val="accent6"/>
                            </a:solidFill>
                            <a:ln>
                              <a:noFill/>
                            </a:ln>
                            <a:effectLst/>
                          </wps:spPr>
                          <wps:style>
                            <a:lnRef idx="1">
                              <a:schemeClr val="accent1"/>
                            </a:lnRef>
                            <a:fillRef idx="3">
                              <a:schemeClr val="accent1"/>
                            </a:fillRef>
                            <a:effectRef idx="2">
                              <a:schemeClr val="accent1"/>
                            </a:effectRef>
                            <a:fontRef idx="minor">
                              <a:schemeClr val="lt1"/>
                            </a:fontRef>
                          </wps:style>
                          <wps:txbx>
                            <w:txbxContent>
                              <w:p w14:paraId="31781A86" w14:textId="77777777" w:rsidR="000F01FE" w:rsidRDefault="000F01FE" w:rsidP="000F01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51749" id="Rectangle 5" o:spid="_x0000_s1027" style="position:absolute;margin-left:-10.4pt;margin-top:146.3pt;width:10.55pt;height:8in;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" fillcolor="#f79646 [3209]" stroked="f">
                    <v:textbox>
                      <w:txbxContent>
                        <w:p w14:paraId="31781A86" w14:textId="77777777" w:rsidR="000F01FE" w:rsidRDefault="000F01FE" w:rsidP="000F01FE">
                          <w:pPr>
                            <w:jc w:val="center"/>
                          </w:pPr>
                        </w:p>
                      </w:txbxContent>
                    </v:textbox>
                  </v:rect>
                </w:pict>
              </mc:Fallback>
            </mc:AlternateContent>
          </w:r>
          <w:r w:rsidR="0053546B">
            <w:rPr>
              <w:b/>
              <w:color w:val="F6891F"/>
              <w:sz w:val="28"/>
              <w:szCs w:val="24"/>
            </w:rPr>
            <w:br w:type="page"/>
          </w:r>
        </w:p>
      </w:sdtContent>
    </w:sdt>
    <w:p w14:paraId="0D93AD10" w14:textId="77777777" w:rsidR="002B027B" w:rsidRPr="002B027B" w:rsidRDefault="002B027B" w:rsidP="002B027B">
      <w:pPr>
        <w:spacing w:after="0" w:line="240" w:lineRule="auto"/>
        <w:jc w:val="center"/>
        <w:rPr>
          <w:bCs/>
          <w:i/>
          <w:iCs/>
          <w:sz w:val="14"/>
          <w:szCs w:val="14"/>
        </w:rPr>
      </w:pPr>
    </w:p>
    <w:p w14:paraId="6738EE5B" w14:textId="77777777" w:rsidR="008C024F" w:rsidRDefault="00000000" w:rsidP="00B136BF">
      <w:pPr>
        <w:spacing w:after="120"/>
      </w:pPr>
      <w:r w:rsidRPr="00B136BF">
        <w:rPr>
          <w:b/>
          <w:bCs/>
          <w:sz w:val="32"/>
          <w:szCs w:val="36"/>
        </w:rPr>
        <w:t>Purpose</w:t>
      </w:r>
    </w:p>
    <w:p w14:paraId="0E1CF752" w14:textId="75490E45" w:rsidR="008C024F" w:rsidRDefault="00000000">
      <w:pPr>
        <w:pStyle w:val="BodyText"/>
      </w:pPr>
      <w:r>
        <w:t xml:space="preserve">The Family Engagement Strategy provides a framework for strengthening family engagement across Special Olympics Programs. It moves </w:t>
      </w:r>
      <w:r w:rsidR="00A95A4A">
        <w:t>family engagement</w:t>
      </w:r>
      <w:r>
        <w:t xml:space="preserve"> from individual activities to a coordinated approach that helps families experience belonging, build connections, develop skills, and contribute to the movement.</w:t>
      </w:r>
    </w:p>
    <w:p w14:paraId="54948BB4" w14:textId="77777777" w:rsidR="00A95A4A" w:rsidRDefault="00A95A4A" w:rsidP="00A95A4A">
      <w:pPr>
        <w:rPr>
          <w:b/>
          <w:bCs/>
          <w:sz w:val="32"/>
          <w:szCs w:val="36"/>
        </w:rPr>
      </w:pPr>
    </w:p>
    <w:p w14:paraId="0848CB9A" w14:textId="0357A654" w:rsidR="008C024F" w:rsidRPr="00A95A4A" w:rsidRDefault="00000000" w:rsidP="00A95A4A">
      <w:pPr>
        <w:rPr>
          <w:b/>
          <w:bCs/>
          <w:sz w:val="32"/>
          <w:szCs w:val="36"/>
        </w:rPr>
      </w:pPr>
      <w:r w:rsidRPr="00A95A4A">
        <w:rPr>
          <w:b/>
          <w:bCs/>
          <w:sz w:val="32"/>
          <w:szCs w:val="36"/>
        </w:rPr>
        <w:t>The Three Strategic Pillars</w:t>
      </w:r>
    </w:p>
    <w:tbl>
      <w:tblPr>
        <w:tblW w:w="0" w:type="auto"/>
        <w:jc w:val="center"/>
        <w:tblLayout w:type="fixed"/>
        <w:tblLook w:val="04A0" w:firstRow="1" w:lastRow="0" w:firstColumn="1" w:lastColumn="0" w:noHBand="0" w:noVBand="1"/>
      </w:tblPr>
      <w:tblGrid>
        <w:gridCol w:w="1728"/>
        <w:gridCol w:w="7560"/>
      </w:tblGrid>
      <w:tr w:rsidR="008C024F" w14:paraId="3282C951" w14:textId="77777777" w:rsidTr="00F979EB">
        <w:trPr>
          <w:jc w:val="center"/>
        </w:trPr>
        <w:tc>
          <w:tcPr>
            <w:tcW w:w="1728" w:type="dxa"/>
            <w:shd w:val="clear" w:color="auto" w:fill="00B0F0"/>
            <w:tcMar>
              <w:top w:w="120" w:type="dxa"/>
              <w:left w:w="150" w:type="dxa"/>
              <w:bottom w:w="120" w:type="dxa"/>
              <w:right w:w="150" w:type="dxa"/>
            </w:tcMar>
            <w:vAlign w:val="center"/>
          </w:tcPr>
          <w:p w14:paraId="6BB77902" w14:textId="77777777" w:rsidR="008C024F" w:rsidRDefault="00000000">
            <w:pPr>
              <w:spacing w:after="0"/>
              <w:jc w:val="center"/>
            </w:pPr>
            <w:r w:rsidRPr="00D77C7A">
              <w:rPr>
                <w:b/>
                <w:color w:val="FFFFFF" w:themeColor="background1"/>
                <w:sz w:val="20"/>
              </w:rPr>
              <w:t>ENGAGE</w:t>
            </w:r>
          </w:p>
        </w:tc>
        <w:tc>
          <w:tcPr>
            <w:tcW w:w="7560" w:type="dxa"/>
            <w:shd w:val="clear" w:color="auto" w:fill="F7F5E8"/>
            <w:tcMar>
              <w:top w:w="120" w:type="dxa"/>
              <w:left w:w="150" w:type="dxa"/>
              <w:bottom w:w="120" w:type="dxa"/>
              <w:right w:w="150" w:type="dxa"/>
            </w:tcMar>
            <w:vAlign w:val="center"/>
          </w:tcPr>
          <w:p w14:paraId="78AA260D" w14:textId="77777777" w:rsidR="008C024F" w:rsidRDefault="00000000">
            <w:pPr>
              <w:spacing w:after="0"/>
            </w:pPr>
            <w:r>
              <w:rPr>
                <w:sz w:val="19"/>
              </w:rPr>
              <w:t>Create opportunities for families to connect, support one another, and build a sense of belonging through Special Olympics.</w:t>
            </w:r>
            <w:r>
              <w:rPr>
                <w:sz w:val="19"/>
              </w:rPr>
              <w:br/>
            </w:r>
            <w:r>
              <w:rPr>
                <w:sz w:val="19"/>
              </w:rPr>
              <w:br/>
              <w:t>Examples: Family Support Networks, Family gatherings and forums, Family activities at competitions, Peer-to-peer support opportunities</w:t>
            </w:r>
          </w:p>
        </w:tc>
      </w:tr>
    </w:tbl>
    <w:p w14:paraId="5E72075C" w14:textId="77777777" w:rsidR="008C024F" w:rsidRDefault="008C024F">
      <w:pPr>
        <w:spacing w:after="0"/>
      </w:pPr>
    </w:p>
    <w:tbl>
      <w:tblPr>
        <w:tblW w:w="0" w:type="auto"/>
        <w:jc w:val="center"/>
        <w:tblLayout w:type="fixed"/>
        <w:tblLook w:val="04A0" w:firstRow="1" w:lastRow="0" w:firstColumn="1" w:lastColumn="0" w:noHBand="0" w:noVBand="1"/>
      </w:tblPr>
      <w:tblGrid>
        <w:gridCol w:w="1728"/>
        <w:gridCol w:w="7560"/>
      </w:tblGrid>
      <w:tr w:rsidR="008C024F" w14:paraId="2E7DB4B8" w14:textId="77777777" w:rsidTr="00A95A4A">
        <w:trPr>
          <w:jc w:val="center"/>
        </w:trPr>
        <w:tc>
          <w:tcPr>
            <w:tcW w:w="1728" w:type="dxa"/>
            <w:shd w:val="clear" w:color="auto" w:fill="92D050"/>
            <w:tcMar>
              <w:top w:w="120" w:type="dxa"/>
              <w:left w:w="150" w:type="dxa"/>
              <w:bottom w:w="120" w:type="dxa"/>
              <w:right w:w="150" w:type="dxa"/>
            </w:tcMar>
            <w:vAlign w:val="center"/>
          </w:tcPr>
          <w:p w14:paraId="57913394" w14:textId="77777777" w:rsidR="008C024F" w:rsidRDefault="00000000">
            <w:pPr>
              <w:spacing w:after="0"/>
              <w:jc w:val="center"/>
            </w:pPr>
            <w:r w:rsidRPr="00D77C7A">
              <w:rPr>
                <w:b/>
                <w:color w:val="FFFFFF" w:themeColor="background1"/>
                <w:sz w:val="20"/>
              </w:rPr>
              <w:t>EDUCATE</w:t>
            </w:r>
          </w:p>
        </w:tc>
        <w:tc>
          <w:tcPr>
            <w:tcW w:w="7560" w:type="dxa"/>
            <w:shd w:val="clear" w:color="auto" w:fill="F7F5E8"/>
            <w:tcMar>
              <w:top w:w="120" w:type="dxa"/>
              <w:left w:w="150" w:type="dxa"/>
              <w:bottom w:w="120" w:type="dxa"/>
              <w:right w:w="150" w:type="dxa"/>
            </w:tcMar>
            <w:vAlign w:val="center"/>
          </w:tcPr>
          <w:p w14:paraId="7874A8D4" w14:textId="77777777" w:rsidR="008C024F" w:rsidRDefault="00000000">
            <w:pPr>
              <w:spacing w:after="0"/>
            </w:pPr>
            <w:r>
              <w:rPr>
                <w:sz w:val="19"/>
              </w:rPr>
              <w:t>Provide families with information, resources, and learning opportunities that help them support their athletes and grow their confidence.</w:t>
            </w:r>
            <w:r>
              <w:rPr>
                <w:sz w:val="19"/>
              </w:rPr>
              <w:br/>
            </w:r>
            <w:r>
              <w:rPr>
                <w:sz w:val="19"/>
              </w:rPr>
              <w:br/>
              <w:t>Examples: Family workshops, Family health education, Parent and caregiver resources, Coach certification opportunities</w:t>
            </w:r>
          </w:p>
        </w:tc>
      </w:tr>
    </w:tbl>
    <w:p w14:paraId="278AB94F" w14:textId="77777777" w:rsidR="008C024F" w:rsidRDefault="008C024F">
      <w:pPr>
        <w:spacing w:after="0"/>
      </w:pPr>
    </w:p>
    <w:tbl>
      <w:tblPr>
        <w:tblW w:w="0" w:type="auto"/>
        <w:jc w:val="center"/>
        <w:tblLayout w:type="fixed"/>
        <w:tblLook w:val="04A0" w:firstRow="1" w:lastRow="0" w:firstColumn="1" w:lastColumn="0" w:noHBand="0" w:noVBand="1"/>
      </w:tblPr>
      <w:tblGrid>
        <w:gridCol w:w="1728"/>
        <w:gridCol w:w="7560"/>
      </w:tblGrid>
      <w:tr w:rsidR="008C024F" w14:paraId="3E2747C1" w14:textId="77777777" w:rsidTr="00F979EB">
        <w:trPr>
          <w:jc w:val="center"/>
        </w:trPr>
        <w:tc>
          <w:tcPr>
            <w:tcW w:w="1728" w:type="dxa"/>
            <w:shd w:val="clear" w:color="auto" w:fill="C00000"/>
            <w:tcMar>
              <w:top w:w="120" w:type="dxa"/>
              <w:left w:w="150" w:type="dxa"/>
              <w:bottom w:w="120" w:type="dxa"/>
              <w:right w:w="150" w:type="dxa"/>
            </w:tcMar>
            <w:vAlign w:val="center"/>
          </w:tcPr>
          <w:p w14:paraId="0FF3C399" w14:textId="77777777" w:rsidR="008C024F" w:rsidRDefault="00000000">
            <w:pPr>
              <w:spacing w:after="0"/>
              <w:jc w:val="center"/>
            </w:pPr>
            <w:r w:rsidRPr="00D77C7A">
              <w:rPr>
                <w:b/>
                <w:color w:val="FFFFFF" w:themeColor="background1"/>
                <w:sz w:val="20"/>
              </w:rPr>
              <w:t>EMPOWER</w:t>
            </w:r>
          </w:p>
        </w:tc>
        <w:tc>
          <w:tcPr>
            <w:tcW w:w="7560" w:type="dxa"/>
            <w:shd w:val="clear" w:color="auto" w:fill="F7F5E8"/>
            <w:tcMar>
              <w:top w:w="120" w:type="dxa"/>
              <w:left w:w="150" w:type="dxa"/>
              <w:bottom w:w="120" w:type="dxa"/>
              <w:right w:w="150" w:type="dxa"/>
            </w:tcMar>
            <w:vAlign w:val="center"/>
          </w:tcPr>
          <w:p w14:paraId="15A38B64" w14:textId="77777777" w:rsidR="008C024F" w:rsidRDefault="00000000">
            <w:pPr>
              <w:spacing w:after="0"/>
            </w:pPr>
            <w:r>
              <w:rPr>
                <w:sz w:val="19"/>
              </w:rPr>
              <w:t>Support families to become leaders, advocates, storytellers, and mobilizers for inclusion.</w:t>
            </w:r>
            <w:r>
              <w:rPr>
                <w:sz w:val="19"/>
              </w:rPr>
              <w:br/>
            </w:r>
            <w:r>
              <w:rPr>
                <w:sz w:val="19"/>
              </w:rPr>
              <w:br/>
              <w:t>Examples: Family Leadership Councils, Advocacy initiatives, Storytelling campaigns, Family volunteer leadership roles</w:t>
            </w:r>
          </w:p>
        </w:tc>
      </w:tr>
    </w:tbl>
    <w:p w14:paraId="03F89B72" w14:textId="77777777" w:rsidR="008C024F" w:rsidRDefault="008C024F">
      <w:pPr>
        <w:spacing w:after="0"/>
      </w:pPr>
    </w:p>
    <w:p w14:paraId="7AC21975" w14:textId="77777777" w:rsidR="00A95A4A" w:rsidRDefault="00A95A4A" w:rsidP="00A95A4A">
      <w:pPr>
        <w:rPr>
          <w:b/>
          <w:bCs/>
          <w:sz w:val="32"/>
          <w:szCs w:val="32"/>
        </w:rPr>
      </w:pPr>
    </w:p>
    <w:p w14:paraId="73702034" w14:textId="4CD3F746" w:rsidR="008C024F" w:rsidRPr="00A95A4A" w:rsidRDefault="00A95A4A" w:rsidP="00A95A4A">
      <w:pPr>
        <w:rPr>
          <w:b/>
          <w:bCs/>
          <w:sz w:val="32"/>
          <w:szCs w:val="32"/>
        </w:rPr>
      </w:pPr>
      <w:r>
        <w:rPr>
          <w:b/>
          <w:bCs/>
          <w:sz w:val="32"/>
          <w:szCs w:val="32"/>
        </w:rPr>
        <w:t xml:space="preserve">Implementing this </w:t>
      </w:r>
      <w:r w:rsidRPr="00A95A4A">
        <w:rPr>
          <w:b/>
          <w:bCs/>
          <w:sz w:val="32"/>
          <w:szCs w:val="32"/>
        </w:rPr>
        <w:t>Strategy</w:t>
      </w:r>
    </w:p>
    <w:p w14:paraId="2F906925" w14:textId="2BBF5610" w:rsidR="008C024F" w:rsidRPr="00A95A4A" w:rsidRDefault="00000000" w:rsidP="00A95A4A">
      <w:pPr>
        <w:spacing w:after="0"/>
        <w:rPr>
          <w:b/>
          <w:bCs/>
          <w:color w:val="E36C0A" w:themeColor="accent6" w:themeShade="BF"/>
          <w:sz w:val="22"/>
        </w:rPr>
      </w:pPr>
      <w:r w:rsidRPr="00A95A4A">
        <w:rPr>
          <w:b/>
          <w:bCs/>
          <w:color w:val="E36C0A" w:themeColor="accent6" w:themeShade="BF"/>
          <w:sz w:val="22"/>
        </w:rPr>
        <w:t>Step 1: Review</w:t>
      </w:r>
      <w:r w:rsidR="00B95AFB" w:rsidRPr="00A95A4A">
        <w:rPr>
          <w:b/>
          <w:bCs/>
          <w:color w:val="E36C0A" w:themeColor="accent6" w:themeShade="BF"/>
          <w:sz w:val="22"/>
        </w:rPr>
        <w:t xml:space="preserve"> Your</w:t>
      </w:r>
      <w:r w:rsidRPr="00A95A4A">
        <w:rPr>
          <w:b/>
          <w:bCs/>
          <w:color w:val="E36C0A" w:themeColor="accent6" w:themeShade="BF"/>
          <w:sz w:val="22"/>
        </w:rPr>
        <w:t xml:space="preserve"> Existing Family Activities</w:t>
      </w:r>
    </w:p>
    <w:p w14:paraId="521E8CD4" w14:textId="77777777" w:rsidR="008C024F" w:rsidRDefault="00000000" w:rsidP="00E90A5E">
      <w:pPr>
        <w:pStyle w:val="BodyText"/>
        <w:spacing w:before="120" w:after="0"/>
        <w:ind w:left="173"/>
      </w:pPr>
      <w:r>
        <w:t>Ask:</w:t>
      </w:r>
    </w:p>
    <w:p w14:paraId="790D796E" w14:textId="0A6497EA" w:rsidR="008C024F" w:rsidRDefault="00000000" w:rsidP="00A95A4A">
      <w:pPr>
        <w:pStyle w:val="ListBullet"/>
        <w:tabs>
          <w:tab w:val="clear" w:pos="360"/>
          <w:tab w:val="num" w:pos="533"/>
        </w:tabs>
        <w:ind w:left="576"/>
      </w:pPr>
      <w:r>
        <w:t>What family activities already exist in our</w:t>
      </w:r>
      <w:r w:rsidR="00E90A5E">
        <w:t xml:space="preserve"> Local</w:t>
      </w:r>
      <w:r>
        <w:t xml:space="preserve"> Program?</w:t>
      </w:r>
    </w:p>
    <w:p w14:paraId="14F857B1" w14:textId="77777777" w:rsidR="008C024F" w:rsidRDefault="00000000" w:rsidP="00A95A4A">
      <w:pPr>
        <w:pStyle w:val="ListBullet"/>
        <w:tabs>
          <w:tab w:val="clear" w:pos="360"/>
          <w:tab w:val="num" w:pos="533"/>
        </w:tabs>
        <w:ind w:left="576"/>
      </w:pPr>
      <w:r>
        <w:t>Which pillar does each activity support: Engage, Educate, or Empower?</w:t>
      </w:r>
    </w:p>
    <w:p w14:paraId="1648D5FA" w14:textId="77777777" w:rsidR="008C024F" w:rsidRDefault="00000000" w:rsidP="00A95A4A">
      <w:pPr>
        <w:pStyle w:val="ListBullet"/>
        <w:tabs>
          <w:tab w:val="clear" w:pos="360"/>
          <w:tab w:val="num" w:pos="533"/>
        </w:tabs>
        <w:ind w:left="576"/>
      </w:pPr>
      <w:r>
        <w:t>Are there opportunities to strengthen or expand impact?</w:t>
      </w:r>
    </w:p>
    <w:p w14:paraId="045882E6" w14:textId="77777777" w:rsidR="00A95A4A" w:rsidRDefault="00A95A4A" w:rsidP="00A95A4A">
      <w:pPr>
        <w:spacing w:after="0"/>
        <w:rPr>
          <w:b/>
          <w:bCs/>
          <w:color w:val="E36C0A" w:themeColor="accent6" w:themeShade="BF"/>
          <w:sz w:val="22"/>
        </w:rPr>
      </w:pPr>
    </w:p>
    <w:p w14:paraId="0345A5E6" w14:textId="4AE6690A" w:rsidR="008C024F" w:rsidRPr="00E90A5E" w:rsidRDefault="00000000" w:rsidP="00E90A5E">
      <w:pPr>
        <w:spacing w:after="0"/>
        <w:rPr>
          <w:b/>
          <w:bCs/>
          <w:color w:val="E36C0A" w:themeColor="accent6" w:themeShade="BF"/>
          <w:sz w:val="24"/>
          <w:szCs w:val="24"/>
        </w:rPr>
      </w:pPr>
      <w:r w:rsidRPr="00E90A5E">
        <w:rPr>
          <w:b/>
          <w:bCs/>
          <w:color w:val="E36C0A" w:themeColor="accent6" w:themeShade="BF"/>
          <w:sz w:val="24"/>
          <w:szCs w:val="24"/>
        </w:rPr>
        <w:t>Step 2: Identify Gaps</w:t>
      </w:r>
    </w:p>
    <w:p w14:paraId="21FA265F" w14:textId="77777777" w:rsidR="008C024F" w:rsidRDefault="00000000" w:rsidP="00E90A5E">
      <w:pPr>
        <w:pStyle w:val="BodyText"/>
        <w:spacing w:before="120" w:after="0"/>
        <w:ind w:left="173"/>
      </w:pPr>
      <w:r>
        <w:t>Consider:</w:t>
      </w:r>
    </w:p>
    <w:p w14:paraId="149EDEBD" w14:textId="1980561A" w:rsidR="008C024F" w:rsidRDefault="00000000" w:rsidP="00A95A4A">
      <w:pPr>
        <w:pStyle w:val="ListBullet"/>
        <w:tabs>
          <w:tab w:val="clear" w:pos="360"/>
          <w:tab w:val="num" w:pos="533"/>
        </w:tabs>
        <w:ind w:left="576"/>
      </w:pPr>
      <w:r>
        <w:t>Are families connected to one another?</w:t>
      </w:r>
    </w:p>
    <w:p w14:paraId="2DD3A312" w14:textId="77777777" w:rsidR="008C024F" w:rsidRDefault="00000000" w:rsidP="00A95A4A">
      <w:pPr>
        <w:pStyle w:val="ListBullet"/>
        <w:tabs>
          <w:tab w:val="clear" w:pos="360"/>
          <w:tab w:val="num" w:pos="533"/>
        </w:tabs>
        <w:ind w:left="576"/>
      </w:pPr>
      <w:r>
        <w:t>Do families have access to learning opportunities?</w:t>
      </w:r>
    </w:p>
    <w:p w14:paraId="2B23BC09" w14:textId="0F3411B8" w:rsidR="008C024F" w:rsidRDefault="00000000" w:rsidP="00A95A4A">
      <w:pPr>
        <w:pStyle w:val="ListBullet"/>
        <w:tabs>
          <w:tab w:val="clear" w:pos="360"/>
          <w:tab w:val="num" w:pos="533"/>
        </w:tabs>
        <w:ind w:left="576"/>
      </w:pPr>
      <w:r>
        <w:t>Are families helping lead, advocate, or mobilize others?</w:t>
      </w:r>
    </w:p>
    <w:p w14:paraId="14F17E96" w14:textId="3F9923E2" w:rsidR="008C024F" w:rsidRDefault="00000000" w:rsidP="00A95A4A">
      <w:pPr>
        <w:pStyle w:val="BodyText"/>
        <w:ind w:left="173"/>
      </w:pPr>
      <w:r>
        <w:lastRenderedPageBreak/>
        <w:t>Not every Program needs activities in all areas immediately, but Programs should work toward a balanced approach across the three pillars.</w:t>
      </w:r>
    </w:p>
    <w:p w14:paraId="0FBED730" w14:textId="46AB05D8" w:rsidR="00A95A4A" w:rsidRDefault="00A95A4A" w:rsidP="00A95A4A">
      <w:pPr>
        <w:spacing w:after="0"/>
        <w:rPr>
          <w:b/>
          <w:bCs/>
          <w:color w:val="E36C0A" w:themeColor="accent6" w:themeShade="BF"/>
          <w:sz w:val="24"/>
          <w:szCs w:val="24"/>
        </w:rPr>
      </w:pPr>
    </w:p>
    <w:p w14:paraId="0F9207C1" w14:textId="6ADA7D7C" w:rsidR="008C024F" w:rsidRPr="00A95A4A" w:rsidRDefault="00000000" w:rsidP="00A95A4A">
      <w:pPr>
        <w:spacing w:after="0"/>
        <w:rPr>
          <w:b/>
          <w:bCs/>
          <w:color w:val="E36C0A" w:themeColor="accent6" w:themeShade="BF"/>
          <w:sz w:val="24"/>
          <w:szCs w:val="24"/>
        </w:rPr>
      </w:pPr>
      <w:r w:rsidRPr="00A95A4A">
        <w:rPr>
          <w:b/>
          <w:bCs/>
          <w:color w:val="E36C0A" w:themeColor="accent6" w:themeShade="BF"/>
          <w:sz w:val="24"/>
          <w:szCs w:val="24"/>
        </w:rPr>
        <w:t>Step 3: Build on Current Strengths</w:t>
      </w:r>
    </w:p>
    <w:p w14:paraId="7040209F" w14:textId="513D6AFD" w:rsidR="008C024F" w:rsidRDefault="00000000" w:rsidP="00705BFA">
      <w:pPr>
        <w:pStyle w:val="BodyText"/>
        <w:spacing w:before="120" w:after="0"/>
        <w:ind w:left="173"/>
      </w:pPr>
      <w:r>
        <w:t>Start with what already exists.</w:t>
      </w:r>
    </w:p>
    <w:p w14:paraId="673065BA" w14:textId="62EFC9C1" w:rsidR="008C024F" w:rsidRDefault="00000000" w:rsidP="00705BFA">
      <w:pPr>
        <w:pStyle w:val="ListBullet"/>
        <w:tabs>
          <w:tab w:val="clear" w:pos="360"/>
          <w:tab w:val="num" w:pos="533"/>
        </w:tabs>
        <w:ind w:left="576"/>
      </w:pPr>
      <w:r>
        <w:t>A family gathering can become the foundation of a Family Support Network.</w:t>
      </w:r>
    </w:p>
    <w:p w14:paraId="46BB750D" w14:textId="7E7FACDE" w:rsidR="008C024F" w:rsidRDefault="00733695" w:rsidP="00705BFA">
      <w:pPr>
        <w:pStyle w:val="ListBullet"/>
        <w:tabs>
          <w:tab w:val="clear" w:pos="360"/>
          <w:tab w:val="num" w:pos="533"/>
        </w:tabs>
        <w:ind w:left="576"/>
      </w:pPr>
      <w:r>
        <w:rPr>
          <w:noProof/>
        </w:rPr>
        <mc:AlternateContent>
          <mc:Choice Requires="wpg">
            <w:drawing>
              <wp:anchor distT="0" distB="0" distL="114300" distR="114300" simplePos="0" relativeHeight="251656704" behindDoc="0" locked="0" layoutInCell="1" allowOverlap="1" wp14:anchorId="0317BA43" wp14:editId="1A0ADD94">
                <wp:simplePos x="0" y="0"/>
                <wp:positionH relativeFrom="column">
                  <wp:posOffset>4206600</wp:posOffset>
                </wp:positionH>
                <wp:positionV relativeFrom="paragraph">
                  <wp:posOffset>68148</wp:posOffset>
                </wp:positionV>
                <wp:extent cx="2354292" cy="3709035"/>
                <wp:effectExtent l="0" t="0" r="8255" b="5715"/>
                <wp:wrapSquare wrapText="bothSides"/>
                <wp:docPr id="963014387" name="Group 1"/>
                <wp:cNvGraphicFramePr/>
                <a:graphic xmlns:a="http://schemas.openxmlformats.org/drawingml/2006/main">
                  <a:graphicData uri="http://schemas.microsoft.com/office/word/2010/wordprocessingGroup">
                    <wpg:wgp>
                      <wpg:cNvGrpSpPr/>
                      <wpg:grpSpPr>
                        <a:xfrm>
                          <a:off x="0" y="0"/>
                          <a:ext cx="2354292" cy="3709035"/>
                          <a:chOff x="0" y="0"/>
                          <a:chExt cx="2354292" cy="3709035"/>
                        </a:xfrm>
                      </wpg:grpSpPr>
                      <pic:pic xmlns:pic="http://schemas.openxmlformats.org/drawingml/2006/picture">
                        <pic:nvPicPr>
                          <pic:cNvPr id="158660513" name="Graphic 16">
                            <a:extLst>
                              <a:ext uri="{FF2B5EF4-FFF2-40B4-BE49-F238E27FC236}">
                                <a16:creationId xmlns:a16="http://schemas.microsoft.com/office/drawing/2014/main" id="{E22D7863-5D58-619F-F086-8742A303AA35}"/>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258792" y="0"/>
                            <a:ext cx="2095500" cy="3709035"/>
                          </a:xfrm>
                          <a:prstGeom prst="rect">
                            <a:avLst/>
                          </a:prstGeom>
                        </pic:spPr>
                      </pic:pic>
                      <wps:wsp>
                        <wps:cNvPr id="240875424" name="TextBox 11">
                          <a:extLst>
                            <a:ext uri="{FF2B5EF4-FFF2-40B4-BE49-F238E27FC236}">
                              <a16:creationId xmlns:a16="http://schemas.microsoft.com/office/drawing/2014/main" id="{8BDE5563-DB3D-EEB1-8FD4-A4B48FF5E632}"/>
                            </a:ext>
                          </a:extLst>
                        </wps:cNvPr>
                        <wps:cNvSpPr txBox="1"/>
                        <wps:spPr>
                          <a:xfrm>
                            <a:off x="448573" y="1337094"/>
                            <a:ext cx="771525" cy="247650"/>
                          </a:xfrm>
                          <a:prstGeom prst="rect">
                            <a:avLst/>
                          </a:prstGeom>
                          <a:noFill/>
                        </wps:spPr>
                        <wps:txbx>
                          <w:txbxContent>
                            <w:p w14:paraId="484CEE24" w14:textId="77777777" w:rsidR="00DC4C7D" w:rsidRPr="00DC4C7D" w:rsidRDefault="00DC4C7D" w:rsidP="00DC4C7D">
                              <w:pPr>
                                <w:spacing w:after="0"/>
                                <w:jc w:val="center"/>
                                <w:rPr>
                                  <w:rFonts w:ascii="Ubuntu" w:hAnsi="Ubuntu"/>
                                  <w:b/>
                                  <w:bCs/>
                                  <w:kern w:val="24"/>
                                  <w:sz w:val="16"/>
                                  <w:szCs w:val="16"/>
                                </w:rPr>
                              </w:pPr>
                              <w:r w:rsidRPr="00DC4C7D">
                                <w:rPr>
                                  <w:rFonts w:ascii="Ubuntu" w:hAnsi="Ubuntu"/>
                                  <w:b/>
                                  <w:bCs/>
                                  <w:kern w:val="24"/>
                                  <w:sz w:val="16"/>
                                  <w:szCs w:val="16"/>
                                </w:rPr>
                                <w:t>Awareness</w:t>
                              </w:r>
                            </w:p>
                          </w:txbxContent>
                        </wps:txbx>
                        <wps:bodyPr wrap="square" rtlCol="0">
                          <a:noAutofit/>
                        </wps:bodyPr>
                      </wps:wsp>
                      <wps:wsp>
                        <wps:cNvPr id="2066956835" name="TextBox 11"/>
                        <wps:cNvSpPr txBox="1"/>
                        <wps:spPr>
                          <a:xfrm>
                            <a:off x="0" y="2044460"/>
                            <a:ext cx="895350" cy="247650"/>
                          </a:xfrm>
                          <a:prstGeom prst="rect">
                            <a:avLst/>
                          </a:prstGeom>
                          <a:noFill/>
                        </wps:spPr>
                        <wps:txbx>
                          <w:txbxContent>
                            <w:p w14:paraId="32C3EA9D" w14:textId="4B695A78"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Participation</w:t>
                              </w:r>
                            </w:p>
                          </w:txbxContent>
                        </wps:txbx>
                        <wps:bodyPr wrap="square" rtlCol="0">
                          <a:noAutofit/>
                        </wps:bodyPr>
                      </wps:wsp>
                      <wps:wsp>
                        <wps:cNvPr id="110568134" name="TextBox 11"/>
                        <wps:cNvSpPr txBox="1"/>
                        <wps:spPr>
                          <a:xfrm>
                            <a:off x="172528" y="3045124"/>
                            <a:ext cx="895350" cy="247650"/>
                          </a:xfrm>
                          <a:prstGeom prst="rect">
                            <a:avLst/>
                          </a:prstGeom>
                          <a:noFill/>
                        </wps:spPr>
                        <wps:txbx>
                          <w:txbxContent>
                            <w:p w14:paraId="44321319" w14:textId="2C44D739"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Connection</w:t>
                              </w:r>
                            </w:p>
                          </w:txbxContent>
                        </wps:txbx>
                        <wps:bodyPr wrap="square" rtlCol="0">
                          <a:noAutofit/>
                        </wps:bodyPr>
                      </wps:wsp>
                      <wps:wsp>
                        <wps:cNvPr id="655930985" name="TextBox 11"/>
                        <wps:cNvSpPr txBox="1"/>
                        <wps:spPr>
                          <a:xfrm>
                            <a:off x="1242203" y="983411"/>
                            <a:ext cx="895350" cy="247650"/>
                          </a:xfrm>
                          <a:prstGeom prst="rect">
                            <a:avLst/>
                          </a:prstGeom>
                          <a:noFill/>
                        </wps:spPr>
                        <wps:txbx>
                          <w:txbxContent>
                            <w:p w14:paraId="1D79DDEF" w14:textId="7346E792"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Contribution</w:t>
                              </w:r>
                            </w:p>
                          </w:txbxContent>
                        </wps:txbx>
                        <wps:bodyPr wrap="square" rtlCol="0">
                          <a:noAutofit/>
                        </wps:bodyPr>
                      </wps:wsp>
                      <wps:wsp>
                        <wps:cNvPr id="872666172" name="TextBox 11"/>
                        <wps:cNvSpPr txBox="1"/>
                        <wps:spPr>
                          <a:xfrm>
                            <a:off x="1078302" y="1664898"/>
                            <a:ext cx="895350" cy="247650"/>
                          </a:xfrm>
                          <a:prstGeom prst="rect">
                            <a:avLst/>
                          </a:prstGeom>
                          <a:noFill/>
                        </wps:spPr>
                        <wps:txbx>
                          <w:txbxContent>
                            <w:p w14:paraId="159DE7F5" w14:textId="6AF10529"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Leadership</w:t>
                              </w:r>
                            </w:p>
                          </w:txbxContent>
                        </wps:txbx>
                        <wps:bodyPr wrap="square" rtlCol="0">
                          <a:noAutofit/>
                        </wps:bodyPr>
                      </wps:wsp>
                      <wps:wsp>
                        <wps:cNvPr id="1448566476" name="TextBox 11"/>
                        <wps:cNvSpPr txBox="1"/>
                        <wps:spPr>
                          <a:xfrm>
                            <a:off x="1337094" y="2553418"/>
                            <a:ext cx="895350" cy="247650"/>
                          </a:xfrm>
                          <a:prstGeom prst="rect">
                            <a:avLst/>
                          </a:prstGeom>
                          <a:noFill/>
                        </wps:spPr>
                        <wps:txbx>
                          <w:txbxContent>
                            <w:p w14:paraId="204057CC" w14:textId="28EB6F3B"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Mobilization</w:t>
                              </w:r>
                            </w:p>
                          </w:txbxContent>
                        </wps:txbx>
                        <wps:bodyPr wrap="square" rtlCol="0">
                          <a:noAutofit/>
                        </wps:bodyPr>
                      </wps:wsp>
                    </wpg:wgp>
                  </a:graphicData>
                </a:graphic>
              </wp:anchor>
            </w:drawing>
          </mc:Choice>
          <mc:Fallback>
            <w:pict>
              <v:group w14:anchorId="0317BA43" id="Group 1" o:spid="_x0000_s1028" style="position:absolute;left:0;text-align:left;margin-left:331.25pt;margin-top:5.35pt;width:185.4pt;height:292.05pt;z-index:251656704" coordsize="23542,370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6" o:spid="_x0000_s1029" type="#_x0000_t75" style="position:absolute;left:2587;width:20955;height:37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">
                  <v:imagedata r:id="rId12" o:title=""/>
                </v:shape>
                <v:shape id="TextBox 11" o:spid="_x0000_s1030" type="#_x0000_t202" style="position:absolute;left:4485;top:13370;width:7715;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" filled="f" stroked="f">
                  <v:textbox>
                    <w:txbxContent>
                      <w:p w14:paraId="484CEE24" w14:textId="77777777" w:rsidR="00DC4C7D" w:rsidRPr="00DC4C7D" w:rsidRDefault="00DC4C7D" w:rsidP="00DC4C7D">
                        <w:pPr>
                          <w:spacing w:after="0"/>
                          <w:jc w:val="center"/>
                          <w:rPr>
                            <w:rFonts w:ascii="Ubuntu" w:hAnsi="Ubuntu"/>
                            <w:b/>
                            <w:bCs/>
                            <w:kern w:val="24"/>
                            <w:sz w:val="16"/>
                            <w:szCs w:val="16"/>
                          </w:rPr>
                        </w:pPr>
                        <w:r w:rsidRPr="00DC4C7D">
                          <w:rPr>
                            <w:rFonts w:ascii="Ubuntu" w:hAnsi="Ubuntu"/>
                            <w:b/>
                            <w:bCs/>
                            <w:kern w:val="24"/>
                            <w:sz w:val="16"/>
                            <w:szCs w:val="16"/>
                          </w:rPr>
                          <w:t>Awareness</w:t>
                        </w:r>
                      </w:p>
                    </w:txbxContent>
                  </v:textbox>
                </v:shape>
                <v:shape id="TextBox 11" o:spid="_x0000_s1031" type="#_x0000_t202" style="position:absolute;top:20444;width:895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" filled="f" stroked="f">
                  <v:textbox>
                    <w:txbxContent>
                      <w:p w14:paraId="32C3EA9D" w14:textId="4B695A78"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Participation</w:t>
                        </w:r>
                      </w:p>
                    </w:txbxContent>
                  </v:textbox>
                </v:shape>
                <v:shape id="TextBox 11" o:spid="_x0000_s1032" type="#_x0000_t202" style="position:absolute;left:1725;top:30451;width:895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" filled="f" stroked="f">
                  <v:textbox>
                    <w:txbxContent>
                      <w:p w14:paraId="44321319" w14:textId="2C44D739"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Connection</w:t>
                        </w:r>
                      </w:p>
                    </w:txbxContent>
                  </v:textbox>
                </v:shape>
                <v:shape id="TextBox 11" o:spid="_x0000_s1033" type="#_x0000_t202" style="position:absolute;left:12422;top:9834;width:895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" filled="f" stroked="f">
                  <v:textbox>
                    <w:txbxContent>
                      <w:p w14:paraId="1D79DDEF" w14:textId="7346E792"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Contribution</w:t>
                        </w:r>
                      </w:p>
                    </w:txbxContent>
                  </v:textbox>
                </v:shape>
                <v:shape id="TextBox 11" o:spid="_x0000_s1034" type="#_x0000_t202" style="position:absolute;left:10783;top:16648;width:895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" filled="f" stroked="f">
                  <v:textbox>
                    <w:txbxContent>
                      <w:p w14:paraId="159DE7F5" w14:textId="6AF10529"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Leadership</w:t>
                        </w:r>
                      </w:p>
                    </w:txbxContent>
                  </v:textbox>
                </v:shape>
                <v:shape id="TextBox 11" o:spid="_x0000_s1035" type="#_x0000_t202" style="position:absolute;left:13370;top:25534;width:895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" filled="f" stroked="f">
                  <v:textbox>
                    <w:txbxContent>
                      <w:p w14:paraId="204057CC" w14:textId="28EB6F3B" w:rsidR="00DC4C7D" w:rsidRPr="00DC4C7D" w:rsidRDefault="00DC4C7D" w:rsidP="00DC4C7D">
                        <w:pPr>
                          <w:spacing w:after="0"/>
                          <w:jc w:val="center"/>
                          <w:rPr>
                            <w:rFonts w:ascii="Ubuntu" w:hAnsi="Ubuntu"/>
                            <w:b/>
                            <w:bCs/>
                            <w:kern w:val="24"/>
                            <w:sz w:val="16"/>
                            <w:szCs w:val="16"/>
                          </w:rPr>
                        </w:pPr>
                        <w:r>
                          <w:rPr>
                            <w:rFonts w:ascii="Ubuntu" w:hAnsi="Ubuntu"/>
                            <w:b/>
                            <w:bCs/>
                            <w:kern w:val="24"/>
                            <w:sz w:val="16"/>
                            <w:szCs w:val="16"/>
                          </w:rPr>
                          <w:t>Mobilization</w:t>
                        </w:r>
                      </w:p>
                    </w:txbxContent>
                  </v:textbox>
                </v:shape>
                <w10:wrap type="square"/>
              </v:group>
            </w:pict>
          </mc:Fallback>
        </mc:AlternateContent>
      </w:r>
      <w:proofErr w:type="gramStart"/>
      <w:r>
        <w:t>A parent</w:t>
      </w:r>
      <w:proofErr w:type="gramEnd"/>
      <w:r>
        <w:t xml:space="preserve"> training can be expanded into an ongoing learning series.</w:t>
      </w:r>
    </w:p>
    <w:p w14:paraId="58F05ACA" w14:textId="45A5F99F" w:rsidR="008C024F" w:rsidRDefault="00000000" w:rsidP="00705BFA">
      <w:pPr>
        <w:pStyle w:val="ListBullet"/>
        <w:tabs>
          <w:tab w:val="clear" w:pos="360"/>
          <w:tab w:val="num" w:pos="533"/>
        </w:tabs>
        <w:ind w:left="576"/>
      </w:pPr>
      <w:r>
        <w:t>Active family volunteers can be developed into Family Leaders.</w:t>
      </w:r>
    </w:p>
    <w:p w14:paraId="22DF35CA" w14:textId="18E73EBB" w:rsidR="00A95A4A" w:rsidRDefault="00A95A4A" w:rsidP="00A95A4A">
      <w:pPr>
        <w:rPr>
          <w:b/>
          <w:bCs/>
          <w:sz w:val="32"/>
          <w:szCs w:val="32"/>
        </w:rPr>
      </w:pPr>
    </w:p>
    <w:p w14:paraId="17D7D472" w14:textId="089F0FF5" w:rsidR="008C024F" w:rsidRPr="00A95A4A" w:rsidRDefault="00000000" w:rsidP="00A95A4A">
      <w:pPr>
        <w:spacing w:after="0"/>
        <w:rPr>
          <w:b/>
          <w:bCs/>
          <w:sz w:val="32"/>
          <w:szCs w:val="32"/>
        </w:rPr>
      </w:pPr>
      <w:r w:rsidRPr="00A95A4A">
        <w:rPr>
          <w:b/>
          <w:bCs/>
          <w:sz w:val="32"/>
          <w:szCs w:val="32"/>
        </w:rPr>
        <w:t>The Family Belonging Journey</w:t>
      </w:r>
    </w:p>
    <w:p w14:paraId="4DFDE3D1" w14:textId="51E5EB8A" w:rsidR="008C024F" w:rsidRDefault="00000000">
      <w:pPr>
        <w:pStyle w:val="BodyText"/>
      </w:pPr>
      <w:r>
        <w:t xml:space="preserve">Families engage with Special Olympics in different ways and at different times. </w:t>
      </w:r>
      <w:r w:rsidR="004225A0">
        <w:t>Our</w:t>
      </w:r>
      <w:r>
        <w:t xml:space="preserve"> goal is not to move every family along the same path, but to create opportunities for belonging, </w:t>
      </w:r>
      <w:r w:rsidR="004225A0">
        <w:t>education</w:t>
      </w:r>
      <w:r>
        <w:t>, and leadership throughout their journey.</w:t>
      </w:r>
    </w:p>
    <w:p w14:paraId="2019B0EE" w14:textId="1C8A6F70" w:rsidR="008C024F" w:rsidRDefault="00000000">
      <w:pPr>
        <w:pStyle w:val="BodyText"/>
      </w:pPr>
      <w:r>
        <w:t>When planning activities, consider how they support families who are:</w:t>
      </w:r>
    </w:p>
    <w:p w14:paraId="14A5526F" w14:textId="2C15CAC1" w:rsidR="008C024F" w:rsidRDefault="00000000">
      <w:pPr>
        <w:pStyle w:val="ListBullet"/>
      </w:pPr>
      <w:r>
        <w:t>New to Special Olympics (Awareness)</w:t>
      </w:r>
    </w:p>
    <w:p w14:paraId="25583A1A" w14:textId="2843EB86" w:rsidR="008C024F" w:rsidRDefault="00000000">
      <w:pPr>
        <w:pStyle w:val="ListBullet"/>
      </w:pPr>
      <w:r>
        <w:t>Participating in programs and events (Participation)</w:t>
      </w:r>
    </w:p>
    <w:p w14:paraId="44B9BFC0" w14:textId="53B52EDF" w:rsidR="008C024F" w:rsidRDefault="00000000">
      <w:pPr>
        <w:pStyle w:val="ListBullet"/>
      </w:pPr>
      <w:r>
        <w:t>Building relationships (Connection)</w:t>
      </w:r>
    </w:p>
    <w:p w14:paraId="24FE0D75" w14:textId="7BDF52A0" w:rsidR="008C024F" w:rsidRDefault="00000000">
      <w:pPr>
        <w:pStyle w:val="ListBullet"/>
      </w:pPr>
      <w:r>
        <w:t>Contributing skills and experiences (Contribution)</w:t>
      </w:r>
    </w:p>
    <w:p w14:paraId="4156F9C6" w14:textId="17C4BFCA" w:rsidR="008C024F" w:rsidRDefault="00000000">
      <w:pPr>
        <w:pStyle w:val="ListBullet"/>
      </w:pPr>
      <w:r>
        <w:t>Taking on leadership roles (Leadership)</w:t>
      </w:r>
      <w:r w:rsidR="00DC4C7D" w:rsidRPr="00DC4C7D">
        <w:rPr>
          <w:noProof/>
        </w:rPr>
        <w:t xml:space="preserve"> </w:t>
      </w:r>
    </w:p>
    <w:p w14:paraId="40B90A94" w14:textId="670EBFEF" w:rsidR="008C024F" w:rsidRDefault="00000000">
      <w:pPr>
        <w:pStyle w:val="ListBullet"/>
      </w:pPr>
      <w:r>
        <w:t>Inspiring and activating others (Mobilization)</w:t>
      </w:r>
    </w:p>
    <w:p w14:paraId="3ADF364D" w14:textId="01D70870" w:rsidR="00A95A4A" w:rsidRDefault="00A95A4A" w:rsidP="00A95A4A">
      <w:pPr>
        <w:spacing w:after="0"/>
        <w:rPr>
          <w:b/>
          <w:bCs/>
          <w:color w:val="002060"/>
          <w:sz w:val="32"/>
          <w:szCs w:val="32"/>
        </w:rPr>
      </w:pPr>
    </w:p>
    <w:p w14:paraId="15D7ADF4" w14:textId="5749877A" w:rsidR="008C024F" w:rsidRPr="00A95A4A" w:rsidRDefault="00000000" w:rsidP="00A95A4A">
      <w:pPr>
        <w:spacing w:after="0"/>
        <w:rPr>
          <w:b/>
          <w:bCs/>
          <w:color w:val="002060"/>
          <w:sz w:val="32"/>
          <w:szCs w:val="32"/>
        </w:rPr>
      </w:pPr>
      <w:r w:rsidRPr="00A95A4A">
        <w:rPr>
          <w:b/>
          <w:bCs/>
          <w:color w:val="002060"/>
          <w:sz w:val="32"/>
          <w:szCs w:val="32"/>
        </w:rPr>
        <w:t>Start with Existing Resources</w:t>
      </w:r>
    </w:p>
    <w:p w14:paraId="0E39297C" w14:textId="7AD57220" w:rsidR="008C024F" w:rsidRDefault="00000000">
      <w:pPr>
        <w:pStyle w:val="BodyText"/>
      </w:pPr>
      <w:r>
        <w:t>The Family Resources page should be your first stop when planning family engagement activities. It contains tools, guidance, training materials, stories, and best practices that can support implementation of the Phase 2 Family Engagement Strategy.</w:t>
      </w:r>
    </w:p>
    <w:p w14:paraId="540519A9" w14:textId="2032FFCA" w:rsidR="008C024F" w:rsidRDefault="00000000" w:rsidP="004225A0">
      <w:pPr>
        <w:spacing w:before="240" w:after="0"/>
      </w:pPr>
      <w:r>
        <w:rPr>
          <w:b/>
        </w:rPr>
        <w:t xml:space="preserve">FAMILY RESOURCES: </w:t>
      </w:r>
      <w:hyperlink r:id="rId13">
        <w:r w:rsidR="008C024F">
          <w:rPr>
            <w:b/>
            <w:color w:val="F6891F"/>
            <w:u w:val="single"/>
          </w:rPr>
          <w:t>Visit the Special Olympics Family Resources page</w:t>
        </w:r>
      </w:hyperlink>
    </w:p>
    <w:p w14:paraId="2AAC7560" w14:textId="77777777" w:rsidR="00A95A4A" w:rsidRDefault="00A95A4A" w:rsidP="00A95A4A">
      <w:pPr>
        <w:rPr>
          <w:b/>
          <w:bCs/>
          <w:sz w:val="32"/>
          <w:szCs w:val="32"/>
        </w:rPr>
      </w:pPr>
    </w:p>
    <w:p w14:paraId="62B654D5" w14:textId="16BB4E03" w:rsidR="008C024F" w:rsidRPr="00A95A4A" w:rsidRDefault="00000000" w:rsidP="00A95A4A">
      <w:pPr>
        <w:spacing w:after="0"/>
        <w:rPr>
          <w:b/>
          <w:bCs/>
          <w:sz w:val="32"/>
          <w:szCs w:val="32"/>
        </w:rPr>
      </w:pPr>
      <w:r w:rsidRPr="00A95A4A">
        <w:rPr>
          <w:b/>
          <w:bCs/>
          <w:sz w:val="32"/>
          <w:szCs w:val="32"/>
        </w:rPr>
        <w:t>What Success Looks Like</w:t>
      </w:r>
    </w:p>
    <w:p w14:paraId="07E16159" w14:textId="77777777" w:rsidR="008C024F" w:rsidRDefault="00000000">
      <w:pPr>
        <w:pStyle w:val="BodyText"/>
      </w:pPr>
      <w:r>
        <w:t>Programs are encouraged to:</w:t>
      </w:r>
    </w:p>
    <w:p w14:paraId="6C60515F" w14:textId="77777777" w:rsidR="008C024F" w:rsidRDefault="00000000">
      <w:pPr>
        <w:pStyle w:val="ListBullet"/>
      </w:pPr>
      <w:r>
        <w:t>Increase meaningful opportunities for family engagement</w:t>
      </w:r>
    </w:p>
    <w:p w14:paraId="461E92A3" w14:textId="77777777" w:rsidR="008C024F" w:rsidRDefault="00000000">
      <w:pPr>
        <w:pStyle w:val="ListBullet"/>
      </w:pPr>
      <w:r>
        <w:t>Create pathways for family leadership</w:t>
      </w:r>
    </w:p>
    <w:p w14:paraId="1DEC4B10" w14:textId="77777777" w:rsidR="008C024F" w:rsidRDefault="00000000">
      <w:pPr>
        <w:pStyle w:val="ListBullet"/>
      </w:pPr>
      <w:r>
        <w:t>Elevate family voices and stories</w:t>
      </w:r>
    </w:p>
    <w:p w14:paraId="0D08621B" w14:textId="77777777" w:rsidR="008C024F" w:rsidRDefault="00000000">
      <w:pPr>
        <w:pStyle w:val="ListBullet"/>
      </w:pPr>
      <w:r>
        <w:t>Strengthen support networks for families</w:t>
      </w:r>
    </w:p>
    <w:p w14:paraId="15A86F9E" w14:textId="77777777" w:rsidR="008C024F" w:rsidRDefault="00000000">
      <w:pPr>
        <w:pStyle w:val="ListBullet"/>
      </w:pPr>
      <w:r>
        <w:t>Collect data and feedback to understand impact</w:t>
      </w:r>
    </w:p>
    <w:p w14:paraId="3605F37D" w14:textId="77777777" w:rsidR="00A95A4A" w:rsidRDefault="00A95A4A" w:rsidP="00A95A4A">
      <w:pPr>
        <w:spacing w:after="0"/>
        <w:rPr>
          <w:b/>
          <w:bCs/>
          <w:sz w:val="32"/>
          <w:szCs w:val="32"/>
        </w:rPr>
      </w:pPr>
    </w:p>
    <w:p w14:paraId="1B1F2130" w14:textId="77777777" w:rsidR="00EE6FA3" w:rsidRDefault="00EE6FA3" w:rsidP="00A95A4A">
      <w:pPr>
        <w:spacing w:after="0"/>
        <w:rPr>
          <w:b/>
          <w:bCs/>
          <w:sz w:val="32"/>
          <w:szCs w:val="32"/>
        </w:rPr>
      </w:pPr>
    </w:p>
    <w:p w14:paraId="79CEB0A6" w14:textId="3B35D452" w:rsidR="008C024F" w:rsidRPr="00A95A4A" w:rsidRDefault="00000000" w:rsidP="00A95A4A">
      <w:pPr>
        <w:spacing w:after="0"/>
        <w:rPr>
          <w:b/>
          <w:bCs/>
          <w:sz w:val="32"/>
          <w:szCs w:val="32"/>
        </w:rPr>
      </w:pPr>
      <w:r w:rsidRPr="00A95A4A">
        <w:rPr>
          <w:b/>
          <w:bCs/>
          <w:sz w:val="32"/>
          <w:szCs w:val="32"/>
        </w:rPr>
        <w:lastRenderedPageBreak/>
        <w:t>Key Question</w:t>
      </w:r>
    </w:p>
    <w:tbl>
      <w:tblPr>
        <w:tblW w:w="0" w:type="auto"/>
        <w:jc w:val="center"/>
        <w:tblLook w:val="04A0" w:firstRow="1" w:lastRow="0" w:firstColumn="1" w:lastColumn="0" w:noHBand="0" w:noVBand="1"/>
      </w:tblPr>
      <w:tblGrid>
        <w:gridCol w:w="10166"/>
      </w:tblGrid>
      <w:tr w:rsidR="008C024F" w14:paraId="22385E87" w14:textId="77777777" w:rsidTr="00461941">
        <w:trPr>
          <w:trHeight w:val="796"/>
          <w:jc w:val="center"/>
        </w:trPr>
        <w:tc>
          <w:tcPr>
            <w:tcW w:w="10166" w:type="dxa"/>
            <w:shd w:val="clear" w:color="auto" w:fill="7030A0"/>
            <w:tcMar>
              <w:top w:w="120" w:type="dxa"/>
              <w:left w:w="150" w:type="dxa"/>
              <w:bottom w:w="120" w:type="dxa"/>
              <w:right w:w="150" w:type="dxa"/>
            </w:tcMar>
            <w:vAlign w:val="center"/>
          </w:tcPr>
          <w:p w14:paraId="095BCF9D" w14:textId="77777777" w:rsidR="008C024F" w:rsidRDefault="00000000">
            <w:pPr>
              <w:spacing w:after="0"/>
              <w:jc w:val="center"/>
            </w:pPr>
            <w:r>
              <w:rPr>
                <w:b/>
                <w:color w:val="FFFFFF"/>
                <w:sz w:val="24"/>
              </w:rPr>
              <w:t>How does this activity help families feel connected, supported, informed, or empowered?</w:t>
            </w:r>
          </w:p>
        </w:tc>
      </w:tr>
    </w:tbl>
    <w:p w14:paraId="678F2620" w14:textId="17BBE930" w:rsidR="008C024F" w:rsidRDefault="00000000">
      <w:pPr>
        <w:pStyle w:val="BodyText"/>
      </w:pPr>
      <w:r>
        <w:t xml:space="preserve">If the answer </w:t>
      </w:r>
      <w:r w:rsidR="00461941">
        <w:t>a</w:t>
      </w:r>
      <w:r>
        <w:t>ligns with one or more pillars of the strategy, the activity is contributing to the Phase 2 Family Engagement Strategy.</w:t>
      </w:r>
    </w:p>
    <w:p w14:paraId="6A877B95" w14:textId="12D542B3" w:rsidR="004225A0" w:rsidRDefault="004225A0">
      <w:pPr>
        <w:pStyle w:val="BodyText"/>
      </w:pPr>
      <w:r>
        <w:t>Programs should not need to implement every component of the strategy at once. Start with current strengths, identify opportunities for growth, and use the Family Resources page as the primary source for tools and guidance. Quality growth is key.</w:t>
      </w:r>
    </w:p>
    <w:p w14:paraId="3757F46D" w14:textId="77777777" w:rsidR="00E90A5E" w:rsidRDefault="00E90A5E" w:rsidP="00E90A5E">
      <w:pPr>
        <w:spacing w:after="0"/>
        <w:rPr>
          <w:b/>
          <w:bCs/>
          <w:sz w:val="32"/>
          <w:szCs w:val="32"/>
        </w:rPr>
      </w:pPr>
    </w:p>
    <w:p w14:paraId="79B68598" w14:textId="6DD2496E" w:rsidR="008C024F" w:rsidRPr="00E90A5E" w:rsidRDefault="00000000" w:rsidP="00E90A5E">
      <w:pPr>
        <w:spacing w:after="0"/>
        <w:rPr>
          <w:b/>
          <w:bCs/>
          <w:sz w:val="32"/>
          <w:szCs w:val="32"/>
        </w:rPr>
      </w:pPr>
      <w:r w:rsidRPr="00E90A5E">
        <w:rPr>
          <w:b/>
          <w:bCs/>
          <w:sz w:val="32"/>
          <w:szCs w:val="32"/>
        </w:rPr>
        <w:t>Need Support?</w:t>
      </w:r>
    </w:p>
    <w:p w14:paraId="6A300E9A" w14:textId="1AF37876" w:rsidR="008C024F" w:rsidRDefault="00000000">
      <w:pPr>
        <w:pStyle w:val="BodyText"/>
      </w:pPr>
      <w:r>
        <w:t xml:space="preserve">For additional support, contact </w:t>
      </w:r>
      <w:r w:rsidR="00E90A5E">
        <w:t>your Special Olympics Region’s</w:t>
      </w:r>
      <w:r>
        <w:t xml:space="preserve"> Family Engagement team.</w:t>
      </w:r>
    </w:p>
    <w:sectPr w:rsidR="008C024F" w:rsidSect="0053546B">
      <w:headerReference w:type="default" r:id="rId14"/>
      <w:footerReference w:type="default" r:id="rId15"/>
      <w:pgSz w:w="12240" w:h="15840"/>
      <w:pgMar w:top="893" w:right="1037" w:bottom="835" w:left="103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90EAC" w14:textId="77777777" w:rsidR="00095DFE" w:rsidRDefault="00095DFE">
      <w:pPr>
        <w:spacing w:after="0" w:line="240" w:lineRule="auto"/>
      </w:pPr>
      <w:r>
        <w:separator/>
      </w:r>
    </w:p>
  </w:endnote>
  <w:endnote w:type="continuationSeparator" w:id="0">
    <w:p w14:paraId="1B11027C" w14:textId="77777777" w:rsidR="00095DFE" w:rsidRDefault="00095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Ubuntu">
    <w:altName w:val="Calibri"/>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1F65" w14:textId="73659750" w:rsidR="008C024F" w:rsidRDefault="008C02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7E00" w14:textId="77777777" w:rsidR="00095DFE" w:rsidRDefault="00095DFE">
      <w:pPr>
        <w:spacing w:after="0" w:line="240" w:lineRule="auto"/>
      </w:pPr>
      <w:r>
        <w:separator/>
      </w:r>
    </w:p>
  </w:footnote>
  <w:footnote w:type="continuationSeparator" w:id="0">
    <w:p w14:paraId="2EFFF83B" w14:textId="77777777" w:rsidR="00095DFE" w:rsidRDefault="00095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F61F" w14:textId="7C6EEE64" w:rsidR="008C024F" w:rsidRDefault="008C024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1093362">
    <w:abstractNumId w:val="8"/>
  </w:num>
  <w:num w:numId="2" w16cid:durableId="294147013">
    <w:abstractNumId w:val="6"/>
  </w:num>
  <w:num w:numId="3" w16cid:durableId="544374235">
    <w:abstractNumId w:val="5"/>
  </w:num>
  <w:num w:numId="4" w16cid:durableId="602955174">
    <w:abstractNumId w:val="4"/>
  </w:num>
  <w:num w:numId="5" w16cid:durableId="650451396">
    <w:abstractNumId w:val="7"/>
  </w:num>
  <w:num w:numId="6" w16cid:durableId="1186210973">
    <w:abstractNumId w:val="3"/>
  </w:num>
  <w:num w:numId="7" w16cid:durableId="34815436">
    <w:abstractNumId w:val="2"/>
  </w:num>
  <w:num w:numId="8" w16cid:durableId="1179273592">
    <w:abstractNumId w:val="1"/>
  </w:num>
  <w:num w:numId="9" w16cid:durableId="1247686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DFE"/>
    <w:rsid w:val="000F01FE"/>
    <w:rsid w:val="001018E5"/>
    <w:rsid w:val="0015074B"/>
    <w:rsid w:val="001C530C"/>
    <w:rsid w:val="00265568"/>
    <w:rsid w:val="0029639D"/>
    <w:rsid w:val="002A72F4"/>
    <w:rsid w:val="002B027B"/>
    <w:rsid w:val="00326F90"/>
    <w:rsid w:val="004225A0"/>
    <w:rsid w:val="00461941"/>
    <w:rsid w:val="004F2DEE"/>
    <w:rsid w:val="0053546B"/>
    <w:rsid w:val="00554E17"/>
    <w:rsid w:val="00705BFA"/>
    <w:rsid w:val="00714461"/>
    <w:rsid w:val="00733695"/>
    <w:rsid w:val="00802775"/>
    <w:rsid w:val="008355B8"/>
    <w:rsid w:val="0089489F"/>
    <w:rsid w:val="008C024F"/>
    <w:rsid w:val="00A95A4A"/>
    <w:rsid w:val="00AA1D8D"/>
    <w:rsid w:val="00AA36FF"/>
    <w:rsid w:val="00B07DA9"/>
    <w:rsid w:val="00B136BF"/>
    <w:rsid w:val="00B47730"/>
    <w:rsid w:val="00B95AFB"/>
    <w:rsid w:val="00CB0664"/>
    <w:rsid w:val="00D77C7A"/>
    <w:rsid w:val="00DC4C7D"/>
    <w:rsid w:val="00E463BB"/>
    <w:rsid w:val="00E90A5E"/>
    <w:rsid w:val="00E931EC"/>
    <w:rsid w:val="00EE6FA3"/>
    <w:rsid w:val="00F979EB"/>
    <w:rsid w:val="00FC693F"/>
    <w:rsid w:val="00FF1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DEA526"/>
  <w14:defaultImageDpi w14:val="300"/>
  <w15:docId w15:val="{E4287A2B-37AA-4228-82A5-2AD408CC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92662"/>
      <w:sz w:val="21"/>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03" w:hanging="230"/>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2B0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sources.specialolympics.org/famil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Phase 2 Family Engagement Strategy National Program Implementation Guide</vt:lpstr>
    </vt:vector>
  </TitlesOfParts>
  <Manager/>
  <Company/>
  <LinksUpToDate>false</LinksUpToDate>
  <CharactersWithSpaces>3832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2 Family Engagement Strategy</dc:title>
  <dc:subject>Local program implementation guide</dc:subject>
  <dc:creator>Special Olympics International</dc:creator>
  <cp:keywords/>
  <dc:description>generated by python-docx</dc:description>
  <cp:lastModifiedBy>Hannah Helton</cp:lastModifiedBy>
  <cp:revision>5</cp:revision>
  <dcterms:created xsi:type="dcterms:W3CDTF">2026-09-16T18:04:00Z</dcterms:created>
  <dcterms:modified xsi:type="dcterms:W3CDTF">2026-09-18T13:41:00Z</dcterms:modified>
  <cp:category/>
</cp:coreProperties>
</file>