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353F" w:rsidRDefault="006D31CC" w:rsidP="00E36755">
      <w:pPr>
        <w:numPr>
          <w:ilvl w:val="12"/>
          <w:numId w:val="0"/>
        </w:numPr>
        <w:tabs>
          <w:tab w:val="left" w:pos="3870"/>
          <w:tab w:val="left" w:pos="4410"/>
        </w:tabs>
        <w:suppressAutoHyphens/>
        <w:spacing w:after="0"/>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25pt;height:111.75pt">
            <v:imagedata r:id="rId7" o:title=""/>
          </v:shape>
        </w:pict>
      </w:r>
    </w:p>
    <w:p w:rsidR="009E484C" w:rsidRPr="009E484C" w:rsidRDefault="009E484C" w:rsidP="00E36755">
      <w:pPr>
        <w:numPr>
          <w:ilvl w:val="12"/>
          <w:numId w:val="0"/>
        </w:numPr>
        <w:tabs>
          <w:tab w:val="left" w:pos="3870"/>
          <w:tab w:val="left" w:pos="4410"/>
        </w:tabs>
        <w:suppressAutoHyphens/>
        <w:spacing w:after="0"/>
        <w:jc w:val="center"/>
        <w:rPr>
          <w:rFonts w:ascii="Arial" w:hAnsi="Arial" w:cs="Arial"/>
          <w:sz w:val="36"/>
          <w:szCs w:val="36"/>
        </w:rPr>
      </w:pPr>
    </w:p>
    <w:p w:rsidR="009E484C" w:rsidRPr="009E484C" w:rsidRDefault="009E484C" w:rsidP="00E36755">
      <w:pPr>
        <w:numPr>
          <w:ilvl w:val="12"/>
          <w:numId w:val="0"/>
        </w:numPr>
        <w:tabs>
          <w:tab w:val="left" w:pos="3870"/>
          <w:tab w:val="left" w:pos="4410"/>
        </w:tabs>
        <w:suppressAutoHyphens/>
        <w:spacing w:after="0"/>
        <w:jc w:val="center"/>
        <w:rPr>
          <w:rFonts w:ascii="Arial" w:hAnsi="Arial" w:cs="Arial"/>
          <w:sz w:val="36"/>
          <w:szCs w:val="36"/>
        </w:rPr>
      </w:pPr>
    </w:p>
    <w:p w:rsidR="009E484C" w:rsidRPr="009E484C" w:rsidRDefault="009E484C" w:rsidP="00E36755">
      <w:pPr>
        <w:numPr>
          <w:ilvl w:val="12"/>
          <w:numId w:val="0"/>
        </w:numPr>
        <w:tabs>
          <w:tab w:val="left" w:pos="3870"/>
          <w:tab w:val="left" w:pos="4410"/>
        </w:tabs>
        <w:suppressAutoHyphens/>
        <w:spacing w:after="0"/>
        <w:jc w:val="center"/>
        <w:rPr>
          <w:rFonts w:ascii="Arial" w:hAnsi="Arial" w:cs="Arial"/>
          <w:sz w:val="36"/>
          <w:szCs w:val="36"/>
        </w:rPr>
      </w:pPr>
    </w:p>
    <w:p w:rsidR="009E484C" w:rsidRDefault="009E484C" w:rsidP="009E484C">
      <w:pPr>
        <w:numPr>
          <w:ilvl w:val="12"/>
          <w:numId w:val="0"/>
        </w:numPr>
        <w:tabs>
          <w:tab w:val="left" w:pos="4410"/>
        </w:tabs>
        <w:suppressAutoHyphens/>
        <w:spacing w:after="0"/>
        <w:jc w:val="center"/>
        <w:rPr>
          <w:rFonts w:ascii="Arial" w:hAnsi="Arial" w:cs="Arial"/>
          <w:b/>
          <w:smallCaps/>
          <w:sz w:val="36"/>
          <w:szCs w:val="36"/>
        </w:rPr>
      </w:pPr>
      <w:r>
        <w:rPr>
          <w:rFonts w:ascii="Arial" w:hAnsi="Arial" w:cs="Arial"/>
          <w:b/>
          <w:smallCaps/>
          <w:sz w:val="36"/>
          <w:szCs w:val="36"/>
        </w:rPr>
        <w:t>P</w:t>
      </w:r>
      <w:r w:rsidRPr="009E484C">
        <w:rPr>
          <w:rFonts w:ascii="Arial" w:hAnsi="Arial" w:cs="Arial"/>
          <w:b/>
          <w:smallCaps/>
          <w:sz w:val="36"/>
          <w:szCs w:val="36"/>
        </w:rPr>
        <w:t xml:space="preserve">owerlifting </w:t>
      </w:r>
      <w:r w:rsidR="00990F3A">
        <w:rPr>
          <w:rFonts w:ascii="Arial" w:hAnsi="Arial" w:cs="Arial"/>
          <w:b/>
          <w:smallCaps/>
          <w:sz w:val="36"/>
          <w:szCs w:val="36"/>
        </w:rPr>
        <w:t xml:space="preserve">Quick Start </w:t>
      </w:r>
      <w:r>
        <w:rPr>
          <w:rFonts w:ascii="Arial" w:hAnsi="Arial" w:cs="Arial"/>
          <w:b/>
          <w:smallCaps/>
          <w:sz w:val="36"/>
          <w:szCs w:val="36"/>
        </w:rPr>
        <w:t>Guide</w:t>
      </w:r>
    </w:p>
    <w:p w:rsidR="009E484C" w:rsidRDefault="009E484C" w:rsidP="009E484C">
      <w:pPr>
        <w:numPr>
          <w:ilvl w:val="12"/>
          <w:numId w:val="0"/>
        </w:numPr>
        <w:tabs>
          <w:tab w:val="left" w:pos="4410"/>
        </w:tabs>
        <w:suppressAutoHyphens/>
        <w:spacing w:after="0"/>
        <w:jc w:val="center"/>
        <w:rPr>
          <w:rFonts w:ascii="Arial" w:hAnsi="Arial" w:cs="Arial"/>
          <w:b/>
          <w:smallCaps/>
          <w:sz w:val="36"/>
          <w:szCs w:val="36"/>
        </w:rPr>
      </w:pPr>
    </w:p>
    <w:p w:rsidR="00D209F4" w:rsidRPr="00865C0C" w:rsidRDefault="009E484C" w:rsidP="00D209F4">
      <w:pPr>
        <w:numPr>
          <w:ilvl w:val="12"/>
          <w:numId w:val="0"/>
        </w:numPr>
        <w:suppressAutoHyphens/>
        <w:spacing w:after="0"/>
        <w:rPr>
          <w:rFonts w:ascii="Arial Black" w:hAnsi="Arial Black"/>
          <w:sz w:val="22"/>
          <w:szCs w:val="22"/>
        </w:rPr>
      </w:pPr>
      <w:r>
        <w:br w:type="page"/>
      </w:r>
      <w:r w:rsidR="00D209F4" w:rsidRPr="00865C0C">
        <w:rPr>
          <w:rFonts w:ascii="Arial Black" w:hAnsi="Arial Black"/>
          <w:sz w:val="22"/>
          <w:szCs w:val="22"/>
        </w:rPr>
        <w:lastRenderedPageBreak/>
        <w:t>Table of Contents</w:t>
      </w:r>
    </w:p>
    <w:p w:rsidR="00940E9F" w:rsidRPr="00940E9F" w:rsidRDefault="00D209F4">
      <w:pPr>
        <w:pStyle w:val="TOC1"/>
        <w:rPr>
          <w:rFonts w:asciiTheme="minorHAnsi" w:eastAsiaTheme="minorEastAsia" w:hAnsiTheme="minorHAnsi" w:cstheme="minorBidi"/>
          <w:noProof/>
          <w:sz w:val="22"/>
          <w:szCs w:val="22"/>
        </w:rPr>
      </w:pPr>
      <w:r w:rsidRPr="00940E9F">
        <w:rPr>
          <w:sz w:val="22"/>
          <w:szCs w:val="22"/>
        </w:rPr>
        <w:fldChar w:fldCharType="begin"/>
      </w:r>
      <w:r w:rsidRPr="00940E9F">
        <w:rPr>
          <w:sz w:val="22"/>
          <w:szCs w:val="22"/>
        </w:rPr>
        <w:instrText xml:space="preserve"> TOC \o "1-2" \h \z \u </w:instrText>
      </w:r>
      <w:r w:rsidRPr="00940E9F">
        <w:rPr>
          <w:sz w:val="22"/>
          <w:szCs w:val="22"/>
        </w:rPr>
        <w:fldChar w:fldCharType="separate"/>
      </w:r>
      <w:hyperlink w:anchor="_Toc299377897" w:history="1">
        <w:r w:rsidR="00940E9F" w:rsidRPr="00940E9F">
          <w:rPr>
            <w:rStyle w:val="Hyperlink"/>
            <w:noProof/>
            <w:sz w:val="22"/>
            <w:szCs w:val="22"/>
          </w:rPr>
          <w:t>Acknowledgements</w:t>
        </w:r>
        <w:r w:rsidR="00940E9F" w:rsidRPr="00940E9F">
          <w:rPr>
            <w:noProof/>
            <w:webHidden/>
            <w:sz w:val="22"/>
            <w:szCs w:val="22"/>
          </w:rPr>
          <w:tab/>
        </w:r>
        <w:r w:rsidR="00940E9F" w:rsidRPr="00940E9F">
          <w:rPr>
            <w:noProof/>
            <w:webHidden/>
            <w:sz w:val="22"/>
            <w:szCs w:val="22"/>
          </w:rPr>
          <w:fldChar w:fldCharType="begin"/>
        </w:r>
        <w:r w:rsidR="00940E9F" w:rsidRPr="00940E9F">
          <w:rPr>
            <w:noProof/>
            <w:webHidden/>
            <w:sz w:val="22"/>
            <w:szCs w:val="22"/>
          </w:rPr>
          <w:instrText xml:space="preserve"> PAGEREF _Toc299377897 \h </w:instrText>
        </w:r>
        <w:r w:rsidR="00940E9F" w:rsidRPr="00940E9F">
          <w:rPr>
            <w:noProof/>
            <w:webHidden/>
            <w:sz w:val="22"/>
            <w:szCs w:val="22"/>
          </w:rPr>
        </w:r>
        <w:r w:rsidR="00940E9F" w:rsidRPr="00940E9F">
          <w:rPr>
            <w:noProof/>
            <w:webHidden/>
            <w:sz w:val="22"/>
            <w:szCs w:val="22"/>
          </w:rPr>
          <w:fldChar w:fldCharType="separate"/>
        </w:r>
        <w:r w:rsidR="00940E9F" w:rsidRPr="00940E9F">
          <w:rPr>
            <w:noProof/>
            <w:webHidden/>
            <w:sz w:val="22"/>
            <w:szCs w:val="22"/>
          </w:rPr>
          <w:t>3</w:t>
        </w:r>
        <w:r w:rsidR="00940E9F" w:rsidRPr="00940E9F">
          <w:rPr>
            <w:noProof/>
            <w:webHidden/>
            <w:sz w:val="22"/>
            <w:szCs w:val="22"/>
          </w:rPr>
          <w:fldChar w:fldCharType="end"/>
        </w:r>
      </w:hyperlink>
    </w:p>
    <w:p w:rsidR="00940E9F" w:rsidRPr="00940E9F" w:rsidRDefault="00940E9F">
      <w:pPr>
        <w:pStyle w:val="TOC1"/>
        <w:rPr>
          <w:rFonts w:asciiTheme="minorHAnsi" w:eastAsiaTheme="minorEastAsia" w:hAnsiTheme="minorHAnsi" w:cstheme="minorBidi"/>
          <w:noProof/>
          <w:sz w:val="22"/>
          <w:szCs w:val="22"/>
        </w:rPr>
      </w:pPr>
      <w:hyperlink w:anchor="_Toc299377898" w:history="1">
        <w:r w:rsidRPr="00940E9F">
          <w:rPr>
            <w:rStyle w:val="Hyperlink"/>
            <w:noProof/>
            <w:sz w:val="22"/>
            <w:szCs w:val="22"/>
          </w:rPr>
          <w:t>Introduction</w:t>
        </w:r>
        <w:r w:rsidRPr="00940E9F">
          <w:rPr>
            <w:noProof/>
            <w:webHidden/>
            <w:sz w:val="22"/>
            <w:szCs w:val="22"/>
          </w:rPr>
          <w:tab/>
        </w:r>
        <w:r w:rsidRPr="00940E9F">
          <w:rPr>
            <w:noProof/>
            <w:webHidden/>
            <w:sz w:val="22"/>
            <w:szCs w:val="22"/>
          </w:rPr>
          <w:fldChar w:fldCharType="begin"/>
        </w:r>
        <w:r w:rsidRPr="00940E9F">
          <w:rPr>
            <w:noProof/>
            <w:webHidden/>
            <w:sz w:val="22"/>
            <w:szCs w:val="22"/>
          </w:rPr>
          <w:instrText xml:space="preserve"> PAGEREF _Toc299377898 \h </w:instrText>
        </w:r>
        <w:r w:rsidRPr="00940E9F">
          <w:rPr>
            <w:noProof/>
            <w:webHidden/>
            <w:sz w:val="22"/>
            <w:szCs w:val="22"/>
          </w:rPr>
        </w:r>
        <w:r w:rsidRPr="00940E9F">
          <w:rPr>
            <w:noProof/>
            <w:webHidden/>
            <w:sz w:val="22"/>
            <w:szCs w:val="22"/>
          </w:rPr>
          <w:fldChar w:fldCharType="separate"/>
        </w:r>
        <w:r w:rsidRPr="00940E9F">
          <w:rPr>
            <w:noProof/>
            <w:webHidden/>
            <w:sz w:val="22"/>
            <w:szCs w:val="22"/>
          </w:rPr>
          <w:t>4</w:t>
        </w:r>
        <w:r w:rsidRPr="00940E9F">
          <w:rPr>
            <w:noProof/>
            <w:webHidden/>
            <w:sz w:val="22"/>
            <w:szCs w:val="22"/>
          </w:rPr>
          <w:fldChar w:fldCharType="end"/>
        </w:r>
      </w:hyperlink>
    </w:p>
    <w:p w:rsidR="00940E9F" w:rsidRPr="00940E9F" w:rsidRDefault="00940E9F">
      <w:pPr>
        <w:pStyle w:val="TOC1"/>
        <w:rPr>
          <w:rFonts w:asciiTheme="minorHAnsi" w:eastAsiaTheme="minorEastAsia" w:hAnsiTheme="minorHAnsi" w:cstheme="minorBidi"/>
          <w:noProof/>
          <w:sz w:val="22"/>
          <w:szCs w:val="22"/>
        </w:rPr>
      </w:pPr>
      <w:hyperlink w:anchor="_Toc299377899" w:history="1">
        <w:r w:rsidRPr="00940E9F">
          <w:rPr>
            <w:rStyle w:val="Hyperlink"/>
            <w:noProof/>
            <w:sz w:val="22"/>
            <w:szCs w:val="22"/>
          </w:rPr>
          <w:t>Planning a Powerlifting Training &amp; Competition Season</w:t>
        </w:r>
        <w:r w:rsidRPr="00940E9F">
          <w:rPr>
            <w:noProof/>
            <w:webHidden/>
            <w:sz w:val="22"/>
            <w:szCs w:val="22"/>
          </w:rPr>
          <w:tab/>
        </w:r>
        <w:r w:rsidRPr="00940E9F">
          <w:rPr>
            <w:noProof/>
            <w:webHidden/>
            <w:sz w:val="22"/>
            <w:szCs w:val="22"/>
          </w:rPr>
          <w:fldChar w:fldCharType="begin"/>
        </w:r>
        <w:r w:rsidRPr="00940E9F">
          <w:rPr>
            <w:noProof/>
            <w:webHidden/>
            <w:sz w:val="22"/>
            <w:szCs w:val="22"/>
          </w:rPr>
          <w:instrText xml:space="preserve"> PAGEREF _Toc299377899 \h </w:instrText>
        </w:r>
        <w:r w:rsidRPr="00940E9F">
          <w:rPr>
            <w:noProof/>
            <w:webHidden/>
            <w:sz w:val="22"/>
            <w:szCs w:val="22"/>
          </w:rPr>
        </w:r>
        <w:r w:rsidRPr="00940E9F">
          <w:rPr>
            <w:noProof/>
            <w:webHidden/>
            <w:sz w:val="22"/>
            <w:szCs w:val="22"/>
          </w:rPr>
          <w:fldChar w:fldCharType="separate"/>
        </w:r>
        <w:r w:rsidRPr="00940E9F">
          <w:rPr>
            <w:noProof/>
            <w:webHidden/>
            <w:sz w:val="22"/>
            <w:szCs w:val="22"/>
          </w:rPr>
          <w:t>5</w:t>
        </w:r>
        <w:r w:rsidRPr="00940E9F">
          <w:rPr>
            <w:noProof/>
            <w:webHidden/>
            <w:sz w:val="22"/>
            <w:szCs w:val="22"/>
          </w:rPr>
          <w:fldChar w:fldCharType="end"/>
        </w:r>
      </w:hyperlink>
    </w:p>
    <w:p w:rsidR="00940E9F" w:rsidRPr="00940E9F" w:rsidRDefault="00940E9F">
      <w:pPr>
        <w:pStyle w:val="TOC2"/>
        <w:rPr>
          <w:rFonts w:asciiTheme="minorHAnsi" w:eastAsiaTheme="minorEastAsia" w:hAnsiTheme="minorHAnsi" w:cstheme="minorBidi"/>
          <w:noProof/>
          <w:sz w:val="22"/>
          <w:szCs w:val="22"/>
        </w:rPr>
      </w:pPr>
      <w:hyperlink w:anchor="_Toc299377900" w:history="1">
        <w:r w:rsidRPr="00940E9F">
          <w:rPr>
            <w:rStyle w:val="Hyperlink"/>
            <w:rFonts w:cs="Arial"/>
            <w:noProof/>
            <w:sz w:val="22"/>
            <w:szCs w:val="22"/>
          </w:rPr>
          <w:t>Sample Training Plan</w:t>
        </w:r>
        <w:r w:rsidRPr="00940E9F">
          <w:rPr>
            <w:noProof/>
            <w:webHidden/>
            <w:sz w:val="22"/>
            <w:szCs w:val="22"/>
          </w:rPr>
          <w:tab/>
        </w:r>
        <w:r w:rsidRPr="00940E9F">
          <w:rPr>
            <w:noProof/>
            <w:webHidden/>
            <w:sz w:val="22"/>
            <w:szCs w:val="22"/>
          </w:rPr>
          <w:fldChar w:fldCharType="begin"/>
        </w:r>
        <w:r w:rsidRPr="00940E9F">
          <w:rPr>
            <w:noProof/>
            <w:webHidden/>
            <w:sz w:val="22"/>
            <w:szCs w:val="22"/>
          </w:rPr>
          <w:instrText xml:space="preserve"> PAGEREF _Toc299377900 \h </w:instrText>
        </w:r>
        <w:r w:rsidRPr="00940E9F">
          <w:rPr>
            <w:noProof/>
            <w:webHidden/>
            <w:sz w:val="22"/>
            <w:szCs w:val="22"/>
          </w:rPr>
        </w:r>
        <w:r w:rsidRPr="00940E9F">
          <w:rPr>
            <w:noProof/>
            <w:webHidden/>
            <w:sz w:val="22"/>
            <w:szCs w:val="22"/>
          </w:rPr>
          <w:fldChar w:fldCharType="separate"/>
        </w:r>
        <w:r w:rsidRPr="00940E9F">
          <w:rPr>
            <w:noProof/>
            <w:webHidden/>
            <w:sz w:val="22"/>
            <w:szCs w:val="22"/>
          </w:rPr>
          <w:t>5</w:t>
        </w:r>
        <w:r w:rsidRPr="00940E9F">
          <w:rPr>
            <w:noProof/>
            <w:webHidden/>
            <w:sz w:val="22"/>
            <w:szCs w:val="22"/>
          </w:rPr>
          <w:fldChar w:fldCharType="end"/>
        </w:r>
      </w:hyperlink>
    </w:p>
    <w:p w:rsidR="00940E9F" w:rsidRPr="00940E9F" w:rsidRDefault="00940E9F">
      <w:pPr>
        <w:pStyle w:val="TOC2"/>
        <w:rPr>
          <w:rFonts w:asciiTheme="minorHAnsi" w:eastAsiaTheme="minorEastAsia" w:hAnsiTheme="minorHAnsi" w:cstheme="minorBidi"/>
          <w:noProof/>
          <w:sz w:val="22"/>
          <w:szCs w:val="22"/>
        </w:rPr>
      </w:pPr>
      <w:hyperlink w:anchor="_Toc299377901" w:history="1">
        <w:r w:rsidRPr="00940E9F">
          <w:rPr>
            <w:rStyle w:val="Hyperlink"/>
            <w:rFonts w:cs="Arial"/>
            <w:noProof/>
            <w:sz w:val="22"/>
            <w:szCs w:val="22"/>
          </w:rPr>
          <w:t>Sample Practice Session</w:t>
        </w:r>
        <w:r w:rsidRPr="00940E9F">
          <w:rPr>
            <w:noProof/>
            <w:webHidden/>
            <w:sz w:val="22"/>
            <w:szCs w:val="22"/>
          </w:rPr>
          <w:tab/>
        </w:r>
        <w:r w:rsidRPr="00940E9F">
          <w:rPr>
            <w:noProof/>
            <w:webHidden/>
            <w:sz w:val="22"/>
            <w:szCs w:val="22"/>
          </w:rPr>
          <w:fldChar w:fldCharType="begin"/>
        </w:r>
        <w:r w:rsidRPr="00940E9F">
          <w:rPr>
            <w:noProof/>
            <w:webHidden/>
            <w:sz w:val="22"/>
            <w:szCs w:val="22"/>
          </w:rPr>
          <w:instrText xml:space="preserve"> PAGEREF _Toc299377901 \h </w:instrText>
        </w:r>
        <w:r w:rsidRPr="00940E9F">
          <w:rPr>
            <w:noProof/>
            <w:webHidden/>
            <w:sz w:val="22"/>
            <w:szCs w:val="22"/>
          </w:rPr>
        </w:r>
        <w:r w:rsidRPr="00940E9F">
          <w:rPr>
            <w:noProof/>
            <w:webHidden/>
            <w:sz w:val="22"/>
            <w:szCs w:val="22"/>
          </w:rPr>
          <w:fldChar w:fldCharType="separate"/>
        </w:r>
        <w:r w:rsidRPr="00940E9F">
          <w:rPr>
            <w:noProof/>
            <w:webHidden/>
            <w:sz w:val="22"/>
            <w:szCs w:val="22"/>
          </w:rPr>
          <w:t>6</w:t>
        </w:r>
        <w:r w:rsidRPr="00940E9F">
          <w:rPr>
            <w:noProof/>
            <w:webHidden/>
            <w:sz w:val="22"/>
            <w:szCs w:val="22"/>
          </w:rPr>
          <w:fldChar w:fldCharType="end"/>
        </w:r>
      </w:hyperlink>
    </w:p>
    <w:p w:rsidR="00940E9F" w:rsidRPr="00940E9F" w:rsidRDefault="00940E9F">
      <w:pPr>
        <w:pStyle w:val="TOC2"/>
        <w:rPr>
          <w:rFonts w:asciiTheme="minorHAnsi" w:eastAsiaTheme="minorEastAsia" w:hAnsiTheme="minorHAnsi" w:cstheme="minorBidi"/>
          <w:noProof/>
          <w:sz w:val="22"/>
          <w:szCs w:val="22"/>
        </w:rPr>
      </w:pPr>
      <w:hyperlink w:anchor="_Toc299377902" w:history="1">
        <w:r w:rsidRPr="00940E9F">
          <w:rPr>
            <w:rStyle w:val="Hyperlink"/>
            <w:rFonts w:cs="Arial"/>
            <w:noProof/>
            <w:sz w:val="22"/>
            <w:szCs w:val="22"/>
          </w:rPr>
          <w:t>In-Season Planning</w:t>
        </w:r>
        <w:r w:rsidRPr="00940E9F">
          <w:rPr>
            <w:noProof/>
            <w:webHidden/>
            <w:sz w:val="22"/>
            <w:szCs w:val="22"/>
          </w:rPr>
          <w:tab/>
        </w:r>
        <w:r w:rsidRPr="00940E9F">
          <w:rPr>
            <w:noProof/>
            <w:webHidden/>
            <w:sz w:val="22"/>
            <w:szCs w:val="22"/>
          </w:rPr>
          <w:fldChar w:fldCharType="begin"/>
        </w:r>
        <w:r w:rsidRPr="00940E9F">
          <w:rPr>
            <w:noProof/>
            <w:webHidden/>
            <w:sz w:val="22"/>
            <w:szCs w:val="22"/>
          </w:rPr>
          <w:instrText xml:space="preserve"> PAGEREF _Toc299377902 \h </w:instrText>
        </w:r>
        <w:r w:rsidRPr="00940E9F">
          <w:rPr>
            <w:noProof/>
            <w:webHidden/>
            <w:sz w:val="22"/>
            <w:szCs w:val="22"/>
          </w:rPr>
        </w:r>
        <w:r w:rsidRPr="00940E9F">
          <w:rPr>
            <w:noProof/>
            <w:webHidden/>
            <w:sz w:val="22"/>
            <w:szCs w:val="22"/>
          </w:rPr>
          <w:fldChar w:fldCharType="separate"/>
        </w:r>
        <w:r w:rsidRPr="00940E9F">
          <w:rPr>
            <w:noProof/>
            <w:webHidden/>
            <w:sz w:val="22"/>
            <w:szCs w:val="22"/>
          </w:rPr>
          <w:t>8</w:t>
        </w:r>
        <w:r w:rsidRPr="00940E9F">
          <w:rPr>
            <w:noProof/>
            <w:webHidden/>
            <w:sz w:val="22"/>
            <w:szCs w:val="22"/>
          </w:rPr>
          <w:fldChar w:fldCharType="end"/>
        </w:r>
      </w:hyperlink>
    </w:p>
    <w:p w:rsidR="00940E9F" w:rsidRPr="00940E9F" w:rsidRDefault="00940E9F">
      <w:pPr>
        <w:pStyle w:val="TOC2"/>
        <w:rPr>
          <w:rFonts w:asciiTheme="minorHAnsi" w:eastAsiaTheme="minorEastAsia" w:hAnsiTheme="minorHAnsi" w:cstheme="minorBidi"/>
          <w:noProof/>
          <w:sz w:val="22"/>
          <w:szCs w:val="22"/>
        </w:rPr>
      </w:pPr>
      <w:hyperlink w:anchor="_Toc299377903" w:history="1">
        <w:r w:rsidRPr="00940E9F">
          <w:rPr>
            <w:rStyle w:val="Hyperlink"/>
            <w:rFonts w:cs="Arial"/>
            <w:noProof/>
            <w:sz w:val="22"/>
            <w:szCs w:val="22"/>
          </w:rPr>
          <w:t>Overtraining</w:t>
        </w:r>
        <w:r w:rsidRPr="00940E9F">
          <w:rPr>
            <w:noProof/>
            <w:webHidden/>
            <w:sz w:val="22"/>
            <w:szCs w:val="22"/>
          </w:rPr>
          <w:tab/>
        </w:r>
        <w:r w:rsidRPr="00940E9F">
          <w:rPr>
            <w:noProof/>
            <w:webHidden/>
            <w:sz w:val="22"/>
            <w:szCs w:val="22"/>
          </w:rPr>
          <w:fldChar w:fldCharType="begin"/>
        </w:r>
        <w:r w:rsidRPr="00940E9F">
          <w:rPr>
            <w:noProof/>
            <w:webHidden/>
            <w:sz w:val="22"/>
            <w:szCs w:val="22"/>
          </w:rPr>
          <w:instrText xml:space="preserve"> PAGEREF _Toc299377903 \h </w:instrText>
        </w:r>
        <w:r w:rsidRPr="00940E9F">
          <w:rPr>
            <w:noProof/>
            <w:webHidden/>
            <w:sz w:val="22"/>
            <w:szCs w:val="22"/>
          </w:rPr>
        </w:r>
        <w:r w:rsidRPr="00940E9F">
          <w:rPr>
            <w:noProof/>
            <w:webHidden/>
            <w:sz w:val="22"/>
            <w:szCs w:val="22"/>
          </w:rPr>
          <w:fldChar w:fldCharType="separate"/>
        </w:r>
        <w:r w:rsidRPr="00940E9F">
          <w:rPr>
            <w:noProof/>
            <w:webHidden/>
            <w:sz w:val="22"/>
            <w:szCs w:val="22"/>
          </w:rPr>
          <w:t>8</w:t>
        </w:r>
        <w:r w:rsidRPr="00940E9F">
          <w:rPr>
            <w:noProof/>
            <w:webHidden/>
            <w:sz w:val="22"/>
            <w:szCs w:val="22"/>
          </w:rPr>
          <w:fldChar w:fldCharType="end"/>
        </w:r>
      </w:hyperlink>
    </w:p>
    <w:p w:rsidR="00940E9F" w:rsidRPr="00940E9F" w:rsidRDefault="00940E9F">
      <w:pPr>
        <w:pStyle w:val="TOC2"/>
        <w:rPr>
          <w:rFonts w:asciiTheme="minorHAnsi" w:eastAsiaTheme="minorEastAsia" w:hAnsiTheme="minorHAnsi" w:cstheme="minorBidi"/>
          <w:noProof/>
          <w:sz w:val="22"/>
          <w:szCs w:val="22"/>
        </w:rPr>
      </w:pPr>
      <w:hyperlink w:anchor="_Toc299377904" w:history="1">
        <w:r w:rsidRPr="00940E9F">
          <w:rPr>
            <w:rStyle w:val="Hyperlink"/>
            <w:noProof/>
            <w:sz w:val="22"/>
            <w:szCs w:val="22"/>
          </w:rPr>
          <w:t>Training to a Weight Class</w:t>
        </w:r>
        <w:r w:rsidRPr="00940E9F">
          <w:rPr>
            <w:noProof/>
            <w:webHidden/>
            <w:sz w:val="22"/>
            <w:szCs w:val="22"/>
          </w:rPr>
          <w:tab/>
        </w:r>
        <w:r w:rsidRPr="00940E9F">
          <w:rPr>
            <w:noProof/>
            <w:webHidden/>
            <w:sz w:val="22"/>
            <w:szCs w:val="22"/>
          </w:rPr>
          <w:fldChar w:fldCharType="begin"/>
        </w:r>
        <w:r w:rsidRPr="00940E9F">
          <w:rPr>
            <w:noProof/>
            <w:webHidden/>
            <w:sz w:val="22"/>
            <w:szCs w:val="22"/>
          </w:rPr>
          <w:instrText xml:space="preserve"> PAGEREF _Toc299377904 \h </w:instrText>
        </w:r>
        <w:r w:rsidRPr="00940E9F">
          <w:rPr>
            <w:noProof/>
            <w:webHidden/>
            <w:sz w:val="22"/>
            <w:szCs w:val="22"/>
          </w:rPr>
        </w:r>
        <w:r w:rsidRPr="00940E9F">
          <w:rPr>
            <w:noProof/>
            <w:webHidden/>
            <w:sz w:val="22"/>
            <w:szCs w:val="22"/>
          </w:rPr>
          <w:fldChar w:fldCharType="separate"/>
        </w:r>
        <w:r w:rsidRPr="00940E9F">
          <w:rPr>
            <w:noProof/>
            <w:webHidden/>
            <w:sz w:val="22"/>
            <w:szCs w:val="22"/>
          </w:rPr>
          <w:t>8</w:t>
        </w:r>
        <w:r w:rsidRPr="00940E9F">
          <w:rPr>
            <w:noProof/>
            <w:webHidden/>
            <w:sz w:val="22"/>
            <w:szCs w:val="22"/>
          </w:rPr>
          <w:fldChar w:fldCharType="end"/>
        </w:r>
      </w:hyperlink>
    </w:p>
    <w:p w:rsidR="00940E9F" w:rsidRPr="00940E9F" w:rsidRDefault="00940E9F">
      <w:pPr>
        <w:pStyle w:val="TOC1"/>
        <w:rPr>
          <w:rFonts w:asciiTheme="minorHAnsi" w:eastAsiaTheme="minorEastAsia" w:hAnsiTheme="minorHAnsi" w:cstheme="minorBidi"/>
          <w:noProof/>
          <w:sz w:val="22"/>
          <w:szCs w:val="22"/>
        </w:rPr>
      </w:pPr>
      <w:hyperlink w:anchor="_Toc299377905" w:history="1">
        <w:r w:rsidRPr="00940E9F">
          <w:rPr>
            <w:rStyle w:val="Hyperlink"/>
            <w:noProof/>
            <w:sz w:val="22"/>
            <w:szCs w:val="22"/>
          </w:rPr>
          <w:t>Weight Room Safety</w:t>
        </w:r>
        <w:r w:rsidRPr="00940E9F">
          <w:rPr>
            <w:noProof/>
            <w:webHidden/>
            <w:sz w:val="22"/>
            <w:szCs w:val="22"/>
          </w:rPr>
          <w:tab/>
        </w:r>
        <w:r w:rsidRPr="00940E9F">
          <w:rPr>
            <w:noProof/>
            <w:webHidden/>
            <w:sz w:val="22"/>
            <w:szCs w:val="22"/>
          </w:rPr>
          <w:fldChar w:fldCharType="begin"/>
        </w:r>
        <w:r w:rsidRPr="00940E9F">
          <w:rPr>
            <w:noProof/>
            <w:webHidden/>
            <w:sz w:val="22"/>
            <w:szCs w:val="22"/>
          </w:rPr>
          <w:instrText xml:space="preserve"> PAGEREF _Toc299377905 \h </w:instrText>
        </w:r>
        <w:r w:rsidRPr="00940E9F">
          <w:rPr>
            <w:noProof/>
            <w:webHidden/>
            <w:sz w:val="22"/>
            <w:szCs w:val="22"/>
          </w:rPr>
        </w:r>
        <w:r w:rsidRPr="00940E9F">
          <w:rPr>
            <w:noProof/>
            <w:webHidden/>
            <w:sz w:val="22"/>
            <w:szCs w:val="22"/>
          </w:rPr>
          <w:fldChar w:fldCharType="separate"/>
        </w:r>
        <w:r w:rsidRPr="00940E9F">
          <w:rPr>
            <w:noProof/>
            <w:webHidden/>
            <w:sz w:val="22"/>
            <w:szCs w:val="22"/>
          </w:rPr>
          <w:t>9</w:t>
        </w:r>
        <w:r w:rsidRPr="00940E9F">
          <w:rPr>
            <w:noProof/>
            <w:webHidden/>
            <w:sz w:val="22"/>
            <w:szCs w:val="22"/>
          </w:rPr>
          <w:fldChar w:fldCharType="end"/>
        </w:r>
      </w:hyperlink>
    </w:p>
    <w:p w:rsidR="00940E9F" w:rsidRPr="00940E9F" w:rsidRDefault="00940E9F">
      <w:pPr>
        <w:pStyle w:val="TOC2"/>
        <w:rPr>
          <w:rFonts w:asciiTheme="minorHAnsi" w:eastAsiaTheme="minorEastAsia" w:hAnsiTheme="minorHAnsi" w:cstheme="minorBidi"/>
          <w:noProof/>
          <w:sz w:val="22"/>
          <w:szCs w:val="22"/>
        </w:rPr>
      </w:pPr>
      <w:hyperlink w:anchor="_Toc299377906" w:history="1">
        <w:r w:rsidRPr="00940E9F">
          <w:rPr>
            <w:rStyle w:val="Hyperlink"/>
            <w:noProof/>
            <w:sz w:val="22"/>
            <w:szCs w:val="22"/>
          </w:rPr>
          <w:t>Safety Responsibilities Equipment/Facility Care Responsibilities</w:t>
        </w:r>
        <w:r w:rsidRPr="00940E9F">
          <w:rPr>
            <w:noProof/>
            <w:webHidden/>
            <w:sz w:val="22"/>
            <w:szCs w:val="22"/>
          </w:rPr>
          <w:tab/>
        </w:r>
        <w:r w:rsidRPr="00940E9F">
          <w:rPr>
            <w:noProof/>
            <w:webHidden/>
            <w:sz w:val="22"/>
            <w:szCs w:val="22"/>
          </w:rPr>
          <w:fldChar w:fldCharType="begin"/>
        </w:r>
        <w:r w:rsidRPr="00940E9F">
          <w:rPr>
            <w:noProof/>
            <w:webHidden/>
            <w:sz w:val="22"/>
            <w:szCs w:val="22"/>
          </w:rPr>
          <w:instrText xml:space="preserve"> PAGEREF _Toc299377906 \h </w:instrText>
        </w:r>
        <w:r w:rsidRPr="00940E9F">
          <w:rPr>
            <w:noProof/>
            <w:webHidden/>
            <w:sz w:val="22"/>
            <w:szCs w:val="22"/>
          </w:rPr>
        </w:r>
        <w:r w:rsidRPr="00940E9F">
          <w:rPr>
            <w:noProof/>
            <w:webHidden/>
            <w:sz w:val="22"/>
            <w:szCs w:val="22"/>
          </w:rPr>
          <w:fldChar w:fldCharType="separate"/>
        </w:r>
        <w:r w:rsidRPr="00940E9F">
          <w:rPr>
            <w:noProof/>
            <w:webHidden/>
            <w:sz w:val="22"/>
            <w:szCs w:val="22"/>
          </w:rPr>
          <w:t>9</w:t>
        </w:r>
        <w:r w:rsidRPr="00940E9F">
          <w:rPr>
            <w:noProof/>
            <w:webHidden/>
            <w:sz w:val="22"/>
            <w:szCs w:val="22"/>
          </w:rPr>
          <w:fldChar w:fldCharType="end"/>
        </w:r>
      </w:hyperlink>
    </w:p>
    <w:p w:rsidR="00940E9F" w:rsidRPr="00940E9F" w:rsidRDefault="00940E9F">
      <w:pPr>
        <w:pStyle w:val="TOC2"/>
        <w:rPr>
          <w:rFonts w:asciiTheme="minorHAnsi" w:eastAsiaTheme="minorEastAsia" w:hAnsiTheme="minorHAnsi" w:cstheme="minorBidi"/>
          <w:noProof/>
          <w:sz w:val="22"/>
          <w:szCs w:val="22"/>
        </w:rPr>
      </w:pPr>
      <w:hyperlink w:anchor="_Toc299377907" w:history="1">
        <w:r w:rsidRPr="00940E9F">
          <w:rPr>
            <w:rStyle w:val="Hyperlink"/>
            <w:noProof/>
            <w:sz w:val="22"/>
            <w:szCs w:val="22"/>
          </w:rPr>
          <w:t>Responsibilities of the Lifting Athlete</w:t>
        </w:r>
        <w:r w:rsidRPr="00940E9F">
          <w:rPr>
            <w:noProof/>
            <w:webHidden/>
            <w:sz w:val="22"/>
            <w:szCs w:val="22"/>
          </w:rPr>
          <w:tab/>
        </w:r>
        <w:r w:rsidRPr="00940E9F">
          <w:rPr>
            <w:noProof/>
            <w:webHidden/>
            <w:sz w:val="22"/>
            <w:szCs w:val="22"/>
          </w:rPr>
          <w:fldChar w:fldCharType="begin"/>
        </w:r>
        <w:r w:rsidRPr="00940E9F">
          <w:rPr>
            <w:noProof/>
            <w:webHidden/>
            <w:sz w:val="22"/>
            <w:szCs w:val="22"/>
          </w:rPr>
          <w:instrText xml:space="preserve"> PAGEREF _Toc299377907 \h </w:instrText>
        </w:r>
        <w:r w:rsidRPr="00940E9F">
          <w:rPr>
            <w:noProof/>
            <w:webHidden/>
            <w:sz w:val="22"/>
            <w:szCs w:val="22"/>
          </w:rPr>
        </w:r>
        <w:r w:rsidRPr="00940E9F">
          <w:rPr>
            <w:noProof/>
            <w:webHidden/>
            <w:sz w:val="22"/>
            <w:szCs w:val="22"/>
          </w:rPr>
          <w:fldChar w:fldCharType="separate"/>
        </w:r>
        <w:r w:rsidRPr="00940E9F">
          <w:rPr>
            <w:noProof/>
            <w:webHidden/>
            <w:sz w:val="22"/>
            <w:szCs w:val="22"/>
          </w:rPr>
          <w:t>9</w:t>
        </w:r>
        <w:r w:rsidRPr="00940E9F">
          <w:rPr>
            <w:noProof/>
            <w:webHidden/>
            <w:sz w:val="22"/>
            <w:szCs w:val="22"/>
          </w:rPr>
          <w:fldChar w:fldCharType="end"/>
        </w:r>
      </w:hyperlink>
    </w:p>
    <w:p w:rsidR="00940E9F" w:rsidRPr="00940E9F" w:rsidRDefault="00940E9F">
      <w:pPr>
        <w:pStyle w:val="TOC2"/>
        <w:rPr>
          <w:rFonts w:asciiTheme="minorHAnsi" w:eastAsiaTheme="minorEastAsia" w:hAnsiTheme="minorHAnsi" w:cstheme="minorBidi"/>
          <w:noProof/>
          <w:sz w:val="22"/>
          <w:szCs w:val="22"/>
        </w:rPr>
      </w:pPr>
      <w:hyperlink w:anchor="_Toc299377908" w:history="1">
        <w:r w:rsidRPr="00940E9F">
          <w:rPr>
            <w:rStyle w:val="Hyperlink"/>
            <w:noProof/>
            <w:sz w:val="22"/>
            <w:szCs w:val="22"/>
          </w:rPr>
          <w:t>Responsibilities of the Coach/Spotter</w:t>
        </w:r>
        <w:r w:rsidRPr="00940E9F">
          <w:rPr>
            <w:noProof/>
            <w:webHidden/>
            <w:sz w:val="22"/>
            <w:szCs w:val="22"/>
          </w:rPr>
          <w:tab/>
        </w:r>
        <w:r w:rsidRPr="00940E9F">
          <w:rPr>
            <w:noProof/>
            <w:webHidden/>
            <w:sz w:val="22"/>
            <w:szCs w:val="22"/>
          </w:rPr>
          <w:fldChar w:fldCharType="begin"/>
        </w:r>
        <w:r w:rsidRPr="00940E9F">
          <w:rPr>
            <w:noProof/>
            <w:webHidden/>
            <w:sz w:val="22"/>
            <w:szCs w:val="22"/>
          </w:rPr>
          <w:instrText xml:space="preserve"> PAGEREF _Toc299377908 \h </w:instrText>
        </w:r>
        <w:r w:rsidRPr="00940E9F">
          <w:rPr>
            <w:noProof/>
            <w:webHidden/>
            <w:sz w:val="22"/>
            <w:szCs w:val="22"/>
          </w:rPr>
        </w:r>
        <w:r w:rsidRPr="00940E9F">
          <w:rPr>
            <w:noProof/>
            <w:webHidden/>
            <w:sz w:val="22"/>
            <w:szCs w:val="22"/>
          </w:rPr>
          <w:fldChar w:fldCharType="separate"/>
        </w:r>
        <w:r w:rsidRPr="00940E9F">
          <w:rPr>
            <w:noProof/>
            <w:webHidden/>
            <w:sz w:val="22"/>
            <w:szCs w:val="22"/>
          </w:rPr>
          <w:t>10</w:t>
        </w:r>
        <w:r w:rsidRPr="00940E9F">
          <w:rPr>
            <w:noProof/>
            <w:webHidden/>
            <w:sz w:val="22"/>
            <w:szCs w:val="22"/>
          </w:rPr>
          <w:fldChar w:fldCharType="end"/>
        </w:r>
      </w:hyperlink>
    </w:p>
    <w:p w:rsidR="00940E9F" w:rsidRPr="00940E9F" w:rsidRDefault="00940E9F">
      <w:pPr>
        <w:pStyle w:val="TOC1"/>
        <w:rPr>
          <w:rFonts w:asciiTheme="minorHAnsi" w:eastAsiaTheme="minorEastAsia" w:hAnsiTheme="minorHAnsi" w:cstheme="minorBidi"/>
          <w:noProof/>
          <w:sz w:val="22"/>
          <w:szCs w:val="22"/>
        </w:rPr>
      </w:pPr>
      <w:hyperlink w:anchor="_Toc299377909" w:history="1">
        <w:r w:rsidRPr="00940E9F">
          <w:rPr>
            <w:rStyle w:val="Hyperlink"/>
            <w:noProof/>
            <w:sz w:val="22"/>
            <w:szCs w:val="22"/>
          </w:rPr>
          <w:t>Powerlifting Attire</w:t>
        </w:r>
        <w:r w:rsidRPr="00940E9F">
          <w:rPr>
            <w:noProof/>
            <w:webHidden/>
            <w:sz w:val="22"/>
            <w:szCs w:val="22"/>
          </w:rPr>
          <w:tab/>
        </w:r>
        <w:r w:rsidRPr="00940E9F">
          <w:rPr>
            <w:noProof/>
            <w:webHidden/>
            <w:sz w:val="22"/>
            <w:szCs w:val="22"/>
          </w:rPr>
          <w:fldChar w:fldCharType="begin"/>
        </w:r>
        <w:r w:rsidRPr="00940E9F">
          <w:rPr>
            <w:noProof/>
            <w:webHidden/>
            <w:sz w:val="22"/>
            <w:szCs w:val="22"/>
          </w:rPr>
          <w:instrText xml:space="preserve"> PAGEREF _Toc299377909 \h </w:instrText>
        </w:r>
        <w:r w:rsidRPr="00940E9F">
          <w:rPr>
            <w:noProof/>
            <w:webHidden/>
            <w:sz w:val="22"/>
            <w:szCs w:val="22"/>
          </w:rPr>
        </w:r>
        <w:r w:rsidRPr="00940E9F">
          <w:rPr>
            <w:noProof/>
            <w:webHidden/>
            <w:sz w:val="22"/>
            <w:szCs w:val="22"/>
          </w:rPr>
          <w:fldChar w:fldCharType="separate"/>
        </w:r>
        <w:r w:rsidRPr="00940E9F">
          <w:rPr>
            <w:noProof/>
            <w:webHidden/>
            <w:sz w:val="22"/>
            <w:szCs w:val="22"/>
          </w:rPr>
          <w:t>12</w:t>
        </w:r>
        <w:r w:rsidRPr="00940E9F">
          <w:rPr>
            <w:noProof/>
            <w:webHidden/>
            <w:sz w:val="22"/>
            <w:szCs w:val="22"/>
          </w:rPr>
          <w:fldChar w:fldCharType="end"/>
        </w:r>
      </w:hyperlink>
    </w:p>
    <w:p w:rsidR="00940E9F" w:rsidRPr="00940E9F" w:rsidRDefault="00940E9F">
      <w:pPr>
        <w:pStyle w:val="TOC1"/>
        <w:rPr>
          <w:rFonts w:asciiTheme="minorHAnsi" w:eastAsiaTheme="minorEastAsia" w:hAnsiTheme="minorHAnsi" w:cstheme="minorBidi"/>
          <w:noProof/>
          <w:sz w:val="22"/>
          <w:szCs w:val="22"/>
        </w:rPr>
      </w:pPr>
      <w:hyperlink w:anchor="_Toc299377910" w:history="1">
        <w:r w:rsidRPr="00940E9F">
          <w:rPr>
            <w:rStyle w:val="Hyperlink"/>
            <w:noProof/>
            <w:sz w:val="22"/>
            <w:szCs w:val="22"/>
          </w:rPr>
          <w:t>Powerlifting Equipment</w:t>
        </w:r>
        <w:r w:rsidRPr="00940E9F">
          <w:rPr>
            <w:noProof/>
            <w:webHidden/>
            <w:sz w:val="22"/>
            <w:szCs w:val="22"/>
          </w:rPr>
          <w:tab/>
        </w:r>
        <w:r w:rsidRPr="00940E9F">
          <w:rPr>
            <w:noProof/>
            <w:webHidden/>
            <w:sz w:val="22"/>
            <w:szCs w:val="22"/>
          </w:rPr>
          <w:fldChar w:fldCharType="begin"/>
        </w:r>
        <w:r w:rsidRPr="00940E9F">
          <w:rPr>
            <w:noProof/>
            <w:webHidden/>
            <w:sz w:val="22"/>
            <w:szCs w:val="22"/>
          </w:rPr>
          <w:instrText xml:space="preserve"> PAGEREF _Toc299377910 \h </w:instrText>
        </w:r>
        <w:r w:rsidRPr="00940E9F">
          <w:rPr>
            <w:noProof/>
            <w:webHidden/>
            <w:sz w:val="22"/>
            <w:szCs w:val="22"/>
          </w:rPr>
        </w:r>
        <w:r w:rsidRPr="00940E9F">
          <w:rPr>
            <w:noProof/>
            <w:webHidden/>
            <w:sz w:val="22"/>
            <w:szCs w:val="22"/>
          </w:rPr>
          <w:fldChar w:fldCharType="separate"/>
        </w:r>
        <w:r w:rsidRPr="00940E9F">
          <w:rPr>
            <w:noProof/>
            <w:webHidden/>
            <w:sz w:val="22"/>
            <w:szCs w:val="22"/>
          </w:rPr>
          <w:t>17</w:t>
        </w:r>
        <w:r w:rsidRPr="00940E9F">
          <w:rPr>
            <w:noProof/>
            <w:webHidden/>
            <w:sz w:val="22"/>
            <w:szCs w:val="22"/>
          </w:rPr>
          <w:fldChar w:fldCharType="end"/>
        </w:r>
      </w:hyperlink>
    </w:p>
    <w:p w:rsidR="00940E9F" w:rsidRPr="00940E9F" w:rsidRDefault="00940E9F">
      <w:pPr>
        <w:pStyle w:val="TOC1"/>
        <w:rPr>
          <w:rFonts w:asciiTheme="minorHAnsi" w:eastAsiaTheme="minorEastAsia" w:hAnsiTheme="minorHAnsi" w:cstheme="minorBidi"/>
          <w:noProof/>
          <w:sz w:val="22"/>
          <w:szCs w:val="22"/>
        </w:rPr>
      </w:pPr>
      <w:hyperlink w:anchor="_Toc299377911" w:history="1">
        <w:r w:rsidRPr="00940E9F">
          <w:rPr>
            <w:rStyle w:val="Hyperlink"/>
            <w:noProof/>
            <w:sz w:val="22"/>
            <w:szCs w:val="22"/>
          </w:rPr>
          <w:t>Teaching Powerlifting Rules</w:t>
        </w:r>
        <w:r w:rsidRPr="00940E9F">
          <w:rPr>
            <w:noProof/>
            <w:webHidden/>
            <w:sz w:val="22"/>
            <w:szCs w:val="22"/>
          </w:rPr>
          <w:tab/>
        </w:r>
        <w:r w:rsidRPr="00940E9F">
          <w:rPr>
            <w:noProof/>
            <w:webHidden/>
            <w:sz w:val="22"/>
            <w:szCs w:val="22"/>
          </w:rPr>
          <w:fldChar w:fldCharType="begin"/>
        </w:r>
        <w:r w:rsidRPr="00940E9F">
          <w:rPr>
            <w:noProof/>
            <w:webHidden/>
            <w:sz w:val="22"/>
            <w:szCs w:val="22"/>
          </w:rPr>
          <w:instrText xml:space="preserve"> PAGEREF _Toc299377911 \h </w:instrText>
        </w:r>
        <w:r w:rsidRPr="00940E9F">
          <w:rPr>
            <w:noProof/>
            <w:webHidden/>
            <w:sz w:val="22"/>
            <w:szCs w:val="22"/>
          </w:rPr>
        </w:r>
        <w:r w:rsidRPr="00940E9F">
          <w:rPr>
            <w:noProof/>
            <w:webHidden/>
            <w:sz w:val="22"/>
            <w:szCs w:val="22"/>
          </w:rPr>
          <w:fldChar w:fldCharType="separate"/>
        </w:r>
        <w:r w:rsidRPr="00940E9F">
          <w:rPr>
            <w:noProof/>
            <w:webHidden/>
            <w:sz w:val="22"/>
            <w:szCs w:val="22"/>
          </w:rPr>
          <w:t>21</w:t>
        </w:r>
        <w:r w:rsidRPr="00940E9F">
          <w:rPr>
            <w:noProof/>
            <w:webHidden/>
            <w:sz w:val="22"/>
            <w:szCs w:val="22"/>
          </w:rPr>
          <w:fldChar w:fldCharType="end"/>
        </w:r>
      </w:hyperlink>
    </w:p>
    <w:p w:rsidR="00940E9F" w:rsidRPr="00940E9F" w:rsidRDefault="00940E9F">
      <w:pPr>
        <w:pStyle w:val="TOC1"/>
        <w:rPr>
          <w:rFonts w:asciiTheme="minorHAnsi" w:eastAsiaTheme="minorEastAsia" w:hAnsiTheme="minorHAnsi" w:cstheme="minorBidi"/>
          <w:noProof/>
          <w:sz w:val="22"/>
          <w:szCs w:val="22"/>
        </w:rPr>
      </w:pPr>
      <w:hyperlink w:anchor="_Toc299377912" w:history="1">
        <w:r w:rsidRPr="00940E9F">
          <w:rPr>
            <w:rStyle w:val="Hyperlink"/>
            <w:noProof/>
            <w:sz w:val="22"/>
            <w:szCs w:val="22"/>
          </w:rPr>
          <w:t>Protest Procedures</w:t>
        </w:r>
        <w:r w:rsidRPr="00940E9F">
          <w:rPr>
            <w:noProof/>
            <w:webHidden/>
            <w:sz w:val="22"/>
            <w:szCs w:val="22"/>
          </w:rPr>
          <w:tab/>
        </w:r>
        <w:r w:rsidRPr="00940E9F">
          <w:rPr>
            <w:noProof/>
            <w:webHidden/>
            <w:sz w:val="22"/>
            <w:szCs w:val="22"/>
          </w:rPr>
          <w:fldChar w:fldCharType="begin"/>
        </w:r>
        <w:r w:rsidRPr="00940E9F">
          <w:rPr>
            <w:noProof/>
            <w:webHidden/>
            <w:sz w:val="22"/>
            <w:szCs w:val="22"/>
          </w:rPr>
          <w:instrText xml:space="preserve"> PAGEREF _Toc299377912 \h </w:instrText>
        </w:r>
        <w:r w:rsidRPr="00940E9F">
          <w:rPr>
            <w:noProof/>
            <w:webHidden/>
            <w:sz w:val="22"/>
            <w:szCs w:val="22"/>
          </w:rPr>
        </w:r>
        <w:r w:rsidRPr="00940E9F">
          <w:rPr>
            <w:noProof/>
            <w:webHidden/>
            <w:sz w:val="22"/>
            <w:szCs w:val="22"/>
          </w:rPr>
          <w:fldChar w:fldCharType="separate"/>
        </w:r>
        <w:r w:rsidRPr="00940E9F">
          <w:rPr>
            <w:noProof/>
            <w:webHidden/>
            <w:sz w:val="22"/>
            <w:szCs w:val="22"/>
          </w:rPr>
          <w:t>21</w:t>
        </w:r>
        <w:r w:rsidRPr="00940E9F">
          <w:rPr>
            <w:noProof/>
            <w:webHidden/>
            <w:sz w:val="22"/>
            <w:szCs w:val="22"/>
          </w:rPr>
          <w:fldChar w:fldCharType="end"/>
        </w:r>
      </w:hyperlink>
    </w:p>
    <w:p w:rsidR="00940E9F" w:rsidRPr="00940E9F" w:rsidRDefault="00940E9F">
      <w:pPr>
        <w:pStyle w:val="TOC1"/>
        <w:rPr>
          <w:rFonts w:asciiTheme="minorHAnsi" w:eastAsiaTheme="minorEastAsia" w:hAnsiTheme="minorHAnsi" w:cstheme="minorBidi"/>
          <w:noProof/>
          <w:sz w:val="22"/>
          <w:szCs w:val="22"/>
        </w:rPr>
      </w:pPr>
      <w:hyperlink w:anchor="_Toc299377913" w:history="1">
        <w:r w:rsidRPr="00940E9F">
          <w:rPr>
            <w:rStyle w:val="Hyperlink"/>
            <w:noProof/>
            <w:sz w:val="22"/>
            <w:szCs w:val="22"/>
          </w:rPr>
          <w:t>Powerlifting Protocol &amp; Etiquette</w:t>
        </w:r>
        <w:r w:rsidRPr="00940E9F">
          <w:rPr>
            <w:noProof/>
            <w:webHidden/>
            <w:sz w:val="22"/>
            <w:szCs w:val="22"/>
          </w:rPr>
          <w:tab/>
        </w:r>
        <w:r w:rsidRPr="00940E9F">
          <w:rPr>
            <w:noProof/>
            <w:webHidden/>
            <w:sz w:val="22"/>
            <w:szCs w:val="22"/>
          </w:rPr>
          <w:fldChar w:fldCharType="begin"/>
        </w:r>
        <w:r w:rsidRPr="00940E9F">
          <w:rPr>
            <w:noProof/>
            <w:webHidden/>
            <w:sz w:val="22"/>
            <w:szCs w:val="22"/>
          </w:rPr>
          <w:instrText xml:space="preserve"> PAGEREF _Toc299377913 \h </w:instrText>
        </w:r>
        <w:r w:rsidRPr="00940E9F">
          <w:rPr>
            <w:noProof/>
            <w:webHidden/>
            <w:sz w:val="22"/>
            <w:szCs w:val="22"/>
          </w:rPr>
        </w:r>
        <w:r w:rsidRPr="00940E9F">
          <w:rPr>
            <w:noProof/>
            <w:webHidden/>
            <w:sz w:val="22"/>
            <w:szCs w:val="22"/>
          </w:rPr>
          <w:fldChar w:fldCharType="separate"/>
        </w:r>
        <w:r w:rsidRPr="00940E9F">
          <w:rPr>
            <w:noProof/>
            <w:webHidden/>
            <w:sz w:val="22"/>
            <w:szCs w:val="22"/>
          </w:rPr>
          <w:t>21</w:t>
        </w:r>
        <w:r w:rsidRPr="00940E9F">
          <w:rPr>
            <w:noProof/>
            <w:webHidden/>
            <w:sz w:val="22"/>
            <w:szCs w:val="22"/>
          </w:rPr>
          <w:fldChar w:fldCharType="end"/>
        </w:r>
      </w:hyperlink>
    </w:p>
    <w:p w:rsidR="00940E9F" w:rsidRPr="00940E9F" w:rsidRDefault="00940E9F">
      <w:pPr>
        <w:pStyle w:val="TOC1"/>
        <w:rPr>
          <w:rFonts w:asciiTheme="minorHAnsi" w:eastAsiaTheme="minorEastAsia" w:hAnsiTheme="minorHAnsi" w:cstheme="minorBidi"/>
          <w:noProof/>
          <w:sz w:val="22"/>
          <w:szCs w:val="22"/>
        </w:rPr>
      </w:pPr>
      <w:hyperlink w:anchor="_Toc299377914" w:history="1">
        <w:r w:rsidRPr="00940E9F">
          <w:rPr>
            <w:rStyle w:val="Hyperlink"/>
            <w:noProof/>
            <w:sz w:val="22"/>
            <w:szCs w:val="22"/>
          </w:rPr>
          <w:t>Sportsmanship</w:t>
        </w:r>
        <w:r w:rsidRPr="00940E9F">
          <w:rPr>
            <w:noProof/>
            <w:webHidden/>
            <w:sz w:val="22"/>
            <w:szCs w:val="22"/>
          </w:rPr>
          <w:tab/>
        </w:r>
        <w:r w:rsidRPr="00940E9F">
          <w:rPr>
            <w:noProof/>
            <w:webHidden/>
            <w:sz w:val="22"/>
            <w:szCs w:val="22"/>
          </w:rPr>
          <w:fldChar w:fldCharType="begin"/>
        </w:r>
        <w:r w:rsidRPr="00940E9F">
          <w:rPr>
            <w:noProof/>
            <w:webHidden/>
            <w:sz w:val="22"/>
            <w:szCs w:val="22"/>
          </w:rPr>
          <w:instrText xml:space="preserve"> PAGEREF _Toc299377914 \h </w:instrText>
        </w:r>
        <w:r w:rsidRPr="00940E9F">
          <w:rPr>
            <w:noProof/>
            <w:webHidden/>
            <w:sz w:val="22"/>
            <w:szCs w:val="22"/>
          </w:rPr>
        </w:r>
        <w:r w:rsidRPr="00940E9F">
          <w:rPr>
            <w:noProof/>
            <w:webHidden/>
            <w:sz w:val="22"/>
            <w:szCs w:val="22"/>
          </w:rPr>
          <w:fldChar w:fldCharType="separate"/>
        </w:r>
        <w:r w:rsidRPr="00940E9F">
          <w:rPr>
            <w:noProof/>
            <w:webHidden/>
            <w:sz w:val="22"/>
            <w:szCs w:val="22"/>
          </w:rPr>
          <w:t>22</w:t>
        </w:r>
        <w:r w:rsidRPr="00940E9F">
          <w:rPr>
            <w:noProof/>
            <w:webHidden/>
            <w:sz w:val="22"/>
            <w:szCs w:val="22"/>
          </w:rPr>
          <w:fldChar w:fldCharType="end"/>
        </w:r>
      </w:hyperlink>
    </w:p>
    <w:p w:rsidR="00940E9F" w:rsidRPr="00940E9F" w:rsidRDefault="00940E9F">
      <w:pPr>
        <w:pStyle w:val="TOC1"/>
        <w:rPr>
          <w:rFonts w:asciiTheme="minorHAnsi" w:eastAsiaTheme="minorEastAsia" w:hAnsiTheme="minorHAnsi" w:cstheme="minorBidi"/>
          <w:noProof/>
          <w:sz w:val="22"/>
          <w:szCs w:val="22"/>
        </w:rPr>
      </w:pPr>
      <w:hyperlink w:anchor="_Toc299377915" w:history="1">
        <w:r w:rsidRPr="00940E9F">
          <w:rPr>
            <w:rStyle w:val="Hyperlink"/>
            <w:noProof/>
            <w:sz w:val="22"/>
            <w:szCs w:val="22"/>
          </w:rPr>
          <w:t>Powerlifting Glossary of Terms</w:t>
        </w:r>
        <w:r w:rsidRPr="00940E9F">
          <w:rPr>
            <w:noProof/>
            <w:webHidden/>
            <w:sz w:val="22"/>
            <w:szCs w:val="22"/>
          </w:rPr>
          <w:tab/>
        </w:r>
        <w:r w:rsidRPr="00940E9F">
          <w:rPr>
            <w:noProof/>
            <w:webHidden/>
            <w:sz w:val="22"/>
            <w:szCs w:val="22"/>
          </w:rPr>
          <w:fldChar w:fldCharType="begin"/>
        </w:r>
        <w:r w:rsidRPr="00940E9F">
          <w:rPr>
            <w:noProof/>
            <w:webHidden/>
            <w:sz w:val="22"/>
            <w:szCs w:val="22"/>
          </w:rPr>
          <w:instrText xml:space="preserve"> PAGEREF _Toc299377915 \h </w:instrText>
        </w:r>
        <w:r w:rsidRPr="00940E9F">
          <w:rPr>
            <w:noProof/>
            <w:webHidden/>
            <w:sz w:val="22"/>
            <w:szCs w:val="22"/>
          </w:rPr>
        </w:r>
        <w:r w:rsidRPr="00940E9F">
          <w:rPr>
            <w:noProof/>
            <w:webHidden/>
            <w:sz w:val="22"/>
            <w:szCs w:val="22"/>
          </w:rPr>
          <w:fldChar w:fldCharType="separate"/>
        </w:r>
        <w:r w:rsidRPr="00940E9F">
          <w:rPr>
            <w:noProof/>
            <w:webHidden/>
            <w:sz w:val="22"/>
            <w:szCs w:val="22"/>
          </w:rPr>
          <w:t>23</w:t>
        </w:r>
        <w:r w:rsidRPr="00940E9F">
          <w:rPr>
            <w:noProof/>
            <w:webHidden/>
            <w:sz w:val="22"/>
            <w:szCs w:val="22"/>
          </w:rPr>
          <w:fldChar w:fldCharType="end"/>
        </w:r>
      </w:hyperlink>
    </w:p>
    <w:p w:rsidR="00940E9F" w:rsidRPr="00940E9F" w:rsidRDefault="00940E9F">
      <w:pPr>
        <w:pStyle w:val="TOC1"/>
        <w:rPr>
          <w:rFonts w:asciiTheme="minorHAnsi" w:eastAsiaTheme="minorEastAsia" w:hAnsiTheme="minorHAnsi" w:cstheme="minorBidi"/>
          <w:noProof/>
          <w:sz w:val="22"/>
          <w:szCs w:val="22"/>
        </w:rPr>
      </w:pPr>
      <w:hyperlink w:anchor="_Toc299377916" w:history="1">
        <w:r w:rsidRPr="00940E9F">
          <w:rPr>
            <w:rStyle w:val="Hyperlink"/>
            <w:noProof/>
            <w:sz w:val="22"/>
            <w:szCs w:val="22"/>
          </w:rPr>
          <w:t>Appendix: Skill Development Tips</w:t>
        </w:r>
        <w:r w:rsidRPr="00940E9F">
          <w:rPr>
            <w:noProof/>
            <w:webHidden/>
            <w:sz w:val="22"/>
            <w:szCs w:val="22"/>
          </w:rPr>
          <w:tab/>
        </w:r>
        <w:r w:rsidRPr="00940E9F">
          <w:rPr>
            <w:noProof/>
            <w:webHidden/>
            <w:sz w:val="22"/>
            <w:szCs w:val="22"/>
          </w:rPr>
          <w:fldChar w:fldCharType="begin"/>
        </w:r>
        <w:r w:rsidRPr="00940E9F">
          <w:rPr>
            <w:noProof/>
            <w:webHidden/>
            <w:sz w:val="22"/>
            <w:szCs w:val="22"/>
          </w:rPr>
          <w:instrText xml:space="preserve"> PAGEREF _Toc299377916 \h </w:instrText>
        </w:r>
        <w:r w:rsidRPr="00940E9F">
          <w:rPr>
            <w:noProof/>
            <w:webHidden/>
            <w:sz w:val="22"/>
            <w:szCs w:val="22"/>
          </w:rPr>
        </w:r>
        <w:r w:rsidRPr="00940E9F">
          <w:rPr>
            <w:noProof/>
            <w:webHidden/>
            <w:sz w:val="22"/>
            <w:szCs w:val="22"/>
          </w:rPr>
          <w:fldChar w:fldCharType="separate"/>
        </w:r>
        <w:r w:rsidRPr="00940E9F">
          <w:rPr>
            <w:noProof/>
            <w:webHidden/>
            <w:sz w:val="22"/>
            <w:szCs w:val="22"/>
          </w:rPr>
          <w:t>25</w:t>
        </w:r>
        <w:r w:rsidRPr="00940E9F">
          <w:rPr>
            <w:noProof/>
            <w:webHidden/>
            <w:sz w:val="22"/>
            <w:szCs w:val="22"/>
          </w:rPr>
          <w:fldChar w:fldCharType="end"/>
        </w:r>
      </w:hyperlink>
    </w:p>
    <w:p w:rsidR="00940E9F" w:rsidRPr="00940E9F" w:rsidRDefault="00940E9F">
      <w:pPr>
        <w:pStyle w:val="TOC2"/>
        <w:rPr>
          <w:rFonts w:asciiTheme="minorHAnsi" w:eastAsiaTheme="minorEastAsia" w:hAnsiTheme="minorHAnsi" w:cstheme="minorBidi"/>
          <w:noProof/>
          <w:sz w:val="22"/>
          <w:szCs w:val="22"/>
        </w:rPr>
      </w:pPr>
      <w:hyperlink w:anchor="_Toc299377917" w:history="1">
        <w:r w:rsidRPr="00940E9F">
          <w:rPr>
            <w:rStyle w:val="Hyperlink"/>
            <w:noProof/>
            <w:sz w:val="22"/>
            <w:szCs w:val="22"/>
          </w:rPr>
          <w:t>Warming Up and Stretching</w:t>
        </w:r>
        <w:r w:rsidRPr="00940E9F">
          <w:rPr>
            <w:noProof/>
            <w:webHidden/>
            <w:sz w:val="22"/>
            <w:szCs w:val="22"/>
          </w:rPr>
          <w:tab/>
        </w:r>
        <w:r w:rsidRPr="00940E9F">
          <w:rPr>
            <w:noProof/>
            <w:webHidden/>
            <w:sz w:val="22"/>
            <w:szCs w:val="22"/>
          </w:rPr>
          <w:fldChar w:fldCharType="begin"/>
        </w:r>
        <w:r w:rsidRPr="00940E9F">
          <w:rPr>
            <w:noProof/>
            <w:webHidden/>
            <w:sz w:val="22"/>
            <w:szCs w:val="22"/>
          </w:rPr>
          <w:instrText xml:space="preserve"> PAGEREF _Toc299377917 \h </w:instrText>
        </w:r>
        <w:r w:rsidRPr="00940E9F">
          <w:rPr>
            <w:noProof/>
            <w:webHidden/>
            <w:sz w:val="22"/>
            <w:szCs w:val="22"/>
          </w:rPr>
        </w:r>
        <w:r w:rsidRPr="00940E9F">
          <w:rPr>
            <w:noProof/>
            <w:webHidden/>
            <w:sz w:val="22"/>
            <w:szCs w:val="22"/>
          </w:rPr>
          <w:fldChar w:fldCharType="separate"/>
        </w:r>
        <w:r w:rsidRPr="00940E9F">
          <w:rPr>
            <w:noProof/>
            <w:webHidden/>
            <w:sz w:val="22"/>
            <w:szCs w:val="22"/>
          </w:rPr>
          <w:t>25</w:t>
        </w:r>
        <w:r w:rsidRPr="00940E9F">
          <w:rPr>
            <w:noProof/>
            <w:webHidden/>
            <w:sz w:val="22"/>
            <w:szCs w:val="22"/>
          </w:rPr>
          <w:fldChar w:fldCharType="end"/>
        </w:r>
      </w:hyperlink>
    </w:p>
    <w:p w:rsidR="00940E9F" w:rsidRPr="00940E9F" w:rsidRDefault="00940E9F">
      <w:pPr>
        <w:pStyle w:val="TOC2"/>
        <w:rPr>
          <w:rFonts w:asciiTheme="minorHAnsi" w:eastAsiaTheme="minorEastAsia" w:hAnsiTheme="minorHAnsi" w:cstheme="minorBidi"/>
          <w:noProof/>
          <w:sz w:val="22"/>
          <w:szCs w:val="22"/>
        </w:rPr>
      </w:pPr>
      <w:hyperlink w:anchor="_Toc299377918" w:history="1">
        <w:r w:rsidRPr="00940E9F">
          <w:rPr>
            <w:rStyle w:val="Hyperlink"/>
            <w:noProof/>
            <w:sz w:val="22"/>
            <w:szCs w:val="22"/>
          </w:rPr>
          <w:t>Training for Muscle Balance</w:t>
        </w:r>
        <w:r w:rsidRPr="00940E9F">
          <w:rPr>
            <w:noProof/>
            <w:webHidden/>
            <w:sz w:val="22"/>
            <w:szCs w:val="22"/>
          </w:rPr>
          <w:tab/>
        </w:r>
        <w:r w:rsidRPr="00940E9F">
          <w:rPr>
            <w:noProof/>
            <w:webHidden/>
            <w:sz w:val="22"/>
            <w:szCs w:val="22"/>
          </w:rPr>
          <w:fldChar w:fldCharType="begin"/>
        </w:r>
        <w:r w:rsidRPr="00940E9F">
          <w:rPr>
            <w:noProof/>
            <w:webHidden/>
            <w:sz w:val="22"/>
            <w:szCs w:val="22"/>
          </w:rPr>
          <w:instrText xml:space="preserve"> PAGEREF _Toc299377918 \h </w:instrText>
        </w:r>
        <w:r w:rsidRPr="00940E9F">
          <w:rPr>
            <w:noProof/>
            <w:webHidden/>
            <w:sz w:val="22"/>
            <w:szCs w:val="22"/>
          </w:rPr>
        </w:r>
        <w:r w:rsidRPr="00940E9F">
          <w:rPr>
            <w:noProof/>
            <w:webHidden/>
            <w:sz w:val="22"/>
            <w:szCs w:val="22"/>
          </w:rPr>
          <w:fldChar w:fldCharType="separate"/>
        </w:r>
        <w:r w:rsidRPr="00940E9F">
          <w:rPr>
            <w:noProof/>
            <w:webHidden/>
            <w:sz w:val="22"/>
            <w:szCs w:val="22"/>
          </w:rPr>
          <w:t>25</w:t>
        </w:r>
        <w:r w:rsidRPr="00940E9F">
          <w:rPr>
            <w:noProof/>
            <w:webHidden/>
            <w:sz w:val="22"/>
            <w:szCs w:val="22"/>
          </w:rPr>
          <w:fldChar w:fldCharType="end"/>
        </w:r>
      </w:hyperlink>
    </w:p>
    <w:p w:rsidR="00940E9F" w:rsidRPr="00940E9F" w:rsidRDefault="00940E9F">
      <w:pPr>
        <w:pStyle w:val="TOC2"/>
        <w:rPr>
          <w:rFonts w:asciiTheme="minorHAnsi" w:eastAsiaTheme="minorEastAsia" w:hAnsiTheme="minorHAnsi" w:cstheme="minorBidi"/>
          <w:noProof/>
          <w:sz w:val="22"/>
          <w:szCs w:val="22"/>
        </w:rPr>
      </w:pPr>
      <w:hyperlink w:anchor="_Toc299377919" w:history="1">
        <w:r w:rsidRPr="00940E9F">
          <w:rPr>
            <w:rStyle w:val="Hyperlink"/>
            <w:noProof/>
            <w:sz w:val="22"/>
            <w:szCs w:val="22"/>
          </w:rPr>
          <w:t>High Risk Exercises</w:t>
        </w:r>
        <w:r w:rsidRPr="00940E9F">
          <w:rPr>
            <w:noProof/>
            <w:webHidden/>
            <w:sz w:val="22"/>
            <w:szCs w:val="22"/>
          </w:rPr>
          <w:tab/>
        </w:r>
        <w:r w:rsidRPr="00940E9F">
          <w:rPr>
            <w:noProof/>
            <w:webHidden/>
            <w:sz w:val="22"/>
            <w:szCs w:val="22"/>
          </w:rPr>
          <w:fldChar w:fldCharType="begin"/>
        </w:r>
        <w:r w:rsidRPr="00940E9F">
          <w:rPr>
            <w:noProof/>
            <w:webHidden/>
            <w:sz w:val="22"/>
            <w:szCs w:val="22"/>
          </w:rPr>
          <w:instrText xml:space="preserve"> PAGEREF _Toc299377919 \h </w:instrText>
        </w:r>
        <w:r w:rsidRPr="00940E9F">
          <w:rPr>
            <w:noProof/>
            <w:webHidden/>
            <w:sz w:val="22"/>
            <w:szCs w:val="22"/>
          </w:rPr>
        </w:r>
        <w:r w:rsidRPr="00940E9F">
          <w:rPr>
            <w:noProof/>
            <w:webHidden/>
            <w:sz w:val="22"/>
            <w:szCs w:val="22"/>
          </w:rPr>
          <w:fldChar w:fldCharType="separate"/>
        </w:r>
        <w:r w:rsidRPr="00940E9F">
          <w:rPr>
            <w:noProof/>
            <w:webHidden/>
            <w:sz w:val="22"/>
            <w:szCs w:val="22"/>
          </w:rPr>
          <w:t>25</w:t>
        </w:r>
        <w:r w:rsidRPr="00940E9F">
          <w:rPr>
            <w:noProof/>
            <w:webHidden/>
            <w:sz w:val="22"/>
            <w:szCs w:val="22"/>
          </w:rPr>
          <w:fldChar w:fldCharType="end"/>
        </w:r>
      </w:hyperlink>
    </w:p>
    <w:p w:rsidR="00940E9F" w:rsidRPr="00940E9F" w:rsidRDefault="00940E9F">
      <w:pPr>
        <w:pStyle w:val="TOC1"/>
        <w:rPr>
          <w:rFonts w:asciiTheme="minorHAnsi" w:eastAsiaTheme="minorEastAsia" w:hAnsiTheme="minorHAnsi" w:cstheme="minorBidi"/>
          <w:noProof/>
          <w:sz w:val="22"/>
          <w:szCs w:val="22"/>
        </w:rPr>
      </w:pPr>
      <w:hyperlink w:anchor="_Toc299377920" w:history="1">
        <w:r w:rsidRPr="00940E9F">
          <w:rPr>
            <w:rStyle w:val="Hyperlink"/>
            <w:noProof/>
            <w:sz w:val="22"/>
            <w:szCs w:val="22"/>
          </w:rPr>
          <w:t>Basic Skills</w:t>
        </w:r>
        <w:r w:rsidRPr="00940E9F">
          <w:rPr>
            <w:noProof/>
            <w:webHidden/>
            <w:sz w:val="22"/>
            <w:szCs w:val="22"/>
          </w:rPr>
          <w:tab/>
        </w:r>
        <w:r w:rsidRPr="00940E9F">
          <w:rPr>
            <w:noProof/>
            <w:webHidden/>
            <w:sz w:val="22"/>
            <w:szCs w:val="22"/>
          </w:rPr>
          <w:fldChar w:fldCharType="begin"/>
        </w:r>
        <w:r w:rsidRPr="00940E9F">
          <w:rPr>
            <w:noProof/>
            <w:webHidden/>
            <w:sz w:val="22"/>
            <w:szCs w:val="22"/>
          </w:rPr>
          <w:instrText xml:space="preserve"> PAGEREF _Toc299377920 \h </w:instrText>
        </w:r>
        <w:r w:rsidRPr="00940E9F">
          <w:rPr>
            <w:noProof/>
            <w:webHidden/>
            <w:sz w:val="22"/>
            <w:szCs w:val="22"/>
          </w:rPr>
        </w:r>
        <w:r w:rsidRPr="00940E9F">
          <w:rPr>
            <w:noProof/>
            <w:webHidden/>
            <w:sz w:val="22"/>
            <w:szCs w:val="22"/>
          </w:rPr>
          <w:fldChar w:fldCharType="separate"/>
        </w:r>
        <w:r w:rsidRPr="00940E9F">
          <w:rPr>
            <w:noProof/>
            <w:webHidden/>
            <w:sz w:val="22"/>
            <w:szCs w:val="22"/>
          </w:rPr>
          <w:t>26</w:t>
        </w:r>
        <w:r w:rsidRPr="00940E9F">
          <w:rPr>
            <w:noProof/>
            <w:webHidden/>
            <w:sz w:val="22"/>
            <w:szCs w:val="22"/>
          </w:rPr>
          <w:fldChar w:fldCharType="end"/>
        </w:r>
      </w:hyperlink>
    </w:p>
    <w:p w:rsidR="00940E9F" w:rsidRPr="00940E9F" w:rsidRDefault="00940E9F">
      <w:pPr>
        <w:pStyle w:val="TOC1"/>
        <w:rPr>
          <w:rFonts w:asciiTheme="minorHAnsi" w:eastAsiaTheme="minorEastAsia" w:hAnsiTheme="minorHAnsi" w:cstheme="minorBidi"/>
          <w:noProof/>
          <w:sz w:val="22"/>
          <w:szCs w:val="22"/>
        </w:rPr>
      </w:pPr>
      <w:hyperlink w:anchor="_Toc299377921" w:history="1">
        <w:r w:rsidRPr="00940E9F">
          <w:rPr>
            <w:rStyle w:val="Hyperlink"/>
            <w:noProof/>
            <w:sz w:val="22"/>
            <w:szCs w:val="22"/>
          </w:rPr>
          <w:t>Squat</w:t>
        </w:r>
        <w:r w:rsidRPr="00940E9F">
          <w:rPr>
            <w:noProof/>
            <w:webHidden/>
            <w:sz w:val="22"/>
            <w:szCs w:val="22"/>
          </w:rPr>
          <w:tab/>
        </w:r>
        <w:r w:rsidRPr="00940E9F">
          <w:rPr>
            <w:noProof/>
            <w:webHidden/>
            <w:sz w:val="22"/>
            <w:szCs w:val="22"/>
          </w:rPr>
          <w:fldChar w:fldCharType="begin"/>
        </w:r>
        <w:r w:rsidRPr="00940E9F">
          <w:rPr>
            <w:noProof/>
            <w:webHidden/>
            <w:sz w:val="22"/>
            <w:szCs w:val="22"/>
          </w:rPr>
          <w:instrText xml:space="preserve"> PAGEREF _Toc299377921 \h </w:instrText>
        </w:r>
        <w:r w:rsidRPr="00940E9F">
          <w:rPr>
            <w:noProof/>
            <w:webHidden/>
            <w:sz w:val="22"/>
            <w:szCs w:val="22"/>
          </w:rPr>
        </w:r>
        <w:r w:rsidRPr="00940E9F">
          <w:rPr>
            <w:noProof/>
            <w:webHidden/>
            <w:sz w:val="22"/>
            <w:szCs w:val="22"/>
          </w:rPr>
          <w:fldChar w:fldCharType="separate"/>
        </w:r>
        <w:r w:rsidRPr="00940E9F">
          <w:rPr>
            <w:noProof/>
            <w:webHidden/>
            <w:sz w:val="22"/>
            <w:szCs w:val="22"/>
          </w:rPr>
          <w:t>26</w:t>
        </w:r>
        <w:r w:rsidRPr="00940E9F">
          <w:rPr>
            <w:noProof/>
            <w:webHidden/>
            <w:sz w:val="22"/>
            <w:szCs w:val="22"/>
          </w:rPr>
          <w:fldChar w:fldCharType="end"/>
        </w:r>
      </w:hyperlink>
    </w:p>
    <w:p w:rsidR="00940E9F" w:rsidRPr="00940E9F" w:rsidRDefault="00940E9F">
      <w:pPr>
        <w:pStyle w:val="TOC2"/>
        <w:rPr>
          <w:rFonts w:asciiTheme="minorHAnsi" w:eastAsiaTheme="minorEastAsia" w:hAnsiTheme="minorHAnsi" w:cstheme="minorBidi"/>
          <w:noProof/>
          <w:sz w:val="22"/>
          <w:szCs w:val="22"/>
        </w:rPr>
      </w:pPr>
      <w:hyperlink w:anchor="_Toc299377922" w:history="1">
        <w:r w:rsidRPr="00940E9F">
          <w:rPr>
            <w:rStyle w:val="Hyperlink"/>
            <w:noProof/>
            <w:sz w:val="22"/>
            <w:szCs w:val="22"/>
          </w:rPr>
          <w:t>Faults &amp; Fixes Chart – Squat</w:t>
        </w:r>
        <w:r w:rsidRPr="00940E9F">
          <w:rPr>
            <w:noProof/>
            <w:webHidden/>
            <w:sz w:val="22"/>
            <w:szCs w:val="22"/>
          </w:rPr>
          <w:tab/>
        </w:r>
        <w:r w:rsidRPr="00940E9F">
          <w:rPr>
            <w:noProof/>
            <w:webHidden/>
            <w:sz w:val="22"/>
            <w:szCs w:val="22"/>
          </w:rPr>
          <w:fldChar w:fldCharType="begin"/>
        </w:r>
        <w:r w:rsidRPr="00940E9F">
          <w:rPr>
            <w:noProof/>
            <w:webHidden/>
            <w:sz w:val="22"/>
            <w:szCs w:val="22"/>
          </w:rPr>
          <w:instrText xml:space="preserve"> PAGEREF _Toc299377922 \h </w:instrText>
        </w:r>
        <w:r w:rsidRPr="00940E9F">
          <w:rPr>
            <w:noProof/>
            <w:webHidden/>
            <w:sz w:val="22"/>
            <w:szCs w:val="22"/>
          </w:rPr>
        </w:r>
        <w:r w:rsidRPr="00940E9F">
          <w:rPr>
            <w:noProof/>
            <w:webHidden/>
            <w:sz w:val="22"/>
            <w:szCs w:val="22"/>
          </w:rPr>
          <w:fldChar w:fldCharType="separate"/>
        </w:r>
        <w:r w:rsidRPr="00940E9F">
          <w:rPr>
            <w:noProof/>
            <w:webHidden/>
            <w:sz w:val="22"/>
            <w:szCs w:val="22"/>
          </w:rPr>
          <w:t>29</w:t>
        </w:r>
        <w:r w:rsidRPr="00940E9F">
          <w:rPr>
            <w:noProof/>
            <w:webHidden/>
            <w:sz w:val="22"/>
            <w:szCs w:val="22"/>
          </w:rPr>
          <w:fldChar w:fldCharType="end"/>
        </w:r>
      </w:hyperlink>
    </w:p>
    <w:p w:rsidR="00940E9F" w:rsidRPr="00940E9F" w:rsidRDefault="00940E9F">
      <w:pPr>
        <w:pStyle w:val="TOC1"/>
        <w:rPr>
          <w:rFonts w:asciiTheme="minorHAnsi" w:eastAsiaTheme="minorEastAsia" w:hAnsiTheme="minorHAnsi" w:cstheme="minorBidi"/>
          <w:noProof/>
          <w:sz w:val="22"/>
          <w:szCs w:val="22"/>
        </w:rPr>
      </w:pPr>
      <w:hyperlink w:anchor="_Toc299377923" w:history="1">
        <w:r w:rsidRPr="00940E9F">
          <w:rPr>
            <w:rStyle w:val="Hyperlink"/>
            <w:noProof/>
            <w:sz w:val="22"/>
            <w:szCs w:val="22"/>
          </w:rPr>
          <w:t>Bench Press</w:t>
        </w:r>
        <w:r w:rsidRPr="00940E9F">
          <w:rPr>
            <w:noProof/>
            <w:webHidden/>
            <w:sz w:val="22"/>
            <w:szCs w:val="22"/>
          </w:rPr>
          <w:tab/>
        </w:r>
        <w:r w:rsidRPr="00940E9F">
          <w:rPr>
            <w:noProof/>
            <w:webHidden/>
            <w:sz w:val="22"/>
            <w:szCs w:val="22"/>
          </w:rPr>
          <w:fldChar w:fldCharType="begin"/>
        </w:r>
        <w:r w:rsidRPr="00940E9F">
          <w:rPr>
            <w:noProof/>
            <w:webHidden/>
            <w:sz w:val="22"/>
            <w:szCs w:val="22"/>
          </w:rPr>
          <w:instrText xml:space="preserve"> PAGEREF _Toc299377923 \h </w:instrText>
        </w:r>
        <w:r w:rsidRPr="00940E9F">
          <w:rPr>
            <w:noProof/>
            <w:webHidden/>
            <w:sz w:val="22"/>
            <w:szCs w:val="22"/>
          </w:rPr>
        </w:r>
        <w:r w:rsidRPr="00940E9F">
          <w:rPr>
            <w:noProof/>
            <w:webHidden/>
            <w:sz w:val="22"/>
            <w:szCs w:val="22"/>
          </w:rPr>
          <w:fldChar w:fldCharType="separate"/>
        </w:r>
        <w:r w:rsidRPr="00940E9F">
          <w:rPr>
            <w:noProof/>
            <w:webHidden/>
            <w:sz w:val="22"/>
            <w:szCs w:val="22"/>
          </w:rPr>
          <w:t>30</w:t>
        </w:r>
        <w:r w:rsidRPr="00940E9F">
          <w:rPr>
            <w:noProof/>
            <w:webHidden/>
            <w:sz w:val="22"/>
            <w:szCs w:val="22"/>
          </w:rPr>
          <w:fldChar w:fldCharType="end"/>
        </w:r>
      </w:hyperlink>
    </w:p>
    <w:p w:rsidR="00940E9F" w:rsidRPr="00940E9F" w:rsidRDefault="00940E9F">
      <w:pPr>
        <w:pStyle w:val="TOC2"/>
        <w:rPr>
          <w:rFonts w:asciiTheme="minorHAnsi" w:eastAsiaTheme="minorEastAsia" w:hAnsiTheme="minorHAnsi" w:cstheme="minorBidi"/>
          <w:noProof/>
          <w:sz w:val="22"/>
          <w:szCs w:val="22"/>
        </w:rPr>
      </w:pPr>
      <w:hyperlink w:anchor="_Toc299377924" w:history="1">
        <w:r w:rsidRPr="00940E9F">
          <w:rPr>
            <w:rStyle w:val="Hyperlink"/>
            <w:noProof/>
            <w:sz w:val="22"/>
            <w:szCs w:val="22"/>
          </w:rPr>
          <w:t>Faults &amp; Fixes Chart – Bench Press</w:t>
        </w:r>
        <w:r w:rsidRPr="00940E9F">
          <w:rPr>
            <w:noProof/>
            <w:webHidden/>
            <w:sz w:val="22"/>
            <w:szCs w:val="22"/>
          </w:rPr>
          <w:tab/>
        </w:r>
        <w:r w:rsidRPr="00940E9F">
          <w:rPr>
            <w:noProof/>
            <w:webHidden/>
            <w:sz w:val="22"/>
            <w:szCs w:val="22"/>
          </w:rPr>
          <w:fldChar w:fldCharType="begin"/>
        </w:r>
        <w:r w:rsidRPr="00940E9F">
          <w:rPr>
            <w:noProof/>
            <w:webHidden/>
            <w:sz w:val="22"/>
            <w:szCs w:val="22"/>
          </w:rPr>
          <w:instrText xml:space="preserve"> PAGEREF _Toc299377924 \h </w:instrText>
        </w:r>
        <w:r w:rsidRPr="00940E9F">
          <w:rPr>
            <w:noProof/>
            <w:webHidden/>
            <w:sz w:val="22"/>
            <w:szCs w:val="22"/>
          </w:rPr>
        </w:r>
        <w:r w:rsidRPr="00940E9F">
          <w:rPr>
            <w:noProof/>
            <w:webHidden/>
            <w:sz w:val="22"/>
            <w:szCs w:val="22"/>
          </w:rPr>
          <w:fldChar w:fldCharType="separate"/>
        </w:r>
        <w:r w:rsidRPr="00940E9F">
          <w:rPr>
            <w:noProof/>
            <w:webHidden/>
            <w:sz w:val="22"/>
            <w:szCs w:val="22"/>
          </w:rPr>
          <w:t>33</w:t>
        </w:r>
        <w:r w:rsidRPr="00940E9F">
          <w:rPr>
            <w:noProof/>
            <w:webHidden/>
            <w:sz w:val="22"/>
            <w:szCs w:val="22"/>
          </w:rPr>
          <w:fldChar w:fldCharType="end"/>
        </w:r>
      </w:hyperlink>
    </w:p>
    <w:p w:rsidR="00940E9F" w:rsidRPr="00940E9F" w:rsidRDefault="00940E9F">
      <w:pPr>
        <w:pStyle w:val="TOC1"/>
        <w:rPr>
          <w:rFonts w:asciiTheme="minorHAnsi" w:eastAsiaTheme="minorEastAsia" w:hAnsiTheme="minorHAnsi" w:cstheme="minorBidi"/>
          <w:noProof/>
          <w:sz w:val="22"/>
          <w:szCs w:val="22"/>
        </w:rPr>
      </w:pPr>
      <w:hyperlink w:anchor="_Toc299377925" w:history="1">
        <w:r w:rsidRPr="00940E9F">
          <w:rPr>
            <w:rStyle w:val="Hyperlink"/>
            <w:noProof/>
            <w:sz w:val="22"/>
            <w:szCs w:val="22"/>
          </w:rPr>
          <w:t>Deadlift</w:t>
        </w:r>
        <w:r w:rsidRPr="00940E9F">
          <w:rPr>
            <w:noProof/>
            <w:webHidden/>
            <w:sz w:val="22"/>
            <w:szCs w:val="22"/>
          </w:rPr>
          <w:tab/>
        </w:r>
        <w:r w:rsidRPr="00940E9F">
          <w:rPr>
            <w:noProof/>
            <w:webHidden/>
            <w:sz w:val="22"/>
            <w:szCs w:val="22"/>
          </w:rPr>
          <w:fldChar w:fldCharType="begin"/>
        </w:r>
        <w:r w:rsidRPr="00940E9F">
          <w:rPr>
            <w:noProof/>
            <w:webHidden/>
            <w:sz w:val="22"/>
            <w:szCs w:val="22"/>
          </w:rPr>
          <w:instrText xml:space="preserve"> PAGEREF _Toc299377925 \h </w:instrText>
        </w:r>
        <w:r w:rsidRPr="00940E9F">
          <w:rPr>
            <w:noProof/>
            <w:webHidden/>
            <w:sz w:val="22"/>
            <w:szCs w:val="22"/>
          </w:rPr>
        </w:r>
        <w:r w:rsidRPr="00940E9F">
          <w:rPr>
            <w:noProof/>
            <w:webHidden/>
            <w:sz w:val="22"/>
            <w:szCs w:val="22"/>
          </w:rPr>
          <w:fldChar w:fldCharType="separate"/>
        </w:r>
        <w:r w:rsidRPr="00940E9F">
          <w:rPr>
            <w:noProof/>
            <w:webHidden/>
            <w:sz w:val="22"/>
            <w:szCs w:val="22"/>
          </w:rPr>
          <w:t>34</w:t>
        </w:r>
        <w:r w:rsidRPr="00940E9F">
          <w:rPr>
            <w:noProof/>
            <w:webHidden/>
            <w:sz w:val="22"/>
            <w:szCs w:val="22"/>
          </w:rPr>
          <w:fldChar w:fldCharType="end"/>
        </w:r>
      </w:hyperlink>
    </w:p>
    <w:p w:rsidR="00940E9F" w:rsidRPr="00940E9F" w:rsidRDefault="00940E9F">
      <w:pPr>
        <w:pStyle w:val="TOC2"/>
        <w:rPr>
          <w:rFonts w:asciiTheme="minorHAnsi" w:eastAsiaTheme="minorEastAsia" w:hAnsiTheme="minorHAnsi" w:cstheme="minorBidi"/>
          <w:noProof/>
          <w:sz w:val="22"/>
          <w:szCs w:val="22"/>
        </w:rPr>
      </w:pPr>
      <w:hyperlink w:anchor="_Toc299377926" w:history="1">
        <w:r w:rsidRPr="00940E9F">
          <w:rPr>
            <w:rStyle w:val="Hyperlink"/>
            <w:noProof/>
            <w:sz w:val="22"/>
            <w:szCs w:val="22"/>
          </w:rPr>
          <w:t>Faults &amp; Fixes Chart – Deadlift</w:t>
        </w:r>
        <w:r w:rsidRPr="00940E9F">
          <w:rPr>
            <w:noProof/>
            <w:webHidden/>
            <w:sz w:val="22"/>
            <w:szCs w:val="22"/>
          </w:rPr>
          <w:tab/>
        </w:r>
        <w:r w:rsidRPr="00940E9F">
          <w:rPr>
            <w:noProof/>
            <w:webHidden/>
            <w:sz w:val="22"/>
            <w:szCs w:val="22"/>
          </w:rPr>
          <w:fldChar w:fldCharType="begin"/>
        </w:r>
        <w:r w:rsidRPr="00940E9F">
          <w:rPr>
            <w:noProof/>
            <w:webHidden/>
            <w:sz w:val="22"/>
            <w:szCs w:val="22"/>
          </w:rPr>
          <w:instrText xml:space="preserve"> PAGEREF _Toc299377926 \h </w:instrText>
        </w:r>
        <w:r w:rsidRPr="00940E9F">
          <w:rPr>
            <w:noProof/>
            <w:webHidden/>
            <w:sz w:val="22"/>
            <w:szCs w:val="22"/>
          </w:rPr>
        </w:r>
        <w:r w:rsidRPr="00940E9F">
          <w:rPr>
            <w:noProof/>
            <w:webHidden/>
            <w:sz w:val="22"/>
            <w:szCs w:val="22"/>
          </w:rPr>
          <w:fldChar w:fldCharType="separate"/>
        </w:r>
        <w:r w:rsidRPr="00940E9F">
          <w:rPr>
            <w:noProof/>
            <w:webHidden/>
            <w:sz w:val="22"/>
            <w:szCs w:val="22"/>
          </w:rPr>
          <w:t>36</w:t>
        </w:r>
        <w:r w:rsidRPr="00940E9F">
          <w:rPr>
            <w:noProof/>
            <w:webHidden/>
            <w:sz w:val="22"/>
            <w:szCs w:val="22"/>
          </w:rPr>
          <w:fldChar w:fldCharType="end"/>
        </w:r>
      </w:hyperlink>
    </w:p>
    <w:p w:rsidR="00940E9F" w:rsidRPr="00940E9F" w:rsidRDefault="00940E9F">
      <w:pPr>
        <w:pStyle w:val="TOC1"/>
        <w:rPr>
          <w:rFonts w:asciiTheme="minorHAnsi" w:eastAsiaTheme="minorEastAsia" w:hAnsiTheme="minorHAnsi" w:cstheme="minorBidi"/>
          <w:noProof/>
          <w:sz w:val="22"/>
          <w:szCs w:val="22"/>
        </w:rPr>
      </w:pPr>
      <w:hyperlink w:anchor="_Toc299377927" w:history="1">
        <w:r w:rsidRPr="00940E9F">
          <w:rPr>
            <w:rStyle w:val="Hyperlink"/>
            <w:noProof/>
            <w:sz w:val="22"/>
            <w:szCs w:val="22"/>
          </w:rPr>
          <w:t>Supplementary Exercises</w:t>
        </w:r>
        <w:r w:rsidRPr="00940E9F">
          <w:rPr>
            <w:noProof/>
            <w:webHidden/>
            <w:sz w:val="22"/>
            <w:szCs w:val="22"/>
          </w:rPr>
          <w:tab/>
        </w:r>
        <w:r w:rsidRPr="00940E9F">
          <w:rPr>
            <w:noProof/>
            <w:webHidden/>
            <w:sz w:val="22"/>
            <w:szCs w:val="22"/>
          </w:rPr>
          <w:fldChar w:fldCharType="begin"/>
        </w:r>
        <w:r w:rsidRPr="00940E9F">
          <w:rPr>
            <w:noProof/>
            <w:webHidden/>
            <w:sz w:val="22"/>
            <w:szCs w:val="22"/>
          </w:rPr>
          <w:instrText xml:space="preserve"> PAGEREF _Toc299377927 \h </w:instrText>
        </w:r>
        <w:r w:rsidRPr="00940E9F">
          <w:rPr>
            <w:noProof/>
            <w:webHidden/>
            <w:sz w:val="22"/>
            <w:szCs w:val="22"/>
          </w:rPr>
        </w:r>
        <w:r w:rsidRPr="00940E9F">
          <w:rPr>
            <w:noProof/>
            <w:webHidden/>
            <w:sz w:val="22"/>
            <w:szCs w:val="22"/>
          </w:rPr>
          <w:fldChar w:fldCharType="separate"/>
        </w:r>
        <w:r w:rsidRPr="00940E9F">
          <w:rPr>
            <w:noProof/>
            <w:webHidden/>
            <w:sz w:val="22"/>
            <w:szCs w:val="22"/>
          </w:rPr>
          <w:t>37</w:t>
        </w:r>
        <w:r w:rsidRPr="00940E9F">
          <w:rPr>
            <w:noProof/>
            <w:webHidden/>
            <w:sz w:val="22"/>
            <w:szCs w:val="22"/>
          </w:rPr>
          <w:fldChar w:fldCharType="end"/>
        </w:r>
      </w:hyperlink>
    </w:p>
    <w:p w:rsidR="00940E9F" w:rsidRPr="00940E9F" w:rsidRDefault="00940E9F">
      <w:pPr>
        <w:pStyle w:val="TOC1"/>
        <w:rPr>
          <w:rFonts w:asciiTheme="minorHAnsi" w:eastAsiaTheme="minorEastAsia" w:hAnsiTheme="minorHAnsi" w:cstheme="minorBidi"/>
          <w:noProof/>
          <w:sz w:val="22"/>
          <w:szCs w:val="22"/>
        </w:rPr>
      </w:pPr>
      <w:hyperlink w:anchor="_Toc299377928" w:history="1">
        <w:r w:rsidRPr="00940E9F">
          <w:rPr>
            <w:rStyle w:val="Hyperlink"/>
            <w:noProof/>
            <w:sz w:val="22"/>
            <w:szCs w:val="22"/>
          </w:rPr>
          <w:t>Weekly Workout Schedule</w:t>
        </w:r>
        <w:r w:rsidRPr="00940E9F">
          <w:rPr>
            <w:noProof/>
            <w:webHidden/>
            <w:sz w:val="22"/>
            <w:szCs w:val="22"/>
          </w:rPr>
          <w:tab/>
        </w:r>
        <w:r w:rsidRPr="00940E9F">
          <w:rPr>
            <w:noProof/>
            <w:webHidden/>
            <w:sz w:val="22"/>
            <w:szCs w:val="22"/>
          </w:rPr>
          <w:fldChar w:fldCharType="begin"/>
        </w:r>
        <w:r w:rsidRPr="00940E9F">
          <w:rPr>
            <w:noProof/>
            <w:webHidden/>
            <w:sz w:val="22"/>
            <w:szCs w:val="22"/>
          </w:rPr>
          <w:instrText xml:space="preserve"> PAGEREF _Toc299377928 \h </w:instrText>
        </w:r>
        <w:r w:rsidRPr="00940E9F">
          <w:rPr>
            <w:noProof/>
            <w:webHidden/>
            <w:sz w:val="22"/>
            <w:szCs w:val="22"/>
          </w:rPr>
        </w:r>
        <w:r w:rsidRPr="00940E9F">
          <w:rPr>
            <w:noProof/>
            <w:webHidden/>
            <w:sz w:val="22"/>
            <w:szCs w:val="22"/>
          </w:rPr>
          <w:fldChar w:fldCharType="separate"/>
        </w:r>
        <w:r w:rsidRPr="00940E9F">
          <w:rPr>
            <w:noProof/>
            <w:webHidden/>
            <w:sz w:val="22"/>
            <w:szCs w:val="22"/>
          </w:rPr>
          <w:t>42</w:t>
        </w:r>
        <w:r w:rsidRPr="00940E9F">
          <w:rPr>
            <w:noProof/>
            <w:webHidden/>
            <w:sz w:val="22"/>
            <w:szCs w:val="22"/>
          </w:rPr>
          <w:fldChar w:fldCharType="end"/>
        </w:r>
      </w:hyperlink>
    </w:p>
    <w:p w:rsidR="00D209F4" w:rsidRDefault="00D209F4" w:rsidP="00D209F4">
      <w:r w:rsidRPr="00940E9F">
        <w:rPr>
          <w:sz w:val="22"/>
          <w:szCs w:val="22"/>
        </w:rPr>
        <w:fldChar w:fldCharType="end"/>
      </w:r>
    </w:p>
    <w:p w:rsidR="009E484C" w:rsidRDefault="00D209F4" w:rsidP="00D209F4">
      <w:pPr>
        <w:pStyle w:val="Heading1"/>
      </w:pPr>
      <w:r>
        <w:br w:type="page"/>
      </w:r>
      <w:bookmarkStart w:id="0" w:name="_Toc299377897"/>
      <w:r w:rsidR="009E484C" w:rsidRPr="009E484C">
        <w:t>Acknowledgements</w:t>
      </w:r>
      <w:bookmarkEnd w:id="0"/>
    </w:p>
    <w:p w:rsidR="009332C1" w:rsidRDefault="009332C1" w:rsidP="009332C1">
      <w:pPr>
        <w:spacing w:after="180"/>
      </w:pPr>
      <w:r w:rsidRPr="009332C1">
        <w:t>The Special Olympics movement is profoundly grateful for the support of the Annenberg Foundation which has underwritten the production of this guide and resource, supporting our global goals for coaches’ excellence.</w:t>
      </w:r>
    </w:p>
    <w:p w:rsidR="009332C1" w:rsidRDefault="00990F3A" w:rsidP="009332C1">
      <w:pPr>
        <w:spacing w:after="360"/>
      </w:pPr>
      <w:r>
        <w:pict>
          <v:shape id="_x0000_i1026" type="#_x0000_t75" style="width:297pt;height:55.5pt">
            <v:imagedata r:id="rId8" o:title="banner"/>
          </v:shape>
        </w:pict>
      </w:r>
    </w:p>
    <w:p w:rsidR="00675830" w:rsidRPr="005B7307" w:rsidRDefault="00675830" w:rsidP="009332C1">
      <w:pPr>
        <w:ind w:firstLine="288"/>
      </w:pPr>
      <w:r w:rsidRPr="005B7307">
        <w:t xml:space="preserve">Special Olympics </w:t>
      </w:r>
      <w:r w:rsidR="009332C1">
        <w:t xml:space="preserve">would also like </w:t>
      </w:r>
      <w:r w:rsidRPr="005B7307">
        <w:t xml:space="preserve">to thank the professionals, volunteers, coaches and athletes who helped in the production of the </w:t>
      </w:r>
      <w:r>
        <w:rPr>
          <w:i/>
        </w:rPr>
        <w:t xml:space="preserve">Powerlifting </w:t>
      </w:r>
      <w:r w:rsidRPr="008603E3">
        <w:rPr>
          <w:i/>
        </w:rPr>
        <w:t>Coaching Guide</w:t>
      </w:r>
      <w:r w:rsidR="009332C1">
        <w:t xml:space="preserve">. </w:t>
      </w:r>
      <w:r w:rsidRPr="005B7307">
        <w:t>They have helped fulfill the mission of Special Olymp</w:t>
      </w:r>
      <w:r w:rsidR="009332C1">
        <w:t>ics:</w:t>
      </w:r>
      <w:r w:rsidRPr="005B7307">
        <w:t xml:space="preserve"> to provide yea</w:t>
      </w:r>
      <w:r>
        <w:t>r-</w:t>
      </w:r>
      <w:r w:rsidRPr="005B7307">
        <w:t xml:space="preserve">round sports training and athletic competition in a variety of Olympic-type sports for people </w:t>
      </w:r>
      <w:r>
        <w:t xml:space="preserve">8 </w:t>
      </w:r>
      <w:r w:rsidRPr="005B7307">
        <w:t xml:space="preserve">years of age and older with </w:t>
      </w:r>
      <w:r>
        <w:t>i</w:t>
      </w:r>
      <w:r w:rsidRPr="005B7307">
        <w:t xml:space="preserve">ntellectual </w:t>
      </w:r>
      <w:r>
        <w:t>d</w:t>
      </w:r>
      <w:r w:rsidRPr="005B7307">
        <w:t>isabilities, giving them continuing opportunities to develop physical fitness, demonstrate courage, experience joy and participate in a sharing of gifts, skills and friendship with their families, other Special Olympics athletes and the community.</w:t>
      </w:r>
    </w:p>
    <w:p w:rsidR="00675830" w:rsidRPr="005B7307" w:rsidRDefault="00675830" w:rsidP="00675830">
      <w:pPr>
        <w:pStyle w:val="BodyCopy-Indent"/>
      </w:pPr>
      <w:r w:rsidRPr="005B7307">
        <w:t>Special Olympics welcomes your ideas and comments for future revisions of this guide. We apologize if</w:t>
      </w:r>
      <w:r>
        <w:t>,</w:t>
      </w:r>
      <w:r w:rsidRPr="005B7307">
        <w:t xml:space="preserve"> for any reason, an acknowledgement has been inadvertently omitted.</w:t>
      </w:r>
    </w:p>
    <w:p w:rsidR="00675830" w:rsidRPr="00940E9F" w:rsidRDefault="00675830" w:rsidP="00940E9F">
      <w:pPr>
        <w:spacing w:before="240" w:after="60"/>
        <w:rPr>
          <w:rFonts w:ascii="Arial" w:hAnsi="Arial" w:cs="Arial"/>
          <w:b/>
        </w:rPr>
      </w:pPr>
      <w:r w:rsidRPr="00940E9F">
        <w:rPr>
          <w:rFonts w:ascii="Arial" w:hAnsi="Arial" w:cs="Arial"/>
          <w:b/>
        </w:rPr>
        <w:t>Contributing Authors</w:t>
      </w:r>
    </w:p>
    <w:p w:rsidR="009E484C" w:rsidRDefault="00675830" w:rsidP="00675830">
      <w:pPr>
        <w:ind w:left="360"/>
      </w:pPr>
      <w:r>
        <w:t>Members of the Special Olympics Powerlifting Sport Resource Team:</w:t>
      </w:r>
    </w:p>
    <w:p w:rsidR="00675830" w:rsidRDefault="00E67A7F" w:rsidP="00E67A7F">
      <w:pPr>
        <w:ind w:left="720"/>
      </w:pPr>
      <w:r>
        <w:t>Charles “Chip” Hultquist, Powerlifting SRT Chairman</w:t>
      </w:r>
    </w:p>
    <w:p w:rsidR="00E67A7F" w:rsidRDefault="00E67A7F" w:rsidP="00E67A7F">
      <w:pPr>
        <w:ind w:left="720"/>
      </w:pPr>
      <w:r w:rsidRPr="00E67A7F">
        <w:t>William</w:t>
      </w:r>
      <w:r>
        <w:t xml:space="preserve"> Clelland</w:t>
      </w:r>
    </w:p>
    <w:p w:rsidR="00E67A7F" w:rsidRDefault="00E67A7F" w:rsidP="00E67A7F">
      <w:pPr>
        <w:ind w:left="720"/>
      </w:pPr>
      <w:r w:rsidRPr="00E67A7F">
        <w:t>Richard</w:t>
      </w:r>
      <w:r>
        <w:t xml:space="preserve"> Frazier</w:t>
      </w:r>
    </w:p>
    <w:p w:rsidR="00E67A7F" w:rsidRDefault="00E67A7F" w:rsidP="00E67A7F">
      <w:pPr>
        <w:ind w:left="720"/>
      </w:pPr>
      <w:r w:rsidRPr="00E67A7F">
        <w:t>Billy</w:t>
      </w:r>
      <w:r>
        <w:t xml:space="preserve"> Keel</w:t>
      </w:r>
    </w:p>
    <w:p w:rsidR="00E67A7F" w:rsidRDefault="00E67A7F" w:rsidP="00E67A7F">
      <w:pPr>
        <w:ind w:left="720"/>
      </w:pPr>
      <w:r w:rsidRPr="00E67A7F">
        <w:t>Alexander</w:t>
      </w:r>
      <w:r>
        <w:t xml:space="preserve"> Matheison</w:t>
      </w:r>
    </w:p>
    <w:p w:rsidR="00E67A7F" w:rsidRDefault="00E67A7F" w:rsidP="00E67A7F">
      <w:pPr>
        <w:ind w:left="720"/>
      </w:pPr>
      <w:r w:rsidRPr="00E67A7F">
        <w:t>James</w:t>
      </w:r>
      <w:r>
        <w:t xml:space="preserve"> Mutrie</w:t>
      </w:r>
    </w:p>
    <w:p w:rsidR="00E67A7F" w:rsidRDefault="00E67A7F" w:rsidP="00E67A7F">
      <w:pPr>
        <w:ind w:left="720"/>
      </w:pPr>
      <w:r w:rsidRPr="00E67A7F">
        <w:t>Yelian</w:t>
      </w:r>
      <w:r>
        <w:t xml:space="preserve"> “Carol” Xu</w:t>
      </w:r>
    </w:p>
    <w:p w:rsidR="0067517E" w:rsidRPr="00940E9F" w:rsidRDefault="0067517E" w:rsidP="00940E9F">
      <w:pPr>
        <w:spacing w:before="240" w:after="60"/>
        <w:rPr>
          <w:rFonts w:ascii="Arial" w:hAnsi="Arial" w:cs="Arial"/>
          <w:b/>
        </w:rPr>
      </w:pPr>
      <w:r w:rsidRPr="00940E9F">
        <w:rPr>
          <w:rFonts w:ascii="Arial" w:hAnsi="Arial" w:cs="Arial"/>
          <w:b/>
        </w:rPr>
        <w:t>Special Thanks To the Following for All of Your Help and Support</w:t>
      </w:r>
    </w:p>
    <w:p w:rsidR="00B26943" w:rsidRDefault="00B26943" w:rsidP="00B26943">
      <w:pPr>
        <w:ind w:left="360"/>
      </w:pPr>
      <w:r>
        <w:t>Dion Thomas, Starring Athlete</w:t>
      </w:r>
    </w:p>
    <w:p w:rsidR="0067517E" w:rsidRDefault="0067517E" w:rsidP="00B26943">
      <w:pPr>
        <w:ind w:left="360"/>
      </w:pPr>
      <w:r>
        <w:t>Todd Youngblood, Special Olympics Powerlifting Coach</w:t>
      </w:r>
    </w:p>
    <w:p w:rsidR="00FB0CEA" w:rsidRDefault="00FB0CEA" w:rsidP="00B26943">
      <w:pPr>
        <w:ind w:left="360"/>
      </w:pPr>
      <w:r w:rsidRPr="00FB0CEA">
        <w:t>Christopher Seivard</w:t>
      </w:r>
      <w:r>
        <w:t xml:space="preserve">, </w:t>
      </w:r>
      <w:r w:rsidR="00C032DB">
        <w:t>V</w:t>
      </w:r>
      <w:r>
        <w:t>ideography</w:t>
      </w:r>
    </w:p>
    <w:p w:rsidR="00FB0CEA" w:rsidRDefault="00FB0CEA" w:rsidP="00B26943">
      <w:pPr>
        <w:ind w:left="360"/>
      </w:pPr>
      <w:r>
        <w:t>Paul Whichard, Web buildout</w:t>
      </w:r>
    </w:p>
    <w:p w:rsidR="00B26943" w:rsidRDefault="00B26943" w:rsidP="00B26943">
      <w:pPr>
        <w:ind w:left="360"/>
      </w:pPr>
      <w:r>
        <w:t xml:space="preserve">Sherman Ledford, </w:t>
      </w:r>
      <w:r w:rsidR="00C032DB">
        <w:t xml:space="preserve">Owner of Quest Gym </w:t>
      </w:r>
      <w:r w:rsidR="00664157">
        <w:t xml:space="preserve">in Duluth, Georgia </w:t>
      </w:r>
      <w:r w:rsidR="00C032DB">
        <w:t xml:space="preserve">– site of the </w:t>
      </w:r>
      <w:r w:rsidR="00664157">
        <w:t>Powerlifting C</w:t>
      </w:r>
      <w:r w:rsidR="00C032DB">
        <w:t xml:space="preserve">oaching </w:t>
      </w:r>
      <w:r w:rsidR="00664157">
        <w:t>G</w:t>
      </w:r>
      <w:r w:rsidR="00C032DB">
        <w:t xml:space="preserve">uide </w:t>
      </w:r>
      <w:r w:rsidR="00FB0CEA">
        <w:t>video shoot</w:t>
      </w:r>
    </w:p>
    <w:p w:rsidR="00477746" w:rsidRDefault="00477746" w:rsidP="00477746">
      <w:pPr>
        <w:pStyle w:val="Heading1"/>
      </w:pPr>
      <w:r>
        <w:br w:type="page"/>
      </w:r>
      <w:bookmarkStart w:id="1" w:name="_Toc299377898"/>
      <w:r>
        <w:lastRenderedPageBreak/>
        <w:t>Introduction</w:t>
      </w:r>
      <w:bookmarkEnd w:id="1"/>
    </w:p>
    <w:p w:rsidR="00477746" w:rsidRDefault="00477746" w:rsidP="00477746">
      <w:r>
        <w:t xml:space="preserve">This online guide is intended to provide Special Olympics coaches with comprehensive guidance for developing a Powerlifting Training and Competition Season and Teaching Powerlifting Skills. An understanding of effective powerlifting training processes, schedules, activities, facilities and equipment, will provide the Special Olympics Powerlifting coach with the foundation for developing successful powerlifting athletes. With the addition of an understanding of how to train the Special Olympics athletes to develop skills in each of the three powerlifts, as well as how to correct faults in performance of a lift, the powerlifting coach will be better prepared to guide the athlete toward successful competition in the </w:t>
      </w:r>
      <w:r w:rsidR="00F2555B">
        <w:t>s</w:t>
      </w:r>
      <w:r>
        <w:t>quat, bench</w:t>
      </w:r>
      <w:r w:rsidR="002522E4">
        <w:t xml:space="preserve"> </w:t>
      </w:r>
      <w:r>
        <w:t>press and deadlift.</w:t>
      </w:r>
    </w:p>
    <w:p w:rsidR="00477746" w:rsidRDefault="00477746" w:rsidP="00477746">
      <w:pPr>
        <w:ind w:firstLine="288"/>
      </w:pPr>
      <w:r>
        <w:t>While this resource provides a great background to effective coaching, it is important that the Special Olympics powerli</w:t>
      </w:r>
      <w:r w:rsidR="00664157">
        <w:t>f</w:t>
      </w:r>
      <w:r>
        <w:t xml:space="preserve">ting coach learn from NGB (United States Powerlifting – USAPL) officials and coaches about the sport and apply that learning in the context of </w:t>
      </w:r>
      <w:r w:rsidR="00F2555B">
        <w:t xml:space="preserve">Special Olympics powerlifting. </w:t>
      </w:r>
      <w:r>
        <w:t>By applying an informed, positive and goal oriented approach to training in Special Olympics powerlifting, athletes will demonstrate great improvement in strength, confidence and the reward of continuing to exceed expectation in their sport.</w:t>
      </w:r>
    </w:p>
    <w:p w:rsidR="009E484C" w:rsidRPr="009332C1" w:rsidRDefault="009E484C" w:rsidP="009E484C">
      <w:pPr>
        <w:numPr>
          <w:ilvl w:val="12"/>
          <w:numId w:val="0"/>
        </w:numPr>
        <w:suppressAutoHyphens/>
        <w:spacing w:after="0"/>
        <w:rPr>
          <w:smallCaps/>
          <w:sz w:val="24"/>
          <w:szCs w:val="24"/>
        </w:rPr>
      </w:pPr>
    </w:p>
    <w:p w:rsidR="008F382F" w:rsidRDefault="00990F3A" w:rsidP="00D209F4">
      <w:pPr>
        <w:pStyle w:val="Heading1"/>
      </w:pPr>
      <w:r>
        <w:rPr>
          <w:rFonts w:ascii="Arial" w:hAnsi="Arial"/>
          <w:smallCaps/>
          <w:sz w:val="24"/>
          <w:szCs w:val="24"/>
        </w:rPr>
        <w:br w:type="page"/>
      </w:r>
      <w:bookmarkStart w:id="2" w:name="_Toc119668563"/>
      <w:bookmarkStart w:id="3" w:name="_Toc290978371"/>
      <w:bookmarkStart w:id="4" w:name="_Toc299377899"/>
      <w:r w:rsidR="008F382F">
        <w:t xml:space="preserve">Planning a </w:t>
      </w:r>
      <w:r w:rsidR="000C1924">
        <w:t>Powerlifting</w:t>
      </w:r>
      <w:r w:rsidR="008F382F">
        <w:t xml:space="preserve"> Training &amp; Competition Season</w:t>
      </w:r>
      <w:bookmarkEnd w:id="2"/>
      <w:bookmarkEnd w:id="3"/>
      <w:bookmarkEnd w:id="4"/>
    </w:p>
    <w:p w:rsidR="008F382F" w:rsidRDefault="008F382F">
      <w:pPr>
        <w:pStyle w:val="Body"/>
      </w:pPr>
      <w:r>
        <w:t xml:space="preserve">There will be many different skills to teach </w:t>
      </w:r>
      <w:r w:rsidR="00303987">
        <w:t xml:space="preserve">athletes </w:t>
      </w:r>
      <w:r>
        <w:t>during the course of a season. A season-long training plan will help coaches present skills in a systematic and effective way. The sessions in the plan below are organized in a twice-a-week format.</w:t>
      </w:r>
    </w:p>
    <w:p w:rsidR="008F382F" w:rsidRPr="00770F6A" w:rsidRDefault="008F382F" w:rsidP="00037238">
      <w:pPr>
        <w:pStyle w:val="Heading2"/>
        <w:spacing w:before="160"/>
        <w:rPr>
          <w:rFonts w:cs="Arial"/>
        </w:rPr>
      </w:pPr>
      <w:bookmarkStart w:id="5" w:name="_Sample_Training_Plan"/>
      <w:bookmarkStart w:id="6" w:name="_Toc119668564"/>
      <w:bookmarkStart w:id="7" w:name="_Toc290978372"/>
      <w:bookmarkStart w:id="8" w:name="_Toc299377900"/>
      <w:bookmarkEnd w:id="5"/>
      <w:r w:rsidRPr="00770F6A">
        <w:rPr>
          <w:rFonts w:cs="Arial"/>
        </w:rPr>
        <w:t>Sample Training Plan</w:t>
      </w:r>
      <w:bookmarkEnd w:id="6"/>
      <w:bookmarkEnd w:id="7"/>
      <w:bookmarkEnd w:id="8"/>
    </w:p>
    <w:p w:rsidR="005D6C10" w:rsidRPr="007466CE" w:rsidRDefault="005D6C10" w:rsidP="005D6C10">
      <w:pPr>
        <w:pStyle w:val="Body"/>
      </w:pPr>
      <w:r w:rsidRPr="007466CE">
        <w:t xml:space="preserve">A powerlifting training program can extend through-out the entire year. The athlete can compete in Special Olympics competitions at the </w:t>
      </w:r>
      <w:r w:rsidR="00E707E4">
        <w:t>sub-program</w:t>
      </w:r>
      <w:r w:rsidRPr="007466CE">
        <w:t xml:space="preserve"> level before advancing to the </w:t>
      </w:r>
      <w:r w:rsidR="00E707E4">
        <w:t>program</w:t>
      </w:r>
      <w:r w:rsidRPr="007466CE">
        <w:t xml:space="preserve"> level. If desirable, an athlete may also choose to compete in an open </w:t>
      </w:r>
      <w:r w:rsidR="003E39E3">
        <w:t>competition.</w:t>
      </w:r>
    </w:p>
    <w:p w:rsidR="005D6C10" w:rsidRPr="007466CE" w:rsidRDefault="005D6C10" w:rsidP="005D6C10">
      <w:pPr>
        <w:pStyle w:val="BodyCopy-Indent"/>
      </w:pPr>
      <w:r w:rsidRPr="007466CE">
        <w:t xml:space="preserve">It is important that the athlete use a system that provides for maximum gain and success throughout the training year. During the training cycle of </w:t>
      </w:r>
      <w:r w:rsidRPr="005D6C10">
        <w:t>8-12</w:t>
      </w:r>
      <w:r w:rsidRPr="007466CE">
        <w:t xml:space="preserve"> weeks, P</w:t>
      </w:r>
      <w:r>
        <w:t>eriodization</w:t>
      </w:r>
      <w:r w:rsidRPr="007466CE">
        <w:t xml:space="preserve"> allows for accomplishing this goal. P</w:t>
      </w:r>
      <w:r>
        <w:t>eriodization</w:t>
      </w:r>
      <w:r w:rsidRPr="007466CE">
        <w:t xml:space="preserve"> refers to the change in the total number of repetitions (volume) and the amount of weight used to increase either muscle size, strength, or power. P</w:t>
      </w:r>
      <w:r>
        <w:t>eriodization</w:t>
      </w:r>
      <w:r w:rsidRPr="007466CE">
        <w:t xml:space="preserve"> also refers to the frequency of training. </w:t>
      </w:r>
    </w:p>
    <w:p w:rsidR="005D6C10" w:rsidRPr="007466CE" w:rsidRDefault="005D6C10" w:rsidP="005D6C10">
      <w:pPr>
        <w:pStyle w:val="Keywordsbullets"/>
        <w:rPr>
          <w:i/>
        </w:rPr>
      </w:pPr>
      <w:r w:rsidRPr="007466CE">
        <w:t>Early in the training cycle, the athlete should train more for muscle development or size (</w:t>
      </w:r>
      <w:r w:rsidRPr="005D6C10">
        <w:t>8 to 15</w:t>
      </w:r>
      <w:r w:rsidRPr="007466CE">
        <w:t xml:space="preserve"> repetitions and lighter weight). This increase in muscle size provides the foundation for the strength and power training to follow. </w:t>
      </w:r>
    </w:p>
    <w:p w:rsidR="005D6C10" w:rsidRPr="007466CE" w:rsidRDefault="005D6C10" w:rsidP="005D6C10">
      <w:pPr>
        <w:pStyle w:val="Keywordsbullets"/>
        <w:rPr>
          <w:i/>
        </w:rPr>
      </w:pPr>
      <w:r w:rsidRPr="007466CE">
        <w:t xml:space="preserve">Later in the training cycle, the athlete should train more for strength (4 to 7 repetitions and medium weight). </w:t>
      </w:r>
    </w:p>
    <w:p w:rsidR="005D6C10" w:rsidRPr="007466CE" w:rsidRDefault="005D6C10" w:rsidP="005D6C10">
      <w:pPr>
        <w:pStyle w:val="Keywordsbullets"/>
        <w:rPr>
          <w:i/>
        </w:rPr>
      </w:pPr>
      <w:r w:rsidRPr="007466CE">
        <w:t xml:space="preserve">The athlete finally trains for power (1 to 3 repetitions and heavy weight) as he or she prepares for competition.   Power training should only be used to peak for </w:t>
      </w:r>
      <w:r w:rsidRPr="007466CE">
        <w:rPr>
          <w:iCs/>
        </w:rPr>
        <w:t>competition</w:t>
      </w:r>
      <w:r w:rsidRPr="007466CE">
        <w:t xml:space="preserve">s and for </w:t>
      </w:r>
      <w:r w:rsidRPr="007466CE">
        <w:rPr>
          <w:iCs/>
        </w:rPr>
        <w:t>no more than four weeks.</w:t>
      </w:r>
      <w:r w:rsidRPr="007466CE">
        <w:rPr>
          <w:i/>
          <w:iCs/>
        </w:rPr>
        <w:t xml:space="preserve"> </w:t>
      </w:r>
    </w:p>
    <w:p w:rsidR="005D6C10" w:rsidRDefault="005D6C10" w:rsidP="005D6C10">
      <w:pPr>
        <w:pStyle w:val="BodyCopy-Indent"/>
      </w:pPr>
      <w:r w:rsidRPr="007466CE">
        <w:t>An example of Periodization follows with top sets illustrated below:</w:t>
      </w:r>
    </w:p>
    <w:p w:rsidR="003E39E3" w:rsidRDefault="003E39E3" w:rsidP="005D6C10">
      <w:pPr>
        <w:pStyle w:val="BodyCopy-Indent"/>
      </w:pPr>
    </w:p>
    <w:tbl>
      <w:tblPr>
        <w:tblW w:w="0" w:type="auto"/>
        <w:tblLook w:val="04A0"/>
      </w:tblPr>
      <w:tblGrid>
        <w:gridCol w:w="1107"/>
        <w:gridCol w:w="927"/>
        <w:gridCol w:w="712"/>
        <w:gridCol w:w="712"/>
        <w:gridCol w:w="712"/>
        <w:gridCol w:w="710"/>
        <w:gridCol w:w="710"/>
        <w:gridCol w:w="710"/>
        <w:gridCol w:w="710"/>
        <w:gridCol w:w="710"/>
        <w:gridCol w:w="710"/>
        <w:gridCol w:w="710"/>
        <w:gridCol w:w="710"/>
      </w:tblGrid>
      <w:tr w:rsidR="00D81ED7" w:rsidTr="00057D45">
        <w:tc>
          <w:tcPr>
            <w:tcW w:w="9850" w:type="dxa"/>
            <w:gridSpan w:val="13"/>
            <w:tcBorders>
              <w:bottom w:val="single" w:sz="12" w:space="0" w:color="auto"/>
            </w:tcBorders>
          </w:tcPr>
          <w:p w:rsidR="00D81ED7" w:rsidRPr="00057D45" w:rsidRDefault="00D81ED7" w:rsidP="00057D45">
            <w:pPr>
              <w:pStyle w:val="BodyCopy-Indent"/>
              <w:ind w:firstLine="0"/>
              <w:jc w:val="center"/>
              <w:rPr>
                <w:rFonts w:ascii="Arial" w:hAnsi="Arial" w:cs="Arial"/>
                <w:b/>
              </w:rPr>
            </w:pPr>
            <w:r w:rsidRPr="00057D45">
              <w:rPr>
                <w:rFonts w:ascii="Arial" w:hAnsi="Arial" w:cs="Arial"/>
                <w:b/>
              </w:rPr>
              <w:t>Meet</w:t>
            </w:r>
          </w:p>
        </w:tc>
      </w:tr>
      <w:tr w:rsidR="0061163F" w:rsidTr="00057D45">
        <w:tc>
          <w:tcPr>
            <w:tcW w:w="758" w:type="dxa"/>
            <w:tcBorders>
              <w:top w:val="single" w:sz="12" w:space="0" w:color="auto"/>
              <w:bottom w:val="single" w:sz="12" w:space="0" w:color="auto"/>
            </w:tcBorders>
          </w:tcPr>
          <w:p w:rsidR="00D81ED7" w:rsidRPr="00057D45" w:rsidRDefault="00D81ED7" w:rsidP="00057D45">
            <w:pPr>
              <w:pStyle w:val="BodyCopy-Indent"/>
              <w:spacing w:before="60" w:after="60"/>
              <w:ind w:firstLine="0"/>
              <w:rPr>
                <w:rFonts w:ascii="Arial" w:hAnsi="Arial" w:cs="Arial"/>
                <w:b/>
              </w:rPr>
            </w:pPr>
            <w:r w:rsidRPr="00057D45">
              <w:rPr>
                <w:rFonts w:ascii="Arial" w:hAnsi="Arial" w:cs="Arial"/>
                <w:b/>
              </w:rPr>
              <w:t>Week</w:t>
            </w:r>
          </w:p>
        </w:tc>
        <w:tc>
          <w:tcPr>
            <w:tcW w:w="759" w:type="dxa"/>
            <w:tcBorders>
              <w:top w:val="single" w:sz="12" w:space="0" w:color="auto"/>
              <w:bottom w:val="single" w:sz="12" w:space="0" w:color="auto"/>
            </w:tcBorders>
          </w:tcPr>
          <w:p w:rsidR="00D81ED7" w:rsidRPr="00057D45" w:rsidRDefault="00D81ED7" w:rsidP="00057D45">
            <w:pPr>
              <w:pStyle w:val="BodyCopy-Indent"/>
              <w:spacing w:before="60" w:after="60"/>
              <w:ind w:firstLine="0"/>
              <w:rPr>
                <w:rFonts w:ascii="Arial" w:hAnsi="Arial" w:cs="Arial"/>
              </w:rPr>
            </w:pPr>
          </w:p>
        </w:tc>
        <w:tc>
          <w:tcPr>
            <w:tcW w:w="759" w:type="dxa"/>
            <w:tcBorders>
              <w:top w:val="single" w:sz="12" w:space="0" w:color="auto"/>
              <w:bottom w:val="single" w:sz="12" w:space="0" w:color="auto"/>
            </w:tcBorders>
          </w:tcPr>
          <w:p w:rsidR="00D81ED7" w:rsidRDefault="00D81ED7" w:rsidP="00057D45">
            <w:pPr>
              <w:pStyle w:val="BodyCopy-Indent"/>
              <w:spacing w:before="60" w:after="60"/>
              <w:ind w:firstLine="0"/>
            </w:pPr>
            <w:r>
              <w:t>1</w:t>
            </w:r>
          </w:p>
        </w:tc>
        <w:tc>
          <w:tcPr>
            <w:tcW w:w="759" w:type="dxa"/>
            <w:tcBorders>
              <w:top w:val="single" w:sz="12" w:space="0" w:color="auto"/>
              <w:bottom w:val="single" w:sz="12" w:space="0" w:color="auto"/>
            </w:tcBorders>
          </w:tcPr>
          <w:p w:rsidR="00D81ED7" w:rsidRDefault="00D81ED7" w:rsidP="00057D45">
            <w:pPr>
              <w:pStyle w:val="BodyCopy-Indent"/>
              <w:spacing w:before="60" w:after="60"/>
              <w:ind w:firstLine="0"/>
            </w:pPr>
            <w:r>
              <w:t>2</w:t>
            </w:r>
          </w:p>
        </w:tc>
        <w:tc>
          <w:tcPr>
            <w:tcW w:w="759" w:type="dxa"/>
            <w:tcBorders>
              <w:top w:val="single" w:sz="12" w:space="0" w:color="auto"/>
              <w:bottom w:val="single" w:sz="12" w:space="0" w:color="auto"/>
            </w:tcBorders>
          </w:tcPr>
          <w:p w:rsidR="00D81ED7" w:rsidRDefault="00D81ED7" w:rsidP="00057D45">
            <w:pPr>
              <w:pStyle w:val="BodyCopy-Indent"/>
              <w:spacing w:before="60" w:after="60"/>
              <w:ind w:firstLine="0"/>
            </w:pPr>
            <w:r>
              <w:t>3</w:t>
            </w:r>
          </w:p>
        </w:tc>
        <w:tc>
          <w:tcPr>
            <w:tcW w:w="757" w:type="dxa"/>
            <w:tcBorders>
              <w:top w:val="single" w:sz="12" w:space="0" w:color="auto"/>
              <w:bottom w:val="single" w:sz="12" w:space="0" w:color="auto"/>
            </w:tcBorders>
          </w:tcPr>
          <w:p w:rsidR="00D81ED7" w:rsidRDefault="00D81ED7" w:rsidP="00057D45">
            <w:pPr>
              <w:pStyle w:val="BodyCopy-Indent"/>
              <w:spacing w:before="60" w:after="60"/>
              <w:ind w:firstLine="0"/>
            </w:pPr>
            <w:r>
              <w:t>4</w:t>
            </w:r>
          </w:p>
        </w:tc>
        <w:tc>
          <w:tcPr>
            <w:tcW w:w="757" w:type="dxa"/>
            <w:tcBorders>
              <w:top w:val="single" w:sz="12" w:space="0" w:color="auto"/>
              <w:bottom w:val="single" w:sz="12" w:space="0" w:color="auto"/>
            </w:tcBorders>
          </w:tcPr>
          <w:p w:rsidR="00D81ED7" w:rsidRDefault="00D81ED7" w:rsidP="00057D45">
            <w:pPr>
              <w:pStyle w:val="BodyCopy-Indent"/>
              <w:spacing w:before="60" w:after="60"/>
              <w:ind w:firstLine="0"/>
            </w:pPr>
            <w:r>
              <w:t>5</w:t>
            </w:r>
          </w:p>
        </w:tc>
        <w:tc>
          <w:tcPr>
            <w:tcW w:w="757" w:type="dxa"/>
            <w:tcBorders>
              <w:top w:val="single" w:sz="12" w:space="0" w:color="auto"/>
              <w:bottom w:val="single" w:sz="12" w:space="0" w:color="auto"/>
            </w:tcBorders>
          </w:tcPr>
          <w:p w:rsidR="00D81ED7" w:rsidRDefault="00D81ED7" w:rsidP="00057D45">
            <w:pPr>
              <w:pStyle w:val="BodyCopy-Indent"/>
              <w:spacing w:before="60" w:after="60"/>
              <w:ind w:firstLine="0"/>
            </w:pPr>
            <w:r>
              <w:t>6</w:t>
            </w:r>
          </w:p>
        </w:tc>
        <w:tc>
          <w:tcPr>
            <w:tcW w:w="757" w:type="dxa"/>
            <w:tcBorders>
              <w:top w:val="single" w:sz="12" w:space="0" w:color="auto"/>
              <w:bottom w:val="single" w:sz="12" w:space="0" w:color="auto"/>
            </w:tcBorders>
          </w:tcPr>
          <w:p w:rsidR="00D81ED7" w:rsidRDefault="00D81ED7" w:rsidP="00057D45">
            <w:pPr>
              <w:pStyle w:val="BodyCopy-Indent"/>
              <w:spacing w:before="60" w:after="60"/>
              <w:ind w:firstLine="0"/>
            </w:pPr>
            <w:r>
              <w:t>7</w:t>
            </w:r>
          </w:p>
        </w:tc>
        <w:tc>
          <w:tcPr>
            <w:tcW w:w="757" w:type="dxa"/>
            <w:tcBorders>
              <w:top w:val="single" w:sz="12" w:space="0" w:color="auto"/>
              <w:bottom w:val="single" w:sz="12" w:space="0" w:color="auto"/>
            </w:tcBorders>
          </w:tcPr>
          <w:p w:rsidR="00D81ED7" w:rsidRDefault="00D81ED7" w:rsidP="00057D45">
            <w:pPr>
              <w:pStyle w:val="BodyCopy-Indent"/>
              <w:spacing w:before="60" w:after="60"/>
              <w:ind w:firstLine="0"/>
            </w:pPr>
            <w:r>
              <w:t>8</w:t>
            </w:r>
          </w:p>
        </w:tc>
        <w:tc>
          <w:tcPr>
            <w:tcW w:w="757" w:type="dxa"/>
            <w:tcBorders>
              <w:top w:val="single" w:sz="12" w:space="0" w:color="auto"/>
              <w:bottom w:val="single" w:sz="12" w:space="0" w:color="auto"/>
            </w:tcBorders>
          </w:tcPr>
          <w:p w:rsidR="00D81ED7" w:rsidRDefault="00D81ED7" w:rsidP="00057D45">
            <w:pPr>
              <w:pStyle w:val="BodyCopy-Indent"/>
              <w:spacing w:before="60" w:after="60"/>
              <w:ind w:firstLine="0"/>
            </w:pPr>
            <w:r>
              <w:t>9</w:t>
            </w:r>
          </w:p>
        </w:tc>
        <w:tc>
          <w:tcPr>
            <w:tcW w:w="757" w:type="dxa"/>
            <w:tcBorders>
              <w:top w:val="single" w:sz="12" w:space="0" w:color="auto"/>
              <w:bottom w:val="single" w:sz="12" w:space="0" w:color="auto"/>
            </w:tcBorders>
          </w:tcPr>
          <w:p w:rsidR="00D81ED7" w:rsidRDefault="00D81ED7" w:rsidP="00057D45">
            <w:pPr>
              <w:pStyle w:val="BodyCopy-Indent"/>
              <w:spacing w:before="60" w:after="60"/>
              <w:ind w:firstLine="0"/>
            </w:pPr>
            <w:r>
              <w:t>10</w:t>
            </w:r>
          </w:p>
        </w:tc>
        <w:tc>
          <w:tcPr>
            <w:tcW w:w="757" w:type="dxa"/>
            <w:tcBorders>
              <w:top w:val="single" w:sz="12" w:space="0" w:color="auto"/>
              <w:bottom w:val="single" w:sz="12" w:space="0" w:color="auto"/>
            </w:tcBorders>
          </w:tcPr>
          <w:p w:rsidR="00D81ED7" w:rsidRDefault="00D81ED7" w:rsidP="00057D45">
            <w:pPr>
              <w:pStyle w:val="BodyCopy-Indent"/>
              <w:spacing w:before="60" w:after="60"/>
              <w:ind w:firstLine="0"/>
            </w:pPr>
            <w:r>
              <w:t>11</w:t>
            </w:r>
          </w:p>
        </w:tc>
      </w:tr>
      <w:tr w:rsidR="0061163F" w:rsidTr="00057D45">
        <w:tc>
          <w:tcPr>
            <w:tcW w:w="758" w:type="dxa"/>
            <w:tcBorders>
              <w:top w:val="single" w:sz="12" w:space="0" w:color="auto"/>
            </w:tcBorders>
          </w:tcPr>
          <w:p w:rsidR="00D81ED7" w:rsidRPr="00057D45" w:rsidRDefault="00D81ED7" w:rsidP="00057D45">
            <w:pPr>
              <w:pStyle w:val="BodyCopy-Indent"/>
              <w:spacing w:after="0"/>
              <w:ind w:firstLine="0"/>
              <w:rPr>
                <w:rFonts w:ascii="Arial" w:hAnsi="Arial" w:cs="Arial"/>
                <w:sz w:val="16"/>
                <w:szCs w:val="16"/>
              </w:rPr>
            </w:pPr>
          </w:p>
        </w:tc>
        <w:tc>
          <w:tcPr>
            <w:tcW w:w="759" w:type="dxa"/>
            <w:tcBorders>
              <w:top w:val="single" w:sz="12" w:space="0" w:color="auto"/>
            </w:tcBorders>
          </w:tcPr>
          <w:p w:rsidR="00D81ED7" w:rsidRPr="00057D45" w:rsidRDefault="00D81ED7" w:rsidP="00057D45">
            <w:pPr>
              <w:pStyle w:val="BodyCopy-Indent"/>
              <w:spacing w:after="0"/>
              <w:ind w:firstLine="0"/>
              <w:rPr>
                <w:rFonts w:ascii="Arial" w:hAnsi="Arial" w:cs="Arial"/>
                <w:sz w:val="16"/>
                <w:szCs w:val="16"/>
              </w:rPr>
            </w:pPr>
          </w:p>
        </w:tc>
        <w:tc>
          <w:tcPr>
            <w:tcW w:w="759" w:type="dxa"/>
            <w:tcBorders>
              <w:top w:val="single" w:sz="12" w:space="0" w:color="auto"/>
            </w:tcBorders>
          </w:tcPr>
          <w:p w:rsidR="00D81ED7" w:rsidRPr="00057D45" w:rsidRDefault="00D81ED7" w:rsidP="00057D45">
            <w:pPr>
              <w:pStyle w:val="BodyCopy-Indent"/>
              <w:spacing w:after="0"/>
              <w:ind w:firstLine="0"/>
              <w:rPr>
                <w:sz w:val="16"/>
                <w:szCs w:val="16"/>
              </w:rPr>
            </w:pPr>
          </w:p>
        </w:tc>
        <w:tc>
          <w:tcPr>
            <w:tcW w:w="759" w:type="dxa"/>
            <w:tcBorders>
              <w:top w:val="single" w:sz="12" w:space="0" w:color="auto"/>
            </w:tcBorders>
          </w:tcPr>
          <w:p w:rsidR="00D81ED7" w:rsidRPr="00057D45" w:rsidRDefault="00D81ED7" w:rsidP="00057D45">
            <w:pPr>
              <w:pStyle w:val="BodyCopy-Indent"/>
              <w:spacing w:after="0"/>
              <w:ind w:firstLine="0"/>
              <w:rPr>
                <w:sz w:val="16"/>
                <w:szCs w:val="16"/>
              </w:rPr>
            </w:pPr>
          </w:p>
        </w:tc>
        <w:tc>
          <w:tcPr>
            <w:tcW w:w="759" w:type="dxa"/>
            <w:tcBorders>
              <w:top w:val="single" w:sz="12" w:space="0" w:color="auto"/>
            </w:tcBorders>
          </w:tcPr>
          <w:p w:rsidR="00D81ED7" w:rsidRPr="00057D45" w:rsidRDefault="00D81ED7" w:rsidP="00057D45">
            <w:pPr>
              <w:pStyle w:val="BodyCopy-Indent"/>
              <w:spacing w:after="0"/>
              <w:ind w:firstLine="0"/>
              <w:rPr>
                <w:sz w:val="16"/>
                <w:szCs w:val="16"/>
              </w:rPr>
            </w:pPr>
          </w:p>
        </w:tc>
        <w:tc>
          <w:tcPr>
            <w:tcW w:w="757" w:type="dxa"/>
            <w:tcBorders>
              <w:top w:val="single" w:sz="12" w:space="0" w:color="auto"/>
            </w:tcBorders>
          </w:tcPr>
          <w:p w:rsidR="00D81ED7" w:rsidRPr="00057D45" w:rsidRDefault="00D81ED7" w:rsidP="00057D45">
            <w:pPr>
              <w:pStyle w:val="BodyCopy-Indent"/>
              <w:spacing w:after="0"/>
              <w:ind w:firstLine="0"/>
              <w:rPr>
                <w:sz w:val="16"/>
                <w:szCs w:val="16"/>
              </w:rPr>
            </w:pPr>
          </w:p>
        </w:tc>
        <w:tc>
          <w:tcPr>
            <w:tcW w:w="757" w:type="dxa"/>
            <w:tcBorders>
              <w:top w:val="single" w:sz="12" w:space="0" w:color="auto"/>
            </w:tcBorders>
          </w:tcPr>
          <w:p w:rsidR="00D81ED7" w:rsidRPr="00057D45" w:rsidRDefault="00D81ED7" w:rsidP="00057D45">
            <w:pPr>
              <w:pStyle w:val="BodyCopy-Indent"/>
              <w:spacing w:after="0"/>
              <w:ind w:firstLine="0"/>
              <w:rPr>
                <w:sz w:val="16"/>
                <w:szCs w:val="16"/>
              </w:rPr>
            </w:pPr>
          </w:p>
        </w:tc>
        <w:tc>
          <w:tcPr>
            <w:tcW w:w="757" w:type="dxa"/>
            <w:tcBorders>
              <w:top w:val="single" w:sz="12" w:space="0" w:color="auto"/>
            </w:tcBorders>
          </w:tcPr>
          <w:p w:rsidR="00D81ED7" w:rsidRPr="00057D45" w:rsidRDefault="00D81ED7" w:rsidP="00057D45">
            <w:pPr>
              <w:pStyle w:val="BodyCopy-Indent"/>
              <w:spacing w:after="0"/>
              <w:ind w:firstLine="0"/>
              <w:rPr>
                <w:sz w:val="16"/>
                <w:szCs w:val="16"/>
              </w:rPr>
            </w:pPr>
          </w:p>
        </w:tc>
        <w:tc>
          <w:tcPr>
            <w:tcW w:w="757" w:type="dxa"/>
            <w:tcBorders>
              <w:top w:val="single" w:sz="12" w:space="0" w:color="auto"/>
            </w:tcBorders>
          </w:tcPr>
          <w:p w:rsidR="00D81ED7" w:rsidRPr="00057D45" w:rsidRDefault="00D81ED7" w:rsidP="00057D45">
            <w:pPr>
              <w:pStyle w:val="BodyCopy-Indent"/>
              <w:spacing w:after="0"/>
              <w:ind w:firstLine="0"/>
              <w:rPr>
                <w:sz w:val="16"/>
                <w:szCs w:val="16"/>
              </w:rPr>
            </w:pPr>
          </w:p>
        </w:tc>
        <w:tc>
          <w:tcPr>
            <w:tcW w:w="757" w:type="dxa"/>
            <w:tcBorders>
              <w:top w:val="single" w:sz="12" w:space="0" w:color="auto"/>
            </w:tcBorders>
          </w:tcPr>
          <w:p w:rsidR="00D81ED7" w:rsidRPr="00057D45" w:rsidRDefault="00D81ED7" w:rsidP="00057D45">
            <w:pPr>
              <w:pStyle w:val="BodyCopy-Indent"/>
              <w:spacing w:after="0"/>
              <w:ind w:firstLine="0"/>
              <w:rPr>
                <w:sz w:val="16"/>
                <w:szCs w:val="16"/>
              </w:rPr>
            </w:pPr>
          </w:p>
        </w:tc>
        <w:tc>
          <w:tcPr>
            <w:tcW w:w="757" w:type="dxa"/>
            <w:tcBorders>
              <w:top w:val="single" w:sz="12" w:space="0" w:color="auto"/>
            </w:tcBorders>
          </w:tcPr>
          <w:p w:rsidR="00D81ED7" w:rsidRPr="00057D45" w:rsidRDefault="00D81ED7" w:rsidP="00057D45">
            <w:pPr>
              <w:pStyle w:val="BodyCopy-Indent"/>
              <w:spacing w:after="0"/>
              <w:ind w:firstLine="0"/>
              <w:rPr>
                <w:sz w:val="16"/>
                <w:szCs w:val="16"/>
              </w:rPr>
            </w:pPr>
          </w:p>
        </w:tc>
        <w:tc>
          <w:tcPr>
            <w:tcW w:w="757" w:type="dxa"/>
            <w:tcBorders>
              <w:top w:val="single" w:sz="12" w:space="0" w:color="auto"/>
            </w:tcBorders>
          </w:tcPr>
          <w:p w:rsidR="00D81ED7" w:rsidRPr="00057D45" w:rsidRDefault="00D81ED7" w:rsidP="00057D45">
            <w:pPr>
              <w:pStyle w:val="BodyCopy-Indent"/>
              <w:spacing w:after="0"/>
              <w:ind w:firstLine="0"/>
              <w:rPr>
                <w:sz w:val="16"/>
                <w:szCs w:val="16"/>
              </w:rPr>
            </w:pPr>
          </w:p>
        </w:tc>
        <w:tc>
          <w:tcPr>
            <w:tcW w:w="757" w:type="dxa"/>
            <w:tcBorders>
              <w:top w:val="single" w:sz="12" w:space="0" w:color="auto"/>
            </w:tcBorders>
          </w:tcPr>
          <w:p w:rsidR="00D81ED7" w:rsidRPr="00057D45" w:rsidRDefault="00D81ED7" w:rsidP="00057D45">
            <w:pPr>
              <w:pStyle w:val="BodyCopy-Indent"/>
              <w:spacing w:after="0"/>
              <w:ind w:firstLine="0"/>
              <w:rPr>
                <w:sz w:val="16"/>
                <w:szCs w:val="16"/>
              </w:rPr>
            </w:pPr>
          </w:p>
        </w:tc>
      </w:tr>
      <w:tr w:rsidR="0061163F" w:rsidTr="00057D45">
        <w:tc>
          <w:tcPr>
            <w:tcW w:w="758" w:type="dxa"/>
          </w:tcPr>
          <w:p w:rsidR="00D81ED7" w:rsidRPr="00057D45" w:rsidRDefault="00D81ED7" w:rsidP="00057D45">
            <w:pPr>
              <w:pStyle w:val="BodyCopy-Indent"/>
              <w:ind w:firstLine="0"/>
              <w:rPr>
                <w:rFonts w:ascii="Arial" w:hAnsi="Arial" w:cs="Arial"/>
              </w:rPr>
            </w:pPr>
            <w:r w:rsidRPr="00057D45">
              <w:rPr>
                <w:rFonts w:ascii="Arial" w:hAnsi="Arial" w:cs="Arial"/>
              </w:rPr>
              <w:t>Heavy</w:t>
            </w:r>
          </w:p>
        </w:tc>
        <w:tc>
          <w:tcPr>
            <w:tcW w:w="759" w:type="dxa"/>
          </w:tcPr>
          <w:p w:rsidR="00D81ED7" w:rsidRPr="00057D45" w:rsidRDefault="00D81ED7" w:rsidP="00057D45">
            <w:pPr>
              <w:pStyle w:val="BodyCopy-Indent"/>
              <w:ind w:firstLine="0"/>
              <w:rPr>
                <w:rFonts w:ascii="Arial" w:hAnsi="Arial" w:cs="Arial"/>
                <w:sz w:val="18"/>
              </w:rPr>
            </w:pPr>
            <w:r w:rsidRPr="00057D45">
              <w:rPr>
                <w:rFonts w:ascii="Arial" w:hAnsi="Arial" w:cs="Arial"/>
                <w:sz w:val="18"/>
              </w:rPr>
              <w:t>(Sets)</w:t>
            </w:r>
          </w:p>
        </w:tc>
        <w:tc>
          <w:tcPr>
            <w:tcW w:w="759" w:type="dxa"/>
          </w:tcPr>
          <w:p w:rsidR="00D81ED7" w:rsidRDefault="0061163F" w:rsidP="00057D45">
            <w:pPr>
              <w:pStyle w:val="BodyCopy-Indent"/>
              <w:ind w:firstLine="0"/>
            </w:pPr>
            <w:r>
              <w:t>1</w:t>
            </w:r>
          </w:p>
        </w:tc>
        <w:tc>
          <w:tcPr>
            <w:tcW w:w="759" w:type="dxa"/>
          </w:tcPr>
          <w:p w:rsidR="00D81ED7" w:rsidRDefault="0061163F" w:rsidP="00057D45">
            <w:pPr>
              <w:pStyle w:val="BodyCopy-Indent"/>
              <w:ind w:firstLine="0"/>
            </w:pPr>
            <w:r>
              <w:t>3</w:t>
            </w:r>
          </w:p>
        </w:tc>
        <w:tc>
          <w:tcPr>
            <w:tcW w:w="759" w:type="dxa"/>
          </w:tcPr>
          <w:p w:rsidR="00D81ED7" w:rsidRDefault="0061163F" w:rsidP="00057D45">
            <w:pPr>
              <w:pStyle w:val="BodyCopy-Indent"/>
              <w:ind w:firstLine="0"/>
            </w:pPr>
            <w:r>
              <w:t>3</w:t>
            </w:r>
          </w:p>
        </w:tc>
        <w:tc>
          <w:tcPr>
            <w:tcW w:w="757" w:type="dxa"/>
          </w:tcPr>
          <w:p w:rsidR="00D81ED7" w:rsidRDefault="0061163F" w:rsidP="00057D45">
            <w:pPr>
              <w:pStyle w:val="BodyCopy-Indent"/>
              <w:ind w:firstLine="0"/>
            </w:pPr>
            <w:r>
              <w:t>1</w:t>
            </w:r>
          </w:p>
        </w:tc>
        <w:tc>
          <w:tcPr>
            <w:tcW w:w="757" w:type="dxa"/>
          </w:tcPr>
          <w:p w:rsidR="00D81ED7" w:rsidRDefault="0061163F" w:rsidP="00057D45">
            <w:pPr>
              <w:pStyle w:val="BodyCopy-Indent"/>
              <w:ind w:firstLine="0"/>
            </w:pPr>
            <w:r>
              <w:t>3</w:t>
            </w:r>
          </w:p>
        </w:tc>
        <w:tc>
          <w:tcPr>
            <w:tcW w:w="757" w:type="dxa"/>
          </w:tcPr>
          <w:p w:rsidR="00D81ED7" w:rsidRDefault="0061163F" w:rsidP="00057D45">
            <w:pPr>
              <w:pStyle w:val="BodyCopy-Indent"/>
              <w:ind w:firstLine="0"/>
            </w:pPr>
            <w:r>
              <w:t>3</w:t>
            </w:r>
          </w:p>
        </w:tc>
        <w:tc>
          <w:tcPr>
            <w:tcW w:w="757" w:type="dxa"/>
          </w:tcPr>
          <w:p w:rsidR="00D81ED7" w:rsidRDefault="0061163F" w:rsidP="00057D45">
            <w:pPr>
              <w:pStyle w:val="BodyCopy-Indent"/>
              <w:ind w:firstLine="0"/>
            </w:pPr>
            <w:r>
              <w:t>3</w:t>
            </w:r>
          </w:p>
        </w:tc>
        <w:tc>
          <w:tcPr>
            <w:tcW w:w="757" w:type="dxa"/>
          </w:tcPr>
          <w:p w:rsidR="00D81ED7" w:rsidRDefault="0061163F" w:rsidP="00057D45">
            <w:pPr>
              <w:pStyle w:val="BodyCopy-Indent"/>
              <w:ind w:firstLine="0"/>
            </w:pPr>
            <w:r>
              <w:t>3</w:t>
            </w:r>
          </w:p>
        </w:tc>
        <w:tc>
          <w:tcPr>
            <w:tcW w:w="757" w:type="dxa"/>
          </w:tcPr>
          <w:p w:rsidR="00D81ED7" w:rsidRDefault="0061163F" w:rsidP="00057D45">
            <w:pPr>
              <w:pStyle w:val="BodyCopy-Indent"/>
              <w:ind w:firstLine="0"/>
            </w:pPr>
            <w:r>
              <w:t>2</w:t>
            </w:r>
          </w:p>
        </w:tc>
        <w:tc>
          <w:tcPr>
            <w:tcW w:w="757" w:type="dxa"/>
          </w:tcPr>
          <w:p w:rsidR="00D81ED7" w:rsidRDefault="0061163F" w:rsidP="00057D45">
            <w:pPr>
              <w:pStyle w:val="BodyCopy-Indent"/>
              <w:ind w:firstLine="0"/>
            </w:pPr>
            <w:r>
              <w:t>1</w:t>
            </w:r>
          </w:p>
        </w:tc>
        <w:tc>
          <w:tcPr>
            <w:tcW w:w="757" w:type="dxa"/>
          </w:tcPr>
          <w:p w:rsidR="00D81ED7" w:rsidRDefault="0061163F" w:rsidP="00057D45">
            <w:pPr>
              <w:pStyle w:val="BodyCopy-Indent"/>
              <w:ind w:firstLine="0"/>
            </w:pPr>
            <w:r>
              <w:t>3</w:t>
            </w:r>
          </w:p>
        </w:tc>
      </w:tr>
      <w:tr w:rsidR="0061163F" w:rsidTr="00057D45">
        <w:tc>
          <w:tcPr>
            <w:tcW w:w="758" w:type="dxa"/>
          </w:tcPr>
          <w:p w:rsidR="00D81ED7" w:rsidRPr="00057D45" w:rsidRDefault="00D81ED7" w:rsidP="00057D45">
            <w:pPr>
              <w:pStyle w:val="BodyCopy-Indent"/>
              <w:ind w:firstLine="0"/>
              <w:rPr>
                <w:rFonts w:ascii="Arial" w:hAnsi="Arial" w:cs="Arial"/>
              </w:rPr>
            </w:pPr>
            <w:r w:rsidRPr="00057D45">
              <w:rPr>
                <w:rFonts w:ascii="Arial" w:hAnsi="Arial" w:cs="Arial"/>
              </w:rPr>
              <w:t>Day</w:t>
            </w:r>
          </w:p>
        </w:tc>
        <w:tc>
          <w:tcPr>
            <w:tcW w:w="759" w:type="dxa"/>
          </w:tcPr>
          <w:p w:rsidR="00D81ED7" w:rsidRPr="00057D45" w:rsidRDefault="00D81ED7" w:rsidP="00057D45">
            <w:pPr>
              <w:pStyle w:val="BodyCopy-Indent"/>
              <w:ind w:firstLine="0"/>
              <w:rPr>
                <w:rFonts w:ascii="Arial" w:hAnsi="Arial" w:cs="Arial"/>
                <w:sz w:val="18"/>
              </w:rPr>
            </w:pPr>
            <w:r w:rsidRPr="00057D45">
              <w:rPr>
                <w:rFonts w:ascii="Arial" w:hAnsi="Arial" w:cs="Arial"/>
                <w:sz w:val="18"/>
              </w:rPr>
              <w:t>(Reps)</w:t>
            </w:r>
          </w:p>
        </w:tc>
        <w:tc>
          <w:tcPr>
            <w:tcW w:w="759" w:type="dxa"/>
          </w:tcPr>
          <w:p w:rsidR="00D81ED7" w:rsidRDefault="0061163F" w:rsidP="00057D45">
            <w:pPr>
              <w:pStyle w:val="BodyCopy-Indent"/>
              <w:ind w:firstLine="0"/>
            </w:pPr>
            <w:r>
              <w:t>10</w:t>
            </w:r>
          </w:p>
        </w:tc>
        <w:tc>
          <w:tcPr>
            <w:tcW w:w="759" w:type="dxa"/>
          </w:tcPr>
          <w:p w:rsidR="00D81ED7" w:rsidRDefault="0061163F" w:rsidP="00057D45">
            <w:pPr>
              <w:pStyle w:val="BodyCopy-Indent"/>
              <w:ind w:firstLine="0"/>
            </w:pPr>
            <w:r>
              <w:t>10</w:t>
            </w:r>
          </w:p>
        </w:tc>
        <w:tc>
          <w:tcPr>
            <w:tcW w:w="759" w:type="dxa"/>
          </w:tcPr>
          <w:p w:rsidR="00D81ED7" w:rsidRDefault="0061163F" w:rsidP="00057D45">
            <w:pPr>
              <w:pStyle w:val="BodyCopy-Indent"/>
              <w:ind w:firstLine="0"/>
            </w:pPr>
            <w:r>
              <w:t>10</w:t>
            </w:r>
          </w:p>
        </w:tc>
        <w:tc>
          <w:tcPr>
            <w:tcW w:w="757" w:type="dxa"/>
          </w:tcPr>
          <w:p w:rsidR="00D81ED7" w:rsidRDefault="0061163F" w:rsidP="00057D45">
            <w:pPr>
              <w:pStyle w:val="BodyCopy-Indent"/>
              <w:ind w:firstLine="0"/>
            </w:pPr>
            <w:r>
              <w:t>5</w:t>
            </w:r>
          </w:p>
        </w:tc>
        <w:tc>
          <w:tcPr>
            <w:tcW w:w="757" w:type="dxa"/>
          </w:tcPr>
          <w:p w:rsidR="00D81ED7" w:rsidRDefault="0061163F" w:rsidP="00057D45">
            <w:pPr>
              <w:pStyle w:val="BodyCopy-Indent"/>
              <w:ind w:firstLine="0"/>
            </w:pPr>
            <w:r>
              <w:t>5</w:t>
            </w:r>
          </w:p>
        </w:tc>
        <w:tc>
          <w:tcPr>
            <w:tcW w:w="757" w:type="dxa"/>
          </w:tcPr>
          <w:p w:rsidR="00D81ED7" w:rsidRDefault="0061163F" w:rsidP="00057D45">
            <w:pPr>
              <w:pStyle w:val="BodyCopy-Indent"/>
              <w:ind w:firstLine="0"/>
            </w:pPr>
            <w:r>
              <w:t>5</w:t>
            </w:r>
          </w:p>
        </w:tc>
        <w:tc>
          <w:tcPr>
            <w:tcW w:w="757" w:type="dxa"/>
          </w:tcPr>
          <w:p w:rsidR="00D81ED7" w:rsidRDefault="0061163F" w:rsidP="00057D45">
            <w:pPr>
              <w:pStyle w:val="BodyCopy-Indent"/>
              <w:ind w:firstLine="0"/>
            </w:pPr>
            <w:r>
              <w:t>5</w:t>
            </w:r>
          </w:p>
        </w:tc>
        <w:tc>
          <w:tcPr>
            <w:tcW w:w="757" w:type="dxa"/>
          </w:tcPr>
          <w:p w:rsidR="00D81ED7" w:rsidRDefault="0061163F" w:rsidP="00057D45">
            <w:pPr>
              <w:pStyle w:val="BodyCopy-Indent"/>
              <w:ind w:firstLine="0"/>
            </w:pPr>
            <w:r>
              <w:t>3</w:t>
            </w:r>
          </w:p>
        </w:tc>
        <w:tc>
          <w:tcPr>
            <w:tcW w:w="757" w:type="dxa"/>
          </w:tcPr>
          <w:p w:rsidR="00D81ED7" w:rsidRDefault="0061163F" w:rsidP="00057D45">
            <w:pPr>
              <w:pStyle w:val="BodyCopy-Indent"/>
              <w:ind w:firstLine="0"/>
            </w:pPr>
            <w:r>
              <w:t>3</w:t>
            </w:r>
          </w:p>
        </w:tc>
        <w:tc>
          <w:tcPr>
            <w:tcW w:w="757" w:type="dxa"/>
          </w:tcPr>
          <w:p w:rsidR="00D81ED7" w:rsidRDefault="0061163F" w:rsidP="00057D45">
            <w:pPr>
              <w:pStyle w:val="BodyCopy-Indent"/>
              <w:ind w:firstLine="0"/>
            </w:pPr>
            <w:r>
              <w:t>3</w:t>
            </w:r>
          </w:p>
        </w:tc>
        <w:tc>
          <w:tcPr>
            <w:tcW w:w="757" w:type="dxa"/>
          </w:tcPr>
          <w:p w:rsidR="00D81ED7" w:rsidRDefault="0061163F" w:rsidP="00057D45">
            <w:pPr>
              <w:pStyle w:val="BodyCopy-Indent"/>
              <w:ind w:firstLine="0"/>
            </w:pPr>
            <w:r>
              <w:t>1</w:t>
            </w:r>
          </w:p>
        </w:tc>
      </w:tr>
      <w:tr w:rsidR="0061163F" w:rsidTr="00057D45">
        <w:tc>
          <w:tcPr>
            <w:tcW w:w="758" w:type="dxa"/>
            <w:tcBorders>
              <w:bottom w:val="single" w:sz="12" w:space="0" w:color="auto"/>
            </w:tcBorders>
          </w:tcPr>
          <w:p w:rsidR="00D81ED7" w:rsidRPr="00057D45" w:rsidRDefault="00D81ED7" w:rsidP="00057D45">
            <w:pPr>
              <w:pStyle w:val="BodyCopy-Indent"/>
              <w:spacing w:after="0"/>
              <w:ind w:firstLine="0"/>
              <w:rPr>
                <w:rFonts w:ascii="Arial" w:hAnsi="Arial" w:cs="Arial"/>
              </w:rPr>
            </w:pPr>
          </w:p>
        </w:tc>
        <w:tc>
          <w:tcPr>
            <w:tcW w:w="759" w:type="dxa"/>
            <w:tcBorders>
              <w:bottom w:val="single" w:sz="12" w:space="0" w:color="auto"/>
            </w:tcBorders>
          </w:tcPr>
          <w:p w:rsidR="00D81ED7" w:rsidRPr="00057D45" w:rsidRDefault="00D81ED7" w:rsidP="00057D45">
            <w:pPr>
              <w:pStyle w:val="BodyCopy-Indent"/>
              <w:spacing w:after="0"/>
              <w:ind w:firstLine="0"/>
              <w:rPr>
                <w:rFonts w:ascii="Arial" w:hAnsi="Arial" w:cs="Arial"/>
              </w:rPr>
            </w:pPr>
          </w:p>
        </w:tc>
        <w:tc>
          <w:tcPr>
            <w:tcW w:w="759" w:type="dxa"/>
            <w:tcBorders>
              <w:bottom w:val="single" w:sz="12" w:space="0" w:color="auto"/>
            </w:tcBorders>
          </w:tcPr>
          <w:p w:rsidR="00D81ED7" w:rsidRDefault="0061163F" w:rsidP="00057D45">
            <w:pPr>
              <w:pStyle w:val="BodyCopy-Indent"/>
              <w:spacing w:after="0"/>
              <w:ind w:firstLine="0"/>
            </w:pPr>
            <w:r>
              <w:t>*</w:t>
            </w:r>
          </w:p>
        </w:tc>
        <w:tc>
          <w:tcPr>
            <w:tcW w:w="759" w:type="dxa"/>
            <w:tcBorders>
              <w:bottom w:val="single" w:sz="12" w:space="0" w:color="auto"/>
            </w:tcBorders>
          </w:tcPr>
          <w:p w:rsidR="00D81ED7" w:rsidRDefault="00D81ED7" w:rsidP="00057D45">
            <w:pPr>
              <w:pStyle w:val="BodyCopy-Indent"/>
              <w:spacing w:after="0"/>
              <w:ind w:firstLine="0"/>
            </w:pPr>
          </w:p>
        </w:tc>
        <w:tc>
          <w:tcPr>
            <w:tcW w:w="759" w:type="dxa"/>
            <w:tcBorders>
              <w:bottom w:val="single" w:sz="12" w:space="0" w:color="auto"/>
            </w:tcBorders>
          </w:tcPr>
          <w:p w:rsidR="00D81ED7" w:rsidRDefault="00D81ED7" w:rsidP="00057D45">
            <w:pPr>
              <w:pStyle w:val="BodyCopy-Indent"/>
              <w:spacing w:after="0"/>
              <w:ind w:firstLine="0"/>
            </w:pPr>
          </w:p>
        </w:tc>
        <w:tc>
          <w:tcPr>
            <w:tcW w:w="757" w:type="dxa"/>
            <w:tcBorders>
              <w:bottom w:val="single" w:sz="12" w:space="0" w:color="auto"/>
            </w:tcBorders>
          </w:tcPr>
          <w:p w:rsidR="00D81ED7" w:rsidRDefault="00D81ED7" w:rsidP="00057D45">
            <w:pPr>
              <w:pStyle w:val="BodyCopy-Indent"/>
              <w:spacing w:after="0"/>
              <w:ind w:firstLine="0"/>
            </w:pPr>
          </w:p>
        </w:tc>
        <w:tc>
          <w:tcPr>
            <w:tcW w:w="757" w:type="dxa"/>
            <w:tcBorders>
              <w:bottom w:val="single" w:sz="12" w:space="0" w:color="auto"/>
            </w:tcBorders>
          </w:tcPr>
          <w:p w:rsidR="00D81ED7" w:rsidRDefault="00D81ED7" w:rsidP="00057D45">
            <w:pPr>
              <w:pStyle w:val="BodyCopy-Indent"/>
              <w:spacing w:after="0"/>
              <w:ind w:firstLine="0"/>
            </w:pPr>
          </w:p>
        </w:tc>
        <w:tc>
          <w:tcPr>
            <w:tcW w:w="757" w:type="dxa"/>
            <w:tcBorders>
              <w:bottom w:val="single" w:sz="12" w:space="0" w:color="auto"/>
            </w:tcBorders>
          </w:tcPr>
          <w:p w:rsidR="00D81ED7" w:rsidRDefault="00D81ED7" w:rsidP="00057D45">
            <w:pPr>
              <w:pStyle w:val="BodyCopy-Indent"/>
              <w:spacing w:after="0"/>
              <w:ind w:firstLine="0"/>
            </w:pPr>
          </w:p>
        </w:tc>
        <w:tc>
          <w:tcPr>
            <w:tcW w:w="757" w:type="dxa"/>
            <w:tcBorders>
              <w:bottom w:val="single" w:sz="12" w:space="0" w:color="auto"/>
            </w:tcBorders>
          </w:tcPr>
          <w:p w:rsidR="00D81ED7" w:rsidRDefault="00D81ED7" w:rsidP="00057D45">
            <w:pPr>
              <w:pStyle w:val="BodyCopy-Indent"/>
              <w:spacing w:after="0"/>
              <w:ind w:firstLine="0"/>
            </w:pPr>
          </w:p>
        </w:tc>
        <w:tc>
          <w:tcPr>
            <w:tcW w:w="757" w:type="dxa"/>
            <w:tcBorders>
              <w:bottom w:val="single" w:sz="12" w:space="0" w:color="auto"/>
            </w:tcBorders>
          </w:tcPr>
          <w:p w:rsidR="00D81ED7" w:rsidRDefault="00D81ED7" w:rsidP="00057D45">
            <w:pPr>
              <w:pStyle w:val="BodyCopy-Indent"/>
              <w:spacing w:after="0"/>
              <w:ind w:firstLine="0"/>
            </w:pPr>
          </w:p>
        </w:tc>
        <w:tc>
          <w:tcPr>
            <w:tcW w:w="757" w:type="dxa"/>
            <w:tcBorders>
              <w:bottom w:val="single" w:sz="12" w:space="0" w:color="auto"/>
            </w:tcBorders>
          </w:tcPr>
          <w:p w:rsidR="00D81ED7" w:rsidRDefault="0061163F" w:rsidP="00057D45">
            <w:pPr>
              <w:pStyle w:val="BodyCopy-Indent"/>
              <w:spacing w:after="0"/>
              <w:ind w:firstLine="0"/>
            </w:pPr>
            <w:r>
              <w:t>**</w:t>
            </w:r>
          </w:p>
        </w:tc>
        <w:tc>
          <w:tcPr>
            <w:tcW w:w="757" w:type="dxa"/>
            <w:tcBorders>
              <w:bottom w:val="single" w:sz="12" w:space="0" w:color="auto"/>
            </w:tcBorders>
          </w:tcPr>
          <w:p w:rsidR="00D81ED7" w:rsidRDefault="0061163F" w:rsidP="00057D45">
            <w:pPr>
              <w:pStyle w:val="BodyCopy-Indent"/>
              <w:spacing w:after="0"/>
              <w:ind w:firstLine="0"/>
            </w:pPr>
            <w:r>
              <w:t>***</w:t>
            </w:r>
          </w:p>
        </w:tc>
        <w:tc>
          <w:tcPr>
            <w:tcW w:w="757" w:type="dxa"/>
            <w:tcBorders>
              <w:bottom w:val="single" w:sz="12" w:space="0" w:color="auto"/>
            </w:tcBorders>
          </w:tcPr>
          <w:p w:rsidR="00D81ED7" w:rsidRDefault="00D81ED7" w:rsidP="00057D45">
            <w:pPr>
              <w:pStyle w:val="BodyCopy-Indent"/>
              <w:spacing w:after="0"/>
              <w:ind w:firstLine="0"/>
            </w:pPr>
          </w:p>
        </w:tc>
      </w:tr>
      <w:tr w:rsidR="0061163F" w:rsidTr="00057D45">
        <w:tc>
          <w:tcPr>
            <w:tcW w:w="758" w:type="dxa"/>
            <w:tcBorders>
              <w:top w:val="single" w:sz="12" w:space="0" w:color="auto"/>
            </w:tcBorders>
          </w:tcPr>
          <w:p w:rsidR="00D81ED7" w:rsidRPr="00057D45" w:rsidRDefault="0061163F" w:rsidP="00057D45">
            <w:pPr>
              <w:pStyle w:val="BodyCopy-Indent"/>
              <w:spacing w:before="60" w:after="60"/>
              <w:ind w:firstLine="0"/>
              <w:rPr>
                <w:rFonts w:ascii="Arial" w:hAnsi="Arial" w:cs="Arial"/>
                <w:b/>
              </w:rPr>
            </w:pPr>
            <w:r w:rsidRPr="00057D45">
              <w:rPr>
                <w:rFonts w:ascii="Arial" w:hAnsi="Arial" w:cs="Arial"/>
                <w:b/>
              </w:rPr>
              <w:t>Weight:</w:t>
            </w:r>
          </w:p>
        </w:tc>
        <w:tc>
          <w:tcPr>
            <w:tcW w:w="759" w:type="dxa"/>
            <w:tcBorders>
              <w:top w:val="single" w:sz="12" w:space="0" w:color="auto"/>
            </w:tcBorders>
          </w:tcPr>
          <w:p w:rsidR="00D81ED7" w:rsidRPr="00057D45" w:rsidRDefault="0061163F" w:rsidP="00057D45">
            <w:pPr>
              <w:pStyle w:val="BodyCopy-Indent"/>
              <w:spacing w:before="60" w:after="60"/>
              <w:ind w:firstLine="0"/>
              <w:rPr>
                <w:rFonts w:ascii="Arial" w:hAnsi="Arial" w:cs="Arial"/>
                <w:sz w:val="18"/>
              </w:rPr>
            </w:pPr>
            <w:r w:rsidRPr="00057D45">
              <w:rPr>
                <w:rFonts w:ascii="Arial" w:hAnsi="Arial" w:cs="Arial"/>
                <w:sz w:val="18"/>
              </w:rPr>
              <w:t>(pounds)</w:t>
            </w:r>
          </w:p>
        </w:tc>
        <w:tc>
          <w:tcPr>
            <w:tcW w:w="759" w:type="dxa"/>
            <w:tcBorders>
              <w:top w:val="single" w:sz="12" w:space="0" w:color="auto"/>
            </w:tcBorders>
          </w:tcPr>
          <w:p w:rsidR="00D81ED7" w:rsidRDefault="0061163F" w:rsidP="00057D45">
            <w:pPr>
              <w:pStyle w:val="BodyCopy-Indent"/>
              <w:spacing w:before="60" w:after="60"/>
              <w:ind w:firstLine="0"/>
            </w:pPr>
            <w:r>
              <w:t>160</w:t>
            </w:r>
          </w:p>
        </w:tc>
        <w:tc>
          <w:tcPr>
            <w:tcW w:w="759" w:type="dxa"/>
            <w:tcBorders>
              <w:top w:val="single" w:sz="12" w:space="0" w:color="auto"/>
            </w:tcBorders>
          </w:tcPr>
          <w:p w:rsidR="00D81ED7" w:rsidRDefault="0061163F" w:rsidP="00057D45">
            <w:pPr>
              <w:pStyle w:val="BodyCopy-Indent"/>
              <w:spacing w:before="60" w:after="60"/>
              <w:ind w:firstLine="0"/>
            </w:pPr>
            <w:r>
              <w:t>165</w:t>
            </w:r>
          </w:p>
        </w:tc>
        <w:tc>
          <w:tcPr>
            <w:tcW w:w="759" w:type="dxa"/>
            <w:tcBorders>
              <w:top w:val="single" w:sz="12" w:space="0" w:color="auto"/>
            </w:tcBorders>
          </w:tcPr>
          <w:p w:rsidR="00D81ED7" w:rsidRDefault="0061163F" w:rsidP="00057D45">
            <w:pPr>
              <w:pStyle w:val="BodyCopy-Indent"/>
              <w:spacing w:before="60" w:after="60"/>
              <w:ind w:firstLine="0"/>
            </w:pPr>
            <w:r>
              <w:t>170</w:t>
            </w:r>
          </w:p>
        </w:tc>
        <w:tc>
          <w:tcPr>
            <w:tcW w:w="757" w:type="dxa"/>
            <w:tcBorders>
              <w:top w:val="single" w:sz="12" w:space="0" w:color="auto"/>
            </w:tcBorders>
          </w:tcPr>
          <w:p w:rsidR="00D81ED7" w:rsidRDefault="0061163F" w:rsidP="00057D45">
            <w:pPr>
              <w:pStyle w:val="BodyCopy-Indent"/>
              <w:spacing w:before="60" w:after="60"/>
              <w:ind w:firstLine="0"/>
            </w:pPr>
            <w:r>
              <w:t>220</w:t>
            </w:r>
          </w:p>
        </w:tc>
        <w:tc>
          <w:tcPr>
            <w:tcW w:w="757" w:type="dxa"/>
            <w:tcBorders>
              <w:top w:val="single" w:sz="12" w:space="0" w:color="auto"/>
            </w:tcBorders>
          </w:tcPr>
          <w:p w:rsidR="00D81ED7" w:rsidRDefault="0061163F" w:rsidP="00057D45">
            <w:pPr>
              <w:pStyle w:val="BodyCopy-Indent"/>
              <w:spacing w:before="60" w:after="60"/>
              <w:ind w:firstLine="0"/>
            </w:pPr>
            <w:r>
              <w:t>225</w:t>
            </w:r>
          </w:p>
        </w:tc>
        <w:tc>
          <w:tcPr>
            <w:tcW w:w="757" w:type="dxa"/>
            <w:tcBorders>
              <w:top w:val="single" w:sz="12" w:space="0" w:color="auto"/>
            </w:tcBorders>
          </w:tcPr>
          <w:p w:rsidR="00D81ED7" w:rsidRDefault="0061163F" w:rsidP="00057D45">
            <w:pPr>
              <w:pStyle w:val="BodyCopy-Indent"/>
              <w:spacing w:before="60" w:after="60"/>
              <w:ind w:firstLine="0"/>
            </w:pPr>
            <w:r>
              <w:t>230</w:t>
            </w:r>
          </w:p>
        </w:tc>
        <w:tc>
          <w:tcPr>
            <w:tcW w:w="757" w:type="dxa"/>
            <w:tcBorders>
              <w:top w:val="single" w:sz="12" w:space="0" w:color="auto"/>
            </w:tcBorders>
          </w:tcPr>
          <w:p w:rsidR="00D81ED7" w:rsidRDefault="0061163F" w:rsidP="00057D45">
            <w:pPr>
              <w:pStyle w:val="BodyCopy-Indent"/>
              <w:spacing w:before="60" w:after="60"/>
              <w:ind w:firstLine="0"/>
            </w:pPr>
            <w:r>
              <w:t>235</w:t>
            </w:r>
          </w:p>
        </w:tc>
        <w:tc>
          <w:tcPr>
            <w:tcW w:w="757" w:type="dxa"/>
            <w:tcBorders>
              <w:top w:val="single" w:sz="12" w:space="0" w:color="auto"/>
            </w:tcBorders>
          </w:tcPr>
          <w:p w:rsidR="00D81ED7" w:rsidRDefault="0061163F" w:rsidP="00057D45">
            <w:pPr>
              <w:pStyle w:val="BodyCopy-Indent"/>
              <w:spacing w:before="60" w:after="60"/>
              <w:ind w:firstLine="0"/>
            </w:pPr>
            <w:r>
              <w:t>255</w:t>
            </w:r>
          </w:p>
        </w:tc>
        <w:tc>
          <w:tcPr>
            <w:tcW w:w="757" w:type="dxa"/>
            <w:tcBorders>
              <w:top w:val="single" w:sz="12" w:space="0" w:color="auto"/>
            </w:tcBorders>
          </w:tcPr>
          <w:p w:rsidR="00D81ED7" w:rsidRDefault="0061163F" w:rsidP="00057D45">
            <w:pPr>
              <w:pStyle w:val="BodyCopy-Indent"/>
              <w:spacing w:before="60" w:after="60"/>
              <w:ind w:firstLine="0"/>
            </w:pPr>
            <w:r>
              <w:t>260</w:t>
            </w:r>
          </w:p>
        </w:tc>
        <w:tc>
          <w:tcPr>
            <w:tcW w:w="757" w:type="dxa"/>
            <w:tcBorders>
              <w:top w:val="single" w:sz="12" w:space="0" w:color="auto"/>
            </w:tcBorders>
          </w:tcPr>
          <w:p w:rsidR="00D81ED7" w:rsidRDefault="0061163F" w:rsidP="00057D45">
            <w:pPr>
              <w:pStyle w:val="BodyCopy-Indent"/>
              <w:spacing w:before="60" w:after="60"/>
              <w:ind w:firstLine="0"/>
            </w:pPr>
            <w:r>
              <w:t>240</w:t>
            </w:r>
          </w:p>
        </w:tc>
        <w:tc>
          <w:tcPr>
            <w:tcW w:w="757" w:type="dxa"/>
            <w:tcBorders>
              <w:top w:val="single" w:sz="12" w:space="0" w:color="auto"/>
            </w:tcBorders>
          </w:tcPr>
          <w:p w:rsidR="00D81ED7" w:rsidRDefault="0061163F" w:rsidP="00057D45">
            <w:pPr>
              <w:pStyle w:val="BodyCopy-Indent"/>
              <w:spacing w:before="60" w:after="60"/>
              <w:ind w:firstLine="0"/>
            </w:pPr>
            <w:r>
              <w:t>300</w:t>
            </w:r>
          </w:p>
        </w:tc>
      </w:tr>
      <w:tr w:rsidR="0061163F" w:rsidTr="00057D45">
        <w:tc>
          <w:tcPr>
            <w:tcW w:w="758" w:type="dxa"/>
          </w:tcPr>
          <w:p w:rsidR="00D81ED7" w:rsidRPr="00057D45" w:rsidRDefault="0061163F" w:rsidP="00057D45">
            <w:pPr>
              <w:pStyle w:val="BodyCopy-Indent"/>
              <w:spacing w:before="60" w:after="60"/>
              <w:ind w:firstLine="0"/>
              <w:rPr>
                <w:rFonts w:ascii="Arial" w:hAnsi="Arial" w:cs="Arial"/>
              </w:rPr>
            </w:pPr>
            <w:r w:rsidRPr="00057D45">
              <w:rPr>
                <w:rFonts w:ascii="Arial" w:hAnsi="Arial" w:cs="Arial"/>
              </w:rPr>
              <w:t>(Option 1)</w:t>
            </w:r>
          </w:p>
        </w:tc>
        <w:tc>
          <w:tcPr>
            <w:tcW w:w="759" w:type="dxa"/>
          </w:tcPr>
          <w:p w:rsidR="00D81ED7" w:rsidRPr="00057D45" w:rsidRDefault="0061163F" w:rsidP="00057D45">
            <w:pPr>
              <w:pStyle w:val="BodyCopy-Indent"/>
              <w:spacing w:before="60" w:after="60"/>
              <w:ind w:firstLine="0"/>
              <w:rPr>
                <w:rFonts w:ascii="Arial" w:hAnsi="Arial" w:cs="Arial"/>
                <w:sz w:val="18"/>
              </w:rPr>
            </w:pPr>
            <w:r w:rsidRPr="00057D45">
              <w:rPr>
                <w:rFonts w:ascii="Arial" w:hAnsi="Arial" w:cs="Arial"/>
                <w:sz w:val="18"/>
              </w:rPr>
              <w:t>(Kilos)</w:t>
            </w:r>
          </w:p>
        </w:tc>
        <w:tc>
          <w:tcPr>
            <w:tcW w:w="759" w:type="dxa"/>
          </w:tcPr>
          <w:p w:rsidR="00D81ED7" w:rsidRDefault="0061163F" w:rsidP="00057D45">
            <w:pPr>
              <w:pStyle w:val="BodyCopy-Indent"/>
              <w:spacing w:before="60" w:after="60"/>
              <w:ind w:firstLine="0"/>
            </w:pPr>
            <w:r>
              <w:t>73</w:t>
            </w:r>
          </w:p>
        </w:tc>
        <w:tc>
          <w:tcPr>
            <w:tcW w:w="759" w:type="dxa"/>
          </w:tcPr>
          <w:p w:rsidR="00D81ED7" w:rsidRDefault="0061163F" w:rsidP="00057D45">
            <w:pPr>
              <w:pStyle w:val="BodyCopy-Indent"/>
              <w:spacing w:before="60" w:after="60"/>
              <w:ind w:firstLine="0"/>
            </w:pPr>
            <w:r>
              <w:t>75</w:t>
            </w:r>
          </w:p>
        </w:tc>
        <w:tc>
          <w:tcPr>
            <w:tcW w:w="759" w:type="dxa"/>
          </w:tcPr>
          <w:p w:rsidR="00D81ED7" w:rsidRDefault="0061163F" w:rsidP="00057D45">
            <w:pPr>
              <w:pStyle w:val="BodyCopy-Indent"/>
              <w:spacing w:before="60" w:after="60"/>
              <w:ind w:firstLine="0"/>
            </w:pPr>
            <w:r>
              <w:t>77</w:t>
            </w:r>
          </w:p>
        </w:tc>
        <w:tc>
          <w:tcPr>
            <w:tcW w:w="757" w:type="dxa"/>
          </w:tcPr>
          <w:p w:rsidR="00D81ED7" w:rsidRDefault="0061163F" w:rsidP="00057D45">
            <w:pPr>
              <w:pStyle w:val="BodyCopy-Indent"/>
              <w:spacing w:before="60" w:after="60"/>
              <w:ind w:firstLine="0"/>
            </w:pPr>
            <w:r>
              <w:t>100</w:t>
            </w:r>
          </w:p>
        </w:tc>
        <w:tc>
          <w:tcPr>
            <w:tcW w:w="757" w:type="dxa"/>
          </w:tcPr>
          <w:p w:rsidR="00D81ED7" w:rsidRDefault="0061163F" w:rsidP="00057D45">
            <w:pPr>
              <w:pStyle w:val="BodyCopy-Indent"/>
              <w:spacing w:before="60" w:after="60"/>
              <w:ind w:firstLine="0"/>
            </w:pPr>
            <w:r>
              <w:t>103</w:t>
            </w:r>
          </w:p>
        </w:tc>
        <w:tc>
          <w:tcPr>
            <w:tcW w:w="757" w:type="dxa"/>
          </w:tcPr>
          <w:p w:rsidR="00D81ED7" w:rsidRDefault="0061163F" w:rsidP="00057D45">
            <w:pPr>
              <w:pStyle w:val="BodyCopy-Indent"/>
              <w:spacing w:before="60" w:after="60"/>
              <w:ind w:firstLine="0"/>
            </w:pPr>
            <w:r>
              <w:t>105</w:t>
            </w:r>
          </w:p>
        </w:tc>
        <w:tc>
          <w:tcPr>
            <w:tcW w:w="757" w:type="dxa"/>
          </w:tcPr>
          <w:p w:rsidR="00D81ED7" w:rsidRDefault="0061163F" w:rsidP="00057D45">
            <w:pPr>
              <w:pStyle w:val="BodyCopy-Indent"/>
              <w:spacing w:before="60" w:after="60"/>
              <w:ind w:firstLine="0"/>
            </w:pPr>
            <w:r>
              <w:t>107</w:t>
            </w:r>
          </w:p>
        </w:tc>
        <w:tc>
          <w:tcPr>
            <w:tcW w:w="757" w:type="dxa"/>
          </w:tcPr>
          <w:p w:rsidR="00D81ED7" w:rsidRDefault="0061163F" w:rsidP="00057D45">
            <w:pPr>
              <w:pStyle w:val="BodyCopy-Indent"/>
              <w:spacing w:before="60" w:after="60"/>
              <w:ind w:firstLine="0"/>
            </w:pPr>
            <w:r>
              <w:t>116</w:t>
            </w:r>
          </w:p>
        </w:tc>
        <w:tc>
          <w:tcPr>
            <w:tcW w:w="757" w:type="dxa"/>
          </w:tcPr>
          <w:p w:rsidR="00D81ED7" w:rsidRDefault="0061163F" w:rsidP="00057D45">
            <w:pPr>
              <w:pStyle w:val="BodyCopy-Indent"/>
              <w:spacing w:before="60" w:after="60"/>
              <w:ind w:firstLine="0"/>
            </w:pPr>
            <w:r>
              <w:t>118</w:t>
            </w:r>
          </w:p>
        </w:tc>
        <w:tc>
          <w:tcPr>
            <w:tcW w:w="757" w:type="dxa"/>
          </w:tcPr>
          <w:p w:rsidR="00D81ED7" w:rsidRDefault="0061163F" w:rsidP="00057D45">
            <w:pPr>
              <w:pStyle w:val="BodyCopy-Indent"/>
              <w:spacing w:before="60" w:after="60"/>
              <w:ind w:firstLine="0"/>
            </w:pPr>
            <w:r>
              <w:t>109</w:t>
            </w:r>
          </w:p>
        </w:tc>
        <w:tc>
          <w:tcPr>
            <w:tcW w:w="757" w:type="dxa"/>
          </w:tcPr>
          <w:p w:rsidR="00D81ED7" w:rsidRDefault="0061163F" w:rsidP="00057D45">
            <w:pPr>
              <w:pStyle w:val="BodyCopy-Indent"/>
              <w:spacing w:before="60" w:after="60"/>
              <w:ind w:firstLine="0"/>
            </w:pPr>
            <w:r>
              <w:t>136</w:t>
            </w:r>
          </w:p>
        </w:tc>
      </w:tr>
      <w:tr w:rsidR="0061163F" w:rsidTr="00057D45">
        <w:tc>
          <w:tcPr>
            <w:tcW w:w="758" w:type="dxa"/>
            <w:tcBorders>
              <w:bottom w:val="single" w:sz="12" w:space="0" w:color="auto"/>
            </w:tcBorders>
          </w:tcPr>
          <w:p w:rsidR="00D81ED7" w:rsidRPr="00057D45" w:rsidRDefault="00D81ED7" w:rsidP="00057D45">
            <w:pPr>
              <w:pStyle w:val="BodyCopy-Indent"/>
              <w:spacing w:after="0"/>
              <w:ind w:firstLine="0"/>
              <w:rPr>
                <w:rFonts w:ascii="Arial" w:hAnsi="Arial" w:cs="Arial"/>
              </w:rPr>
            </w:pPr>
          </w:p>
        </w:tc>
        <w:tc>
          <w:tcPr>
            <w:tcW w:w="759" w:type="dxa"/>
            <w:tcBorders>
              <w:bottom w:val="single" w:sz="12" w:space="0" w:color="auto"/>
            </w:tcBorders>
          </w:tcPr>
          <w:p w:rsidR="00D81ED7" w:rsidRPr="00057D45" w:rsidRDefault="00D81ED7" w:rsidP="00057D45">
            <w:pPr>
              <w:pStyle w:val="BodyCopy-Indent"/>
              <w:spacing w:after="0"/>
              <w:ind w:firstLine="0"/>
              <w:rPr>
                <w:rFonts w:ascii="Arial" w:hAnsi="Arial" w:cs="Arial"/>
              </w:rPr>
            </w:pPr>
          </w:p>
        </w:tc>
        <w:tc>
          <w:tcPr>
            <w:tcW w:w="759" w:type="dxa"/>
            <w:tcBorders>
              <w:bottom w:val="single" w:sz="12" w:space="0" w:color="auto"/>
            </w:tcBorders>
          </w:tcPr>
          <w:p w:rsidR="00D81ED7" w:rsidRDefault="0061163F" w:rsidP="00057D45">
            <w:pPr>
              <w:pStyle w:val="BodyCopy-Indent"/>
              <w:spacing w:after="0"/>
              <w:ind w:firstLine="0"/>
            </w:pPr>
            <w:r>
              <w:t>*</w:t>
            </w:r>
          </w:p>
        </w:tc>
        <w:tc>
          <w:tcPr>
            <w:tcW w:w="759" w:type="dxa"/>
            <w:tcBorders>
              <w:bottom w:val="single" w:sz="12" w:space="0" w:color="auto"/>
            </w:tcBorders>
          </w:tcPr>
          <w:p w:rsidR="00D81ED7" w:rsidRDefault="00D81ED7" w:rsidP="00057D45">
            <w:pPr>
              <w:pStyle w:val="BodyCopy-Indent"/>
              <w:spacing w:after="0"/>
              <w:ind w:firstLine="0"/>
            </w:pPr>
          </w:p>
        </w:tc>
        <w:tc>
          <w:tcPr>
            <w:tcW w:w="759" w:type="dxa"/>
            <w:tcBorders>
              <w:bottom w:val="single" w:sz="12" w:space="0" w:color="auto"/>
            </w:tcBorders>
          </w:tcPr>
          <w:p w:rsidR="00D81ED7" w:rsidRDefault="00D81ED7" w:rsidP="00057D45">
            <w:pPr>
              <w:pStyle w:val="BodyCopy-Indent"/>
              <w:spacing w:after="0"/>
              <w:ind w:firstLine="0"/>
            </w:pPr>
          </w:p>
        </w:tc>
        <w:tc>
          <w:tcPr>
            <w:tcW w:w="757" w:type="dxa"/>
            <w:tcBorders>
              <w:bottom w:val="single" w:sz="12" w:space="0" w:color="auto"/>
            </w:tcBorders>
          </w:tcPr>
          <w:p w:rsidR="00D81ED7" w:rsidRDefault="00D81ED7" w:rsidP="00057D45">
            <w:pPr>
              <w:pStyle w:val="BodyCopy-Indent"/>
              <w:spacing w:after="0"/>
              <w:ind w:firstLine="0"/>
            </w:pPr>
          </w:p>
        </w:tc>
        <w:tc>
          <w:tcPr>
            <w:tcW w:w="757" w:type="dxa"/>
            <w:tcBorders>
              <w:bottom w:val="single" w:sz="12" w:space="0" w:color="auto"/>
            </w:tcBorders>
          </w:tcPr>
          <w:p w:rsidR="00D81ED7" w:rsidRDefault="00D81ED7" w:rsidP="00057D45">
            <w:pPr>
              <w:pStyle w:val="BodyCopy-Indent"/>
              <w:spacing w:after="0"/>
              <w:ind w:firstLine="0"/>
            </w:pPr>
          </w:p>
        </w:tc>
        <w:tc>
          <w:tcPr>
            <w:tcW w:w="757" w:type="dxa"/>
            <w:tcBorders>
              <w:bottom w:val="single" w:sz="12" w:space="0" w:color="auto"/>
            </w:tcBorders>
          </w:tcPr>
          <w:p w:rsidR="00D81ED7" w:rsidRDefault="00D81ED7" w:rsidP="00057D45">
            <w:pPr>
              <w:pStyle w:val="BodyCopy-Indent"/>
              <w:spacing w:after="0"/>
              <w:ind w:firstLine="0"/>
            </w:pPr>
          </w:p>
        </w:tc>
        <w:tc>
          <w:tcPr>
            <w:tcW w:w="757" w:type="dxa"/>
            <w:tcBorders>
              <w:bottom w:val="single" w:sz="12" w:space="0" w:color="auto"/>
            </w:tcBorders>
          </w:tcPr>
          <w:p w:rsidR="00D81ED7" w:rsidRDefault="00D81ED7" w:rsidP="00057D45">
            <w:pPr>
              <w:pStyle w:val="BodyCopy-Indent"/>
              <w:spacing w:after="0"/>
              <w:ind w:firstLine="0"/>
            </w:pPr>
          </w:p>
        </w:tc>
        <w:tc>
          <w:tcPr>
            <w:tcW w:w="757" w:type="dxa"/>
            <w:tcBorders>
              <w:bottom w:val="single" w:sz="12" w:space="0" w:color="auto"/>
            </w:tcBorders>
          </w:tcPr>
          <w:p w:rsidR="00D81ED7" w:rsidRDefault="00D81ED7" w:rsidP="00057D45">
            <w:pPr>
              <w:pStyle w:val="BodyCopy-Indent"/>
              <w:spacing w:after="0"/>
              <w:ind w:firstLine="0"/>
            </w:pPr>
          </w:p>
        </w:tc>
        <w:tc>
          <w:tcPr>
            <w:tcW w:w="757" w:type="dxa"/>
            <w:tcBorders>
              <w:bottom w:val="single" w:sz="12" w:space="0" w:color="auto"/>
            </w:tcBorders>
          </w:tcPr>
          <w:p w:rsidR="00D81ED7" w:rsidRDefault="0061163F" w:rsidP="00057D45">
            <w:pPr>
              <w:pStyle w:val="BodyCopy-Indent"/>
              <w:spacing w:after="0"/>
              <w:ind w:firstLine="0"/>
            </w:pPr>
            <w:r>
              <w:t>**</w:t>
            </w:r>
          </w:p>
        </w:tc>
        <w:tc>
          <w:tcPr>
            <w:tcW w:w="757" w:type="dxa"/>
            <w:tcBorders>
              <w:bottom w:val="single" w:sz="12" w:space="0" w:color="auto"/>
            </w:tcBorders>
          </w:tcPr>
          <w:p w:rsidR="00D81ED7" w:rsidRDefault="0061163F" w:rsidP="00057D45">
            <w:pPr>
              <w:pStyle w:val="BodyCopy-Indent"/>
              <w:spacing w:after="0"/>
              <w:ind w:firstLine="0"/>
            </w:pPr>
            <w:r>
              <w:t>***</w:t>
            </w:r>
          </w:p>
        </w:tc>
        <w:tc>
          <w:tcPr>
            <w:tcW w:w="757" w:type="dxa"/>
            <w:tcBorders>
              <w:bottom w:val="single" w:sz="12" w:space="0" w:color="auto"/>
            </w:tcBorders>
          </w:tcPr>
          <w:p w:rsidR="00D81ED7" w:rsidRDefault="00D81ED7" w:rsidP="00057D45">
            <w:pPr>
              <w:pStyle w:val="BodyCopy-Indent"/>
              <w:spacing w:after="0"/>
              <w:ind w:firstLine="0"/>
            </w:pPr>
          </w:p>
        </w:tc>
      </w:tr>
      <w:tr w:rsidR="0061163F" w:rsidTr="00057D45">
        <w:tc>
          <w:tcPr>
            <w:tcW w:w="758" w:type="dxa"/>
            <w:tcBorders>
              <w:top w:val="single" w:sz="12" w:space="0" w:color="auto"/>
            </w:tcBorders>
          </w:tcPr>
          <w:p w:rsidR="00D81ED7" w:rsidRPr="00057D45" w:rsidRDefault="0061163F" w:rsidP="00057D45">
            <w:pPr>
              <w:pStyle w:val="BodyCopy-Indent"/>
              <w:spacing w:before="60" w:after="60"/>
              <w:ind w:firstLine="0"/>
              <w:rPr>
                <w:rFonts w:ascii="Arial" w:hAnsi="Arial" w:cs="Arial"/>
                <w:b/>
              </w:rPr>
            </w:pPr>
            <w:r w:rsidRPr="00057D45">
              <w:rPr>
                <w:rFonts w:ascii="Arial" w:hAnsi="Arial" w:cs="Arial"/>
                <w:b/>
              </w:rPr>
              <w:t>Weight:</w:t>
            </w:r>
          </w:p>
        </w:tc>
        <w:tc>
          <w:tcPr>
            <w:tcW w:w="759" w:type="dxa"/>
            <w:tcBorders>
              <w:top w:val="single" w:sz="12" w:space="0" w:color="auto"/>
            </w:tcBorders>
          </w:tcPr>
          <w:p w:rsidR="00D81ED7" w:rsidRPr="00057D45" w:rsidRDefault="0061163F" w:rsidP="00057D45">
            <w:pPr>
              <w:pStyle w:val="BodyCopy-Indent"/>
              <w:spacing w:before="60" w:after="60"/>
              <w:ind w:firstLine="0"/>
              <w:rPr>
                <w:rFonts w:ascii="Arial" w:hAnsi="Arial" w:cs="Arial"/>
                <w:sz w:val="18"/>
              </w:rPr>
            </w:pPr>
            <w:r w:rsidRPr="00057D45">
              <w:rPr>
                <w:rFonts w:ascii="Arial" w:hAnsi="Arial" w:cs="Arial"/>
                <w:sz w:val="18"/>
              </w:rPr>
              <w:t>(pounds)</w:t>
            </w:r>
          </w:p>
        </w:tc>
        <w:tc>
          <w:tcPr>
            <w:tcW w:w="759" w:type="dxa"/>
            <w:tcBorders>
              <w:top w:val="single" w:sz="12" w:space="0" w:color="auto"/>
            </w:tcBorders>
          </w:tcPr>
          <w:p w:rsidR="00D81ED7" w:rsidRDefault="00AC3CE8" w:rsidP="00057D45">
            <w:pPr>
              <w:pStyle w:val="BodyCopy-Indent"/>
              <w:spacing w:before="60" w:after="60"/>
              <w:ind w:firstLine="0"/>
            </w:pPr>
            <w:r>
              <w:t>225</w:t>
            </w:r>
          </w:p>
        </w:tc>
        <w:tc>
          <w:tcPr>
            <w:tcW w:w="759" w:type="dxa"/>
            <w:tcBorders>
              <w:top w:val="single" w:sz="12" w:space="0" w:color="auto"/>
            </w:tcBorders>
          </w:tcPr>
          <w:p w:rsidR="00D81ED7" w:rsidRDefault="00AC3CE8" w:rsidP="00057D45">
            <w:pPr>
              <w:pStyle w:val="BodyCopy-Indent"/>
              <w:spacing w:before="60" w:after="60"/>
              <w:ind w:firstLine="0"/>
            </w:pPr>
            <w:r>
              <w:t>235</w:t>
            </w:r>
          </w:p>
        </w:tc>
        <w:tc>
          <w:tcPr>
            <w:tcW w:w="759" w:type="dxa"/>
            <w:tcBorders>
              <w:top w:val="single" w:sz="12" w:space="0" w:color="auto"/>
            </w:tcBorders>
          </w:tcPr>
          <w:p w:rsidR="00D81ED7" w:rsidRDefault="00353238" w:rsidP="00057D45">
            <w:pPr>
              <w:pStyle w:val="BodyCopy-Indent"/>
              <w:spacing w:before="60" w:after="60"/>
              <w:ind w:firstLine="0"/>
            </w:pPr>
            <w:r>
              <w:t>245</w:t>
            </w:r>
          </w:p>
        </w:tc>
        <w:tc>
          <w:tcPr>
            <w:tcW w:w="757" w:type="dxa"/>
            <w:tcBorders>
              <w:top w:val="single" w:sz="12" w:space="0" w:color="auto"/>
            </w:tcBorders>
          </w:tcPr>
          <w:p w:rsidR="00D81ED7" w:rsidRDefault="00353238" w:rsidP="00057D45">
            <w:pPr>
              <w:pStyle w:val="BodyCopy-Indent"/>
              <w:spacing w:before="60" w:after="60"/>
              <w:ind w:firstLine="0"/>
            </w:pPr>
            <w:r>
              <w:t>295</w:t>
            </w:r>
          </w:p>
        </w:tc>
        <w:tc>
          <w:tcPr>
            <w:tcW w:w="757" w:type="dxa"/>
            <w:tcBorders>
              <w:top w:val="single" w:sz="12" w:space="0" w:color="auto"/>
            </w:tcBorders>
          </w:tcPr>
          <w:p w:rsidR="00D81ED7" w:rsidRDefault="00353238" w:rsidP="00057D45">
            <w:pPr>
              <w:pStyle w:val="BodyCopy-Indent"/>
              <w:spacing w:before="60" w:after="60"/>
              <w:ind w:firstLine="0"/>
            </w:pPr>
            <w:r>
              <w:t>305</w:t>
            </w:r>
          </w:p>
        </w:tc>
        <w:tc>
          <w:tcPr>
            <w:tcW w:w="757" w:type="dxa"/>
            <w:tcBorders>
              <w:top w:val="single" w:sz="12" w:space="0" w:color="auto"/>
            </w:tcBorders>
          </w:tcPr>
          <w:p w:rsidR="00D81ED7" w:rsidRDefault="00353238" w:rsidP="00057D45">
            <w:pPr>
              <w:pStyle w:val="BodyCopy-Indent"/>
              <w:spacing w:before="60" w:after="60"/>
              <w:ind w:firstLine="0"/>
            </w:pPr>
            <w:r>
              <w:t>315</w:t>
            </w:r>
          </w:p>
        </w:tc>
        <w:tc>
          <w:tcPr>
            <w:tcW w:w="757" w:type="dxa"/>
            <w:tcBorders>
              <w:top w:val="single" w:sz="12" w:space="0" w:color="auto"/>
            </w:tcBorders>
          </w:tcPr>
          <w:p w:rsidR="00D81ED7" w:rsidRDefault="00353238" w:rsidP="00057D45">
            <w:pPr>
              <w:pStyle w:val="BodyCopy-Indent"/>
              <w:spacing w:before="60" w:after="60"/>
              <w:ind w:firstLine="0"/>
            </w:pPr>
            <w:r>
              <w:t>325</w:t>
            </w:r>
          </w:p>
        </w:tc>
        <w:tc>
          <w:tcPr>
            <w:tcW w:w="757" w:type="dxa"/>
            <w:tcBorders>
              <w:top w:val="single" w:sz="12" w:space="0" w:color="auto"/>
            </w:tcBorders>
          </w:tcPr>
          <w:p w:rsidR="00D81ED7" w:rsidRDefault="00353238" w:rsidP="00057D45">
            <w:pPr>
              <w:pStyle w:val="BodyCopy-Indent"/>
              <w:spacing w:before="60" w:after="60"/>
              <w:ind w:firstLine="0"/>
            </w:pPr>
            <w:r>
              <w:t>345</w:t>
            </w:r>
          </w:p>
        </w:tc>
        <w:tc>
          <w:tcPr>
            <w:tcW w:w="757" w:type="dxa"/>
            <w:tcBorders>
              <w:top w:val="single" w:sz="12" w:space="0" w:color="auto"/>
            </w:tcBorders>
          </w:tcPr>
          <w:p w:rsidR="00D81ED7" w:rsidRDefault="00353238" w:rsidP="00057D45">
            <w:pPr>
              <w:pStyle w:val="BodyCopy-Indent"/>
              <w:spacing w:before="60" w:after="60"/>
              <w:ind w:firstLine="0"/>
            </w:pPr>
            <w:r>
              <w:t>355</w:t>
            </w:r>
          </w:p>
        </w:tc>
        <w:tc>
          <w:tcPr>
            <w:tcW w:w="757" w:type="dxa"/>
            <w:tcBorders>
              <w:top w:val="single" w:sz="12" w:space="0" w:color="auto"/>
            </w:tcBorders>
          </w:tcPr>
          <w:p w:rsidR="00D81ED7" w:rsidRDefault="00353238" w:rsidP="00057D45">
            <w:pPr>
              <w:pStyle w:val="BodyCopy-Indent"/>
              <w:spacing w:before="60" w:after="60"/>
              <w:ind w:firstLine="0"/>
            </w:pPr>
            <w:r>
              <w:t>330</w:t>
            </w:r>
          </w:p>
        </w:tc>
        <w:tc>
          <w:tcPr>
            <w:tcW w:w="757" w:type="dxa"/>
            <w:tcBorders>
              <w:top w:val="single" w:sz="12" w:space="0" w:color="auto"/>
            </w:tcBorders>
          </w:tcPr>
          <w:p w:rsidR="00D81ED7" w:rsidRDefault="00353238" w:rsidP="00057D45">
            <w:pPr>
              <w:pStyle w:val="BodyCopy-Indent"/>
              <w:spacing w:before="60" w:after="60"/>
              <w:ind w:firstLine="0"/>
            </w:pPr>
            <w:r>
              <w:t>400</w:t>
            </w:r>
          </w:p>
        </w:tc>
      </w:tr>
      <w:tr w:rsidR="0061163F" w:rsidTr="00057D45">
        <w:tc>
          <w:tcPr>
            <w:tcW w:w="758" w:type="dxa"/>
          </w:tcPr>
          <w:p w:rsidR="00D81ED7" w:rsidRPr="00057D45" w:rsidRDefault="0061163F" w:rsidP="00057D45">
            <w:pPr>
              <w:pStyle w:val="BodyCopy-Indent"/>
              <w:spacing w:before="60" w:after="60"/>
              <w:ind w:firstLine="0"/>
              <w:rPr>
                <w:rFonts w:ascii="Arial" w:hAnsi="Arial" w:cs="Arial"/>
              </w:rPr>
            </w:pPr>
            <w:r w:rsidRPr="00057D45">
              <w:rPr>
                <w:rFonts w:ascii="Arial" w:hAnsi="Arial" w:cs="Arial"/>
              </w:rPr>
              <w:t>(Option 2)</w:t>
            </w:r>
          </w:p>
        </w:tc>
        <w:tc>
          <w:tcPr>
            <w:tcW w:w="759" w:type="dxa"/>
          </w:tcPr>
          <w:p w:rsidR="00D81ED7" w:rsidRPr="00057D45" w:rsidRDefault="0061163F" w:rsidP="00057D45">
            <w:pPr>
              <w:pStyle w:val="BodyCopy-Indent"/>
              <w:spacing w:before="60" w:after="60"/>
              <w:ind w:firstLine="0"/>
              <w:rPr>
                <w:rFonts w:ascii="Arial" w:hAnsi="Arial" w:cs="Arial"/>
                <w:sz w:val="18"/>
              </w:rPr>
            </w:pPr>
            <w:r w:rsidRPr="00057D45">
              <w:rPr>
                <w:rFonts w:ascii="Arial" w:hAnsi="Arial" w:cs="Arial"/>
                <w:sz w:val="18"/>
              </w:rPr>
              <w:t>(Kilos)</w:t>
            </w:r>
          </w:p>
        </w:tc>
        <w:tc>
          <w:tcPr>
            <w:tcW w:w="759" w:type="dxa"/>
          </w:tcPr>
          <w:p w:rsidR="00D81ED7" w:rsidRDefault="00353238" w:rsidP="00057D45">
            <w:pPr>
              <w:pStyle w:val="BodyCopy-Indent"/>
              <w:spacing w:before="60" w:after="60"/>
              <w:ind w:firstLine="0"/>
            </w:pPr>
            <w:r>
              <w:t>103</w:t>
            </w:r>
          </w:p>
        </w:tc>
        <w:tc>
          <w:tcPr>
            <w:tcW w:w="759" w:type="dxa"/>
          </w:tcPr>
          <w:p w:rsidR="00D81ED7" w:rsidRDefault="00353238" w:rsidP="00057D45">
            <w:pPr>
              <w:pStyle w:val="BodyCopy-Indent"/>
              <w:spacing w:before="60" w:after="60"/>
              <w:ind w:firstLine="0"/>
            </w:pPr>
            <w:r>
              <w:t>107</w:t>
            </w:r>
          </w:p>
        </w:tc>
        <w:tc>
          <w:tcPr>
            <w:tcW w:w="759" w:type="dxa"/>
          </w:tcPr>
          <w:p w:rsidR="00D81ED7" w:rsidRDefault="00353238" w:rsidP="00057D45">
            <w:pPr>
              <w:pStyle w:val="BodyCopy-Indent"/>
              <w:spacing w:before="60" w:after="60"/>
              <w:ind w:firstLine="0"/>
            </w:pPr>
            <w:r>
              <w:t>112</w:t>
            </w:r>
          </w:p>
        </w:tc>
        <w:tc>
          <w:tcPr>
            <w:tcW w:w="757" w:type="dxa"/>
          </w:tcPr>
          <w:p w:rsidR="00D81ED7" w:rsidRDefault="00353238" w:rsidP="00057D45">
            <w:pPr>
              <w:pStyle w:val="BodyCopy-Indent"/>
              <w:spacing w:before="60" w:after="60"/>
              <w:ind w:firstLine="0"/>
            </w:pPr>
            <w:r>
              <w:t>135</w:t>
            </w:r>
          </w:p>
        </w:tc>
        <w:tc>
          <w:tcPr>
            <w:tcW w:w="757" w:type="dxa"/>
          </w:tcPr>
          <w:p w:rsidR="00D81ED7" w:rsidRDefault="00353238" w:rsidP="00057D45">
            <w:pPr>
              <w:pStyle w:val="BodyCopy-Indent"/>
              <w:spacing w:before="60" w:after="60"/>
              <w:ind w:firstLine="0"/>
            </w:pPr>
            <w:r>
              <w:t>139</w:t>
            </w:r>
          </w:p>
        </w:tc>
        <w:tc>
          <w:tcPr>
            <w:tcW w:w="757" w:type="dxa"/>
          </w:tcPr>
          <w:p w:rsidR="00D81ED7" w:rsidRDefault="00353238" w:rsidP="00057D45">
            <w:pPr>
              <w:pStyle w:val="BodyCopy-Indent"/>
              <w:spacing w:before="60" w:after="60"/>
              <w:ind w:firstLine="0"/>
            </w:pPr>
            <w:r>
              <w:t>144</w:t>
            </w:r>
          </w:p>
        </w:tc>
        <w:tc>
          <w:tcPr>
            <w:tcW w:w="757" w:type="dxa"/>
          </w:tcPr>
          <w:p w:rsidR="00D81ED7" w:rsidRDefault="00353238" w:rsidP="00057D45">
            <w:pPr>
              <w:pStyle w:val="BodyCopy-Indent"/>
              <w:spacing w:before="60" w:after="60"/>
              <w:ind w:firstLine="0"/>
            </w:pPr>
            <w:r>
              <w:t>148</w:t>
            </w:r>
          </w:p>
        </w:tc>
        <w:tc>
          <w:tcPr>
            <w:tcW w:w="757" w:type="dxa"/>
          </w:tcPr>
          <w:p w:rsidR="00D81ED7" w:rsidRDefault="00353238" w:rsidP="00057D45">
            <w:pPr>
              <w:pStyle w:val="BodyCopy-Indent"/>
              <w:spacing w:before="60" w:after="60"/>
              <w:ind w:firstLine="0"/>
            </w:pPr>
            <w:r>
              <w:t>157</w:t>
            </w:r>
          </w:p>
        </w:tc>
        <w:tc>
          <w:tcPr>
            <w:tcW w:w="757" w:type="dxa"/>
          </w:tcPr>
          <w:p w:rsidR="00D81ED7" w:rsidRDefault="00353238" w:rsidP="00057D45">
            <w:pPr>
              <w:pStyle w:val="BodyCopy-Indent"/>
              <w:spacing w:before="60" w:after="60"/>
              <w:ind w:firstLine="0"/>
            </w:pPr>
            <w:r>
              <w:t>162</w:t>
            </w:r>
          </w:p>
        </w:tc>
        <w:tc>
          <w:tcPr>
            <w:tcW w:w="757" w:type="dxa"/>
          </w:tcPr>
          <w:p w:rsidR="00D81ED7" w:rsidRDefault="00353238" w:rsidP="00057D45">
            <w:pPr>
              <w:pStyle w:val="BodyCopy-Indent"/>
              <w:spacing w:before="60" w:after="60"/>
              <w:ind w:firstLine="0"/>
            </w:pPr>
            <w:r>
              <w:t>150</w:t>
            </w:r>
          </w:p>
        </w:tc>
        <w:tc>
          <w:tcPr>
            <w:tcW w:w="757" w:type="dxa"/>
          </w:tcPr>
          <w:p w:rsidR="00D81ED7" w:rsidRDefault="00353238" w:rsidP="00057D45">
            <w:pPr>
              <w:pStyle w:val="BodyCopy-Indent"/>
              <w:spacing w:before="60" w:after="60"/>
              <w:ind w:firstLine="0"/>
            </w:pPr>
            <w:r>
              <w:t>182</w:t>
            </w:r>
          </w:p>
        </w:tc>
      </w:tr>
      <w:tr w:rsidR="0061163F" w:rsidTr="00057D45">
        <w:tc>
          <w:tcPr>
            <w:tcW w:w="758" w:type="dxa"/>
          </w:tcPr>
          <w:p w:rsidR="00D81ED7" w:rsidRPr="00057D45" w:rsidRDefault="00D81ED7" w:rsidP="00057D45">
            <w:pPr>
              <w:pStyle w:val="BodyCopy-Indent"/>
              <w:spacing w:after="0"/>
              <w:ind w:firstLine="0"/>
              <w:rPr>
                <w:rFonts w:ascii="Arial" w:hAnsi="Arial" w:cs="Arial"/>
                <w:sz w:val="16"/>
                <w:szCs w:val="16"/>
              </w:rPr>
            </w:pPr>
          </w:p>
        </w:tc>
        <w:tc>
          <w:tcPr>
            <w:tcW w:w="759" w:type="dxa"/>
          </w:tcPr>
          <w:p w:rsidR="00D81ED7" w:rsidRPr="00057D45" w:rsidRDefault="00D81ED7" w:rsidP="00057D45">
            <w:pPr>
              <w:pStyle w:val="BodyCopy-Indent"/>
              <w:spacing w:after="0"/>
              <w:ind w:firstLine="0"/>
              <w:rPr>
                <w:rFonts w:ascii="Arial" w:hAnsi="Arial" w:cs="Arial"/>
                <w:sz w:val="16"/>
                <w:szCs w:val="16"/>
              </w:rPr>
            </w:pPr>
          </w:p>
        </w:tc>
        <w:tc>
          <w:tcPr>
            <w:tcW w:w="759" w:type="dxa"/>
          </w:tcPr>
          <w:p w:rsidR="00D81ED7" w:rsidRPr="00057D45" w:rsidRDefault="00D81ED7" w:rsidP="00057D45">
            <w:pPr>
              <w:pStyle w:val="BodyCopy-Indent"/>
              <w:spacing w:after="0"/>
              <w:ind w:firstLine="0"/>
              <w:rPr>
                <w:sz w:val="16"/>
                <w:szCs w:val="16"/>
              </w:rPr>
            </w:pPr>
          </w:p>
        </w:tc>
        <w:tc>
          <w:tcPr>
            <w:tcW w:w="759" w:type="dxa"/>
          </w:tcPr>
          <w:p w:rsidR="00D81ED7" w:rsidRPr="00057D45" w:rsidRDefault="00D81ED7" w:rsidP="00057D45">
            <w:pPr>
              <w:pStyle w:val="BodyCopy-Indent"/>
              <w:spacing w:after="0"/>
              <w:ind w:firstLine="0"/>
              <w:rPr>
                <w:sz w:val="16"/>
                <w:szCs w:val="16"/>
              </w:rPr>
            </w:pPr>
          </w:p>
        </w:tc>
        <w:tc>
          <w:tcPr>
            <w:tcW w:w="759" w:type="dxa"/>
          </w:tcPr>
          <w:p w:rsidR="00D81ED7" w:rsidRPr="00057D45" w:rsidRDefault="00D81ED7" w:rsidP="00057D45">
            <w:pPr>
              <w:pStyle w:val="BodyCopy-Indent"/>
              <w:spacing w:after="0"/>
              <w:ind w:firstLine="0"/>
              <w:rPr>
                <w:sz w:val="16"/>
                <w:szCs w:val="16"/>
              </w:rPr>
            </w:pPr>
          </w:p>
        </w:tc>
        <w:tc>
          <w:tcPr>
            <w:tcW w:w="757" w:type="dxa"/>
          </w:tcPr>
          <w:p w:rsidR="00D81ED7" w:rsidRPr="00057D45" w:rsidRDefault="00D81ED7" w:rsidP="00057D45">
            <w:pPr>
              <w:pStyle w:val="BodyCopy-Indent"/>
              <w:spacing w:after="0"/>
              <w:ind w:firstLine="0"/>
              <w:rPr>
                <w:sz w:val="16"/>
                <w:szCs w:val="16"/>
              </w:rPr>
            </w:pPr>
          </w:p>
        </w:tc>
        <w:tc>
          <w:tcPr>
            <w:tcW w:w="757" w:type="dxa"/>
          </w:tcPr>
          <w:p w:rsidR="00D81ED7" w:rsidRPr="00057D45" w:rsidRDefault="00D81ED7" w:rsidP="00057D45">
            <w:pPr>
              <w:pStyle w:val="BodyCopy-Indent"/>
              <w:spacing w:after="0"/>
              <w:ind w:firstLine="0"/>
              <w:rPr>
                <w:sz w:val="16"/>
                <w:szCs w:val="16"/>
              </w:rPr>
            </w:pPr>
          </w:p>
        </w:tc>
        <w:tc>
          <w:tcPr>
            <w:tcW w:w="757" w:type="dxa"/>
          </w:tcPr>
          <w:p w:rsidR="00D81ED7" w:rsidRPr="00057D45" w:rsidRDefault="00D81ED7" w:rsidP="00057D45">
            <w:pPr>
              <w:pStyle w:val="BodyCopy-Indent"/>
              <w:spacing w:after="0"/>
              <w:ind w:firstLine="0"/>
              <w:rPr>
                <w:sz w:val="16"/>
                <w:szCs w:val="16"/>
              </w:rPr>
            </w:pPr>
          </w:p>
        </w:tc>
        <w:tc>
          <w:tcPr>
            <w:tcW w:w="757" w:type="dxa"/>
          </w:tcPr>
          <w:p w:rsidR="00D81ED7" w:rsidRPr="00057D45" w:rsidRDefault="00D81ED7" w:rsidP="00057D45">
            <w:pPr>
              <w:pStyle w:val="BodyCopy-Indent"/>
              <w:spacing w:after="0"/>
              <w:ind w:firstLine="0"/>
              <w:rPr>
                <w:sz w:val="16"/>
                <w:szCs w:val="16"/>
              </w:rPr>
            </w:pPr>
          </w:p>
        </w:tc>
        <w:tc>
          <w:tcPr>
            <w:tcW w:w="757" w:type="dxa"/>
          </w:tcPr>
          <w:p w:rsidR="00D81ED7" w:rsidRPr="00057D45" w:rsidRDefault="00D81ED7" w:rsidP="00057D45">
            <w:pPr>
              <w:pStyle w:val="BodyCopy-Indent"/>
              <w:spacing w:after="0"/>
              <w:ind w:firstLine="0"/>
              <w:rPr>
                <w:sz w:val="16"/>
                <w:szCs w:val="16"/>
              </w:rPr>
            </w:pPr>
          </w:p>
        </w:tc>
        <w:tc>
          <w:tcPr>
            <w:tcW w:w="757" w:type="dxa"/>
          </w:tcPr>
          <w:p w:rsidR="00D81ED7" w:rsidRPr="00057D45" w:rsidRDefault="00D81ED7" w:rsidP="00057D45">
            <w:pPr>
              <w:pStyle w:val="BodyCopy-Indent"/>
              <w:spacing w:after="0"/>
              <w:ind w:firstLine="0"/>
              <w:rPr>
                <w:sz w:val="16"/>
                <w:szCs w:val="16"/>
              </w:rPr>
            </w:pPr>
          </w:p>
        </w:tc>
        <w:tc>
          <w:tcPr>
            <w:tcW w:w="757" w:type="dxa"/>
          </w:tcPr>
          <w:p w:rsidR="00D81ED7" w:rsidRPr="00057D45" w:rsidRDefault="00D81ED7" w:rsidP="00057D45">
            <w:pPr>
              <w:pStyle w:val="BodyCopy-Indent"/>
              <w:spacing w:after="0"/>
              <w:ind w:firstLine="0"/>
              <w:rPr>
                <w:sz w:val="16"/>
                <w:szCs w:val="16"/>
              </w:rPr>
            </w:pPr>
          </w:p>
        </w:tc>
        <w:tc>
          <w:tcPr>
            <w:tcW w:w="757" w:type="dxa"/>
          </w:tcPr>
          <w:p w:rsidR="00D81ED7" w:rsidRPr="00057D45" w:rsidRDefault="00D81ED7" w:rsidP="00057D45">
            <w:pPr>
              <w:pStyle w:val="BodyCopy-Indent"/>
              <w:spacing w:after="0"/>
              <w:ind w:firstLine="0"/>
              <w:rPr>
                <w:sz w:val="16"/>
                <w:szCs w:val="16"/>
              </w:rPr>
            </w:pPr>
          </w:p>
        </w:tc>
      </w:tr>
      <w:tr w:rsidR="0061163F" w:rsidTr="00057D45">
        <w:tc>
          <w:tcPr>
            <w:tcW w:w="758" w:type="dxa"/>
          </w:tcPr>
          <w:p w:rsidR="0061163F" w:rsidRPr="00057D45" w:rsidRDefault="0061163F" w:rsidP="00057D45">
            <w:pPr>
              <w:pStyle w:val="BodyCopy-Indent"/>
              <w:spacing w:before="60" w:after="60"/>
              <w:ind w:firstLine="0"/>
              <w:rPr>
                <w:rFonts w:ascii="Arial" w:hAnsi="Arial" w:cs="Arial"/>
              </w:rPr>
            </w:pPr>
            <w:r w:rsidRPr="00057D45">
              <w:rPr>
                <w:rFonts w:ascii="Arial" w:hAnsi="Arial" w:cs="Arial"/>
              </w:rPr>
              <w:t>Light</w:t>
            </w:r>
          </w:p>
        </w:tc>
        <w:tc>
          <w:tcPr>
            <w:tcW w:w="759" w:type="dxa"/>
          </w:tcPr>
          <w:p w:rsidR="0061163F" w:rsidRPr="00057D45" w:rsidRDefault="0061163F" w:rsidP="00057D45">
            <w:pPr>
              <w:pStyle w:val="BodyCopy-Indent"/>
              <w:spacing w:before="60" w:after="60"/>
              <w:ind w:firstLine="0"/>
              <w:rPr>
                <w:rFonts w:ascii="Arial" w:hAnsi="Arial" w:cs="Arial"/>
                <w:sz w:val="18"/>
              </w:rPr>
            </w:pPr>
            <w:r w:rsidRPr="00057D45">
              <w:rPr>
                <w:rFonts w:ascii="Arial" w:hAnsi="Arial" w:cs="Arial"/>
                <w:sz w:val="18"/>
              </w:rPr>
              <w:t>(Sets)</w:t>
            </w:r>
          </w:p>
        </w:tc>
        <w:tc>
          <w:tcPr>
            <w:tcW w:w="759" w:type="dxa"/>
          </w:tcPr>
          <w:p w:rsidR="0061163F" w:rsidRDefault="00353238" w:rsidP="00057D45">
            <w:pPr>
              <w:pStyle w:val="BodyCopy-Indent"/>
              <w:spacing w:before="60" w:after="60"/>
              <w:ind w:firstLine="0"/>
            </w:pPr>
            <w:r>
              <w:t>3</w:t>
            </w:r>
          </w:p>
        </w:tc>
        <w:tc>
          <w:tcPr>
            <w:tcW w:w="759" w:type="dxa"/>
          </w:tcPr>
          <w:p w:rsidR="0061163F" w:rsidRDefault="00353238" w:rsidP="00057D45">
            <w:pPr>
              <w:pStyle w:val="BodyCopy-Indent"/>
              <w:spacing w:before="60" w:after="60"/>
              <w:ind w:firstLine="0"/>
            </w:pPr>
            <w:r>
              <w:t>3</w:t>
            </w:r>
          </w:p>
        </w:tc>
        <w:tc>
          <w:tcPr>
            <w:tcW w:w="759" w:type="dxa"/>
          </w:tcPr>
          <w:p w:rsidR="0061163F" w:rsidRDefault="00353238" w:rsidP="00057D45">
            <w:pPr>
              <w:pStyle w:val="BodyCopy-Indent"/>
              <w:spacing w:before="60" w:after="60"/>
              <w:ind w:firstLine="0"/>
            </w:pPr>
            <w:r>
              <w:t>3</w:t>
            </w:r>
          </w:p>
        </w:tc>
        <w:tc>
          <w:tcPr>
            <w:tcW w:w="757" w:type="dxa"/>
          </w:tcPr>
          <w:p w:rsidR="0061163F" w:rsidRDefault="00353238" w:rsidP="00057D45">
            <w:pPr>
              <w:pStyle w:val="BodyCopy-Indent"/>
              <w:spacing w:before="60" w:after="60"/>
              <w:ind w:firstLine="0"/>
            </w:pPr>
            <w:r>
              <w:t>3</w:t>
            </w:r>
          </w:p>
        </w:tc>
        <w:tc>
          <w:tcPr>
            <w:tcW w:w="757" w:type="dxa"/>
          </w:tcPr>
          <w:p w:rsidR="0061163F" w:rsidRDefault="00353238" w:rsidP="00057D45">
            <w:pPr>
              <w:pStyle w:val="BodyCopy-Indent"/>
              <w:spacing w:before="60" w:after="60"/>
              <w:ind w:firstLine="0"/>
            </w:pPr>
            <w:r>
              <w:t>3</w:t>
            </w:r>
          </w:p>
        </w:tc>
        <w:tc>
          <w:tcPr>
            <w:tcW w:w="757" w:type="dxa"/>
          </w:tcPr>
          <w:p w:rsidR="0061163F" w:rsidRDefault="00353238" w:rsidP="00057D45">
            <w:pPr>
              <w:pStyle w:val="BodyCopy-Indent"/>
              <w:spacing w:before="60" w:after="60"/>
              <w:ind w:firstLine="0"/>
            </w:pPr>
            <w:r>
              <w:t>3</w:t>
            </w:r>
          </w:p>
        </w:tc>
        <w:tc>
          <w:tcPr>
            <w:tcW w:w="757" w:type="dxa"/>
          </w:tcPr>
          <w:p w:rsidR="0061163F" w:rsidRDefault="00353238" w:rsidP="00057D45">
            <w:pPr>
              <w:pStyle w:val="BodyCopy-Indent"/>
              <w:spacing w:before="60" w:after="60"/>
              <w:ind w:firstLine="0"/>
            </w:pPr>
            <w:r>
              <w:t>3</w:t>
            </w:r>
          </w:p>
        </w:tc>
        <w:tc>
          <w:tcPr>
            <w:tcW w:w="757" w:type="dxa"/>
          </w:tcPr>
          <w:p w:rsidR="0061163F" w:rsidRDefault="00353238" w:rsidP="00057D45">
            <w:pPr>
              <w:pStyle w:val="BodyCopy-Indent"/>
              <w:spacing w:before="60" w:after="60"/>
              <w:ind w:firstLine="0"/>
            </w:pPr>
            <w:r>
              <w:t>3</w:t>
            </w:r>
          </w:p>
        </w:tc>
        <w:tc>
          <w:tcPr>
            <w:tcW w:w="757" w:type="dxa"/>
          </w:tcPr>
          <w:p w:rsidR="0061163F" w:rsidRDefault="00353238" w:rsidP="00057D45">
            <w:pPr>
              <w:pStyle w:val="BodyCopy-Indent"/>
              <w:spacing w:before="60" w:after="60"/>
              <w:ind w:firstLine="0"/>
            </w:pPr>
            <w:r>
              <w:t>3</w:t>
            </w:r>
          </w:p>
        </w:tc>
        <w:tc>
          <w:tcPr>
            <w:tcW w:w="757" w:type="dxa"/>
          </w:tcPr>
          <w:p w:rsidR="0061163F" w:rsidRDefault="00353238" w:rsidP="00057D45">
            <w:pPr>
              <w:pStyle w:val="BodyCopy-Indent"/>
              <w:spacing w:before="60" w:after="60"/>
              <w:ind w:firstLine="0"/>
            </w:pPr>
            <w:r>
              <w:t>3</w:t>
            </w:r>
          </w:p>
        </w:tc>
        <w:tc>
          <w:tcPr>
            <w:tcW w:w="757" w:type="dxa"/>
          </w:tcPr>
          <w:p w:rsidR="0061163F" w:rsidRDefault="00353238" w:rsidP="00057D45">
            <w:pPr>
              <w:pStyle w:val="BodyCopy-Indent"/>
              <w:spacing w:before="60" w:after="60"/>
              <w:ind w:firstLine="0"/>
            </w:pPr>
            <w:r>
              <w:t>0</w:t>
            </w:r>
          </w:p>
        </w:tc>
      </w:tr>
      <w:tr w:rsidR="0061163F" w:rsidTr="00057D45">
        <w:tc>
          <w:tcPr>
            <w:tcW w:w="758" w:type="dxa"/>
          </w:tcPr>
          <w:p w:rsidR="00D81ED7" w:rsidRPr="00057D45" w:rsidRDefault="0061163F" w:rsidP="00057D45">
            <w:pPr>
              <w:pStyle w:val="BodyCopy-Indent"/>
              <w:spacing w:before="60"/>
              <w:ind w:firstLine="0"/>
              <w:rPr>
                <w:rFonts w:ascii="Arial" w:hAnsi="Arial" w:cs="Arial"/>
              </w:rPr>
            </w:pPr>
            <w:r w:rsidRPr="00057D45">
              <w:rPr>
                <w:rFonts w:ascii="Arial" w:hAnsi="Arial" w:cs="Arial"/>
              </w:rPr>
              <w:t>Day****</w:t>
            </w:r>
          </w:p>
        </w:tc>
        <w:tc>
          <w:tcPr>
            <w:tcW w:w="759" w:type="dxa"/>
          </w:tcPr>
          <w:p w:rsidR="00D81ED7" w:rsidRPr="00057D45" w:rsidRDefault="0061163F" w:rsidP="00057D45">
            <w:pPr>
              <w:pStyle w:val="BodyCopy-Indent"/>
              <w:spacing w:before="60"/>
              <w:ind w:firstLine="0"/>
              <w:rPr>
                <w:rFonts w:ascii="Arial" w:hAnsi="Arial" w:cs="Arial"/>
                <w:sz w:val="18"/>
              </w:rPr>
            </w:pPr>
            <w:r w:rsidRPr="00057D45">
              <w:rPr>
                <w:rFonts w:ascii="Arial" w:hAnsi="Arial" w:cs="Arial"/>
                <w:sz w:val="18"/>
              </w:rPr>
              <w:t>(Reps)</w:t>
            </w:r>
          </w:p>
        </w:tc>
        <w:tc>
          <w:tcPr>
            <w:tcW w:w="759" w:type="dxa"/>
          </w:tcPr>
          <w:p w:rsidR="00D81ED7" w:rsidRDefault="00353238" w:rsidP="00057D45">
            <w:pPr>
              <w:pStyle w:val="BodyCopy-Indent"/>
              <w:spacing w:before="60"/>
              <w:ind w:firstLine="0"/>
            </w:pPr>
            <w:r>
              <w:t>10</w:t>
            </w:r>
          </w:p>
        </w:tc>
        <w:tc>
          <w:tcPr>
            <w:tcW w:w="759" w:type="dxa"/>
          </w:tcPr>
          <w:p w:rsidR="00D81ED7" w:rsidRDefault="00353238" w:rsidP="00057D45">
            <w:pPr>
              <w:pStyle w:val="BodyCopy-Indent"/>
              <w:spacing w:before="60"/>
              <w:ind w:firstLine="0"/>
            </w:pPr>
            <w:r>
              <w:t>10</w:t>
            </w:r>
          </w:p>
        </w:tc>
        <w:tc>
          <w:tcPr>
            <w:tcW w:w="759" w:type="dxa"/>
          </w:tcPr>
          <w:p w:rsidR="00D81ED7" w:rsidRDefault="00353238" w:rsidP="00057D45">
            <w:pPr>
              <w:pStyle w:val="BodyCopy-Indent"/>
              <w:spacing w:before="60"/>
              <w:ind w:firstLine="0"/>
            </w:pPr>
            <w:r>
              <w:t>10</w:t>
            </w:r>
          </w:p>
        </w:tc>
        <w:tc>
          <w:tcPr>
            <w:tcW w:w="757" w:type="dxa"/>
          </w:tcPr>
          <w:p w:rsidR="00D81ED7" w:rsidRDefault="00353238" w:rsidP="00057D45">
            <w:pPr>
              <w:pStyle w:val="BodyCopy-Indent"/>
              <w:spacing w:before="60"/>
              <w:ind w:firstLine="0"/>
            </w:pPr>
            <w:r>
              <w:t>8</w:t>
            </w:r>
          </w:p>
        </w:tc>
        <w:tc>
          <w:tcPr>
            <w:tcW w:w="757" w:type="dxa"/>
          </w:tcPr>
          <w:p w:rsidR="00D81ED7" w:rsidRDefault="00353238" w:rsidP="00057D45">
            <w:pPr>
              <w:pStyle w:val="BodyCopy-Indent"/>
              <w:spacing w:before="60"/>
              <w:ind w:firstLine="0"/>
            </w:pPr>
            <w:r>
              <w:t>8</w:t>
            </w:r>
          </w:p>
        </w:tc>
        <w:tc>
          <w:tcPr>
            <w:tcW w:w="757" w:type="dxa"/>
          </w:tcPr>
          <w:p w:rsidR="00D81ED7" w:rsidRDefault="00353238" w:rsidP="00057D45">
            <w:pPr>
              <w:pStyle w:val="BodyCopy-Indent"/>
              <w:spacing w:before="60"/>
              <w:ind w:firstLine="0"/>
            </w:pPr>
            <w:r>
              <w:t>8</w:t>
            </w:r>
          </w:p>
        </w:tc>
        <w:tc>
          <w:tcPr>
            <w:tcW w:w="757" w:type="dxa"/>
          </w:tcPr>
          <w:p w:rsidR="00D81ED7" w:rsidRDefault="00353238" w:rsidP="00057D45">
            <w:pPr>
              <w:pStyle w:val="BodyCopy-Indent"/>
              <w:spacing w:before="60"/>
              <w:ind w:firstLine="0"/>
            </w:pPr>
            <w:r>
              <w:t>8</w:t>
            </w:r>
          </w:p>
        </w:tc>
        <w:tc>
          <w:tcPr>
            <w:tcW w:w="757" w:type="dxa"/>
          </w:tcPr>
          <w:p w:rsidR="00D81ED7" w:rsidRDefault="00353238" w:rsidP="00057D45">
            <w:pPr>
              <w:pStyle w:val="BodyCopy-Indent"/>
              <w:spacing w:before="60"/>
              <w:ind w:firstLine="0"/>
            </w:pPr>
            <w:r>
              <w:t>6</w:t>
            </w:r>
          </w:p>
        </w:tc>
        <w:tc>
          <w:tcPr>
            <w:tcW w:w="757" w:type="dxa"/>
          </w:tcPr>
          <w:p w:rsidR="00D81ED7" w:rsidRDefault="00353238" w:rsidP="00057D45">
            <w:pPr>
              <w:pStyle w:val="BodyCopy-Indent"/>
              <w:spacing w:before="60"/>
              <w:ind w:firstLine="0"/>
            </w:pPr>
            <w:r>
              <w:t>6</w:t>
            </w:r>
          </w:p>
        </w:tc>
        <w:tc>
          <w:tcPr>
            <w:tcW w:w="757" w:type="dxa"/>
          </w:tcPr>
          <w:p w:rsidR="00D81ED7" w:rsidRDefault="00353238" w:rsidP="00057D45">
            <w:pPr>
              <w:pStyle w:val="BodyCopy-Indent"/>
              <w:spacing w:before="60"/>
              <w:ind w:firstLine="0"/>
            </w:pPr>
            <w:r>
              <w:t>6</w:t>
            </w:r>
          </w:p>
        </w:tc>
        <w:tc>
          <w:tcPr>
            <w:tcW w:w="757" w:type="dxa"/>
          </w:tcPr>
          <w:p w:rsidR="00D81ED7" w:rsidRDefault="00353238" w:rsidP="00057D45">
            <w:pPr>
              <w:pStyle w:val="BodyCopy-Indent"/>
              <w:spacing w:before="60"/>
              <w:ind w:firstLine="0"/>
            </w:pPr>
            <w:r>
              <w:t>0</w:t>
            </w:r>
          </w:p>
        </w:tc>
      </w:tr>
    </w:tbl>
    <w:p w:rsidR="003E39E3" w:rsidRPr="00CA14A9" w:rsidRDefault="00CA14A9" w:rsidP="005D6C10">
      <w:pPr>
        <w:pStyle w:val="BodyCopy-Indent"/>
        <w:rPr>
          <w:i/>
        </w:rPr>
      </w:pPr>
      <w:r w:rsidRPr="00CA14A9">
        <w:rPr>
          <w:i/>
        </w:rPr>
        <w:t xml:space="preserve">      </w:t>
      </w:r>
      <w:r w:rsidR="007E4180" w:rsidRPr="00CA14A9">
        <w:rPr>
          <w:i/>
        </w:rPr>
        <w:t>* 55% of goal weight (third attempt)</w:t>
      </w:r>
    </w:p>
    <w:p w:rsidR="007E4180" w:rsidRPr="00CA14A9" w:rsidRDefault="00CA14A9" w:rsidP="005D6C10">
      <w:pPr>
        <w:pStyle w:val="BodyCopy-Indent"/>
        <w:rPr>
          <w:i/>
        </w:rPr>
      </w:pPr>
      <w:r w:rsidRPr="00CA14A9">
        <w:rPr>
          <w:i/>
        </w:rPr>
        <w:t xml:space="preserve">    </w:t>
      </w:r>
      <w:r w:rsidR="007E4180" w:rsidRPr="00CA14A9">
        <w:rPr>
          <w:i/>
        </w:rPr>
        <w:t xml:space="preserve">** 96% (including the </w:t>
      </w:r>
      <w:r w:rsidR="00FD3648" w:rsidRPr="00CA14A9">
        <w:rPr>
          <w:i/>
        </w:rPr>
        <w:t>repetitions</w:t>
      </w:r>
      <w:r w:rsidR="007E4180" w:rsidRPr="00CA14A9">
        <w:rPr>
          <w:i/>
        </w:rPr>
        <w:t>) of goal weight (third attempt)</w:t>
      </w:r>
    </w:p>
    <w:p w:rsidR="007E4180" w:rsidRPr="00CA14A9" w:rsidRDefault="00CA14A9" w:rsidP="005D6C10">
      <w:pPr>
        <w:pStyle w:val="BodyCopy-Indent"/>
        <w:rPr>
          <w:i/>
        </w:rPr>
      </w:pPr>
      <w:r w:rsidRPr="00CA14A9">
        <w:rPr>
          <w:i/>
        </w:rPr>
        <w:t xml:space="preserve">  </w:t>
      </w:r>
      <w:r w:rsidR="007E4180" w:rsidRPr="00CA14A9">
        <w:rPr>
          <w:i/>
        </w:rPr>
        <w:t xml:space="preserve">*** 90% (including the </w:t>
      </w:r>
      <w:r w:rsidR="00FD3648" w:rsidRPr="00CA14A9">
        <w:rPr>
          <w:i/>
        </w:rPr>
        <w:t>repetitions</w:t>
      </w:r>
      <w:r w:rsidR="007E4180" w:rsidRPr="00CA14A9">
        <w:rPr>
          <w:i/>
        </w:rPr>
        <w:t>) of goal weight (third attempt)</w:t>
      </w:r>
    </w:p>
    <w:p w:rsidR="007E4180" w:rsidRPr="00CA14A9" w:rsidRDefault="007E4180" w:rsidP="005D6C10">
      <w:pPr>
        <w:pStyle w:val="BodyCopy-Indent"/>
        <w:rPr>
          <w:i/>
        </w:rPr>
      </w:pPr>
      <w:r w:rsidRPr="00CA14A9">
        <w:rPr>
          <w:i/>
        </w:rPr>
        <w:t xml:space="preserve">**** Top set(s) should be one set of 80% of heavy day top sets for 8 to 10 </w:t>
      </w:r>
      <w:r w:rsidR="00FD3648" w:rsidRPr="00CA14A9">
        <w:rPr>
          <w:i/>
        </w:rPr>
        <w:t>repetitions</w:t>
      </w:r>
    </w:p>
    <w:p w:rsidR="005D6C10" w:rsidRDefault="005D6C10" w:rsidP="005D6C10">
      <w:pPr>
        <w:pStyle w:val="BodyCopy-Indent"/>
      </w:pPr>
      <w:r w:rsidRPr="007466CE">
        <w:lastRenderedPageBreak/>
        <w:t xml:space="preserve">The chart </w:t>
      </w:r>
      <w:r w:rsidR="00A00459">
        <w:t xml:space="preserve">above </w:t>
      </w:r>
      <w:r w:rsidRPr="007466CE">
        <w:t xml:space="preserve">incorporates an </w:t>
      </w:r>
      <w:r w:rsidRPr="005D6C10">
        <w:t>11</w:t>
      </w:r>
      <w:r w:rsidRPr="007466CE">
        <w:t>-week training cycle and illustrates the sets and repetitions along with the highest set for the heavy day for each training week. Note that other warm-up and workload sets are provided in pounds</w:t>
      </w:r>
      <w:r w:rsidR="00A00459">
        <w:t xml:space="preserve"> below</w:t>
      </w:r>
      <w:r w:rsidRPr="007466CE">
        <w:t xml:space="preserve">. Additionally, in the chart, sets and repetitions are included for the light day. Weights lifted for the light day can be estimated by using 80 percent of that week’s heavy day as the top set and </w:t>
      </w:r>
      <w:r w:rsidR="00A00459">
        <w:rPr>
          <w:bCs/>
        </w:rPr>
        <w:t xml:space="preserve">the </w:t>
      </w:r>
      <w:r w:rsidR="00140435">
        <w:rPr>
          <w:bCs/>
        </w:rPr>
        <w:t>warm-up and load progression c</w:t>
      </w:r>
      <w:r w:rsidR="00A00459">
        <w:rPr>
          <w:bCs/>
        </w:rPr>
        <w:t xml:space="preserve">hart below </w:t>
      </w:r>
      <w:r w:rsidRPr="007466CE">
        <w:t>to estimate warm-ups and other workload sets.  Some athletes may respond better to only one top set while others may respond better to three top sets.</w:t>
      </w:r>
    </w:p>
    <w:p w:rsidR="005D6C10" w:rsidRPr="007466CE" w:rsidRDefault="005D6C10" w:rsidP="005D6C10">
      <w:pPr>
        <w:pStyle w:val="BodyCopy-Indent"/>
      </w:pPr>
      <w:r w:rsidRPr="007466CE">
        <w:rPr>
          <w:bCs/>
        </w:rPr>
        <w:t xml:space="preserve">NOTE: Off-season powerlifting training should use repetitions and sets similar to weeks one through seven. This training should be repeated until 11 weeks prior to the main competition. A two-day-a-week routine may be best during high intensity sport activity. This would combine days of the four-day routine and drop some exercises. </w:t>
      </w:r>
    </w:p>
    <w:p w:rsidR="005D6C10" w:rsidRPr="007466CE" w:rsidRDefault="005D6C10" w:rsidP="005D6C10">
      <w:pPr>
        <w:pStyle w:val="BodyCopy-Indent"/>
      </w:pPr>
      <w:r w:rsidRPr="007466CE">
        <w:t xml:space="preserve">If an athlete competes in a second competition in less than the full </w:t>
      </w:r>
      <w:r w:rsidRPr="007466CE">
        <w:rPr>
          <w:b/>
        </w:rPr>
        <w:t>11</w:t>
      </w:r>
      <w:r w:rsidRPr="007466CE">
        <w:t xml:space="preserve"> weeks, encourage the athlete to take a week or two off. Start back on the chart with the appropriate number of sets and repetitions based on number of weeks remaining. </w:t>
      </w:r>
    </w:p>
    <w:p w:rsidR="005D6C10" w:rsidRPr="007466CE" w:rsidRDefault="005D6C10" w:rsidP="005D6C10">
      <w:pPr>
        <w:pStyle w:val="BodyCopy-Indent"/>
      </w:pPr>
      <w:r w:rsidRPr="007466CE">
        <w:t>Options 1 and 2 (above/previous) provide for different amounts of weight increase each week (5 lbs./2.5 kg vs. 10 lbs./5 kg). Gener</w:t>
      </w:r>
      <w:r w:rsidR="00BF43F6">
        <w:t>ally, the more weight lifted, t</w:t>
      </w:r>
      <w:r w:rsidRPr="007466CE">
        <w:t xml:space="preserve">he more the athlete can increase his/her top set per week. Goals for competition (third attempt) should be set by using the single repetition maximum established prior to the competition cycle. Each goal should be increased by 3 percent, 5 percent, or even 10 percent over the </w:t>
      </w:r>
      <w:r w:rsidR="00E707E4" w:rsidRPr="007466CE">
        <w:t>athlete’s</w:t>
      </w:r>
      <w:r w:rsidRPr="007466CE">
        <w:t xml:space="preserve"> previous best. </w:t>
      </w:r>
    </w:p>
    <w:p w:rsidR="005D6C10" w:rsidRDefault="005D6C10" w:rsidP="005D6C10">
      <w:pPr>
        <w:pStyle w:val="BodyCopy-Indent"/>
      </w:pPr>
      <w:r w:rsidRPr="007466CE">
        <w:t>The above pattern of P</w:t>
      </w:r>
      <w:r>
        <w:t>eriodization</w:t>
      </w:r>
      <w:r w:rsidRPr="007466CE">
        <w:t xml:space="preserve"> can be repeated after at least a one-week layoff of training following the competition. The number of cycles of this pattern is determined by the number of competitions during a year. Entering too many competitions within the year may result in injury or burnout.</w:t>
      </w:r>
    </w:p>
    <w:p w:rsidR="00CE677D" w:rsidRPr="00CE677D" w:rsidRDefault="00CE677D" w:rsidP="00CE677D">
      <w:pPr>
        <w:pStyle w:val="Heading2"/>
        <w:rPr>
          <w:rFonts w:cs="Arial"/>
        </w:rPr>
      </w:pPr>
      <w:bookmarkStart w:id="9" w:name="_Toc290978373"/>
      <w:bookmarkStart w:id="10" w:name="_Toc299377901"/>
      <w:r w:rsidRPr="00CE677D">
        <w:rPr>
          <w:rFonts w:cs="Arial"/>
        </w:rPr>
        <w:t>Sample Practice Session</w:t>
      </w:r>
      <w:bookmarkEnd w:id="9"/>
      <w:bookmarkEnd w:id="10"/>
    </w:p>
    <w:p w:rsidR="00CE677D" w:rsidRDefault="00CE677D" w:rsidP="00CE677D">
      <w:pPr>
        <w:pStyle w:val="Body"/>
      </w:pPr>
      <w:r w:rsidRPr="007466CE">
        <w:t xml:space="preserve">A variety of workouts is effective.  The following are two suggested weekly workout schedules:    </w:t>
      </w:r>
      <w:r>
        <w:t xml:space="preserve">The warm-up and load progression chart </w:t>
      </w:r>
      <w:r w:rsidRPr="007466CE">
        <w:t xml:space="preserve">illustrates a recommended weight progression sequence for each of the primary lifts. </w:t>
      </w:r>
    </w:p>
    <w:p w:rsidR="00CE677D" w:rsidRPr="007466CE" w:rsidRDefault="00CE677D" w:rsidP="00CE677D">
      <w:pPr>
        <w:pStyle w:val="Body"/>
      </w:pPr>
    </w:p>
    <w:p w:rsidR="00CE677D" w:rsidRPr="007466CE" w:rsidRDefault="00CE677D" w:rsidP="00865C0C">
      <w:pPr>
        <w:pStyle w:val="Keywordsbullets"/>
        <w:ind w:left="648"/>
      </w:pPr>
      <w:r w:rsidRPr="007466CE">
        <w:t xml:space="preserve">Generally, the heavier the weight, the more warm-up sets are required. </w:t>
      </w:r>
    </w:p>
    <w:p w:rsidR="00CE677D" w:rsidRPr="007466CE" w:rsidRDefault="00CE677D" w:rsidP="00865C0C">
      <w:pPr>
        <w:pStyle w:val="Keywordsbullets"/>
        <w:ind w:left="648"/>
      </w:pPr>
      <w:r w:rsidRPr="007466CE">
        <w:t xml:space="preserve">It is important for athletes to not perform too many warm-up sets as this may fatigue the athlete before he or she reaches the top set or sets. </w:t>
      </w:r>
    </w:p>
    <w:p w:rsidR="00CE677D" w:rsidRPr="007466CE" w:rsidRDefault="00CE677D" w:rsidP="00865C0C">
      <w:pPr>
        <w:pStyle w:val="Keywordsbullets"/>
        <w:ind w:left="648"/>
      </w:pPr>
      <w:r w:rsidRPr="007466CE">
        <w:t xml:space="preserve">With lighter weights, the athlete may use multiple sets of the same weight for top sets. </w:t>
      </w:r>
    </w:p>
    <w:p w:rsidR="00CE677D" w:rsidRPr="007466CE" w:rsidRDefault="00CE677D" w:rsidP="00865C0C">
      <w:pPr>
        <w:pStyle w:val="Keywordsbullets"/>
        <w:ind w:left="648"/>
      </w:pPr>
      <w:r w:rsidRPr="007466CE">
        <w:t xml:space="preserve">As the athlete becomes more advanced, the weight progression is more like the sequence in </w:t>
      </w:r>
      <w:r w:rsidR="003D1E86">
        <w:rPr>
          <w:bCs/>
        </w:rPr>
        <w:t xml:space="preserve">the warm-up and load progression chart </w:t>
      </w:r>
      <w:r w:rsidRPr="007466CE">
        <w:t xml:space="preserve">with the last three sets being the workload sets and the highest workload sets using not more than the goal weight set for that workout. </w:t>
      </w:r>
      <w:r w:rsidRPr="007466CE">
        <w:rPr>
          <w:b/>
        </w:rPr>
        <w:t xml:space="preserve">  </w:t>
      </w:r>
    </w:p>
    <w:p w:rsidR="00CE677D" w:rsidRPr="007466CE" w:rsidRDefault="00CE677D" w:rsidP="00865C0C">
      <w:pPr>
        <w:pStyle w:val="Keywordsbullets"/>
        <w:ind w:left="648"/>
      </w:pPr>
      <w:r w:rsidRPr="007466CE">
        <w:t>It is important that a record is kept of all workouts so that the athletes’ training can be planned and documented.</w:t>
      </w:r>
      <w:r w:rsidRPr="007466CE">
        <w:rPr>
          <w:b/>
          <w:bCs/>
        </w:rPr>
        <w:t xml:space="preserve"> </w:t>
      </w:r>
      <w:r>
        <w:rPr>
          <w:bCs/>
        </w:rPr>
        <w:t>The weight training record chart tracks the athletes</w:t>
      </w:r>
      <w:r w:rsidR="003D1E86">
        <w:rPr>
          <w:bCs/>
        </w:rPr>
        <w:t>’</w:t>
      </w:r>
      <w:r>
        <w:rPr>
          <w:bCs/>
        </w:rPr>
        <w:t xml:space="preserve"> </w:t>
      </w:r>
      <w:r w:rsidR="003D1E86">
        <w:rPr>
          <w:bCs/>
        </w:rPr>
        <w:t xml:space="preserve">development </w:t>
      </w:r>
      <w:r>
        <w:rPr>
          <w:bCs/>
        </w:rPr>
        <w:t xml:space="preserve">as </w:t>
      </w:r>
      <w:r w:rsidR="003D1E86">
        <w:rPr>
          <w:bCs/>
        </w:rPr>
        <w:t>t</w:t>
      </w:r>
      <w:r>
        <w:rPr>
          <w:bCs/>
        </w:rPr>
        <w:t>he</w:t>
      </w:r>
      <w:r w:rsidR="003D1E86">
        <w:rPr>
          <w:bCs/>
        </w:rPr>
        <w:t>y progress through increasing workloads in their training</w:t>
      </w:r>
      <w:r w:rsidRPr="007466CE">
        <w:t>.  It is recommended that the chart be filled out in pencil so that changes can be made to the chart if necessary to the goal weight set for that workout.</w:t>
      </w:r>
    </w:p>
    <w:p w:rsidR="00CE677D" w:rsidRDefault="00CE677D" w:rsidP="005D6C10">
      <w:pPr>
        <w:pStyle w:val="BodyCopy-Indent"/>
      </w:pPr>
    </w:p>
    <w:p w:rsidR="0024571B" w:rsidRPr="0024571B" w:rsidRDefault="0024571B" w:rsidP="00DF316B">
      <w:pPr>
        <w:pStyle w:val="BodyCopy-Indent"/>
        <w:keepNext/>
        <w:spacing w:before="240" w:after="60"/>
        <w:ind w:firstLine="0"/>
        <w:rPr>
          <w:rFonts w:ascii="Arial" w:hAnsi="Arial" w:cs="Arial"/>
          <w:b/>
        </w:rPr>
      </w:pPr>
      <w:r w:rsidRPr="0024571B">
        <w:rPr>
          <w:rFonts w:ascii="Arial" w:hAnsi="Arial" w:cs="Arial"/>
          <w:b/>
        </w:rPr>
        <w:lastRenderedPageBreak/>
        <w:t>Warm-up and Load Progression Chart</w:t>
      </w:r>
      <w:r>
        <w:rPr>
          <w:rFonts w:ascii="Arial" w:hAnsi="Arial" w:cs="Arial"/>
          <w:b/>
        </w:rPr>
        <w:t xml:space="preserve"> (expressed in pounds. For kilos multiply pounds by 2.2)</w:t>
      </w:r>
    </w:p>
    <w:tbl>
      <w:tblPr>
        <w:tblW w:w="5000" w:type="pct"/>
        <w:tblLook w:val="04A0"/>
      </w:tblPr>
      <w:tblGrid>
        <w:gridCol w:w="722"/>
        <w:gridCol w:w="675"/>
        <w:gridCol w:w="673"/>
        <w:gridCol w:w="309"/>
        <w:gridCol w:w="721"/>
        <w:gridCol w:w="670"/>
        <w:gridCol w:w="670"/>
        <w:gridCol w:w="309"/>
        <w:gridCol w:w="721"/>
        <w:gridCol w:w="670"/>
        <w:gridCol w:w="670"/>
        <w:gridCol w:w="670"/>
        <w:gridCol w:w="309"/>
        <w:gridCol w:w="721"/>
        <w:gridCol w:w="670"/>
        <w:gridCol w:w="670"/>
      </w:tblGrid>
      <w:tr w:rsidR="004B567F" w:rsidTr="00057D45">
        <w:tc>
          <w:tcPr>
            <w:tcW w:w="350" w:type="pct"/>
            <w:gridSpan w:val="3"/>
            <w:tcBorders>
              <w:top w:val="single" w:sz="6" w:space="0" w:color="auto"/>
              <w:bottom w:val="single" w:sz="6" w:space="0" w:color="auto"/>
            </w:tcBorders>
          </w:tcPr>
          <w:p w:rsidR="00FE7888" w:rsidRPr="00057D45" w:rsidRDefault="00FE7888" w:rsidP="00057D45">
            <w:pPr>
              <w:pStyle w:val="BodyCopy-Indent"/>
              <w:keepNext/>
              <w:spacing w:before="60" w:after="60"/>
              <w:ind w:firstLine="0"/>
              <w:jc w:val="center"/>
              <w:rPr>
                <w:rFonts w:ascii="Arial" w:hAnsi="Arial" w:cs="Arial"/>
                <w:b/>
              </w:rPr>
            </w:pPr>
            <w:r w:rsidRPr="00057D45">
              <w:rPr>
                <w:rFonts w:ascii="Arial" w:hAnsi="Arial" w:cs="Arial"/>
                <w:b/>
              </w:rPr>
              <w:t>Warm-up (lb)</w:t>
            </w:r>
          </w:p>
        </w:tc>
        <w:tc>
          <w:tcPr>
            <w:tcW w:w="150" w:type="pct"/>
            <w:tcBorders>
              <w:top w:val="single" w:sz="6" w:space="0" w:color="auto"/>
            </w:tcBorders>
          </w:tcPr>
          <w:p w:rsidR="00FE7888" w:rsidRDefault="00FE7888" w:rsidP="00057D45">
            <w:pPr>
              <w:pStyle w:val="BodyCopy-Indent"/>
              <w:keepNext/>
              <w:spacing w:before="60" w:after="60"/>
              <w:ind w:firstLine="0"/>
            </w:pPr>
          </w:p>
        </w:tc>
        <w:tc>
          <w:tcPr>
            <w:tcW w:w="350" w:type="pct"/>
            <w:gridSpan w:val="3"/>
            <w:tcBorders>
              <w:top w:val="single" w:sz="6" w:space="0" w:color="auto"/>
              <w:bottom w:val="single" w:sz="6" w:space="0" w:color="auto"/>
            </w:tcBorders>
          </w:tcPr>
          <w:p w:rsidR="00FE7888" w:rsidRPr="00057D45" w:rsidRDefault="00FE7888" w:rsidP="00057D45">
            <w:pPr>
              <w:pStyle w:val="BodyCopy-Indent"/>
              <w:keepNext/>
              <w:spacing w:before="60" w:after="60"/>
              <w:ind w:firstLine="0"/>
              <w:jc w:val="center"/>
              <w:rPr>
                <w:rFonts w:ascii="Arial" w:hAnsi="Arial" w:cs="Arial"/>
                <w:b/>
              </w:rPr>
            </w:pPr>
            <w:r w:rsidRPr="00057D45">
              <w:rPr>
                <w:rFonts w:ascii="Arial" w:hAnsi="Arial" w:cs="Arial"/>
                <w:b/>
              </w:rPr>
              <w:t>Workload</w:t>
            </w:r>
          </w:p>
        </w:tc>
        <w:tc>
          <w:tcPr>
            <w:tcW w:w="150" w:type="pct"/>
            <w:tcBorders>
              <w:top w:val="single" w:sz="6" w:space="0" w:color="auto"/>
            </w:tcBorders>
          </w:tcPr>
          <w:p w:rsidR="00FE7888" w:rsidRDefault="00FE7888" w:rsidP="00057D45">
            <w:pPr>
              <w:pStyle w:val="BodyCopy-Indent"/>
              <w:keepNext/>
              <w:spacing w:before="60" w:after="60"/>
              <w:ind w:firstLine="0"/>
            </w:pPr>
          </w:p>
        </w:tc>
        <w:tc>
          <w:tcPr>
            <w:tcW w:w="350" w:type="pct"/>
            <w:gridSpan w:val="4"/>
            <w:tcBorders>
              <w:top w:val="single" w:sz="6" w:space="0" w:color="auto"/>
              <w:bottom w:val="single" w:sz="6" w:space="0" w:color="auto"/>
            </w:tcBorders>
          </w:tcPr>
          <w:p w:rsidR="00FE7888" w:rsidRPr="00057D45" w:rsidRDefault="00FE7888" w:rsidP="00057D45">
            <w:pPr>
              <w:pStyle w:val="BodyCopy-Indent"/>
              <w:keepNext/>
              <w:spacing w:before="60" w:after="60"/>
              <w:ind w:firstLine="0"/>
              <w:jc w:val="center"/>
              <w:rPr>
                <w:rFonts w:ascii="Arial" w:hAnsi="Arial" w:cs="Arial"/>
                <w:b/>
              </w:rPr>
            </w:pPr>
            <w:r w:rsidRPr="00057D45">
              <w:rPr>
                <w:rFonts w:ascii="Arial" w:hAnsi="Arial" w:cs="Arial"/>
                <w:b/>
              </w:rPr>
              <w:t>Warm-up (lb)</w:t>
            </w:r>
          </w:p>
        </w:tc>
        <w:tc>
          <w:tcPr>
            <w:tcW w:w="150" w:type="pct"/>
            <w:tcBorders>
              <w:top w:val="single" w:sz="6" w:space="0" w:color="auto"/>
            </w:tcBorders>
          </w:tcPr>
          <w:p w:rsidR="00FE7888" w:rsidRDefault="00FE7888" w:rsidP="00057D45">
            <w:pPr>
              <w:pStyle w:val="BodyCopy-Indent"/>
              <w:keepNext/>
              <w:spacing w:before="60" w:after="60"/>
              <w:ind w:firstLine="0"/>
            </w:pPr>
          </w:p>
        </w:tc>
        <w:tc>
          <w:tcPr>
            <w:tcW w:w="350" w:type="pct"/>
            <w:gridSpan w:val="3"/>
            <w:tcBorders>
              <w:top w:val="single" w:sz="6" w:space="0" w:color="auto"/>
              <w:bottom w:val="single" w:sz="6" w:space="0" w:color="auto"/>
            </w:tcBorders>
          </w:tcPr>
          <w:p w:rsidR="00FE7888" w:rsidRPr="00057D45" w:rsidRDefault="00FE7888" w:rsidP="00057D45">
            <w:pPr>
              <w:pStyle w:val="BodyCopy-Indent"/>
              <w:keepNext/>
              <w:spacing w:before="60" w:after="60"/>
              <w:ind w:firstLine="0"/>
              <w:jc w:val="center"/>
              <w:rPr>
                <w:rFonts w:ascii="Arial" w:hAnsi="Arial" w:cs="Arial"/>
                <w:b/>
              </w:rPr>
            </w:pPr>
            <w:r w:rsidRPr="00057D45">
              <w:rPr>
                <w:rFonts w:ascii="Arial" w:hAnsi="Arial" w:cs="Arial"/>
                <w:b/>
              </w:rPr>
              <w:t>Workload</w:t>
            </w:r>
          </w:p>
        </w:tc>
      </w:tr>
      <w:tr w:rsidR="004B567F" w:rsidTr="00057D45">
        <w:tc>
          <w:tcPr>
            <w:tcW w:w="350" w:type="pct"/>
            <w:tcBorders>
              <w:top w:val="single" w:sz="6" w:space="0" w:color="auto"/>
            </w:tcBorders>
          </w:tcPr>
          <w:p w:rsidR="00A00459" w:rsidRDefault="00A00459" w:rsidP="00057D45">
            <w:pPr>
              <w:pStyle w:val="BodyCopy-Indent"/>
              <w:keepNext/>
              <w:spacing w:after="0"/>
              <w:ind w:firstLine="0"/>
            </w:pPr>
          </w:p>
        </w:tc>
        <w:tc>
          <w:tcPr>
            <w:tcW w:w="327" w:type="pct"/>
            <w:tcBorders>
              <w:top w:val="single" w:sz="6" w:space="0" w:color="auto"/>
            </w:tcBorders>
          </w:tcPr>
          <w:p w:rsidR="00A00459" w:rsidRDefault="00A00459" w:rsidP="00057D45">
            <w:pPr>
              <w:pStyle w:val="BodyCopy-Indent"/>
              <w:keepNext/>
              <w:spacing w:after="0"/>
              <w:ind w:firstLine="0"/>
            </w:pPr>
          </w:p>
        </w:tc>
        <w:tc>
          <w:tcPr>
            <w:tcW w:w="326" w:type="pct"/>
            <w:tcBorders>
              <w:top w:val="single" w:sz="6" w:space="0" w:color="auto"/>
            </w:tcBorders>
          </w:tcPr>
          <w:p w:rsidR="00A00459" w:rsidRDefault="00A00459" w:rsidP="00057D45">
            <w:pPr>
              <w:pStyle w:val="BodyCopy-Indent"/>
              <w:keepNext/>
              <w:spacing w:after="0"/>
              <w:ind w:firstLine="0"/>
            </w:pPr>
          </w:p>
        </w:tc>
        <w:tc>
          <w:tcPr>
            <w:tcW w:w="150" w:type="pct"/>
          </w:tcPr>
          <w:p w:rsidR="00A00459" w:rsidRDefault="00A00459" w:rsidP="00057D45">
            <w:pPr>
              <w:pStyle w:val="BodyCopy-Indent"/>
              <w:keepNext/>
              <w:spacing w:after="0"/>
              <w:ind w:firstLine="0"/>
            </w:pPr>
          </w:p>
        </w:tc>
        <w:tc>
          <w:tcPr>
            <w:tcW w:w="350" w:type="pct"/>
            <w:tcBorders>
              <w:top w:val="single" w:sz="6" w:space="0" w:color="auto"/>
            </w:tcBorders>
          </w:tcPr>
          <w:p w:rsidR="00A00459" w:rsidRDefault="00A00459" w:rsidP="00057D45">
            <w:pPr>
              <w:pStyle w:val="BodyCopy-Indent"/>
              <w:keepNext/>
              <w:spacing w:after="0"/>
              <w:ind w:firstLine="0"/>
            </w:pPr>
          </w:p>
        </w:tc>
        <w:tc>
          <w:tcPr>
            <w:tcW w:w="325" w:type="pct"/>
            <w:tcBorders>
              <w:top w:val="single" w:sz="6" w:space="0" w:color="auto"/>
            </w:tcBorders>
          </w:tcPr>
          <w:p w:rsidR="00A00459" w:rsidRDefault="00A00459" w:rsidP="00057D45">
            <w:pPr>
              <w:pStyle w:val="BodyCopy-Indent"/>
              <w:keepNext/>
              <w:spacing w:after="0"/>
              <w:ind w:firstLine="0"/>
            </w:pPr>
          </w:p>
        </w:tc>
        <w:tc>
          <w:tcPr>
            <w:tcW w:w="325" w:type="pct"/>
            <w:tcBorders>
              <w:top w:val="single" w:sz="6" w:space="0" w:color="auto"/>
            </w:tcBorders>
          </w:tcPr>
          <w:p w:rsidR="00A00459" w:rsidRDefault="00A00459" w:rsidP="00057D45">
            <w:pPr>
              <w:pStyle w:val="BodyCopy-Indent"/>
              <w:keepNext/>
              <w:spacing w:after="0"/>
              <w:ind w:firstLine="0"/>
            </w:pPr>
          </w:p>
        </w:tc>
        <w:tc>
          <w:tcPr>
            <w:tcW w:w="150" w:type="pct"/>
          </w:tcPr>
          <w:p w:rsidR="00A00459" w:rsidRDefault="00A00459" w:rsidP="00057D45">
            <w:pPr>
              <w:pStyle w:val="BodyCopy-Indent"/>
              <w:keepNext/>
              <w:spacing w:after="0"/>
              <w:ind w:firstLine="0"/>
            </w:pPr>
          </w:p>
        </w:tc>
        <w:tc>
          <w:tcPr>
            <w:tcW w:w="350" w:type="pct"/>
            <w:tcBorders>
              <w:top w:val="single" w:sz="6" w:space="0" w:color="auto"/>
            </w:tcBorders>
          </w:tcPr>
          <w:p w:rsidR="00A00459" w:rsidRDefault="00A00459" w:rsidP="00057D45">
            <w:pPr>
              <w:pStyle w:val="BodyCopy-Indent"/>
              <w:keepNext/>
              <w:spacing w:after="0"/>
              <w:ind w:firstLine="0"/>
            </w:pPr>
          </w:p>
        </w:tc>
        <w:tc>
          <w:tcPr>
            <w:tcW w:w="325" w:type="pct"/>
            <w:tcBorders>
              <w:top w:val="single" w:sz="6" w:space="0" w:color="auto"/>
            </w:tcBorders>
          </w:tcPr>
          <w:p w:rsidR="00A00459" w:rsidRDefault="00A00459" w:rsidP="00057D45">
            <w:pPr>
              <w:pStyle w:val="BodyCopy-Indent"/>
              <w:keepNext/>
              <w:spacing w:after="0"/>
              <w:ind w:firstLine="0"/>
            </w:pPr>
          </w:p>
        </w:tc>
        <w:tc>
          <w:tcPr>
            <w:tcW w:w="325" w:type="pct"/>
            <w:tcBorders>
              <w:top w:val="single" w:sz="6" w:space="0" w:color="auto"/>
            </w:tcBorders>
          </w:tcPr>
          <w:p w:rsidR="00A00459" w:rsidRDefault="00A00459" w:rsidP="00057D45">
            <w:pPr>
              <w:pStyle w:val="BodyCopy-Indent"/>
              <w:keepNext/>
              <w:spacing w:after="0"/>
              <w:ind w:firstLine="0"/>
            </w:pPr>
          </w:p>
        </w:tc>
        <w:tc>
          <w:tcPr>
            <w:tcW w:w="325" w:type="pct"/>
            <w:tcBorders>
              <w:top w:val="single" w:sz="6" w:space="0" w:color="auto"/>
            </w:tcBorders>
          </w:tcPr>
          <w:p w:rsidR="00A00459" w:rsidRDefault="00A00459" w:rsidP="00057D45">
            <w:pPr>
              <w:pStyle w:val="BodyCopy-Indent"/>
              <w:keepNext/>
              <w:spacing w:after="0"/>
              <w:ind w:firstLine="0"/>
            </w:pPr>
          </w:p>
        </w:tc>
        <w:tc>
          <w:tcPr>
            <w:tcW w:w="150" w:type="pct"/>
          </w:tcPr>
          <w:p w:rsidR="00A00459" w:rsidRDefault="00A00459" w:rsidP="00057D45">
            <w:pPr>
              <w:pStyle w:val="BodyCopy-Indent"/>
              <w:keepNext/>
              <w:spacing w:after="0"/>
              <w:ind w:firstLine="0"/>
            </w:pPr>
          </w:p>
        </w:tc>
        <w:tc>
          <w:tcPr>
            <w:tcW w:w="350" w:type="pct"/>
            <w:tcBorders>
              <w:top w:val="single" w:sz="6" w:space="0" w:color="auto"/>
            </w:tcBorders>
          </w:tcPr>
          <w:p w:rsidR="00A00459" w:rsidRDefault="00A00459" w:rsidP="00057D45">
            <w:pPr>
              <w:pStyle w:val="BodyCopy-Indent"/>
              <w:keepNext/>
              <w:spacing w:after="0"/>
              <w:ind w:firstLine="0"/>
            </w:pPr>
          </w:p>
        </w:tc>
        <w:tc>
          <w:tcPr>
            <w:tcW w:w="325" w:type="pct"/>
            <w:tcBorders>
              <w:top w:val="single" w:sz="6" w:space="0" w:color="auto"/>
            </w:tcBorders>
          </w:tcPr>
          <w:p w:rsidR="00A00459" w:rsidRDefault="00A00459" w:rsidP="00057D45">
            <w:pPr>
              <w:pStyle w:val="BodyCopy-Indent"/>
              <w:keepNext/>
              <w:spacing w:after="0"/>
              <w:ind w:firstLine="0"/>
            </w:pPr>
          </w:p>
        </w:tc>
        <w:tc>
          <w:tcPr>
            <w:tcW w:w="325" w:type="pct"/>
            <w:tcBorders>
              <w:top w:val="single" w:sz="6" w:space="0" w:color="auto"/>
            </w:tcBorders>
          </w:tcPr>
          <w:p w:rsidR="00A00459" w:rsidRDefault="00A00459" w:rsidP="00057D45">
            <w:pPr>
              <w:pStyle w:val="BodyCopy-Indent"/>
              <w:keepNext/>
              <w:spacing w:after="0"/>
              <w:ind w:firstLine="0"/>
            </w:pPr>
          </w:p>
        </w:tc>
      </w:tr>
      <w:tr w:rsidR="004B567F" w:rsidTr="00057D45">
        <w:tc>
          <w:tcPr>
            <w:tcW w:w="350" w:type="pct"/>
          </w:tcPr>
          <w:p w:rsidR="00A00459" w:rsidRDefault="00A00459" w:rsidP="00057D45">
            <w:pPr>
              <w:pStyle w:val="BodyCopy-Indent"/>
              <w:keepNext/>
              <w:spacing w:before="60" w:after="60"/>
              <w:ind w:firstLine="0"/>
            </w:pPr>
            <w:r>
              <w:t>75</w:t>
            </w:r>
          </w:p>
        </w:tc>
        <w:tc>
          <w:tcPr>
            <w:tcW w:w="327" w:type="pct"/>
          </w:tcPr>
          <w:p w:rsidR="00A00459" w:rsidRDefault="00A00459" w:rsidP="00057D45">
            <w:pPr>
              <w:pStyle w:val="BodyCopy-Indent"/>
              <w:keepNext/>
              <w:spacing w:before="60" w:after="60"/>
              <w:ind w:firstLine="0"/>
            </w:pPr>
            <w:r>
              <w:t>85</w:t>
            </w:r>
          </w:p>
        </w:tc>
        <w:tc>
          <w:tcPr>
            <w:tcW w:w="326" w:type="pct"/>
          </w:tcPr>
          <w:p w:rsidR="00A00459" w:rsidRDefault="00A00459" w:rsidP="00057D45">
            <w:pPr>
              <w:pStyle w:val="BodyCopy-Indent"/>
              <w:keepNext/>
              <w:spacing w:before="60" w:after="60"/>
              <w:ind w:firstLine="0"/>
            </w:pPr>
            <w:r>
              <w:t>95</w:t>
            </w:r>
          </w:p>
        </w:tc>
        <w:tc>
          <w:tcPr>
            <w:tcW w:w="150" w:type="pct"/>
          </w:tcPr>
          <w:p w:rsidR="00A00459" w:rsidRDefault="00A00459" w:rsidP="00057D45">
            <w:pPr>
              <w:pStyle w:val="BodyCopy-Indent"/>
              <w:keepNext/>
              <w:spacing w:before="60" w:after="60"/>
              <w:ind w:firstLine="0"/>
            </w:pPr>
          </w:p>
        </w:tc>
        <w:tc>
          <w:tcPr>
            <w:tcW w:w="350" w:type="pct"/>
          </w:tcPr>
          <w:p w:rsidR="00A00459" w:rsidRDefault="00226A1D" w:rsidP="00057D45">
            <w:pPr>
              <w:pStyle w:val="BodyCopy-Indent"/>
              <w:keepNext/>
              <w:spacing w:before="60" w:after="60"/>
              <w:ind w:firstLine="0"/>
            </w:pPr>
            <w:r>
              <w:t>105</w:t>
            </w:r>
          </w:p>
        </w:tc>
        <w:tc>
          <w:tcPr>
            <w:tcW w:w="325" w:type="pct"/>
          </w:tcPr>
          <w:p w:rsidR="00A00459" w:rsidRDefault="00226A1D" w:rsidP="00057D45">
            <w:pPr>
              <w:pStyle w:val="BodyCopy-Indent"/>
              <w:keepNext/>
              <w:spacing w:before="60" w:after="60"/>
              <w:ind w:firstLine="0"/>
            </w:pPr>
            <w:r>
              <w:t>115</w:t>
            </w:r>
          </w:p>
        </w:tc>
        <w:tc>
          <w:tcPr>
            <w:tcW w:w="325" w:type="pct"/>
          </w:tcPr>
          <w:p w:rsidR="00A00459" w:rsidRDefault="00226A1D" w:rsidP="00057D45">
            <w:pPr>
              <w:pStyle w:val="BodyCopy-Indent"/>
              <w:keepNext/>
              <w:spacing w:before="60" w:after="60"/>
              <w:ind w:firstLine="0"/>
            </w:pPr>
            <w:r>
              <w:t>125</w:t>
            </w:r>
          </w:p>
        </w:tc>
        <w:tc>
          <w:tcPr>
            <w:tcW w:w="150" w:type="pct"/>
          </w:tcPr>
          <w:p w:rsidR="00A00459" w:rsidRDefault="00A00459" w:rsidP="00057D45">
            <w:pPr>
              <w:pStyle w:val="BodyCopy-Indent"/>
              <w:keepNext/>
              <w:spacing w:before="60" w:after="60"/>
              <w:ind w:firstLine="0"/>
            </w:pPr>
          </w:p>
        </w:tc>
        <w:tc>
          <w:tcPr>
            <w:tcW w:w="350" w:type="pct"/>
          </w:tcPr>
          <w:p w:rsidR="00A00459" w:rsidRDefault="00A00459" w:rsidP="00057D45">
            <w:pPr>
              <w:pStyle w:val="BodyCopy-Indent"/>
              <w:keepNext/>
              <w:spacing w:before="60" w:after="60"/>
              <w:ind w:firstLine="0"/>
            </w:pPr>
          </w:p>
        </w:tc>
        <w:tc>
          <w:tcPr>
            <w:tcW w:w="325" w:type="pct"/>
          </w:tcPr>
          <w:p w:rsidR="00A00459" w:rsidRDefault="00226A1D" w:rsidP="00057D45">
            <w:pPr>
              <w:pStyle w:val="BodyCopy-Indent"/>
              <w:keepNext/>
              <w:spacing w:before="60" w:after="60"/>
              <w:ind w:firstLine="0"/>
            </w:pPr>
            <w:r>
              <w:t>135</w:t>
            </w:r>
          </w:p>
        </w:tc>
        <w:tc>
          <w:tcPr>
            <w:tcW w:w="325" w:type="pct"/>
          </w:tcPr>
          <w:p w:rsidR="00A00459" w:rsidRDefault="00226A1D" w:rsidP="00057D45">
            <w:pPr>
              <w:pStyle w:val="BodyCopy-Indent"/>
              <w:keepNext/>
              <w:spacing w:before="60" w:after="60"/>
              <w:ind w:firstLine="0"/>
            </w:pPr>
            <w:r>
              <w:t>225</w:t>
            </w:r>
          </w:p>
        </w:tc>
        <w:tc>
          <w:tcPr>
            <w:tcW w:w="325" w:type="pct"/>
          </w:tcPr>
          <w:p w:rsidR="00A00459" w:rsidRDefault="00226A1D" w:rsidP="00057D45">
            <w:pPr>
              <w:pStyle w:val="BodyCopy-Indent"/>
              <w:keepNext/>
              <w:spacing w:before="60" w:after="60"/>
              <w:ind w:firstLine="0"/>
            </w:pPr>
            <w:r>
              <w:t>275</w:t>
            </w:r>
          </w:p>
        </w:tc>
        <w:tc>
          <w:tcPr>
            <w:tcW w:w="150" w:type="pct"/>
          </w:tcPr>
          <w:p w:rsidR="00A00459" w:rsidRDefault="00A00459" w:rsidP="00057D45">
            <w:pPr>
              <w:pStyle w:val="BodyCopy-Indent"/>
              <w:keepNext/>
              <w:spacing w:before="60" w:after="60"/>
              <w:ind w:firstLine="0"/>
            </w:pPr>
          </w:p>
        </w:tc>
        <w:tc>
          <w:tcPr>
            <w:tcW w:w="350" w:type="pct"/>
          </w:tcPr>
          <w:p w:rsidR="00A00459" w:rsidRDefault="00226A1D" w:rsidP="00057D45">
            <w:pPr>
              <w:pStyle w:val="BodyCopy-Indent"/>
              <w:keepNext/>
              <w:spacing w:before="60" w:after="60"/>
              <w:ind w:firstLine="0"/>
            </w:pPr>
            <w:r>
              <w:t>325</w:t>
            </w:r>
          </w:p>
        </w:tc>
        <w:tc>
          <w:tcPr>
            <w:tcW w:w="325" w:type="pct"/>
          </w:tcPr>
          <w:p w:rsidR="00A00459" w:rsidRDefault="00226A1D" w:rsidP="00057D45">
            <w:pPr>
              <w:pStyle w:val="BodyCopy-Indent"/>
              <w:keepNext/>
              <w:spacing w:before="60" w:after="60"/>
              <w:ind w:firstLine="0"/>
            </w:pPr>
            <w:r>
              <w:t>355</w:t>
            </w:r>
          </w:p>
        </w:tc>
        <w:tc>
          <w:tcPr>
            <w:tcW w:w="325" w:type="pct"/>
          </w:tcPr>
          <w:p w:rsidR="00A00459" w:rsidRDefault="00226A1D" w:rsidP="00057D45">
            <w:pPr>
              <w:pStyle w:val="BodyCopy-Indent"/>
              <w:keepNext/>
              <w:spacing w:before="60" w:after="60"/>
              <w:ind w:firstLine="0"/>
            </w:pPr>
            <w:r>
              <w:t>375</w:t>
            </w:r>
          </w:p>
        </w:tc>
      </w:tr>
      <w:tr w:rsidR="004B567F" w:rsidTr="00057D45">
        <w:tc>
          <w:tcPr>
            <w:tcW w:w="350" w:type="pct"/>
          </w:tcPr>
          <w:p w:rsidR="00A00459" w:rsidRDefault="00A00459" w:rsidP="00057D45">
            <w:pPr>
              <w:pStyle w:val="BodyCopy-Indent"/>
              <w:keepNext/>
              <w:spacing w:before="60" w:after="60"/>
              <w:ind w:firstLine="0"/>
            </w:pPr>
            <w:r>
              <w:t>75</w:t>
            </w:r>
          </w:p>
        </w:tc>
        <w:tc>
          <w:tcPr>
            <w:tcW w:w="327" w:type="pct"/>
          </w:tcPr>
          <w:p w:rsidR="00A00459" w:rsidRDefault="00A00459" w:rsidP="00057D45">
            <w:pPr>
              <w:pStyle w:val="BodyCopy-Indent"/>
              <w:keepNext/>
              <w:spacing w:before="60" w:after="60"/>
              <w:ind w:firstLine="0"/>
            </w:pPr>
            <w:r>
              <w:t>90</w:t>
            </w:r>
          </w:p>
        </w:tc>
        <w:tc>
          <w:tcPr>
            <w:tcW w:w="326" w:type="pct"/>
          </w:tcPr>
          <w:p w:rsidR="00A00459" w:rsidRDefault="00A00459" w:rsidP="00057D45">
            <w:pPr>
              <w:pStyle w:val="BodyCopy-Indent"/>
              <w:keepNext/>
              <w:spacing w:before="60" w:after="60"/>
              <w:ind w:firstLine="0"/>
            </w:pPr>
            <w:r>
              <w:t>105</w:t>
            </w:r>
          </w:p>
        </w:tc>
        <w:tc>
          <w:tcPr>
            <w:tcW w:w="150" w:type="pct"/>
          </w:tcPr>
          <w:p w:rsidR="00A00459" w:rsidRDefault="00A00459" w:rsidP="00057D45">
            <w:pPr>
              <w:pStyle w:val="BodyCopy-Indent"/>
              <w:keepNext/>
              <w:spacing w:before="60" w:after="60"/>
              <w:ind w:firstLine="0"/>
            </w:pPr>
          </w:p>
        </w:tc>
        <w:tc>
          <w:tcPr>
            <w:tcW w:w="350" w:type="pct"/>
          </w:tcPr>
          <w:p w:rsidR="00A00459" w:rsidRDefault="00226A1D" w:rsidP="00057D45">
            <w:pPr>
              <w:pStyle w:val="BodyCopy-Indent"/>
              <w:keepNext/>
              <w:spacing w:before="60" w:after="60"/>
              <w:ind w:firstLine="0"/>
            </w:pPr>
            <w:r>
              <w:t>115</w:t>
            </w:r>
          </w:p>
        </w:tc>
        <w:tc>
          <w:tcPr>
            <w:tcW w:w="325" w:type="pct"/>
          </w:tcPr>
          <w:p w:rsidR="00A00459" w:rsidRDefault="00226A1D" w:rsidP="00057D45">
            <w:pPr>
              <w:pStyle w:val="BodyCopy-Indent"/>
              <w:keepNext/>
              <w:spacing w:before="60" w:after="60"/>
              <w:ind w:firstLine="0"/>
            </w:pPr>
            <w:r>
              <w:t>125</w:t>
            </w:r>
          </w:p>
        </w:tc>
        <w:tc>
          <w:tcPr>
            <w:tcW w:w="325" w:type="pct"/>
          </w:tcPr>
          <w:p w:rsidR="00A00459" w:rsidRDefault="00226A1D" w:rsidP="00057D45">
            <w:pPr>
              <w:pStyle w:val="BodyCopy-Indent"/>
              <w:keepNext/>
              <w:spacing w:before="60" w:after="60"/>
              <w:ind w:firstLine="0"/>
            </w:pPr>
            <w:r>
              <w:t>135</w:t>
            </w:r>
          </w:p>
        </w:tc>
        <w:tc>
          <w:tcPr>
            <w:tcW w:w="150" w:type="pct"/>
          </w:tcPr>
          <w:p w:rsidR="00A00459" w:rsidRDefault="00A00459" w:rsidP="00057D45">
            <w:pPr>
              <w:pStyle w:val="BodyCopy-Indent"/>
              <w:keepNext/>
              <w:spacing w:before="60" w:after="60"/>
              <w:ind w:firstLine="0"/>
            </w:pPr>
          </w:p>
        </w:tc>
        <w:tc>
          <w:tcPr>
            <w:tcW w:w="350" w:type="pct"/>
          </w:tcPr>
          <w:p w:rsidR="00A00459" w:rsidRDefault="00A00459" w:rsidP="00057D45">
            <w:pPr>
              <w:pStyle w:val="BodyCopy-Indent"/>
              <w:keepNext/>
              <w:spacing w:before="60" w:after="60"/>
              <w:ind w:firstLine="0"/>
            </w:pPr>
          </w:p>
        </w:tc>
        <w:tc>
          <w:tcPr>
            <w:tcW w:w="325" w:type="pct"/>
          </w:tcPr>
          <w:p w:rsidR="00A00459" w:rsidRDefault="00226A1D" w:rsidP="00057D45">
            <w:pPr>
              <w:pStyle w:val="BodyCopy-Indent"/>
              <w:keepNext/>
              <w:spacing w:before="60" w:after="60"/>
              <w:ind w:firstLine="0"/>
            </w:pPr>
            <w:r>
              <w:t>135</w:t>
            </w:r>
          </w:p>
        </w:tc>
        <w:tc>
          <w:tcPr>
            <w:tcW w:w="325" w:type="pct"/>
          </w:tcPr>
          <w:p w:rsidR="00A00459" w:rsidRDefault="00226A1D" w:rsidP="00057D45">
            <w:pPr>
              <w:pStyle w:val="BodyCopy-Indent"/>
              <w:keepNext/>
              <w:spacing w:before="60" w:after="60"/>
              <w:ind w:firstLine="0"/>
            </w:pPr>
            <w:r>
              <w:t>225</w:t>
            </w:r>
          </w:p>
        </w:tc>
        <w:tc>
          <w:tcPr>
            <w:tcW w:w="325" w:type="pct"/>
          </w:tcPr>
          <w:p w:rsidR="00A00459" w:rsidRDefault="00226A1D" w:rsidP="00057D45">
            <w:pPr>
              <w:pStyle w:val="BodyCopy-Indent"/>
              <w:keepNext/>
              <w:spacing w:before="60" w:after="60"/>
              <w:ind w:firstLine="0"/>
            </w:pPr>
            <w:r>
              <w:t>275</w:t>
            </w:r>
          </w:p>
        </w:tc>
        <w:tc>
          <w:tcPr>
            <w:tcW w:w="150" w:type="pct"/>
          </w:tcPr>
          <w:p w:rsidR="00A00459" w:rsidRDefault="00A00459" w:rsidP="00057D45">
            <w:pPr>
              <w:pStyle w:val="BodyCopy-Indent"/>
              <w:keepNext/>
              <w:spacing w:before="60" w:after="60"/>
              <w:ind w:firstLine="0"/>
            </w:pPr>
          </w:p>
        </w:tc>
        <w:tc>
          <w:tcPr>
            <w:tcW w:w="350" w:type="pct"/>
          </w:tcPr>
          <w:p w:rsidR="00A00459" w:rsidRDefault="00226A1D" w:rsidP="00057D45">
            <w:pPr>
              <w:pStyle w:val="BodyCopy-Indent"/>
              <w:keepNext/>
              <w:spacing w:before="60" w:after="60"/>
              <w:ind w:firstLine="0"/>
            </w:pPr>
            <w:r>
              <w:t>335</w:t>
            </w:r>
          </w:p>
        </w:tc>
        <w:tc>
          <w:tcPr>
            <w:tcW w:w="325" w:type="pct"/>
          </w:tcPr>
          <w:p w:rsidR="00A00459" w:rsidRDefault="00226A1D" w:rsidP="00057D45">
            <w:pPr>
              <w:pStyle w:val="BodyCopy-Indent"/>
              <w:keepNext/>
              <w:spacing w:before="60" w:after="60"/>
              <w:ind w:firstLine="0"/>
            </w:pPr>
            <w:r>
              <w:t>365</w:t>
            </w:r>
          </w:p>
        </w:tc>
        <w:tc>
          <w:tcPr>
            <w:tcW w:w="325" w:type="pct"/>
          </w:tcPr>
          <w:p w:rsidR="00A00459" w:rsidRDefault="00226A1D" w:rsidP="00057D45">
            <w:pPr>
              <w:pStyle w:val="BodyCopy-Indent"/>
              <w:keepNext/>
              <w:spacing w:before="60" w:after="60"/>
              <w:ind w:firstLine="0"/>
            </w:pPr>
            <w:r>
              <w:t>385</w:t>
            </w:r>
          </w:p>
        </w:tc>
      </w:tr>
      <w:tr w:rsidR="004B567F" w:rsidTr="00057D45">
        <w:tc>
          <w:tcPr>
            <w:tcW w:w="350" w:type="pct"/>
          </w:tcPr>
          <w:p w:rsidR="00A00459" w:rsidRDefault="00A00459" w:rsidP="00057D45">
            <w:pPr>
              <w:pStyle w:val="BodyCopy-Indent"/>
              <w:keepNext/>
              <w:spacing w:before="60" w:after="60"/>
              <w:ind w:firstLine="0"/>
            </w:pPr>
            <w:r>
              <w:t>85</w:t>
            </w:r>
          </w:p>
        </w:tc>
        <w:tc>
          <w:tcPr>
            <w:tcW w:w="327" w:type="pct"/>
          </w:tcPr>
          <w:p w:rsidR="00A00459" w:rsidRDefault="00A00459" w:rsidP="00057D45">
            <w:pPr>
              <w:pStyle w:val="BodyCopy-Indent"/>
              <w:keepNext/>
              <w:spacing w:before="60" w:after="60"/>
              <w:ind w:firstLine="0"/>
            </w:pPr>
            <w:r>
              <w:t>95</w:t>
            </w:r>
          </w:p>
        </w:tc>
        <w:tc>
          <w:tcPr>
            <w:tcW w:w="326" w:type="pct"/>
          </w:tcPr>
          <w:p w:rsidR="00A00459" w:rsidRDefault="00A00459" w:rsidP="00057D45">
            <w:pPr>
              <w:pStyle w:val="BodyCopy-Indent"/>
              <w:keepNext/>
              <w:spacing w:before="60" w:after="60"/>
              <w:ind w:firstLine="0"/>
            </w:pPr>
            <w:r>
              <w:t>110</w:t>
            </w:r>
          </w:p>
        </w:tc>
        <w:tc>
          <w:tcPr>
            <w:tcW w:w="150" w:type="pct"/>
          </w:tcPr>
          <w:p w:rsidR="00A00459" w:rsidRDefault="00A00459" w:rsidP="00057D45">
            <w:pPr>
              <w:pStyle w:val="BodyCopy-Indent"/>
              <w:keepNext/>
              <w:spacing w:before="60" w:after="60"/>
              <w:ind w:firstLine="0"/>
            </w:pPr>
          </w:p>
        </w:tc>
        <w:tc>
          <w:tcPr>
            <w:tcW w:w="350" w:type="pct"/>
          </w:tcPr>
          <w:p w:rsidR="00A00459" w:rsidRDefault="00226A1D" w:rsidP="00057D45">
            <w:pPr>
              <w:pStyle w:val="BodyCopy-Indent"/>
              <w:keepNext/>
              <w:spacing w:before="60" w:after="60"/>
              <w:ind w:firstLine="0"/>
            </w:pPr>
            <w:r>
              <w:t>125</w:t>
            </w:r>
          </w:p>
        </w:tc>
        <w:tc>
          <w:tcPr>
            <w:tcW w:w="325" w:type="pct"/>
          </w:tcPr>
          <w:p w:rsidR="00A00459" w:rsidRDefault="00226A1D" w:rsidP="00057D45">
            <w:pPr>
              <w:pStyle w:val="BodyCopy-Indent"/>
              <w:keepNext/>
              <w:spacing w:before="60" w:after="60"/>
              <w:ind w:firstLine="0"/>
            </w:pPr>
            <w:r>
              <w:t>135</w:t>
            </w:r>
          </w:p>
        </w:tc>
        <w:tc>
          <w:tcPr>
            <w:tcW w:w="325" w:type="pct"/>
          </w:tcPr>
          <w:p w:rsidR="00A00459" w:rsidRDefault="00226A1D" w:rsidP="00057D45">
            <w:pPr>
              <w:pStyle w:val="BodyCopy-Indent"/>
              <w:keepNext/>
              <w:spacing w:before="60" w:after="60"/>
              <w:ind w:firstLine="0"/>
            </w:pPr>
            <w:r>
              <w:t>145</w:t>
            </w:r>
          </w:p>
        </w:tc>
        <w:tc>
          <w:tcPr>
            <w:tcW w:w="150" w:type="pct"/>
          </w:tcPr>
          <w:p w:rsidR="00A00459" w:rsidRDefault="00A00459" w:rsidP="00057D45">
            <w:pPr>
              <w:pStyle w:val="BodyCopy-Indent"/>
              <w:keepNext/>
              <w:spacing w:before="60" w:after="60"/>
              <w:ind w:firstLine="0"/>
            </w:pPr>
          </w:p>
        </w:tc>
        <w:tc>
          <w:tcPr>
            <w:tcW w:w="350" w:type="pct"/>
          </w:tcPr>
          <w:p w:rsidR="00A00459" w:rsidRDefault="00A00459" w:rsidP="00057D45">
            <w:pPr>
              <w:pStyle w:val="BodyCopy-Indent"/>
              <w:keepNext/>
              <w:spacing w:before="60" w:after="60"/>
              <w:ind w:firstLine="0"/>
            </w:pPr>
          </w:p>
        </w:tc>
        <w:tc>
          <w:tcPr>
            <w:tcW w:w="325" w:type="pct"/>
          </w:tcPr>
          <w:p w:rsidR="00A00459" w:rsidRDefault="00F2387E" w:rsidP="00057D45">
            <w:pPr>
              <w:pStyle w:val="BodyCopy-Indent"/>
              <w:keepNext/>
              <w:spacing w:before="60" w:after="60"/>
              <w:ind w:firstLine="0"/>
            </w:pPr>
            <w:r>
              <w:t>135</w:t>
            </w:r>
          </w:p>
        </w:tc>
        <w:tc>
          <w:tcPr>
            <w:tcW w:w="325" w:type="pct"/>
          </w:tcPr>
          <w:p w:rsidR="00A00459" w:rsidRDefault="00F2387E" w:rsidP="00057D45">
            <w:pPr>
              <w:pStyle w:val="BodyCopy-Indent"/>
              <w:keepNext/>
              <w:spacing w:before="60" w:after="60"/>
              <w:ind w:firstLine="0"/>
            </w:pPr>
            <w:r>
              <w:t>225</w:t>
            </w:r>
          </w:p>
        </w:tc>
        <w:tc>
          <w:tcPr>
            <w:tcW w:w="325" w:type="pct"/>
          </w:tcPr>
          <w:p w:rsidR="00A00459" w:rsidRDefault="00F2387E" w:rsidP="00057D45">
            <w:pPr>
              <w:pStyle w:val="BodyCopy-Indent"/>
              <w:keepNext/>
              <w:spacing w:before="60" w:after="60"/>
              <w:ind w:firstLine="0"/>
            </w:pPr>
            <w:r>
              <w:t>315</w:t>
            </w:r>
          </w:p>
        </w:tc>
        <w:tc>
          <w:tcPr>
            <w:tcW w:w="150" w:type="pct"/>
          </w:tcPr>
          <w:p w:rsidR="00A00459" w:rsidRDefault="00A00459" w:rsidP="00057D45">
            <w:pPr>
              <w:pStyle w:val="BodyCopy-Indent"/>
              <w:keepNext/>
              <w:spacing w:before="60" w:after="60"/>
              <w:ind w:firstLine="0"/>
            </w:pPr>
          </w:p>
        </w:tc>
        <w:tc>
          <w:tcPr>
            <w:tcW w:w="350" w:type="pct"/>
          </w:tcPr>
          <w:p w:rsidR="00A00459" w:rsidRDefault="00F2387E" w:rsidP="00057D45">
            <w:pPr>
              <w:pStyle w:val="BodyCopy-Indent"/>
              <w:keepNext/>
              <w:spacing w:before="60" w:after="60"/>
              <w:ind w:firstLine="0"/>
            </w:pPr>
            <w:r>
              <w:t>345</w:t>
            </w:r>
          </w:p>
        </w:tc>
        <w:tc>
          <w:tcPr>
            <w:tcW w:w="325" w:type="pct"/>
          </w:tcPr>
          <w:p w:rsidR="00A00459" w:rsidRDefault="00F2387E" w:rsidP="00057D45">
            <w:pPr>
              <w:pStyle w:val="BodyCopy-Indent"/>
              <w:keepNext/>
              <w:spacing w:before="60" w:after="60"/>
              <w:ind w:firstLine="0"/>
            </w:pPr>
            <w:r>
              <w:t>375</w:t>
            </w:r>
          </w:p>
        </w:tc>
        <w:tc>
          <w:tcPr>
            <w:tcW w:w="325" w:type="pct"/>
          </w:tcPr>
          <w:p w:rsidR="00A00459" w:rsidRDefault="00F2387E" w:rsidP="00057D45">
            <w:pPr>
              <w:pStyle w:val="BodyCopy-Indent"/>
              <w:keepNext/>
              <w:spacing w:before="60" w:after="60"/>
              <w:ind w:firstLine="0"/>
            </w:pPr>
            <w:r>
              <w:t>395</w:t>
            </w:r>
          </w:p>
        </w:tc>
      </w:tr>
      <w:tr w:rsidR="004B567F" w:rsidTr="00057D45">
        <w:tc>
          <w:tcPr>
            <w:tcW w:w="350" w:type="pct"/>
          </w:tcPr>
          <w:p w:rsidR="00A00459" w:rsidRDefault="00140435" w:rsidP="00057D45">
            <w:pPr>
              <w:pStyle w:val="BodyCopy-Indent"/>
              <w:keepNext/>
              <w:spacing w:before="60" w:after="60"/>
              <w:ind w:firstLine="0"/>
            </w:pPr>
            <w:r>
              <w:t>85</w:t>
            </w:r>
          </w:p>
        </w:tc>
        <w:tc>
          <w:tcPr>
            <w:tcW w:w="327" w:type="pct"/>
          </w:tcPr>
          <w:p w:rsidR="00A00459" w:rsidRDefault="00140435" w:rsidP="00057D45">
            <w:pPr>
              <w:pStyle w:val="BodyCopy-Indent"/>
              <w:keepNext/>
              <w:spacing w:before="60" w:after="60"/>
              <w:ind w:firstLine="0"/>
            </w:pPr>
            <w:r>
              <w:t>105</w:t>
            </w:r>
          </w:p>
        </w:tc>
        <w:tc>
          <w:tcPr>
            <w:tcW w:w="326" w:type="pct"/>
          </w:tcPr>
          <w:p w:rsidR="00A00459" w:rsidRDefault="00140435" w:rsidP="00057D45">
            <w:pPr>
              <w:pStyle w:val="BodyCopy-Indent"/>
              <w:keepNext/>
              <w:spacing w:before="60" w:after="60"/>
              <w:ind w:firstLine="0"/>
            </w:pPr>
            <w:r>
              <w:t>115</w:t>
            </w:r>
          </w:p>
        </w:tc>
        <w:tc>
          <w:tcPr>
            <w:tcW w:w="150" w:type="pct"/>
          </w:tcPr>
          <w:p w:rsidR="00A00459" w:rsidRDefault="00A00459" w:rsidP="00057D45">
            <w:pPr>
              <w:pStyle w:val="BodyCopy-Indent"/>
              <w:keepNext/>
              <w:spacing w:before="60" w:after="60"/>
              <w:ind w:firstLine="0"/>
            </w:pPr>
          </w:p>
        </w:tc>
        <w:tc>
          <w:tcPr>
            <w:tcW w:w="350" w:type="pct"/>
          </w:tcPr>
          <w:p w:rsidR="00A00459" w:rsidRDefault="00140435" w:rsidP="00057D45">
            <w:pPr>
              <w:pStyle w:val="BodyCopy-Indent"/>
              <w:keepNext/>
              <w:spacing w:before="60" w:after="60"/>
              <w:ind w:firstLine="0"/>
            </w:pPr>
            <w:r>
              <w:t>135</w:t>
            </w:r>
          </w:p>
        </w:tc>
        <w:tc>
          <w:tcPr>
            <w:tcW w:w="325" w:type="pct"/>
          </w:tcPr>
          <w:p w:rsidR="00A00459" w:rsidRDefault="00140435" w:rsidP="00057D45">
            <w:pPr>
              <w:pStyle w:val="BodyCopy-Indent"/>
              <w:keepNext/>
              <w:spacing w:before="60" w:after="60"/>
              <w:ind w:firstLine="0"/>
            </w:pPr>
            <w:r>
              <w:t>145</w:t>
            </w:r>
          </w:p>
        </w:tc>
        <w:tc>
          <w:tcPr>
            <w:tcW w:w="325" w:type="pct"/>
          </w:tcPr>
          <w:p w:rsidR="00A00459" w:rsidRDefault="00140435" w:rsidP="00057D45">
            <w:pPr>
              <w:pStyle w:val="BodyCopy-Indent"/>
              <w:keepNext/>
              <w:spacing w:before="60" w:after="60"/>
              <w:ind w:firstLine="0"/>
            </w:pPr>
            <w:r>
              <w:t>155</w:t>
            </w:r>
          </w:p>
        </w:tc>
        <w:tc>
          <w:tcPr>
            <w:tcW w:w="150" w:type="pct"/>
          </w:tcPr>
          <w:p w:rsidR="00A00459" w:rsidRDefault="00A00459" w:rsidP="00057D45">
            <w:pPr>
              <w:pStyle w:val="BodyCopy-Indent"/>
              <w:keepNext/>
              <w:spacing w:before="60" w:after="60"/>
              <w:ind w:firstLine="0"/>
            </w:pPr>
          </w:p>
        </w:tc>
        <w:tc>
          <w:tcPr>
            <w:tcW w:w="350" w:type="pct"/>
          </w:tcPr>
          <w:p w:rsidR="00A00459" w:rsidRDefault="00A00459" w:rsidP="00057D45">
            <w:pPr>
              <w:pStyle w:val="BodyCopy-Indent"/>
              <w:keepNext/>
              <w:spacing w:before="60" w:after="60"/>
              <w:ind w:firstLine="0"/>
            </w:pPr>
          </w:p>
        </w:tc>
        <w:tc>
          <w:tcPr>
            <w:tcW w:w="325" w:type="pct"/>
          </w:tcPr>
          <w:p w:rsidR="00A00459" w:rsidRDefault="007D1A6F" w:rsidP="00057D45">
            <w:pPr>
              <w:pStyle w:val="BodyCopy-Indent"/>
              <w:keepNext/>
              <w:spacing w:before="60" w:after="60"/>
              <w:ind w:firstLine="0"/>
            </w:pPr>
            <w:r>
              <w:t>135</w:t>
            </w:r>
          </w:p>
        </w:tc>
        <w:tc>
          <w:tcPr>
            <w:tcW w:w="325" w:type="pct"/>
          </w:tcPr>
          <w:p w:rsidR="00A00459" w:rsidRDefault="007D1A6F" w:rsidP="00057D45">
            <w:pPr>
              <w:pStyle w:val="BodyCopy-Indent"/>
              <w:keepNext/>
              <w:spacing w:before="60" w:after="60"/>
              <w:ind w:firstLine="0"/>
            </w:pPr>
            <w:r>
              <w:t>225</w:t>
            </w:r>
          </w:p>
        </w:tc>
        <w:tc>
          <w:tcPr>
            <w:tcW w:w="325" w:type="pct"/>
          </w:tcPr>
          <w:p w:rsidR="00A00459" w:rsidRDefault="007D1A6F" w:rsidP="00057D45">
            <w:pPr>
              <w:pStyle w:val="BodyCopy-Indent"/>
              <w:keepNext/>
              <w:spacing w:before="60" w:after="60"/>
              <w:ind w:firstLine="0"/>
            </w:pPr>
            <w:r>
              <w:t>315</w:t>
            </w:r>
          </w:p>
        </w:tc>
        <w:tc>
          <w:tcPr>
            <w:tcW w:w="150" w:type="pct"/>
          </w:tcPr>
          <w:p w:rsidR="00A00459" w:rsidRDefault="00A00459" w:rsidP="00057D45">
            <w:pPr>
              <w:pStyle w:val="BodyCopy-Indent"/>
              <w:keepNext/>
              <w:spacing w:before="60" w:after="60"/>
              <w:ind w:firstLine="0"/>
            </w:pPr>
          </w:p>
        </w:tc>
        <w:tc>
          <w:tcPr>
            <w:tcW w:w="350" w:type="pct"/>
          </w:tcPr>
          <w:p w:rsidR="00A00459" w:rsidRDefault="003E6D6B" w:rsidP="00057D45">
            <w:pPr>
              <w:pStyle w:val="BodyCopy-Indent"/>
              <w:keepNext/>
              <w:spacing w:before="60" w:after="60"/>
              <w:ind w:firstLine="0"/>
            </w:pPr>
            <w:r>
              <w:t>355</w:t>
            </w:r>
          </w:p>
        </w:tc>
        <w:tc>
          <w:tcPr>
            <w:tcW w:w="325" w:type="pct"/>
          </w:tcPr>
          <w:p w:rsidR="00A00459" w:rsidRDefault="003E6D6B" w:rsidP="00057D45">
            <w:pPr>
              <w:pStyle w:val="BodyCopy-Indent"/>
              <w:keepNext/>
              <w:spacing w:before="60" w:after="60"/>
              <w:ind w:firstLine="0"/>
            </w:pPr>
            <w:r>
              <w:t>385</w:t>
            </w:r>
          </w:p>
        </w:tc>
        <w:tc>
          <w:tcPr>
            <w:tcW w:w="325" w:type="pct"/>
          </w:tcPr>
          <w:p w:rsidR="00A00459" w:rsidRDefault="003E6D6B" w:rsidP="00057D45">
            <w:pPr>
              <w:pStyle w:val="BodyCopy-Indent"/>
              <w:keepNext/>
              <w:spacing w:before="60" w:after="60"/>
              <w:ind w:firstLine="0"/>
            </w:pPr>
            <w:r>
              <w:t>405</w:t>
            </w:r>
          </w:p>
        </w:tc>
      </w:tr>
      <w:tr w:rsidR="004B567F" w:rsidTr="00057D45">
        <w:tc>
          <w:tcPr>
            <w:tcW w:w="350" w:type="pct"/>
            <w:tcBorders>
              <w:bottom w:val="single" w:sz="6" w:space="0" w:color="auto"/>
            </w:tcBorders>
          </w:tcPr>
          <w:p w:rsidR="00A00459" w:rsidRDefault="003E6D6B" w:rsidP="00057D45">
            <w:pPr>
              <w:pStyle w:val="BodyCopy-Indent"/>
              <w:keepNext/>
              <w:spacing w:before="60" w:after="60"/>
              <w:ind w:firstLine="0"/>
            </w:pPr>
            <w:r>
              <w:t>95</w:t>
            </w:r>
          </w:p>
        </w:tc>
        <w:tc>
          <w:tcPr>
            <w:tcW w:w="327" w:type="pct"/>
            <w:tcBorders>
              <w:bottom w:val="single" w:sz="6" w:space="0" w:color="auto"/>
            </w:tcBorders>
          </w:tcPr>
          <w:p w:rsidR="00A00459" w:rsidRDefault="003E6D6B" w:rsidP="00057D45">
            <w:pPr>
              <w:pStyle w:val="BodyCopy-Indent"/>
              <w:keepNext/>
              <w:spacing w:before="60" w:after="60"/>
              <w:ind w:firstLine="0"/>
            </w:pPr>
            <w:r>
              <w:t>110</w:t>
            </w:r>
          </w:p>
        </w:tc>
        <w:tc>
          <w:tcPr>
            <w:tcW w:w="326" w:type="pct"/>
            <w:tcBorders>
              <w:bottom w:val="single" w:sz="6" w:space="0" w:color="auto"/>
            </w:tcBorders>
          </w:tcPr>
          <w:p w:rsidR="00A00459" w:rsidRDefault="003E6D6B" w:rsidP="00057D45">
            <w:pPr>
              <w:pStyle w:val="BodyCopy-Indent"/>
              <w:keepNext/>
              <w:spacing w:before="60" w:after="60"/>
              <w:ind w:firstLine="0"/>
            </w:pPr>
            <w:r>
              <w:t>125</w:t>
            </w:r>
          </w:p>
        </w:tc>
        <w:tc>
          <w:tcPr>
            <w:tcW w:w="150" w:type="pct"/>
          </w:tcPr>
          <w:p w:rsidR="00A00459" w:rsidRDefault="00A00459" w:rsidP="00057D45">
            <w:pPr>
              <w:pStyle w:val="BodyCopy-Indent"/>
              <w:keepNext/>
              <w:spacing w:before="60" w:after="60"/>
              <w:ind w:firstLine="0"/>
            </w:pPr>
          </w:p>
        </w:tc>
        <w:tc>
          <w:tcPr>
            <w:tcW w:w="350" w:type="pct"/>
            <w:tcBorders>
              <w:bottom w:val="single" w:sz="6" w:space="0" w:color="auto"/>
            </w:tcBorders>
          </w:tcPr>
          <w:p w:rsidR="00A00459" w:rsidRDefault="003E6D6B" w:rsidP="00057D45">
            <w:pPr>
              <w:pStyle w:val="BodyCopy-Indent"/>
              <w:keepNext/>
              <w:spacing w:before="60" w:after="60"/>
              <w:ind w:firstLine="0"/>
            </w:pPr>
            <w:r>
              <w:t>140</w:t>
            </w:r>
          </w:p>
        </w:tc>
        <w:tc>
          <w:tcPr>
            <w:tcW w:w="325" w:type="pct"/>
            <w:tcBorders>
              <w:bottom w:val="single" w:sz="6" w:space="0" w:color="auto"/>
            </w:tcBorders>
          </w:tcPr>
          <w:p w:rsidR="00A00459" w:rsidRDefault="003E6D6B" w:rsidP="00057D45">
            <w:pPr>
              <w:pStyle w:val="BodyCopy-Indent"/>
              <w:keepNext/>
              <w:spacing w:before="60" w:after="60"/>
              <w:ind w:firstLine="0"/>
            </w:pPr>
            <w:r>
              <w:t>155</w:t>
            </w:r>
          </w:p>
        </w:tc>
        <w:tc>
          <w:tcPr>
            <w:tcW w:w="325" w:type="pct"/>
            <w:tcBorders>
              <w:bottom w:val="single" w:sz="6" w:space="0" w:color="auto"/>
            </w:tcBorders>
          </w:tcPr>
          <w:p w:rsidR="00A00459" w:rsidRDefault="003E6D6B" w:rsidP="00057D45">
            <w:pPr>
              <w:pStyle w:val="BodyCopy-Indent"/>
              <w:keepNext/>
              <w:spacing w:before="60" w:after="60"/>
              <w:ind w:firstLine="0"/>
            </w:pPr>
            <w:r>
              <w:t>165</w:t>
            </w:r>
          </w:p>
        </w:tc>
        <w:tc>
          <w:tcPr>
            <w:tcW w:w="150" w:type="pct"/>
          </w:tcPr>
          <w:p w:rsidR="00A00459" w:rsidRDefault="00A00459" w:rsidP="00057D45">
            <w:pPr>
              <w:pStyle w:val="BodyCopy-Indent"/>
              <w:keepNext/>
              <w:spacing w:before="60" w:after="60"/>
              <w:ind w:firstLine="0"/>
            </w:pPr>
          </w:p>
        </w:tc>
        <w:tc>
          <w:tcPr>
            <w:tcW w:w="350" w:type="pct"/>
          </w:tcPr>
          <w:p w:rsidR="00A00459" w:rsidRDefault="00A00459" w:rsidP="00057D45">
            <w:pPr>
              <w:pStyle w:val="BodyCopy-Indent"/>
              <w:keepNext/>
              <w:spacing w:before="60" w:after="60"/>
              <w:ind w:firstLine="0"/>
            </w:pPr>
          </w:p>
        </w:tc>
        <w:tc>
          <w:tcPr>
            <w:tcW w:w="325" w:type="pct"/>
            <w:tcBorders>
              <w:bottom w:val="single" w:sz="6" w:space="0" w:color="auto"/>
            </w:tcBorders>
          </w:tcPr>
          <w:p w:rsidR="00A00459" w:rsidRDefault="003E6D6B" w:rsidP="00057D45">
            <w:pPr>
              <w:pStyle w:val="BodyCopy-Indent"/>
              <w:keepNext/>
              <w:spacing w:before="60" w:after="60"/>
              <w:ind w:firstLine="0"/>
            </w:pPr>
            <w:r>
              <w:t>135</w:t>
            </w:r>
          </w:p>
        </w:tc>
        <w:tc>
          <w:tcPr>
            <w:tcW w:w="325" w:type="pct"/>
            <w:tcBorders>
              <w:bottom w:val="single" w:sz="6" w:space="0" w:color="auto"/>
            </w:tcBorders>
          </w:tcPr>
          <w:p w:rsidR="00A00459" w:rsidRDefault="003E6D6B" w:rsidP="00057D45">
            <w:pPr>
              <w:pStyle w:val="BodyCopy-Indent"/>
              <w:keepNext/>
              <w:spacing w:before="60" w:after="60"/>
              <w:ind w:firstLine="0"/>
            </w:pPr>
            <w:r>
              <w:t>225</w:t>
            </w:r>
          </w:p>
        </w:tc>
        <w:tc>
          <w:tcPr>
            <w:tcW w:w="325" w:type="pct"/>
            <w:tcBorders>
              <w:bottom w:val="single" w:sz="6" w:space="0" w:color="auto"/>
            </w:tcBorders>
          </w:tcPr>
          <w:p w:rsidR="00A00459" w:rsidRDefault="003E6D6B" w:rsidP="00057D45">
            <w:pPr>
              <w:pStyle w:val="BodyCopy-Indent"/>
              <w:keepNext/>
              <w:spacing w:before="60" w:after="60"/>
              <w:ind w:firstLine="0"/>
            </w:pPr>
            <w:r>
              <w:t>315</w:t>
            </w:r>
          </w:p>
        </w:tc>
        <w:tc>
          <w:tcPr>
            <w:tcW w:w="150" w:type="pct"/>
          </w:tcPr>
          <w:p w:rsidR="00A00459" w:rsidRDefault="00A00459" w:rsidP="00057D45">
            <w:pPr>
              <w:pStyle w:val="BodyCopy-Indent"/>
              <w:keepNext/>
              <w:spacing w:before="60" w:after="60"/>
              <w:ind w:firstLine="0"/>
            </w:pPr>
          </w:p>
        </w:tc>
        <w:tc>
          <w:tcPr>
            <w:tcW w:w="350" w:type="pct"/>
            <w:tcBorders>
              <w:bottom w:val="single" w:sz="6" w:space="0" w:color="auto"/>
            </w:tcBorders>
          </w:tcPr>
          <w:p w:rsidR="00A00459" w:rsidRDefault="003E6D6B" w:rsidP="00057D45">
            <w:pPr>
              <w:pStyle w:val="BodyCopy-Indent"/>
              <w:keepNext/>
              <w:spacing w:before="60" w:after="60"/>
              <w:ind w:firstLine="0"/>
            </w:pPr>
            <w:r>
              <w:t>365</w:t>
            </w:r>
          </w:p>
        </w:tc>
        <w:tc>
          <w:tcPr>
            <w:tcW w:w="325" w:type="pct"/>
            <w:tcBorders>
              <w:bottom w:val="single" w:sz="6" w:space="0" w:color="auto"/>
            </w:tcBorders>
          </w:tcPr>
          <w:p w:rsidR="00A00459" w:rsidRDefault="003E6D6B" w:rsidP="00057D45">
            <w:pPr>
              <w:pStyle w:val="BodyCopy-Indent"/>
              <w:keepNext/>
              <w:spacing w:before="60" w:after="60"/>
              <w:ind w:firstLine="0"/>
            </w:pPr>
            <w:r>
              <w:t>395</w:t>
            </w:r>
          </w:p>
        </w:tc>
        <w:tc>
          <w:tcPr>
            <w:tcW w:w="325" w:type="pct"/>
            <w:tcBorders>
              <w:bottom w:val="single" w:sz="6" w:space="0" w:color="auto"/>
            </w:tcBorders>
          </w:tcPr>
          <w:p w:rsidR="00A00459" w:rsidRDefault="003E6D6B" w:rsidP="00057D45">
            <w:pPr>
              <w:pStyle w:val="BodyCopy-Indent"/>
              <w:keepNext/>
              <w:spacing w:before="60" w:after="60"/>
              <w:ind w:firstLine="0"/>
            </w:pPr>
            <w:r>
              <w:t>415</w:t>
            </w:r>
          </w:p>
        </w:tc>
      </w:tr>
      <w:tr w:rsidR="004B567F" w:rsidTr="00057D45">
        <w:tc>
          <w:tcPr>
            <w:tcW w:w="350" w:type="pct"/>
            <w:tcBorders>
              <w:top w:val="single" w:sz="6" w:space="0" w:color="auto"/>
            </w:tcBorders>
          </w:tcPr>
          <w:p w:rsidR="00A00459" w:rsidRDefault="00036C69" w:rsidP="00057D45">
            <w:pPr>
              <w:pStyle w:val="BodyCopy-Indent"/>
              <w:keepNext/>
              <w:spacing w:before="60" w:after="60"/>
              <w:ind w:firstLine="0"/>
            </w:pPr>
            <w:r>
              <w:t>95</w:t>
            </w:r>
          </w:p>
        </w:tc>
        <w:tc>
          <w:tcPr>
            <w:tcW w:w="327" w:type="pct"/>
            <w:tcBorders>
              <w:top w:val="single" w:sz="6" w:space="0" w:color="auto"/>
            </w:tcBorders>
          </w:tcPr>
          <w:p w:rsidR="00A00459" w:rsidRDefault="00036C69" w:rsidP="00057D45">
            <w:pPr>
              <w:pStyle w:val="BodyCopy-Indent"/>
              <w:keepNext/>
              <w:spacing w:before="60" w:after="60"/>
              <w:ind w:firstLine="0"/>
            </w:pPr>
            <w:r>
              <w:t>115</w:t>
            </w:r>
          </w:p>
        </w:tc>
        <w:tc>
          <w:tcPr>
            <w:tcW w:w="326" w:type="pct"/>
            <w:tcBorders>
              <w:top w:val="single" w:sz="6" w:space="0" w:color="auto"/>
            </w:tcBorders>
          </w:tcPr>
          <w:p w:rsidR="00A00459" w:rsidRDefault="00036C69" w:rsidP="00057D45">
            <w:pPr>
              <w:pStyle w:val="BodyCopy-Indent"/>
              <w:keepNext/>
              <w:spacing w:before="60" w:after="60"/>
              <w:ind w:firstLine="0"/>
            </w:pPr>
            <w:r>
              <w:t>130</w:t>
            </w:r>
          </w:p>
        </w:tc>
        <w:tc>
          <w:tcPr>
            <w:tcW w:w="150" w:type="pct"/>
          </w:tcPr>
          <w:p w:rsidR="00A00459" w:rsidRDefault="00A00459" w:rsidP="00057D45">
            <w:pPr>
              <w:pStyle w:val="BodyCopy-Indent"/>
              <w:keepNext/>
              <w:spacing w:before="60" w:after="60"/>
              <w:ind w:firstLine="0"/>
            </w:pPr>
          </w:p>
        </w:tc>
        <w:tc>
          <w:tcPr>
            <w:tcW w:w="350" w:type="pct"/>
            <w:tcBorders>
              <w:top w:val="single" w:sz="6" w:space="0" w:color="auto"/>
            </w:tcBorders>
          </w:tcPr>
          <w:p w:rsidR="00A00459" w:rsidRDefault="00036C69" w:rsidP="00057D45">
            <w:pPr>
              <w:pStyle w:val="BodyCopy-Indent"/>
              <w:keepNext/>
              <w:spacing w:before="60" w:after="60"/>
              <w:ind w:firstLine="0"/>
            </w:pPr>
            <w:r>
              <w:t>145</w:t>
            </w:r>
          </w:p>
        </w:tc>
        <w:tc>
          <w:tcPr>
            <w:tcW w:w="325" w:type="pct"/>
            <w:tcBorders>
              <w:top w:val="single" w:sz="6" w:space="0" w:color="auto"/>
            </w:tcBorders>
          </w:tcPr>
          <w:p w:rsidR="00A00459" w:rsidRDefault="00036C69" w:rsidP="00057D45">
            <w:pPr>
              <w:pStyle w:val="BodyCopy-Indent"/>
              <w:keepNext/>
              <w:spacing w:before="60" w:after="60"/>
              <w:ind w:firstLine="0"/>
            </w:pPr>
            <w:r>
              <w:t>160</w:t>
            </w:r>
          </w:p>
        </w:tc>
        <w:tc>
          <w:tcPr>
            <w:tcW w:w="325" w:type="pct"/>
            <w:tcBorders>
              <w:top w:val="single" w:sz="6" w:space="0" w:color="auto"/>
            </w:tcBorders>
          </w:tcPr>
          <w:p w:rsidR="00A00459" w:rsidRDefault="00036C69" w:rsidP="00057D45">
            <w:pPr>
              <w:pStyle w:val="BodyCopy-Indent"/>
              <w:keepNext/>
              <w:spacing w:before="60" w:after="60"/>
              <w:ind w:firstLine="0"/>
            </w:pPr>
            <w:r>
              <w:t>175</w:t>
            </w:r>
          </w:p>
        </w:tc>
        <w:tc>
          <w:tcPr>
            <w:tcW w:w="150" w:type="pct"/>
          </w:tcPr>
          <w:p w:rsidR="00A00459" w:rsidRDefault="00A00459" w:rsidP="00057D45">
            <w:pPr>
              <w:pStyle w:val="BodyCopy-Indent"/>
              <w:keepNext/>
              <w:spacing w:before="60" w:after="60"/>
              <w:ind w:firstLine="0"/>
            </w:pPr>
          </w:p>
        </w:tc>
        <w:tc>
          <w:tcPr>
            <w:tcW w:w="350" w:type="pct"/>
          </w:tcPr>
          <w:p w:rsidR="00A00459" w:rsidRDefault="00A00459" w:rsidP="00057D45">
            <w:pPr>
              <w:pStyle w:val="BodyCopy-Indent"/>
              <w:keepNext/>
              <w:spacing w:before="60" w:after="60"/>
              <w:ind w:firstLine="0"/>
            </w:pPr>
          </w:p>
        </w:tc>
        <w:tc>
          <w:tcPr>
            <w:tcW w:w="325" w:type="pct"/>
            <w:tcBorders>
              <w:top w:val="single" w:sz="6" w:space="0" w:color="auto"/>
            </w:tcBorders>
          </w:tcPr>
          <w:p w:rsidR="00A00459" w:rsidRDefault="00036C69" w:rsidP="00057D45">
            <w:pPr>
              <w:pStyle w:val="BodyCopy-Indent"/>
              <w:keepNext/>
              <w:spacing w:before="60" w:after="60"/>
              <w:ind w:firstLine="0"/>
            </w:pPr>
            <w:r>
              <w:t>135</w:t>
            </w:r>
          </w:p>
        </w:tc>
        <w:tc>
          <w:tcPr>
            <w:tcW w:w="325" w:type="pct"/>
            <w:tcBorders>
              <w:top w:val="single" w:sz="6" w:space="0" w:color="auto"/>
            </w:tcBorders>
          </w:tcPr>
          <w:p w:rsidR="00A00459" w:rsidRDefault="00036C69" w:rsidP="00057D45">
            <w:pPr>
              <w:pStyle w:val="BodyCopy-Indent"/>
              <w:keepNext/>
              <w:spacing w:before="60" w:after="60"/>
              <w:ind w:firstLine="0"/>
            </w:pPr>
            <w:r>
              <w:t>225</w:t>
            </w:r>
          </w:p>
        </w:tc>
        <w:tc>
          <w:tcPr>
            <w:tcW w:w="325" w:type="pct"/>
            <w:tcBorders>
              <w:top w:val="single" w:sz="6" w:space="0" w:color="auto"/>
            </w:tcBorders>
          </w:tcPr>
          <w:p w:rsidR="00A00459" w:rsidRDefault="00036C69" w:rsidP="00057D45">
            <w:pPr>
              <w:pStyle w:val="BodyCopy-Indent"/>
              <w:keepNext/>
              <w:spacing w:before="60" w:after="60"/>
              <w:ind w:firstLine="0"/>
            </w:pPr>
            <w:r>
              <w:t>315</w:t>
            </w:r>
          </w:p>
        </w:tc>
        <w:tc>
          <w:tcPr>
            <w:tcW w:w="150" w:type="pct"/>
          </w:tcPr>
          <w:p w:rsidR="00A00459" w:rsidRDefault="00A00459" w:rsidP="00057D45">
            <w:pPr>
              <w:pStyle w:val="BodyCopy-Indent"/>
              <w:keepNext/>
              <w:spacing w:before="60" w:after="60"/>
              <w:ind w:firstLine="0"/>
            </w:pPr>
          </w:p>
        </w:tc>
        <w:tc>
          <w:tcPr>
            <w:tcW w:w="350" w:type="pct"/>
            <w:tcBorders>
              <w:top w:val="single" w:sz="6" w:space="0" w:color="auto"/>
            </w:tcBorders>
          </w:tcPr>
          <w:p w:rsidR="00A00459" w:rsidRDefault="00036C69" w:rsidP="00057D45">
            <w:pPr>
              <w:pStyle w:val="BodyCopy-Indent"/>
              <w:keepNext/>
              <w:spacing w:before="60" w:after="60"/>
              <w:ind w:firstLine="0"/>
            </w:pPr>
            <w:r>
              <w:t>375</w:t>
            </w:r>
          </w:p>
        </w:tc>
        <w:tc>
          <w:tcPr>
            <w:tcW w:w="325" w:type="pct"/>
            <w:tcBorders>
              <w:top w:val="single" w:sz="6" w:space="0" w:color="auto"/>
            </w:tcBorders>
          </w:tcPr>
          <w:p w:rsidR="00A00459" w:rsidRDefault="00036C69" w:rsidP="00057D45">
            <w:pPr>
              <w:pStyle w:val="BodyCopy-Indent"/>
              <w:keepNext/>
              <w:spacing w:before="60" w:after="60"/>
              <w:ind w:firstLine="0"/>
            </w:pPr>
            <w:r>
              <w:t>405</w:t>
            </w:r>
          </w:p>
        </w:tc>
        <w:tc>
          <w:tcPr>
            <w:tcW w:w="325" w:type="pct"/>
            <w:tcBorders>
              <w:top w:val="single" w:sz="6" w:space="0" w:color="auto"/>
            </w:tcBorders>
          </w:tcPr>
          <w:p w:rsidR="00A00459" w:rsidRDefault="00036C69" w:rsidP="00057D45">
            <w:pPr>
              <w:pStyle w:val="BodyCopy-Indent"/>
              <w:keepNext/>
              <w:spacing w:before="60" w:after="60"/>
              <w:ind w:firstLine="0"/>
            </w:pPr>
            <w:r>
              <w:t>425</w:t>
            </w:r>
          </w:p>
        </w:tc>
      </w:tr>
      <w:tr w:rsidR="004B567F" w:rsidTr="00057D45">
        <w:tc>
          <w:tcPr>
            <w:tcW w:w="350" w:type="pct"/>
          </w:tcPr>
          <w:p w:rsidR="00A00459" w:rsidRDefault="00036C69" w:rsidP="00057D45">
            <w:pPr>
              <w:pStyle w:val="BodyCopy-Indent"/>
              <w:keepNext/>
              <w:spacing w:before="60" w:after="60"/>
              <w:ind w:firstLine="0"/>
            </w:pPr>
            <w:r>
              <w:t>95</w:t>
            </w:r>
          </w:p>
        </w:tc>
        <w:tc>
          <w:tcPr>
            <w:tcW w:w="327" w:type="pct"/>
          </w:tcPr>
          <w:p w:rsidR="00A00459" w:rsidRDefault="00036C69" w:rsidP="00057D45">
            <w:pPr>
              <w:pStyle w:val="BodyCopy-Indent"/>
              <w:keepNext/>
              <w:spacing w:before="60" w:after="60"/>
              <w:ind w:firstLine="0"/>
            </w:pPr>
            <w:r>
              <w:t>125</w:t>
            </w:r>
          </w:p>
        </w:tc>
        <w:tc>
          <w:tcPr>
            <w:tcW w:w="326" w:type="pct"/>
          </w:tcPr>
          <w:p w:rsidR="00A00459" w:rsidRDefault="00036C69" w:rsidP="00057D45">
            <w:pPr>
              <w:pStyle w:val="BodyCopy-Indent"/>
              <w:keepNext/>
              <w:spacing w:before="60" w:after="60"/>
              <w:ind w:firstLine="0"/>
            </w:pPr>
            <w:r>
              <w:t>140</w:t>
            </w:r>
          </w:p>
        </w:tc>
        <w:tc>
          <w:tcPr>
            <w:tcW w:w="150" w:type="pct"/>
          </w:tcPr>
          <w:p w:rsidR="00A00459" w:rsidRDefault="00A00459" w:rsidP="00057D45">
            <w:pPr>
              <w:pStyle w:val="BodyCopy-Indent"/>
              <w:keepNext/>
              <w:spacing w:before="60" w:after="60"/>
              <w:ind w:firstLine="0"/>
            </w:pPr>
          </w:p>
        </w:tc>
        <w:tc>
          <w:tcPr>
            <w:tcW w:w="350" w:type="pct"/>
          </w:tcPr>
          <w:p w:rsidR="00A00459" w:rsidRDefault="00036C69" w:rsidP="00057D45">
            <w:pPr>
              <w:pStyle w:val="BodyCopy-Indent"/>
              <w:keepNext/>
              <w:spacing w:before="60" w:after="60"/>
              <w:ind w:firstLine="0"/>
            </w:pPr>
            <w:r>
              <w:t>155</w:t>
            </w:r>
          </w:p>
        </w:tc>
        <w:tc>
          <w:tcPr>
            <w:tcW w:w="325" w:type="pct"/>
          </w:tcPr>
          <w:p w:rsidR="00A00459" w:rsidRDefault="00036C69" w:rsidP="00057D45">
            <w:pPr>
              <w:pStyle w:val="BodyCopy-Indent"/>
              <w:keepNext/>
              <w:spacing w:before="60" w:after="60"/>
              <w:ind w:firstLine="0"/>
            </w:pPr>
            <w:r>
              <w:t>170</w:t>
            </w:r>
          </w:p>
        </w:tc>
        <w:tc>
          <w:tcPr>
            <w:tcW w:w="325" w:type="pct"/>
          </w:tcPr>
          <w:p w:rsidR="00A00459" w:rsidRDefault="00036C69" w:rsidP="00057D45">
            <w:pPr>
              <w:pStyle w:val="BodyCopy-Indent"/>
              <w:keepNext/>
              <w:spacing w:before="60" w:after="60"/>
              <w:ind w:firstLine="0"/>
            </w:pPr>
            <w:r>
              <w:t>185</w:t>
            </w:r>
          </w:p>
        </w:tc>
        <w:tc>
          <w:tcPr>
            <w:tcW w:w="150" w:type="pct"/>
          </w:tcPr>
          <w:p w:rsidR="00A00459" w:rsidRDefault="00A00459" w:rsidP="00057D45">
            <w:pPr>
              <w:pStyle w:val="BodyCopy-Indent"/>
              <w:keepNext/>
              <w:spacing w:before="60" w:after="60"/>
              <w:ind w:firstLine="0"/>
            </w:pPr>
          </w:p>
        </w:tc>
        <w:tc>
          <w:tcPr>
            <w:tcW w:w="350" w:type="pct"/>
          </w:tcPr>
          <w:p w:rsidR="00A00459" w:rsidRDefault="00A00459" w:rsidP="00057D45">
            <w:pPr>
              <w:pStyle w:val="BodyCopy-Indent"/>
              <w:keepNext/>
              <w:spacing w:before="60" w:after="60"/>
              <w:ind w:firstLine="0"/>
            </w:pPr>
          </w:p>
        </w:tc>
        <w:tc>
          <w:tcPr>
            <w:tcW w:w="325" w:type="pct"/>
          </w:tcPr>
          <w:p w:rsidR="00A00459" w:rsidRDefault="00036C69" w:rsidP="00057D45">
            <w:pPr>
              <w:pStyle w:val="BodyCopy-Indent"/>
              <w:keepNext/>
              <w:spacing w:before="60" w:after="60"/>
              <w:ind w:firstLine="0"/>
            </w:pPr>
            <w:r>
              <w:t>135</w:t>
            </w:r>
          </w:p>
        </w:tc>
        <w:tc>
          <w:tcPr>
            <w:tcW w:w="325" w:type="pct"/>
          </w:tcPr>
          <w:p w:rsidR="00A00459" w:rsidRDefault="00036C69" w:rsidP="00057D45">
            <w:pPr>
              <w:pStyle w:val="BodyCopy-Indent"/>
              <w:keepNext/>
              <w:spacing w:before="60" w:after="60"/>
              <w:ind w:firstLine="0"/>
            </w:pPr>
            <w:r>
              <w:t>225</w:t>
            </w:r>
          </w:p>
        </w:tc>
        <w:tc>
          <w:tcPr>
            <w:tcW w:w="325" w:type="pct"/>
          </w:tcPr>
          <w:p w:rsidR="00A00459" w:rsidRDefault="00036C69" w:rsidP="00057D45">
            <w:pPr>
              <w:pStyle w:val="BodyCopy-Indent"/>
              <w:keepNext/>
              <w:spacing w:before="60" w:after="60"/>
              <w:ind w:firstLine="0"/>
            </w:pPr>
            <w:r>
              <w:t>315</w:t>
            </w:r>
          </w:p>
        </w:tc>
        <w:tc>
          <w:tcPr>
            <w:tcW w:w="150" w:type="pct"/>
          </w:tcPr>
          <w:p w:rsidR="00A00459" w:rsidRDefault="00A00459" w:rsidP="00057D45">
            <w:pPr>
              <w:pStyle w:val="BodyCopy-Indent"/>
              <w:keepNext/>
              <w:spacing w:before="60" w:after="60"/>
              <w:ind w:firstLine="0"/>
            </w:pPr>
          </w:p>
        </w:tc>
        <w:tc>
          <w:tcPr>
            <w:tcW w:w="350" w:type="pct"/>
          </w:tcPr>
          <w:p w:rsidR="00A00459" w:rsidRDefault="00036C69" w:rsidP="00057D45">
            <w:pPr>
              <w:pStyle w:val="BodyCopy-Indent"/>
              <w:keepNext/>
              <w:spacing w:before="60" w:after="60"/>
              <w:ind w:firstLine="0"/>
            </w:pPr>
            <w:r>
              <w:t>385</w:t>
            </w:r>
          </w:p>
        </w:tc>
        <w:tc>
          <w:tcPr>
            <w:tcW w:w="325" w:type="pct"/>
          </w:tcPr>
          <w:p w:rsidR="00A00459" w:rsidRDefault="00036C69" w:rsidP="00057D45">
            <w:pPr>
              <w:pStyle w:val="BodyCopy-Indent"/>
              <w:keepNext/>
              <w:spacing w:before="60" w:after="60"/>
              <w:ind w:firstLine="0"/>
            </w:pPr>
            <w:r>
              <w:t>415</w:t>
            </w:r>
          </w:p>
        </w:tc>
        <w:tc>
          <w:tcPr>
            <w:tcW w:w="325" w:type="pct"/>
          </w:tcPr>
          <w:p w:rsidR="00A00459" w:rsidRDefault="00036C69" w:rsidP="00057D45">
            <w:pPr>
              <w:pStyle w:val="BodyCopy-Indent"/>
              <w:keepNext/>
              <w:spacing w:before="60" w:after="60"/>
              <w:ind w:firstLine="0"/>
            </w:pPr>
            <w:r>
              <w:t>435</w:t>
            </w:r>
          </w:p>
        </w:tc>
      </w:tr>
      <w:tr w:rsidR="004B567F" w:rsidTr="00057D45">
        <w:tc>
          <w:tcPr>
            <w:tcW w:w="350" w:type="pct"/>
          </w:tcPr>
          <w:p w:rsidR="00A00459" w:rsidRDefault="00B05334" w:rsidP="00057D45">
            <w:pPr>
              <w:pStyle w:val="BodyCopy-Indent"/>
              <w:keepNext/>
              <w:spacing w:before="60" w:after="60"/>
              <w:ind w:firstLine="0"/>
            </w:pPr>
            <w:r>
              <w:t>95</w:t>
            </w:r>
          </w:p>
        </w:tc>
        <w:tc>
          <w:tcPr>
            <w:tcW w:w="327" w:type="pct"/>
          </w:tcPr>
          <w:p w:rsidR="00A00459" w:rsidRDefault="00B05334" w:rsidP="00057D45">
            <w:pPr>
              <w:pStyle w:val="BodyCopy-Indent"/>
              <w:keepNext/>
              <w:spacing w:before="60" w:after="60"/>
              <w:ind w:firstLine="0"/>
            </w:pPr>
            <w:r>
              <w:t>135</w:t>
            </w:r>
          </w:p>
        </w:tc>
        <w:tc>
          <w:tcPr>
            <w:tcW w:w="326" w:type="pct"/>
          </w:tcPr>
          <w:p w:rsidR="00A00459" w:rsidRDefault="00B05334" w:rsidP="00057D45">
            <w:pPr>
              <w:pStyle w:val="BodyCopy-Indent"/>
              <w:keepNext/>
              <w:spacing w:before="60" w:after="60"/>
              <w:ind w:firstLine="0"/>
            </w:pPr>
            <w:r>
              <w:t>150</w:t>
            </w:r>
          </w:p>
        </w:tc>
        <w:tc>
          <w:tcPr>
            <w:tcW w:w="150" w:type="pct"/>
          </w:tcPr>
          <w:p w:rsidR="00A00459" w:rsidRDefault="00A00459" w:rsidP="00057D45">
            <w:pPr>
              <w:pStyle w:val="BodyCopy-Indent"/>
              <w:keepNext/>
              <w:spacing w:before="60" w:after="60"/>
              <w:ind w:firstLine="0"/>
            </w:pPr>
          </w:p>
        </w:tc>
        <w:tc>
          <w:tcPr>
            <w:tcW w:w="350" w:type="pct"/>
          </w:tcPr>
          <w:p w:rsidR="00A00459" w:rsidRDefault="00C11546" w:rsidP="00057D45">
            <w:pPr>
              <w:pStyle w:val="BodyCopy-Indent"/>
              <w:keepNext/>
              <w:spacing w:before="60" w:after="60"/>
              <w:ind w:firstLine="0"/>
            </w:pPr>
            <w:r>
              <w:t>165</w:t>
            </w:r>
          </w:p>
        </w:tc>
        <w:tc>
          <w:tcPr>
            <w:tcW w:w="325" w:type="pct"/>
          </w:tcPr>
          <w:p w:rsidR="00A00459" w:rsidRDefault="00C11546" w:rsidP="00057D45">
            <w:pPr>
              <w:pStyle w:val="BodyCopy-Indent"/>
              <w:keepNext/>
              <w:spacing w:before="60" w:after="60"/>
              <w:ind w:firstLine="0"/>
            </w:pPr>
            <w:r>
              <w:t>180</w:t>
            </w:r>
          </w:p>
        </w:tc>
        <w:tc>
          <w:tcPr>
            <w:tcW w:w="325" w:type="pct"/>
          </w:tcPr>
          <w:p w:rsidR="00A00459" w:rsidRDefault="00C11546" w:rsidP="00057D45">
            <w:pPr>
              <w:pStyle w:val="BodyCopy-Indent"/>
              <w:keepNext/>
              <w:spacing w:before="60" w:after="60"/>
              <w:ind w:firstLine="0"/>
            </w:pPr>
            <w:r>
              <w:t>195</w:t>
            </w:r>
          </w:p>
        </w:tc>
        <w:tc>
          <w:tcPr>
            <w:tcW w:w="150" w:type="pct"/>
          </w:tcPr>
          <w:p w:rsidR="00A00459" w:rsidRDefault="00A00459" w:rsidP="00057D45">
            <w:pPr>
              <w:pStyle w:val="BodyCopy-Indent"/>
              <w:keepNext/>
              <w:spacing w:before="60" w:after="60"/>
              <w:ind w:firstLine="0"/>
            </w:pPr>
          </w:p>
        </w:tc>
        <w:tc>
          <w:tcPr>
            <w:tcW w:w="350" w:type="pct"/>
          </w:tcPr>
          <w:p w:rsidR="00A00459" w:rsidRDefault="00A00459" w:rsidP="00057D45">
            <w:pPr>
              <w:pStyle w:val="BodyCopy-Indent"/>
              <w:keepNext/>
              <w:spacing w:before="60" w:after="60"/>
              <w:ind w:firstLine="0"/>
            </w:pPr>
          </w:p>
        </w:tc>
        <w:tc>
          <w:tcPr>
            <w:tcW w:w="325" w:type="pct"/>
          </w:tcPr>
          <w:p w:rsidR="00A00459" w:rsidRDefault="00E17D62" w:rsidP="00057D45">
            <w:pPr>
              <w:pStyle w:val="BodyCopy-Indent"/>
              <w:keepNext/>
              <w:spacing w:before="60" w:after="60"/>
              <w:ind w:firstLine="0"/>
            </w:pPr>
            <w:r>
              <w:t>135</w:t>
            </w:r>
          </w:p>
        </w:tc>
        <w:tc>
          <w:tcPr>
            <w:tcW w:w="325" w:type="pct"/>
          </w:tcPr>
          <w:p w:rsidR="00A00459" w:rsidRDefault="00E17D62" w:rsidP="00057D45">
            <w:pPr>
              <w:pStyle w:val="BodyCopy-Indent"/>
              <w:keepNext/>
              <w:spacing w:before="60" w:after="60"/>
              <w:ind w:firstLine="0"/>
            </w:pPr>
            <w:r>
              <w:t>225</w:t>
            </w:r>
          </w:p>
        </w:tc>
        <w:tc>
          <w:tcPr>
            <w:tcW w:w="325" w:type="pct"/>
          </w:tcPr>
          <w:p w:rsidR="00A00459" w:rsidRDefault="00E17D62" w:rsidP="00057D45">
            <w:pPr>
              <w:pStyle w:val="BodyCopy-Indent"/>
              <w:keepNext/>
              <w:spacing w:before="60" w:after="60"/>
              <w:ind w:firstLine="0"/>
            </w:pPr>
            <w:r>
              <w:t>315</w:t>
            </w:r>
          </w:p>
        </w:tc>
        <w:tc>
          <w:tcPr>
            <w:tcW w:w="150" w:type="pct"/>
          </w:tcPr>
          <w:p w:rsidR="00A00459" w:rsidRDefault="00A00459" w:rsidP="00057D45">
            <w:pPr>
              <w:pStyle w:val="BodyCopy-Indent"/>
              <w:keepNext/>
              <w:spacing w:before="60" w:after="60"/>
              <w:ind w:firstLine="0"/>
            </w:pPr>
          </w:p>
        </w:tc>
        <w:tc>
          <w:tcPr>
            <w:tcW w:w="350" w:type="pct"/>
          </w:tcPr>
          <w:p w:rsidR="00A00459" w:rsidRDefault="00E17D62" w:rsidP="00057D45">
            <w:pPr>
              <w:pStyle w:val="BodyCopy-Indent"/>
              <w:keepNext/>
              <w:spacing w:before="60" w:after="60"/>
              <w:ind w:firstLine="0"/>
            </w:pPr>
            <w:r>
              <w:t>385</w:t>
            </w:r>
          </w:p>
        </w:tc>
        <w:tc>
          <w:tcPr>
            <w:tcW w:w="325" w:type="pct"/>
          </w:tcPr>
          <w:p w:rsidR="00A00459" w:rsidRDefault="00E17D62" w:rsidP="00057D45">
            <w:pPr>
              <w:pStyle w:val="BodyCopy-Indent"/>
              <w:keepNext/>
              <w:spacing w:before="60" w:after="60"/>
              <w:ind w:firstLine="0"/>
            </w:pPr>
            <w:r>
              <w:t>415</w:t>
            </w:r>
          </w:p>
        </w:tc>
        <w:tc>
          <w:tcPr>
            <w:tcW w:w="325" w:type="pct"/>
          </w:tcPr>
          <w:p w:rsidR="00A00459" w:rsidRDefault="00E17D62" w:rsidP="00057D45">
            <w:pPr>
              <w:pStyle w:val="BodyCopy-Indent"/>
              <w:keepNext/>
              <w:spacing w:before="60" w:after="60"/>
              <w:ind w:firstLine="0"/>
            </w:pPr>
            <w:r>
              <w:t>445</w:t>
            </w:r>
          </w:p>
        </w:tc>
      </w:tr>
      <w:tr w:rsidR="004B567F" w:rsidTr="00057D45">
        <w:tc>
          <w:tcPr>
            <w:tcW w:w="350" w:type="pct"/>
          </w:tcPr>
          <w:p w:rsidR="00A00459" w:rsidRDefault="00FB34D4" w:rsidP="00057D45">
            <w:pPr>
              <w:pStyle w:val="BodyCopy-Indent"/>
              <w:keepNext/>
              <w:spacing w:before="60" w:after="60"/>
              <w:ind w:firstLine="0"/>
            </w:pPr>
            <w:r>
              <w:t>135</w:t>
            </w:r>
          </w:p>
        </w:tc>
        <w:tc>
          <w:tcPr>
            <w:tcW w:w="327" w:type="pct"/>
          </w:tcPr>
          <w:p w:rsidR="00A00459" w:rsidRDefault="00FB34D4" w:rsidP="00057D45">
            <w:pPr>
              <w:pStyle w:val="BodyCopy-Indent"/>
              <w:keepNext/>
              <w:spacing w:before="60" w:after="60"/>
              <w:ind w:firstLine="0"/>
            </w:pPr>
            <w:r>
              <w:t>145</w:t>
            </w:r>
          </w:p>
        </w:tc>
        <w:tc>
          <w:tcPr>
            <w:tcW w:w="326" w:type="pct"/>
          </w:tcPr>
          <w:p w:rsidR="00A00459" w:rsidRDefault="00FB34D4" w:rsidP="00057D45">
            <w:pPr>
              <w:pStyle w:val="BodyCopy-Indent"/>
              <w:keepNext/>
              <w:spacing w:before="60" w:after="60"/>
              <w:ind w:firstLine="0"/>
            </w:pPr>
            <w:r>
              <w:t>160</w:t>
            </w:r>
          </w:p>
        </w:tc>
        <w:tc>
          <w:tcPr>
            <w:tcW w:w="150" w:type="pct"/>
          </w:tcPr>
          <w:p w:rsidR="00A00459" w:rsidRDefault="00A00459" w:rsidP="00057D45">
            <w:pPr>
              <w:pStyle w:val="BodyCopy-Indent"/>
              <w:keepNext/>
              <w:spacing w:before="60" w:after="60"/>
              <w:ind w:firstLine="0"/>
            </w:pPr>
          </w:p>
        </w:tc>
        <w:tc>
          <w:tcPr>
            <w:tcW w:w="350" w:type="pct"/>
          </w:tcPr>
          <w:p w:rsidR="00A00459" w:rsidRDefault="00FB34D4" w:rsidP="00057D45">
            <w:pPr>
              <w:pStyle w:val="BodyCopy-Indent"/>
              <w:keepNext/>
              <w:spacing w:before="60" w:after="60"/>
              <w:ind w:firstLine="0"/>
            </w:pPr>
            <w:r>
              <w:t>175</w:t>
            </w:r>
          </w:p>
        </w:tc>
        <w:tc>
          <w:tcPr>
            <w:tcW w:w="325" w:type="pct"/>
          </w:tcPr>
          <w:p w:rsidR="00A00459" w:rsidRDefault="00FB34D4" w:rsidP="00057D45">
            <w:pPr>
              <w:pStyle w:val="BodyCopy-Indent"/>
              <w:keepNext/>
              <w:spacing w:before="60" w:after="60"/>
              <w:ind w:firstLine="0"/>
            </w:pPr>
            <w:r>
              <w:t>190</w:t>
            </w:r>
          </w:p>
        </w:tc>
        <w:tc>
          <w:tcPr>
            <w:tcW w:w="325" w:type="pct"/>
          </w:tcPr>
          <w:p w:rsidR="00A00459" w:rsidRDefault="00FB34D4" w:rsidP="00057D45">
            <w:pPr>
              <w:pStyle w:val="BodyCopy-Indent"/>
              <w:keepNext/>
              <w:spacing w:before="60" w:after="60"/>
              <w:ind w:firstLine="0"/>
            </w:pPr>
            <w:r>
              <w:t>205</w:t>
            </w:r>
          </w:p>
        </w:tc>
        <w:tc>
          <w:tcPr>
            <w:tcW w:w="150" w:type="pct"/>
          </w:tcPr>
          <w:p w:rsidR="00A00459" w:rsidRDefault="00A00459" w:rsidP="00057D45">
            <w:pPr>
              <w:pStyle w:val="BodyCopy-Indent"/>
              <w:keepNext/>
              <w:spacing w:before="60" w:after="60"/>
              <w:ind w:firstLine="0"/>
            </w:pPr>
          </w:p>
        </w:tc>
        <w:tc>
          <w:tcPr>
            <w:tcW w:w="350" w:type="pct"/>
          </w:tcPr>
          <w:p w:rsidR="00A00459" w:rsidRDefault="00A00459" w:rsidP="00057D45">
            <w:pPr>
              <w:pStyle w:val="BodyCopy-Indent"/>
              <w:keepNext/>
              <w:spacing w:before="60" w:after="60"/>
              <w:ind w:firstLine="0"/>
            </w:pPr>
          </w:p>
        </w:tc>
        <w:tc>
          <w:tcPr>
            <w:tcW w:w="325" w:type="pct"/>
          </w:tcPr>
          <w:p w:rsidR="00A00459" w:rsidRDefault="00FB34D4" w:rsidP="00057D45">
            <w:pPr>
              <w:pStyle w:val="BodyCopy-Indent"/>
              <w:keepNext/>
              <w:spacing w:before="60" w:after="60"/>
              <w:ind w:firstLine="0"/>
            </w:pPr>
            <w:r>
              <w:t>135</w:t>
            </w:r>
          </w:p>
        </w:tc>
        <w:tc>
          <w:tcPr>
            <w:tcW w:w="325" w:type="pct"/>
          </w:tcPr>
          <w:p w:rsidR="00A00459" w:rsidRDefault="00FB34D4" w:rsidP="00057D45">
            <w:pPr>
              <w:pStyle w:val="BodyCopy-Indent"/>
              <w:keepNext/>
              <w:spacing w:before="60" w:after="60"/>
              <w:ind w:firstLine="0"/>
            </w:pPr>
            <w:r>
              <w:t>225</w:t>
            </w:r>
          </w:p>
        </w:tc>
        <w:tc>
          <w:tcPr>
            <w:tcW w:w="325" w:type="pct"/>
          </w:tcPr>
          <w:p w:rsidR="00A00459" w:rsidRDefault="00FB34D4" w:rsidP="00057D45">
            <w:pPr>
              <w:pStyle w:val="BodyCopy-Indent"/>
              <w:keepNext/>
              <w:spacing w:before="60" w:after="60"/>
              <w:ind w:firstLine="0"/>
            </w:pPr>
            <w:r>
              <w:t>315</w:t>
            </w:r>
          </w:p>
        </w:tc>
        <w:tc>
          <w:tcPr>
            <w:tcW w:w="150" w:type="pct"/>
          </w:tcPr>
          <w:p w:rsidR="00A00459" w:rsidRDefault="00A00459" w:rsidP="00057D45">
            <w:pPr>
              <w:pStyle w:val="BodyCopy-Indent"/>
              <w:keepNext/>
              <w:spacing w:before="60" w:after="60"/>
              <w:ind w:firstLine="0"/>
            </w:pPr>
          </w:p>
        </w:tc>
        <w:tc>
          <w:tcPr>
            <w:tcW w:w="350" w:type="pct"/>
          </w:tcPr>
          <w:p w:rsidR="00A00459" w:rsidRDefault="00FB34D4" w:rsidP="00057D45">
            <w:pPr>
              <w:pStyle w:val="BodyCopy-Indent"/>
              <w:keepNext/>
              <w:spacing w:before="60" w:after="60"/>
              <w:ind w:firstLine="0"/>
            </w:pPr>
            <w:r>
              <w:t>385</w:t>
            </w:r>
          </w:p>
        </w:tc>
        <w:tc>
          <w:tcPr>
            <w:tcW w:w="325" w:type="pct"/>
          </w:tcPr>
          <w:p w:rsidR="00A00459" w:rsidRDefault="00FB34D4" w:rsidP="00057D45">
            <w:pPr>
              <w:pStyle w:val="BodyCopy-Indent"/>
              <w:keepNext/>
              <w:spacing w:before="60" w:after="60"/>
              <w:ind w:firstLine="0"/>
            </w:pPr>
            <w:r>
              <w:t>425</w:t>
            </w:r>
          </w:p>
        </w:tc>
        <w:tc>
          <w:tcPr>
            <w:tcW w:w="325" w:type="pct"/>
          </w:tcPr>
          <w:p w:rsidR="00A00459" w:rsidRDefault="00FB34D4" w:rsidP="00057D45">
            <w:pPr>
              <w:pStyle w:val="BodyCopy-Indent"/>
              <w:keepNext/>
              <w:spacing w:before="60" w:after="60"/>
              <w:ind w:firstLine="0"/>
            </w:pPr>
            <w:r>
              <w:t>455</w:t>
            </w:r>
          </w:p>
        </w:tc>
      </w:tr>
      <w:tr w:rsidR="004B567F" w:rsidTr="00057D45">
        <w:tc>
          <w:tcPr>
            <w:tcW w:w="350" w:type="pct"/>
            <w:tcBorders>
              <w:bottom w:val="single" w:sz="6" w:space="0" w:color="auto"/>
            </w:tcBorders>
          </w:tcPr>
          <w:p w:rsidR="00A00459" w:rsidRDefault="00D07779" w:rsidP="00057D45">
            <w:pPr>
              <w:pStyle w:val="BodyCopy-Indent"/>
              <w:keepNext/>
              <w:spacing w:before="60" w:after="60"/>
              <w:ind w:firstLine="0"/>
            </w:pPr>
            <w:r>
              <w:t>135</w:t>
            </w:r>
          </w:p>
        </w:tc>
        <w:tc>
          <w:tcPr>
            <w:tcW w:w="327" w:type="pct"/>
            <w:tcBorders>
              <w:bottom w:val="single" w:sz="6" w:space="0" w:color="auto"/>
            </w:tcBorders>
          </w:tcPr>
          <w:p w:rsidR="00A00459" w:rsidRDefault="00D07779" w:rsidP="00057D45">
            <w:pPr>
              <w:pStyle w:val="BodyCopy-Indent"/>
              <w:keepNext/>
              <w:spacing w:before="60" w:after="60"/>
              <w:ind w:firstLine="0"/>
            </w:pPr>
            <w:r>
              <w:t>155</w:t>
            </w:r>
          </w:p>
        </w:tc>
        <w:tc>
          <w:tcPr>
            <w:tcW w:w="326" w:type="pct"/>
            <w:tcBorders>
              <w:bottom w:val="single" w:sz="6" w:space="0" w:color="auto"/>
            </w:tcBorders>
          </w:tcPr>
          <w:p w:rsidR="00A00459" w:rsidRDefault="00D07779" w:rsidP="00057D45">
            <w:pPr>
              <w:pStyle w:val="BodyCopy-Indent"/>
              <w:keepNext/>
              <w:spacing w:before="60" w:after="60"/>
              <w:ind w:firstLine="0"/>
            </w:pPr>
            <w:r>
              <w:t>170</w:t>
            </w:r>
          </w:p>
        </w:tc>
        <w:tc>
          <w:tcPr>
            <w:tcW w:w="150" w:type="pct"/>
          </w:tcPr>
          <w:p w:rsidR="00A00459" w:rsidRDefault="00A00459" w:rsidP="00057D45">
            <w:pPr>
              <w:pStyle w:val="BodyCopy-Indent"/>
              <w:keepNext/>
              <w:spacing w:before="60" w:after="60"/>
              <w:ind w:firstLine="0"/>
            </w:pPr>
          </w:p>
        </w:tc>
        <w:tc>
          <w:tcPr>
            <w:tcW w:w="350" w:type="pct"/>
            <w:tcBorders>
              <w:bottom w:val="single" w:sz="6" w:space="0" w:color="auto"/>
            </w:tcBorders>
          </w:tcPr>
          <w:p w:rsidR="00A00459" w:rsidRDefault="00D07779" w:rsidP="00057D45">
            <w:pPr>
              <w:pStyle w:val="BodyCopy-Indent"/>
              <w:keepNext/>
              <w:spacing w:before="60" w:after="60"/>
              <w:ind w:firstLine="0"/>
            </w:pPr>
            <w:r>
              <w:t>185</w:t>
            </w:r>
          </w:p>
        </w:tc>
        <w:tc>
          <w:tcPr>
            <w:tcW w:w="325" w:type="pct"/>
            <w:tcBorders>
              <w:bottom w:val="single" w:sz="6" w:space="0" w:color="auto"/>
            </w:tcBorders>
          </w:tcPr>
          <w:p w:rsidR="00A00459" w:rsidRDefault="00D07779" w:rsidP="00057D45">
            <w:pPr>
              <w:pStyle w:val="BodyCopy-Indent"/>
              <w:keepNext/>
              <w:spacing w:before="60" w:after="60"/>
              <w:ind w:firstLine="0"/>
            </w:pPr>
            <w:r>
              <w:t>200</w:t>
            </w:r>
          </w:p>
        </w:tc>
        <w:tc>
          <w:tcPr>
            <w:tcW w:w="325" w:type="pct"/>
            <w:tcBorders>
              <w:bottom w:val="single" w:sz="6" w:space="0" w:color="auto"/>
            </w:tcBorders>
          </w:tcPr>
          <w:p w:rsidR="00A00459" w:rsidRDefault="00D07779" w:rsidP="00057D45">
            <w:pPr>
              <w:pStyle w:val="BodyCopy-Indent"/>
              <w:keepNext/>
              <w:spacing w:before="60" w:after="60"/>
              <w:ind w:firstLine="0"/>
            </w:pPr>
            <w:r>
              <w:t>215</w:t>
            </w:r>
          </w:p>
        </w:tc>
        <w:tc>
          <w:tcPr>
            <w:tcW w:w="150" w:type="pct"/>
          </w:tcPr>
          <w:p w:rsidR="00A00459" w:rsidRDefault="00A00459" w:rsidP="00057D45">
            <w:pPr>
              <w:pStyle w:val="BodyCopy-Indent"/>
              <w:keepNext/>
              <w:spacing w:before="60" w:after="60"/>
              <w:ind w:firstLine="0"/>
            </w:pPr>
          </w:p>
        </w:tc>
        <w:tc>
          <w:tcPr>
            <w:tcW w:w="350" w:type="pct"/>
          </w:tcPr>
          <w:p w:rsidR="00A00459" w:rsidRDefault="00A00459" w:rsidP="00057D45">
            <w:pPr>
              <w:pStyle w:val="BodyCopy-Indent"/>
              <w:keepNext/>
              <w:spacing w:before="60" w:after="60"/>
              <w:ind w:firstLine="0"/>
            </w:pPr>
          </w:p>
        </w:tc>
        <w:tc>
          <w:tcPr>
            <w:tcW w:w="325" w:type="pct"/>
            <w:tcBorders>
              <w:bottom w:val="single" w:sz="6" w:space="0" w:color="auto"/>
            </w:tcBorders>
          </w:tcPr>
          <w:p w:rsidR="00A00459" w:rsidRDefault="00D07779" w:rsidP="00057D45">
            <w:pPr>
              <w:pStyle w:val="BodyCopy-Indent"/>
              <w:keepNext/>
              <w:spacing w:before="60" w:after="60"/>
              <w:ind w:firstLine="0"/>
            </w:pPr>
            <w:r>
              <w:t>135</w:t>
            </w:r>
          </w:p>
        </w:tc>
        <w:tc>
          <w:tcPr>
            <w:tcW w:w="325" w:type="pct"/>
            <w:tcBorders>
              <w:bottom w:val="single" w:sz="6" w:space="0" w:color="auto"/>
            </w:tcBorders>
          </w:tcPr>
          <w:p w:rsidR="00A00459" w:rsidRDefault="00D07779" w:rsidP="00057D45">
            <w:pPr>
              <w:pStyle w:val="BodyCopy-Indent"/>
              <w:keepNext/>
              <w:spacing w:before="60" w:after="60"/>
              <w:ind w:firstLine="0"/>
            </w:pPr>
            <w:r>
              <w:t>225</w:t>
            </w:r>
          </w:p>
        </w:tc>
        <w:tc>
          <w:tcPr>
            <w:tcW w:w="325" w:type="pct"/>
            <w:tcBorders>
              <w:bottom w:val="single" w:sz="6" w:space="0" w:color="auto"/>
            </w:tcBorders>
          </w:tcPr>
          <w:p w:rsidR="00A00459" w:rsidRDefault="00D07779" w:rsidP="00057D45">
            <w:pPr>
              <w:pStyle w:val="BodyCopy-Indent"/>
              <w:keepNext/>
              <w:spacing w:before="60" w:after="60"/>
              <w:ind w:firstLine="0"/>
            </w:pPr>
            <w:r>
              <w:t>315</w:t>
            </w:r>
          </w:p>
        </w:tc>
        <w:tc>
          <w:tcPr>
            <w:tcW w:w="150" w:type="pct"/>
          </w:tcPr>
          <w:p w:rsidR="00A00459" w:rsidRDefault="00A00459" w:rsidP="00057D45">
            <w:pPr>
              <w:pStyle w:val="BodyCopy-Indent"/>
              <w:keepNext/>
              <w:spacing w:before="60" w:after="60"/>
              <w:ind w:firstLine="0"/>
            </w:pPr>
          </w:p>
        </w:tc>
        <w:tc>
          <w:tcPr>
            <w:tcW w:w="350" w:type="pct"/>
            <w:tcBorders>
              <w:bottom w:val="single" w:sz="6" w:space="0" w:color="auto"/>
            </w:tcBorders>
          </w:tcPr>
          <w:p w:rsidR="00A00459" w:rsidRDefault="00D07779" w:rsidP="00057D45">
            <w:pPr>
              <w:pStyle w:val="BodyCopy-Indent"/>
              <w:keepNext/>
              <w:spacing w:before="60" w:after="60"/>
              <w:ind w:firstLine="0"/>
            </w:pPr>
            <w:r>
              <w:t>405</w:t>
            </w:r>
          </w:p>
        </w:tc>
        <w:tc>
          <w:tcPr>
            <w:tcW w:w="325" w:type="pct"/>
            <w:tcBorders>
              <w:bottom w:val="single" w:sz="6" w:space="0" w:color="auto"/>
            </w:tcBorders>
          </w:tcPr>
          <w:p w:rsidR="00A00459" w:rsidRDefault="00D07779" w:rsidP="00057D45">
            <w:pPr>
              <w:pStyle w:val="BodyCopy-Indent"/>
              <w:keepNext/>
              <w:spacing w:before="60" w:after="60"/>
              <w:ind w:firstLine="0"/>
            </w:pPr>
            <w:r>
              <w:t>435</w:t>
            </w:r>
          </w:p>
        </w:tc>
        <w:tc>
          <w:tcPr>
            <w:tcW w:w="325" w:type="pct"/>
            <w:tcBorders>
              <w:bottom w:val="single" w:sz="6" w:space="0" w:color="auto"/>
            </w:tcBorders>
          </w:tcPr>
          <w:p w:rsidR="00A00459" w:rsidRDefault="00D07779" w:rsidP="00057D45">
            <w:pPr>
              <w:pStyle w:val="BodyCopy-Indent"/>
              <w:keepNext/>
              <w:spacing w:before="60" w:after="60"/>
              <w:ind w:firstLine="0"/>
            </w:pPr>
            <w:r>
              <w:t>465</w:t>
            </w:r>
          </w:p>
        </w:tc>
      </w:tr>
      <w:tr w:rsidR="004B567F" w:rsidTr="00057D45">
        <w:tc>
          <w:tcPr>
            <w:tcW w:w="350" w:type="pct"/>
            <w:tcBorders>
              <w:top w:val="single" w:sz="6" w:space="0" w:color="auto"/>
            </w:tcBorders>
          </w:tcPr>
          <w:p w:rsidR="00A00459" w:rsidRDefault="00F94675" w:rsidP="00057D45">
            <w:pPr>
              <w:pStyle w:val="BodyCopy-Indent"/>
              <w:keepNext/>
              <w:spacing w:before="60" w:after="60"/>
              <w:ind w:firstLine="0"/>
            </w:pPr>
            <w:r>
              <w:t>135</w:t>
            </w:r>
          </w:p>
        </w:tc>
        <w:tc>
          <w:tcPr>
            <w:tcW w:w="327" w:type="pct"/>
            <w:tcBorders>
              <w:top w:val="single" w:sz="6" w:space="0" w:color="auto"/>
            </w:tcBorders>
          </w:tcPr>
          <w:p w:rsidR="00A00459" w:rsidRDefault="00F94675" w:rsidP="00057D45">
            <w:pPr>
              <w:pStyle w:val="BodyCopy-Indent"/>
              <w:keepNext/>
              <w:spacing w:before="60" w:after="60"/>
              <w:ind w:firstLine="0"/>
            </w:pPr>
            <w:r>
              <w:t>155</w:t>
            </w:r>
          </w:p>
        </w:tc>
        <w:tc>
          <w:tcPr>
            <w:tcW w:w="326" w:type="pct"/>
            <w:tcBorders>
              <w:top w:val="single" w:sz="6" w:space="0" w:color="auto"/>
            </w:tcBorders>
          </w:tcPr>
          <w:p w:rsidR="00A00459" w:rsidRDefault="00F94675" w:rsidP="00057D45">
            <w:pPr>
              <w:pStyle w:val="BodyCopy-Indent"/>
              <w:keepNext/>
              <w:spacing w:before="60" w:after="60"/>
              <w:ind w:firstLine="0"/>
            </w:pPr>
            <w:r>
              <w:t>18</w:t>
            </w:r>
            <w:r w:rsidR="003B09EF">
              <w:t>0</w:t>
            </w:r>
          </w:p>
        </w:tc>
        <w:tc>
          <w:tcPr>
            <w:tcW w:w="150" w:type="pct"/>
          </w:tcPr>
          <w:p w:rsidR="00A00459" w:rsidRDefault="00A00459" w:rsidP="00057D45">
            <w:pPr>
              <w:pStyle w:val="BodyCopy-Indent"/>
              <w:keepNext/>
              <w:spacing w:before="60" w:after="60"/>
              <w:ind w:firstLine="0"/>
            </w:pPr>
          </w:p>
        </w:tc>
        <w:tc>
          <w:tcPr>
            <w:tcW w:w="350" w:type="pct"/>
            <w:tcBorders>
              <w:top w:val="single" w:sz="6" w:space="0" w:color="auto"/>
            </w:tcBorders>
          </w:tcPr>
          <w:p w:rsidR="00A00459" w:rsidRDefault="00F94675" w:rsidP="00057D45">
            <w:pPr>
              <w:pStyle w:val="BodyCopy-Indent"/>
              <w:keepNext/>
              <w:spacing w:before="60" w:after="60"/>
              <w:ind w:firstLine="0"/>
            </w:pPr>
            <w:r>
              <w:t>195</w:t>
            </w:r>
          </w:p>
        </w:tc>
        <w:tc>
          <w:tcPr>
            <w:tcW w:w="325" w:type="pct"/>
            <w:tcBorders>
              <w:top w:val="single" w:sz="6" w:space="0" w:color="auto"/>
            </w:tcBorders>
          </w:tcPr>
          <w:p w:rsidR="00A00459" w:rsidRDefault="00F94675" w:rsidP="00057D45">
            <w:pPr>
              <w:pStyle w:val="BodyCopy-Indent"/>
              <w:keepNext/>
              <w:spacing w:before="60" w:after="60"/>
              <w:ind w:firstLine="0"/>
            </w:pPr>
            <w:r>
              <w:t>210</w:t>
            </w:r>
          </w:p>
        </w:tc>
        <w:tc>
          <w:tcPr>
            <w:tcW w:w="325" w:type="pct"/>
            <w:tcBorders>
              <w:top w:val="single" w:sz="6" w:space="0" w:color="auto"/>
            </w:tcBorders>
          </w:tcPr>
          <w:p w:rsidR="00A00459" w:rsidRDefault="00F94675" w:rsidP="00057D45">
            <w:pPr>
              <w:pStyle w:val="BodyCopy-Indent"/>
              <w:keepNext/>
              <w:spacing w:before="60" w:after="60"/>
              <w:ind w:firstLine="0"/>
            </w:pPr>
            <w:r>
              <w:t>225</w:t>
            </w:r>
          </w:p>
        </w:tc>
        <w:tc>
          <w:tcPr>
            <w:tcW w:w="150" w:type="pct"/>
          </w:tcPr>
          <w:p w:rsidR="00A00459" w:rsidRDefault="00A00459" w:rsidP="00057D45">
            <w:pPr>
              <w:pStyle w:val="BodyCopy-Indent"/>
              <w:keepNext/>
              <w:spacing w:before="60" w:after="60"/>
              <w:ind w:firstLine="0"/>
            </w:pPr>
          </w:p>
        </w:tc>
        <w:tc>
          <w:tcPr>
            <w:tcW w:w="350" w:type="pct"/>
          </w:tcPr>
          <w:p w:rsidR="00A00459" w:rsidRDefault="00A00459" w:rsidP="00057D45">
            <w:pPr>
              <w:pStyle w:val="BodyCopy-Indent"/>
              <w:keepNext/>
              <w:spacing w:before="60" w:after="60"/>
              <w:ind w:firstLine="0"/>
            </w:pPr>
          </w:p>
        </w:tc>
        <w:tc>
          <w:tcPr>
            <w:tcW w:w="325" w:type="pct"/>
            <w:tcBorders>
              <w:top w:val="single" w:sz="6" w:space="0" w:color="auto"/>
            </w:tcBorders>
          </w:tcPr>
          <w:p w:rsidR="00A00459" w:rsidRDefault="00F94675" w:rsidP="00057D45">
            <w:pPr>
              <w:pStyle w:val="BodyCopy-Indent"/>
              <w:keepNext/>
              <w:spacing w:before="60" w:after="60"/>
              <w:ind w:firstLine="0"/>
            </w:pPr>
            <w:r>
              <w:t>135</w:t>
            </w:r>
          </w:p>
        </w:tc>
        <w:tc>
          <w:tcPr>
            <w:tcW w:w="325" w:type="pct"/>
            <w:tcBorders>
              <w:top w:val="single" w:sz="6" w:space="0" w:color="auto"/>
            </w:tcBorders>
          </w:tcPr>
          <w:p w:rsidR="00A00459" w:rsidRDefault="00F94675" w:rsidP="00057D45">
            <w:pPr>
              <w:pStyle w:val="BodyCopy-Indent"/>
              <w:keepNext/>
              <w:spacing w:before="60" w:after="60"/>
              <w:ind w:firstLine="0"/>
            </w:pPr>
            <w:r>
              <w:t>225</w:t>
            </w:r>
          </w:p>
        </w:tc>
        <w:tc>
          <w:tcPr>
            <w:tcW w:w="325" w:type="pct"/>
            <w:tcBorders>
              <w:top w:val="single" w:sz="6" w:space="0" w:color="auto"/>
            </w:tcBorders>
          </w:tcPr>
          <w:p w:rsidR="00A00459" w:rsidRDefault="00F94675" w:rsidP="00057D45">
            <w:pPr>
              <w:pStyle w:val="BodyCopy-Indent"/>
              <w:keepNext/>
              <w:spacing w:before="60" w:after="60"/>
              <w:ind w:firstLine="0"/>
            </w:pPr>
            <w:r>
              <w:t>315</w:t>
            </w:r>
          </w:p>
        </w:tc>
        <w:tc>
          <w:tcPr>
            <w:tcW w:w="150" w:type="pct"/>
          </w:tcPr>
          <w:p w:rsidR="00A00459" w:rsidRDefault="00A00459" w:rsidP="00057D45">
            <w:pPr>
              <w:pStyle w:val="BodyCopy-Indent"/>
              <w:keepNext/>
              <w:spacing w:before="60" w:after="60"/>
              <w:ind w:firstLine="0"/>
            </w:pPr>
          </w:p>
        </w:tc>
        <w:tc>
          <w:tcPr>
            <w:tcW w:w="350" w:type="pct"/>
            <w:tcBorders>
              <w:top w:val="single" w:sz="6" w:space="0" w:color="auto"/>
            </w:tcBorders>
          </w:tcPr>
          <w:p w:rsidR="00A00459" w:rsidRDefault="00F94675" w:rsidP="00057D45">
            <w:pPr>
              <w:pStyle w:val="BodyCopy-Indent"/>
              <w:keepNext/>
              <w:spacing w:before="60" w:after="60"/>
              <w:ind w:firstLine="0"/>
            </w:pPr>
            <w:r>
              <w:t>405</w:t>
            </w:r>
          </w:p>
        </w:tc>
        <w:tc>
          <w:tcPr>
            <w:tcW w:w="325" w:type="pct"/>
            <w:tcBorders>
              <w:top w:val="single" w:sz="6" w:space="0" w:color="auto"/>
            </w:tcBorders>
          </w:tcPr>
          <w:p w:rsidR="00A00459" w:rsidRDefault="00F94675" w:rsidP="00057D45">
            <w:pPr>
              <w:pStyle w:val="BodyCopy-Indent"/>
              <w:keepNext/>
              <w:spacing w:before="60" w:after="60"/>
              <w:ind w:firstLine="0"/>
            </w:pPr>
            <w:r>
              <w:t>445</w:t>
            </w:r>
          </w:p>
        </w:tc>
        <w:tc>
          <w:tcPr>
            <w:tcW w:w="325" w:type="pct"/>
            <w:tcBorders>
              <w:top w:val="single" w:sz="6" w:space="0" w:color="auto"/>
            </w:tcBorders>
          </w:tcPr>
          <w:p w:rsidR="00A00459" w:rsidRDefault="00F94675" w:rsidP="00057D45">
            <w:pPr>
              <w:pStyle w:val="BodyCopy-Indent"/>
              <w:keepNext/>
              <w:spacing w:before="60" w:after="60"/>
              <w:ind w:firstLine="0"/>
            </w:pPr>
            <w:r>
              <w:t>475</w:t>
            </w:r>
          </w:p>
        </w:tc>
      </w:tr>
      <w:tr w:rsidR="004B567F" w:rsidTr="00057D45">
        <w:tc>
          <w:tcPr>
            <w:tcW w:w="350" w:type="pct"/>
          </w:tcPr>
          <w:p w:rsidR="00A00459" w:rsidRDefault="003B09EF" w:rsidP="00057D45">
            <w:pPr>
              <w:pStyle w:val="BodyCopy-Indent"/>
              <w:keepNext/>
              <w:spacing w:before="60" w:after="60"/>
              <w:ind w:firstLine="0"/>
            </w:pPr>
            <w:r>
              <w:t>135</w:t>
            </w:r>
          </w:p>
        </w:tc>
        <w:tc>
          <w:tcPr>
            <w:tcW w:w="327" w:type="pct"/>
          </w:tcPr>
          <w:p w:rsidR="00A00459" w:rsidRDefault="003B09EF" w:rsidP="00057D45">
            <w:pPr>
              <w:pStyle w:val="BodyCopy-Indent"/>
              <w:keepNext/>
              <w:spacing w:before="60" w:after="60"/>
              <w:ind w:firstLine="0"/>
            </w:pPr>
            <w:r>
              <w:t>155</w:t>
            </w:r>
          </w:p>
        </w:tc>
        <w:tc>
          <w:tcPr>
            <w:tcW w:w="326" w:type="pct"/>
          </w:tcPr>
          <w:p w:rsidR="00A00459" w:rsidRDefault="003B09EF" w:rsidP="00057D45">
            <w:pPr>
              <w:pStyle w:val="BodyCopy-Indent"/>
              <w:keepNext/>
              <w:spacing w:before="60" w:after="60"/>
              <w:ind w:firstLine="0"/>
            </w:pPr>
            <w:r>
              <w:t>185</w:t>
            </w:r>
          </w:p>
        </w:tc>
        <w:tc>
          <w:tcPr>
            <w:tcW w:w="150" w:type="pct"/>
          </w:tcPr>
          <w:p w:rsidR="00A00459" w:rsidRDefault="00A00459" w:rsidP="00057D45">
            <w:pPr>
              <w:pStyle w:val="BodyCopy-Indent"/>
              <w:keepNext/>
              <w:spacing w:before="60" w:after="60"/>
              <w:ind w:firstLine="0"/>
            </w:pPr>
          </w:p>
        </w:tc>
        <w:tc>
          <w:tcPr>
            <w:tcW w:w="350" w:type="pct"/>
          </w:tcPr>
          <w:p w:rsidR="00A00459" w:rsidRDefault="003B09EF" w:rsidP="00057D45">
            <w:pPr>
              <w:pStyle w:val="BodyCopy-Indent"/>
              <w:keepNext/>
              <w:spacing w:before="60" w:after="60"/>
              <w:ind w:firstLine="0"/>
            </w:pPr>
            <w:r>
              <w:t>195</w:t>
            </w:r>
          </w:p>
        </w:tc>
        <w:tc>
          <w:tcPr>
            <w:tcW w:w="325" w:type="pct"/>
          </w:tcPr>
          <w:p w:rsidR="00A00459" w:rsidRDefault="003B09EF" w:rsidP="00057D45">
            <w:pPr>
              <w:pStyle w:val="BodyCopy-Indent"/>
              <w:keepNext/>
              <w:spacing w:before="60" w:after="60"/>
              <w:ind w:firstLine="0"/>
            </w:pPr>
            <w:r>
              <w:t>215</w:t>
            </w:r>
          </w:p>
        </w:tc>
        <w:tc>
          <w:tcPr>
            <w:tcW w:w="325" w:type="pct"/>
          </w:tcPr>
          <w:p w:rsidR="00A00459" w:rsidRDefault="003B09EF" w:rsidP="00057D45">
            <w:pPr>
              <w:pStyle w:val="BodyCopy-Indent"/>
              <w:keepNext/>
              <w:spacing w:before="60" w:after="60"/>
              <w:ind w:firstLine="0"/>
            </w:pPr>
            <w:r>
              <w:t>235</w:t>
            </w:r>
          </w:p>
        </w:tc>
        <w:tc>
          <w:tcPr>
            <w:tcW w:w="150" w:type="pct"/>
          </w:tcPr>
          <w:p w:rsidR="00A00459" w:rsidRDefault="00A00459" w:rsidP="00057D45">
            <w:pPr>
              <w:pStyle w:val="BodyCopy-Indent"/>
              <w:keepNext/>
              <w:spacing w:before="60" w:after="60"/>
              <w:ind w:firstLine="0"/>
            </w:pPr>
          </w:p>
        </w:tc>
        <w:tc>
          <w:tcPr>
            <w:tcW w:w="350" w:type="pct"/>
          </w:tcPr>
          <w:p w:rsidR="00A00459" w:rsidRDefault="003B09EF" w:rsidP="00057D45">
            <w:pPr>
              <w:pStyle w:val="BodyCopy-Indent"/>
              <w:keepNext/>
              <w:spacing w:before="60" w:after="60"/>
              <w:ind w:firstLine="0"/>
            </w:pPr>
            <w:r>
              <w:t>135</w:t>
            </w:r>
          </w:p>
        </w:tc>
        <w:tc>
          <w:tcPr>
            <w:tcW w:w="325" w:type="pct"/>
          </w:tcPr>
          <w:p w:rsidR="00A00459" w:rsidRDefault="003B09EF" w:rsidP="00057D45">
            <w:pPr>
              <w:pStyle w:val="BodyCopy-Indent"/>
              <w:keepNext/>
              <w:spacing w:before="60" w:after="60"/>
              <w:ind w:firstLine="0"/>
            </w:pPr>
            <w:r>
              <w:t>225</w:t>
            </w:r>
          </w:p>
        </w:tc>
        <w:tc>
          <w:tcPr>
            <w:tcW w:w="325" w:type="pct"/>
          </w:tcPr>
          <w:p w:rsidR="00A00459" w:rsidRDefault="003B09EF" w:rsidP="00057D45">
            <w:pPr>
              <w:pStyle w:val="BodyCopy-Indent"/>
              <w:keepNext/>
              <w:spacing w:before="60" w:after="60"/>
              <w:ind w:firstLine="0"/>
            </w:pPr>
            <w:r>
              <w:t>315</w:t>
            </w:r>
          </w:p>
        </w:tc>
        <w:tc>
          <w:tcPr>
            <w:tcW w:w="325" w:type="pct"/>
          </w:tcPr>
          <w:p w:rsidR="00A00459" w:rsidRDefault="003B09EF" w:rsidP="00057D45">
            <w:pPr>
              <w:pStyle w:val="BodyCopy-Indent"/>
              <w:keepNext/>
              <w:spacing w:before="60" w:after="60"/>
              <w:ind w:firstLine="0"/>
            </w:pPr>
            <w:r>
              <w:t>365</w:t>
            </w:r>
          </w:p>
        </w:tc>
        <w:tc>
          <w:tcPr>
            <w:tcW w:w="150" w:type="pct"/>
          </w:tcPr>
          <w:p w:rsidR="00A00459" w:rsidRDefault="00A00459" w:rsidP="00057D45">
            <w:pPr>
              <w:pStyle w:val="BodyCopy-Indent"/>
              <w:keepNext/>
              <w:spacing w:before="60" w:after="60"/>
              <w:ind w:firstLine="0"/>
            </w:pPr>
          </w:p>
        </w:tc>
        <w:tc>
          <w:tcPr>
            <w:tcW w:w="350" w:type="pct"/>
          </w:tcPr>
          <w:p w:rsidR="00A00459" w:rsidRDefault="003B09EF" w:rsidP="00057D45">
            <w:pPr>
              <w:pStyle w:val="BodyCopy-Indent"/>
              <w:keepNext/>
              <w:spacing w:before="60" w:after="60"/>
              <w:ind w:firstLine="0"/>
            </w:pPr>
            <w:r>
              <w:t>425</w:t>
            </w:r>
          </w:p>
        </w:tc>
        <w:tc>
          <w:tcPr>
            <w:tcW w:w="325" w:type="pct"/>
          </w:tcPr>
          <w:p w:rsidR="00A00459" w:rsidRDefault="003B09EF" w:rsidP="00057D45">
            <w:pPr>
              <w:pStyle w:val="BodyCopy-Indent"/>
              <w:keepNext/>
              <w:spacing w:before="60" w:after="60"/>
              <w:ind w:firstLine="0"/>
            </w:pPr>
            <w:r>
              <w:t>455</w:t>
            </w:r>
          </w:p>
        </w:tc>
        <w:tc>
          <w:tcPr>
            <w:tcW w:w="325" w:type="pct"/>
          </w:tcPr>
          <w:p w:rsidR="00A00459" w:rsidRDefault="003B09EF" w:rsidP="00057D45">
            <w:pPr>
              <w:pStyle w:val="BodyCopy-Indent"/>
              <w:keepNext/>
              <w:spacing w:before="60" w:after="60"/>
              <w:ind w:firstLine="0"/>
            </w:pPr>
            <w:r>
              <w:t>485</w:t>
            </w:r>
          </w:p>
        </w:tc>
      </w:tr>
      <w:tr w:rsidR="004B567F" w:rsidTr="00057D45">
        <w:tc>
          <w:tcPr>
            <w:tcW w:w="350" w:type="pct"/>
          </w:tcPr>
          <w:p w:rsidR="00A00459" w:rsidRDefault="003B09EF" w:rsidP="00057D45">
            <w:pPr>
              <w:pStyle w:val="BodyCopy-Indent"/>
              <w:keepNext/>
              <w:spacing w:before="60" w:after="60"/>
              <w:ind w:firstLine="0"/>
            </w:pPr>
            <w:r>
              <w:t>135</w:t>
            </w:r>
          </w:p>
        </w:tc>
        <w:tc>
          <w:tcPr>
            <w:tcW w:w="327" w:type="pct"/>
          </w:tcPr>
          <w:p w:rsidR="00A00459" w:rsidRDefault="003B09EF" w:rsidP="00057D45">
            <w:pPr>
              <w:pStyle w:val="BodyCopy-Indent"/>
              <w:keepNext/>
              <w:spacing w:before="60" w:after="60"/>
              <w:ind w:firstLine="0"/>
            </w:pPr>
            <w:r>
              <w:t>155</w:t>
            </w:r>
          </w:p>
        </w:tc>
        <w:tc>
          <w:tcPr>
            <w:tcW w:w="326" w:type="pct"/>
          </w:tcPr>
          <w:p w:rsidR="00A00459" w:rsidRDefault="003B09EF" w:rsidP="00057D45">
            <w:pPr>
              <w:pStyle w:val="BodyCopy-Indent"/>
              <w:keepNext/>
              <w:spacing w:before="60" w:after="60"/>
              <w:ind w:firstLine="0"/>
            </w:pPr>
            <w:r>
              <w:t>185</w:t>
            </w:r>
          </w:p>
        </w:tc>
        <w:tc>
          <w:tcPr>
            <w:tcW w:w="150" w:type="pct"/>
          </w:tcPr>
          <w:p w:rsidR="00A00459" w:rsidRDefault="00A00459" w:rsidP="00057D45">
            <w:pPr>
              <w:pStyle w:val="BodyCopy-Indent"/>
              <w:keepNext/>
              <w:spacing w:before="60" w:after="60"/>
              <w:ind w:firstLine="0"/>
            </w:pPr>
          </w:p>
        </w:tc>
        <w:tc>
          <w:tcPr>
            <w:tcW w:w="350" w:type="pct"/>
          </w:tcPr>
          <w:p w:rsidR="00A00459" w:rsidRDefault="003B09EF" w:rsidP="00057D45">
            <w:pPr>
              <w:pStyle w:val="BodyCopy-Indent"/>
              <w:keepNext/>
              <w:spacing w:before="60" w:after="60"/>
              <w:ind w:firstLine="0"/>
            </w:pPr>
            <w:r>
              <w:t>205</w:t>
            </w:r>
          </w:p>
        </w:tc>
        <w:tc>
          <w:tcPr>
            <w:tcW w:w="325" w:type="pct"/>
          </w:tcPr>
          <w:p w:rsidR="00A00459" w:rsidRDefault="003B09EF" w:rsidP="00057D45">
            <w:pPr>
              <w:pStyle w:val="BodyCopy-Indent"/>
              <w:keepNext/>
              <w:spacing w:before="60" w:after="60"/>
              <w:ind w:firstLine="0"/>
            </w:pPr>
            <w:r>
              <w:t>225</w:t>
            </w:r>
          </w:p>
        </w:tc>
        <w:tc>
          <w:tcPr>
            <w:tcW w:w="325" w:type="pct"/>
          </w:tcPr>
          <w:p w:rsidR="00A00459" w:rsidRDefault="003B09EF" w:rsidP="00057D45">
            <w:pPr>
              <w:pStyle w:val="BodyCopy-Indent"/>
              <w:keepNext/>
              <w:spacing w:before="60" w:after="60"/>
              <w:ind w:firstLine="0"/>
            </w:pPr>
            <w:r>
              <w:t>245</w:t>
            </w:r>
          </w:p>
        </w:tc>
        <w:tc>
          <w:tcPr>
            <w:tcW w:w="150" w:type="pct"/>
          </w:tcPr>
          <w:p w:rsidR="00A00459" w:rsidRDefault="00A00459" w:rsidP="00057D45">
            <w:pPr>
              <w:pStyle w:val="BodyCopy-Indent"/>
              <w:keepNext/>
              <w:spacing w:before="60" w:after="60"/>
              <w:ind w:firstLine="0"/>
            </w:pPr>
          </w:p>
        </w:tc>
        <w:tc>
          <w:tcPr>
            <w:tcW w:w="350" w:type="pct"/>
          </w:tcPr>
          <w:p w:rsidR="00A00459" w:rsidRDefault="003B09EF" w:rsidP="00057D45">
            <w:pPr>
              <w:pStyle w:val="BodyCopy-Indent"/>
              <w:keepNext/>
              <w:spacing w:before="60" w:after="60"/>
              <w:ind w:firstLine="0"/>
            </w:pPr>
            <w:r>
              <w:t>135</w:t>
            </w:r>
          </w:p>
        </w:tc>
        <w:tc>
          <w:tcPr>
            <w:tcW w:w="325" w:type="pct"/>
          </w:tcPr>
          <w:p w:rsidR="00A00459" w:rsidRDefault="003B09EF" w:rsidP="00057D45">
            <w:pPr>
              <w:pStyle w:val="BodyCopy-Indent"/>
              <w:keepNext/>
              <w:spacing w:before="60" w:after="60"/>
              <w:ind w:firstLine="0"/>
            </w:pPr>
            <w:r>
              <w:t>225</w:t>
            </w:r>
          </w:p>
        </w:tc>
        <w:tc>
          <w:tcPr>
            <w:tcW w:w="325" w:type="pct"/>
          </w:tcPr>
          <w:p w:rsidR="00A00459" w:rsidRDefault="003B09EF" w:rsidP="00057D45">
            <w:pPr>
              <w:pStyle w:val="BodyCopy-Indent"/>
              <w:keepNext/>
              <w:spacing w:before="60" w:after="60"/>
              <w:ind w:firstLine="0"/>
            </w:pPr>
            <w:r>
              <w:t>315</w:t>
            </w:r>
          </w:p>
        </w:tc>
        <w:tc>
          <w:tcPr>
            <w:tcW w:w="325" w:type="pct"/>
          </w:tcPr>
          <w:p w:rsidR="00A00459" w:rsidRDefault="003B09EF" w:rsidP="00057D45">
            <w:pPr>
              <w:pStyle w:val="BodyCopy-Indent"/>
              <w:keepNext/>
              <w:spacing w:before="60" w:after="60"/>
              <w:ind w:firstLine="0"/>
            </w:pPr>
            <w:r>
              <w:t>365</w:t>
            </w:r>
          </w:p>
        </w:tc>
        <w:tc>
          <w:tcPr>
            <w:tcW w:w="150" w:type="pct"/>
          </w:tcPr>
          <w:p w:rsidR="00A00459" w:rsidRDefault="00A00459" w:rsidP="00057D45">
            <w:pPr>
              <w:pStyle w:val="BodyCopy-Indent"/>
              <w:keepNext/>
              <w:spacing w:before="60" w:after="60"/>
              <w:ind w:firstLine="0"/>
            </w:pPr>
          </w:p>
        </w:tc>
        <w:tc>
          <w:tcPr>
            <w:tcW w:w="350" w:type="pct"/>
          </w:tcPr>
          <w:p w:rsidR="00A00459" w:rsidRDefault="003B09EF" w:rsidP="00057D45">
            <w:pPr>
              <w:pStyle w:val="BodyCopy-Indent"/>
              <w:keepNext/>
              <w:spacing w:before="60" w:after="60"/>
              <w:ind w:firstLine="0"/>
            </w:pPr>
            <w:r>
              <w:t>435</w:t>
            </w:r>
          </w:p>
        </w:tc>
        <w:tc>
          <w:tcPr>
            <w:tcW w:w="325" w:type="pct"/>
          </w:tcPr>
          <w:p w:rsidR="00A00459" w:rsidRDefault="003B09EF" w:rsidP="00057D45">
            <w:pPr>
              <w:pStyle w:val="BodyCopy-Indent"/>
              <w:keepNext/>
              <w:spacing w:before="60" w:after="60"/>
              <w:ind w:firstLine="0"/>
            </w:pPr>
            <w:r>
              <w:t>465</w:t>
            </w:r>
          </w:p>
        </w:tc>
        <w:tc>
          <w:tcPr>
            <w:tcW w:w="325" w:type="pct"/>
          </w:tcPr>
          <w:p w:rsidR="00A00459" w:rsidRDefault="003B09EF" w:rsidP="00057D45">
            <w:pPr>
              <w:pStyle w:val="BodyCopy-Indent"/>
              <w:keepNext/>
              <w:spacing w:before="60" w:after="60"/>
              <w:ind w:firstLine="0"/>
            </w:pPr>
            <w:r>
              <w:t>495</w:t>
            </w:r>
          </w:p>
        </w:tc>
      </w:tr>
      <w:tr w:rsidR="004B567F" w:rsidTr="00057D45">
        <w:tc>
          <w:tcPr>
            <w:tcW w:w="350" w:type="pct"/>
          </w:tcPr>
          <w:p w:rsidR="00FE7888" w:rsidRDefault="003B09EF" w:rsidP="00057D45">
            <w:pPr>
              <w:pStyle w:val="BodyCopy-Indent"/>
              <w:keepNext/>
              <w:spacing w:before="60" w:after="60"/>
              <w:ind w:firstLine="0"/>
            </w:pPr>
            <w:r>
              <w:t>135</w:t>
            </w:r>
          </w:p>
        </w:tc>
        <w:tc>
          <w:tcPr>
            <w:tcW w:w="327" w:type="pct"/>
          </w:tcPr>
          <w:p w:rsidR="00FE7888" w:rsidRDefault="003B09EF" w:rsidP="00057D45">
            <w:pPr>
              <w:pStyle w:val="BodyCopy-Indent"/>
              <w:keepNext/>
              <w:spacing w:before="60" w:after="60"/>
              <w:ind w:firstLine="0"/>
            </w:pPr>
            <w:r>
              <w:t>155</w:t>
            </w:r>
          </w:p>
        </w:tc>
        <w:tc>
          <w:tcPr>
            <w:tcW w:w="326" w:type="pct"/>
          </w:tcPr>
          <w:p w:rsidR="00FE7888" w:rsidRDefault="003B09EF" w:rsidP="00057D45">
            <w:pPr>
              <w:pStyle w:val="BodyCopy-Indent"/>
              <w:keepNext/>
              <w:spacing w:before="60" w:after="60"/>
              <w:ind w:firstLine="0"/>
            </w:pPr>
            <w:r>
              <w:t>185</w:t>
            </w:r>
          </w:p>
        </w:tc>
        <w:tc>
          <w:tcPr>
            <w:tcW w:w="150" w:type="pct"/>
          </w:tcPr>
          <w:p w:rsidR="00FE7888" w:rsidRDefault="00FE7888" w:rsidP="00057D45">
            <w:pPr>
              <w:pStyle w:val="BodyCopy-Indent"/>
              <w:keepNext/>
              <w:spacing w:before="60" w:after="60"/>
              <w:ind w:firstLine="0"/>
            </w:pPr>
          </w:p>
        </w:tc>
        <w:tc>
          <w:tcPr>
            <w:tcW w:w="350" w:type="pct"/>
          </w:tcPr>
          <w:p w:rsidR="00FE7888" w:rsidRDefault="003B09EF" w:rsidP="00057D45">
            <w:pPr>
              <w:pStyle w:val="BodyCopy-Indent"/>
              <w:keepNext/>
              <w:spacing w:before="60" w:after="60"/>
              <w:ind w:firstLine="0"/>
            </w:pPr>
            <w:r>
              <w:t>215</w:t>
            </w:r>
          </w:p>
        </w:tc>
        <w:tc>
          <w:tcPr>
            <w:tcW w:w="325" w:type="pct"/>
          </w:tcPr>
          <w:p w:rsidR="00FE7888" w:rsidRDefault="003B09EF" w:rsidP="00057D45">
            <w:pPr>
              <w:pStyle w:val="BodyCopy-Indent"/>
              <w:keepNext/>
              <w:spacing w:before="60" w:after="60"/>
              <w:ind w:firstLine="0"/>
            </w:pPr>
            <w:r>
              <w:t>235</w:t>
            </w:r>
          </w:p>
        </w:tc>
        <w:tc>
          <w:tcPr>
            <w:tcW w:w="325" w:type="pct"/>
          </w:tcPr>
          <w:p w:rsidR="00FE7888" w:rsidRDefault="003B09EF" w:rsidP="00057D45">
            <w:pPr>
              <w:pStyle w:val="BodyCopy-Indent"/>
              <w:keepNext/>
              <w:spacing w:before="60" w:after="60"/>
              <w:ind w:firstLine="0"/>
            </w:pPr>
            <w:r>
              <w:t>255</w:t>
            </w:r>
          </w:p>
        </w:tc>
        <w:tc>
          <w:tcPr>
            <w:tcW w:w="150" w:type="pct"/>
          </w:tcPr>
          <w:p w:rsidR="00FE7888" w:rsidRDefault="00FE7888" w:rsidP="00057D45">
            <w:pPr>
              <w:pStyle w:val="BodyCopy-Indent"/>
              <w:keepNext/>
              <w:spacing w:before="60" w:after="60"/>
              <w:ind w:firstLine="0"/>
            </w:pPr>
          </w:p>
        </w:tc>
        <w:tc>
          <w:tcPr>
            <w:tcW w:w="350" w:type="pct"/>
          </w:tcPr>
          <w:p w:rsidR="00FE7888" w:rsidRDefault="003B09EF" w:rsidP="00057D45">
            <w:pPr>
              <w:pStyle w:val="BodyCopy-Indent"/>
              <w:keepNext/>
              <w:spacing w:before="60" w:after="60"/>
              <w:ind w:firstLine="0"/>
            </w:pPr>
            <w:r>
              <w:t>135</w:t>
            </w:r>
          </w:p>
        </w:tc>
        <w:tc>
          <w:tcPr>
            <w:tcW w:w="325" w:type="pct"/>
          </w:tcPr>
          <w:p w:rsidR="00FE7888" w:rsidRDefault="003B09EF" w:rsidP="00057D45">
            <w:pPr>
              <w:pStyle w:val="BodyCopy-Indent"/>
              <w:keepNext/>
              <w:spacing w:before="60" w:after="60"/>
              <w:ind w:firstLine="0"/>
            </w:pPr>
            <w:r>
              <w:t>225</w:t>
            </w:r>
          </w:p>
        </w:tc>
        <w:tc>
          <w:tcPr>
            <w:tcW w:w="325" w:type="pct"/>
          </w:tcPr>
          <w:p w:rsidR="00FE7888" w:rsidRDefault="003B09EF" w:rsidP="00057D45">
            <w:pPr>
              <w:pStyle w:val="BodyCopy-Indent"/>
              <w:keepNext/>
              <w:spacing w:before="60" w:after="60"/>
              <w:ind w:firstLine="0"/>
            </w:pPr>
            <w:r>
              <w:t>315</w:t>
            </w:r>
          </w:p>
        </w:tc>
        <w:tc>
          <w:tcPr>
            <w:tcW w:w="325" w:type="pct"/>
          </w:tcPr>
          <w:p w:rsidR="00FE7888" w:rsidRDefault="003B09EF" w:rsidP="00057D45">
            <w:pPr>
              <w:pStyle w:val="BodyCopy-Indent"/>
              <w:keepNext/>
              <w:spacing w:before="60" w:after="60"/>
              <w:ind w:firstLine="0"/>
            </w:pPr>
            <w:r>
              <w:t>365</w:t>
            </w:r>
          </w:p>
        </w:tc>
        <w:tc>
          <w:tcPr>
            <w:tcW w:w="150" w:type="pct"/>
          </w:tcPr>
          <w:p w:rsidR="00FE7888" w:rsidRDefault="00FE7888" w:rsidP="00057D45">
            <w:pPr>
              <w:pStyle w:val="BodyCopy-Indent"/>
              <w:keepNext/>
              <w:spacing w:before="60" w:after="60"/>
              <w:ind w:firstLine="0"/>
            </w:pPr>
          </w:p>
        </w:tc>
        <w:tc>
          <w:tcPr>
            <w:tcW w:w="350" w:type="pct"/>
          </w:tcPr>
          <w:p w:rsidR="00FE7888" w:rsidRDefault="003B09EF" w:rsidP="00057D45">
            <w:pPr>
              <w:pStyle w:val="BodyCopy-Indent"/>
              <w:keepNext/>
              <w:spacing w:before="60" w:after="60"/>
              <w:ind w:firstLine="0"/>
            </w:pPr>
            <w:r>
              <w:t>445</w:t>
            </w:r>
          </w:p>
        </w:tc>
        <w:tc>
          <w:tcPr>
            <w:tcW w:w="325" w:type="pct"/>
          </w:tcPr>
          <w:p w:rsidR="00FE7888" w:rsidRDefault="003B09EF" w:rsidP="00057D45">
            <w:pPr>
              <w:pStyle w:val="BodyCopy-Indent"/>
              <w:keepNext/>
              <w:spacing w:before="60" w:after="60"/>
              <w:ind w:firstLine="0"/>
            </w:pPr>
            <w:r>
              <w:t>475</w:t>
            </w:r>
          </w:p>
        </w:tc>
        <w:tc>
          <w:tcPr>
            <w:tcW w:w="325" w:type="pct"/>
          </w:tcPr>
          <w:p w:rsidR="00FE7888" w:rsidRDefault="003B09EF" w:rsidP="00057D45">
            <w:pPr>
              <w:pStyle w:val="BodyCopy-Indent"/>
              <w:keepNext/>
              <w:spacing w:before="60" w:after="60"/>
              <w:ind w:firstLine="0"/>
            </w:pPr>
            <w:r>
              <w:t>505</w:t>
            </w:r>
          </w:p>
        </w:tc>
      </w:tr>
      <w:tr w:rsidR="004B567F" w:rsidTr="00057D45">
        <w:tc>
          <w:tcPr>
            <w:tcW w:w="350" w:type="pct"/>
            <w:tcBorders>
              <w:bottom w:val="single" w:sz="6" w:space="0" w:color="auto"/>
            </w:tcBorders>
          </w:tcPr>
          <w:p w:rsidR="00FE7888" w:rsidRDefault="004D10DD" w:rsidP="00057D45">
            <w:pPr>
              <w:pStyle w:val="BodyCopy-Indent"/>
              <w:keepNext/>
              <w:spacing w:before="60" w:after="60"/>
              <w:ind w:firstLine="0"/>
            </w:pPr>
            <w:r>
              <w:t>135</w:t>
            </w:r>
          </w:p>
        </w:tc>
        <w:tc>
          <w:tcPr>
            <w:tcW w:w="327" w:type="pct"/>
            <w:tcBorders>
              <w:bottom w:val="single" w:sz="6" w:space="0" w:color="auto"/>
            </w:tcBorders>
          </w:tcPr>
          <w:p w:rsidR="00FE7888" w:rsidRDefault="004D10DD" w:rsidP="00057D45">
            <w:pPr>
              <w:pStyle w:val="BodyCopy-Indent"/>
              <w:keepNext/>
              <w:spacing w:before="60" w:after="60"/>
              <w:ind w:firstLine="0"/>
            </w:pPr>
            <w:r>
              <w:t>155</w:t>
            </w:r>
          </w:p>
        </w:tc>
        <w:tc>
          <w:tcPr>
            <w:tcW w:w="326" w:type="pct"/>
            <w:tcBorders>
              <w:bottom w:val="single" w:sz="6" w:space="0" w:color="auto"/>
            </w:tcBorders>
          </w:tcPr>
          <w:p w:rsidR="00FE7888" w:rsidRDefault="004D10DD" w:rsidP="00057D45">
            <w:pPr>
              <w:pStyle w:val="BodyCopy-Indent"/>
              <w:keepNext/>
              <w:spacing w:before="60" w:after="60"/>
              <w:ind w:firstLine="0"/>
            </w:pPr>
            <w:r>
              <w:t>185</w:t>
            </w:r>
          </w:p>
        </w:tc>
        <w:tc>
          <w:tcPr>
            <w:tcW w:w="150" w:type="pct"/>
          </w:tcPr>
          <w:p w:rsidR="00FE7888" w:rsidRDefault="00FE7888" w:rsidP="00057D45">
            <w:pPr>
              <w:pStyle w:val="BodyCopy-Indent"/>
              <w:keepNext/>
              <w:spacing w:before="60" w:after="60"/>
              <w:ind w:firstLine="0"/>
            </w:pPr>
          </w:p>
        </w:tc>
        <w:tc>
          <w:tcPr>
            <w:tcW w:w="350" w:type="pct"/>
            <w:tcBorders>
              <w:bottom w:val="single" w:sz="6" w:space="0" w:color="auto"/>
            </w:tcBorders>
          </w:tcPr>
          <w:p w:rsidR="00FE7888" w:rsidRDefault="004D10DD" w:rsidP="00057D45">
            <w:pPr>
              <w:pStyle w:val="BodyCopy-Indent"/>
              <w:keepNext/>
              <w:spacing w:before="60" w:after="60"/>
              <w:ind w:firstLine="0"/>
            </w:pPr>
            <w:r>
              <w:t>225</w:t>
            </w:r>
          </w:p>
        </w:tc>
        <w:tc>
          <w:tcPr>
            <w:tcW w:w="325" w:type="pct"/>
            <w:tcBorders>
              <w:bottom w:val="single" w:sz="6" w:space="0" w:color="auto"/>
            </w:tcBorders>
          </w:tcPr>
          <w:p w:rsidR="00FE7888" w:rsidRDefault="004D10DD" w:rsidP="00057D45">
            <w:pPr>
              <w:pStyle w:val="BodyCopy-Indent"/>
              <w:keepNext/>
              <w:spacing w:before="60" w:after="60"/>
              <w:ind w:firstLine="0"/>
            </w:pPr>
            <w:r>
              <w:t>245</w:t>
            </w:r>
          </w:p>
        </w:tc>
        <w:tc>
          <w:tcPr>
            <w:tcW w:w="325" w:type="pct"/>
            <w:tcBorders>
              <w:bottom w:val="single" w:sz="6" w:space="0" w:color="auto"/>
            </w:tcBorders>
          </w:tcPr>
          <w:p w:rsidR="00FE7888" w:rsidRDefault="004D10DD" w:rsidP="00057D45">
            <w:pPr>
              <w:pStyle w:val="BodyCopy-Indent"/>
              <w:keepNext/>
              <w:spacing w:before="60" w:after="60"/>
              <w:ind w:firstLine="0"/>
            </w:pPr>
            <w:r>
              <w:t>265</w:t>
            </w:r>
          </w:p>
        </w:tc>
        <w:tc>
          <w:tcPr>
            <w:tcW w:w="150" w:type="pct"/>
          </w:tcPr>
          <w:p w:rsidR="00FE7888" w:rsidRDefault="00FE7888" w:rsidP="00057D45">
            <w:pPr>
              <w:pStyle w:val="BodyCopy-Indent"/>
              <w:keepNext/>
              <w:spacing w:before="60" w:after="60"/>
              <w:ind w:firstLine="0"/>
            </w:pPr>
          </w:p>
        </w:tc>
        <w:tc>
          <w:tcPr>
            <w:tcW w:w="350" w:type="pct"/>
            <w:tcBorders>
              <w:bottom w:val="single" w:sz="6" w:space="0" w:color="auto"/>
            </w:tcBorders>
          </w:tcPr>
          <w:p w:rsidR="00FE7888" w:rsidRDefault="004D10DD" w:rsidP="00057D45">
            <w:pPr>
              <w:pStyle w:val="BodyCopy-Indent"/>
              <w:keepNext/>
              <w:spacing w:before="60" w:after="60"/>
              <w:ind w:firstLine="0"/>
            </w:pPr>
            <w:r>
              <w:t>135</w:t>
            </w:r>
          </w:p>
        </w:tc>
        <w:tc>
          <w:tcPr>
            <w:tcW w:w="325" w:type="pct"/>
            <w:tcBorders>
              <w:bottom w:val="single" w:sz="6" w:space="0" w:color="auto"/>
            </w:tcBorders>
          </w:tcPr>
          <w:p w:rsidR="00FE7888" w:rsidRDefault="004D10DD" w:rsidP="00057D45">
            <w:pPr>
              <w:pStyle w:val="BodyCopy-Indent"/>
              <w:keepNext/>
              <w:spacing w:before="60" w:after="60"/>
              <w:ind w:firstLine="0"/>
            </w:pPr>
            <w:r>
              <w:t>225</w:t>
            </w:r>
          </w:p>
        </w:tc>
        <w:tc>
          <w:tcPr>
            <w:tcW w:w="325" w:type="pct"/>
            <w:tcBorders>
              <w:bottom w:val="single" w:sz="6" w:space="0" w:color="auto"/>
            </w:tcBorders>
          </w:tcPr>
          <w:p w:rsidR="00FE7888" w:rsidRDefault="004D10DD" w:rsidP="00057D45">
            <w:pPr>
              <w:pStyle w:val="BodyCopy-Indent"/>
              <w:keepNext/>
              <w:spacing w:before="60" w:after="60"/>
              <w:ind w:firstLine="0"/>
            </w:pPr>
            <w:r>
              <w:t>315</w:t>
            </w:r>
          </w:p>
        </w:tc>
        <w:tc>
          <w:tcPr>
            <w:tcW w:w="325" w:type="pct"/>
            <w:tcBorders>
              <w:bottom w:val="single" w:sz="6" w:space="0" w:color="auto"/>
            </w:tcBorders>
          </w:tcPr>
          <w:p w:rsidR="00FE7888" w:rsidRDefault="004D10DD" w:rsidP="00057D45">
            <w:pPr>
              <w:pStyle w:val="BodyCopy-Indent"/>
              <w:keepNext/>
              <w:spacing w:before="60" w:after="60"/>
              <w:ind w:firstLine="0"/>
            </w:pPr>
            <w:r>
              <w:t>405</w:t>
            </w:r>
          </w:p>
        </w:tc>
        <w:tc>
          <w:tcPr>
            <w:tcW w:w="150" w:type="pct"/>
          </w:tcPr>
          <w:p w:rsidR="00FE7888" w:rsidRDefault="00FE7888" w:rsidP="00057D45">
            <w:pPr>
              <w:pStyle w:val="BodyCopy-Indent"/>
              <w:keepNext/>
              <w:spacing w:before="60" w:after="60"/>
              <w:ind w:firstLine="0"/>
            </w:pPr>
          </w:p>
        </w:tc>
        <w:tc>
          <w:tcPr>
            <w:tcW w:w="350" w:type="pct"/>
            <w:tcBorders>
              <w:bottom w:val="single" w:sz="6" w:space="0" w:color="auto"/>
            </w:tcBorders>
          </w:tcPr>
          <w:p w:rsidR="00FE7888" w:rsidRDefault="004D10DD" w:rsidP="00057D45">
            <w:pPr>
              <w:pStyle w:val="BodyCopy-Indent"/>
              <w:keepNext/>
              <w:spacing w:before="60" w:after="60"/>
              <w:ind w:firstLine="0"/>
            </w:pPr>
            <w:r>
              <w:t>455</w:t>
            </w:r>
          </w:p>
        </w:tc>
        <w:tc>
          <w:tcPr>
            <w:tcW w:w="325" w:type="pct"/>
            <w:tcBorders>
              <w:bottom w:val="single" w:sz="6" w:space="0" w:color="auto"/>
            </w:tcBorders>
          </w:tcPr>
          <w:p w:rsidR="00FE7888" w:rsidRDefault="004D10DD" w:rsidP="00057D45">
            <w:pPr>
              <w:pStyle w:val="BodyCopy-Indent"/>
              <w:keepNext/>
              <w:spacing w:before="60" w:after="60"/>
              <w:ind w:firstLine="0"/>
            </w:pPr>
            <w:r>
              <w:t>485</w:t>
            </w:r>
          </w:p>
        </w:tc>
        <w:tc>
          <w:tcPr>
            <w:tcW w:w="325" w:type="pct"/>
            <w:tcBorders>
              <w:bottom w:val="single" w:sz="6" w:space="0" w:color="auto"/>
            </w:tcBorders>
          </w:tcPr>
          <w:p w:rsidR="00FE7888" w:rsidRDefault="004D10DD" w:rsidP="00057D45">
            <w:pPr>
              <w:pStyle w:val="BodyCopy-Indent"/>
              <w:keepNext/>
              <w:spacing w:before="60" w:after="60"/>
              <w:ind w:firstLine="0"/>
            </w:pPr>
            <w:r>
              <w:t>515</w:t>
            </w:r>
          </w:p>
        </w:tc>
      </w:tr>
      <w:tr w:rsidR="004B567F" w:rsidTr="00057D45">
        <w:tc>
          <w:tcPr>
            <w:tcW w:w="350" w:type="pct"/>
            <w:tcBorders>
              <w:top w:val="single" w:sz="6" w:space="0" w:color="auto"/>
            </w:tcBorders>
          </w:tcPr>
          <w:p w:rsidR="00FE7888" w:rsidRDefault="004D10DD" w:rsidP="00057D45">
            <w:pPr>
              <w:pStyle w:val="BodyCopy-Indent"/>
              <w:keepNext/>
              <w:spacing w:before="60" w:after="60"/>
              <w:ind w:firstLine="0"/>
            </w:pPr>
            <w:r>
              <w:t>135</w:t>
            </w:r>
          </w:p>
        </w:tc>
        <w:tc>
          <w:tcPr>
            <w:tcW w:w="327" w:type="pct"/>
            <w:tcBorders>
              <w:top w:val="single" w:sz="6" w:space="0" w:color="auto"/>
            </w:tcBorders>
          </w:tcPr>
          <w:p w:rsidR="00FE7888" w:rsidRDefault="004D10DD" w:rsidP="00057D45">
            <w:pPr>
              <w:pStyle w:val="BodyCopy-Indent"/>
              <w:keepNext/>
              <w:spacing w:before="60" w:after="60"/>
              <w:ind w:firstLine="0"/>
            </w:pPr>
            <w:r>
              <w:t>155</w:t>
            </w:r>
          </w:p>
        </w:tc>
        <w:tc>
          <w:tcPr>
            <w:tcW w:w="326" w:type="pct"/>
            <w:tcBorders>
              <w:top w:val="single" w:sz="6" w:space="0" w:color="auto"/>
            </w:tcBorders>
          </w:tcPr>
          <w:p w:rsidR="00FE7888" w:rsidRDefault="004D10DD" w:rsidP="00057D45">
            <w:pPr>
              <w:pStyle w:val="BodyCopy-Indent"/>
              <w:keepNext/>
              <w:spacing w:before="60" w:after="60"/>
              <w:ind w:firstLine="0"/>
            </w:pPr>
            <w:r>
              <w:t>195</w:t>
            </w:r>
          </w:p>
        </w:tc>
        <w:tc>
          <w:tcPr>
            <w:tcW w:w="150" w:type="pct"/>
          </w:tcPr>
          <w:p w:rsidR="00FE7888" w:rsidRDefault="00FE7888" w:rsidP="00057D45">
            <w:pPr>
              <w:pStyle w:val="BodyCopy-Indent"/>
              <w:keepNext/>
              <w:spacing w:before="60" w:after="60"/>
              <w:ind w:firstLine="0"/>
            </w:pPr>
          </w:p>
        </w:tc>
        <w:tc>
          <w:tcPr>
            <w:tcW w:w="350" w:type="pct"/>
            <w:tcBorders>
              <w:top w:val="single" w:sz="6" w:space="0" w:color="auto"/>
            </w:tcBorders>
          </w:tcPr>
          <w:p w:rsidR="00FE7888" w:rsidRDefault="004D10DD" w:rsidP="00057D45">
            <w:pPr>
              <w:pStyle w:val="BodyCopy-Indent"/>
              <w:keepNext/>
              <w:spacing w:before="60" w:after="60"/>
              <w:ind w:firstLine="0"/>
            </w:pPr>
            <w:r>
              <w:t>235</w:t>
            </w:r>
          </w:p>
        </w:tc>
        <w:tc>
          <w:tcPr>
            <w:tcW w:w="325" w:type="pct"/>
            <w:tcBorders>
              <w:top w:val="single" w:sz="6" w:space="0" w:color="auto"/>
            </w:tcBorders>
          </w:tcPr>
          <w:p w:rsidR="00FE7888" w:rsidRDefault="004D10DD" w:rsidP="00057D45">
            <w:pPr>
              <w:pStyle w:val="BodyCopy-Indent"/>
              <w:keepNext/>
              <w:spacing w:before="60" w:after="60"/>
              <w:ind w:firstLine="0"/>
            </w:pPr>
            <w:r>
              <w:t>255</w:t>
            </w:r>
          </w:p>
        </w:tc>
        <w:tc>
          <w:tcPr>
            <w:tcW w:w="325" w:type="pct"/>
            <w:tcBorders>
              <w:top w:val="single" w:sz="6" w:space="0" w:color="auto"/>
            </w:tcBorders>
          </w:tcPr>
          <w:p w:rsidR="00FE7888" w:rsidRDefault="004D10DD" w:rsidP="00057D45">
            <w:pPr>
              <w:pStyle w:val="BodyCopy-Indent"/>
              <w:keepNext/>
              <w:spacing w:before="60" w:after="60"/>
              <w:ind w:firstLine="0"/>
            </w:pPr>
            <w:r>
              <w:t>275</w:t>
            </w:r>
          </w:p>
        </w:tc>
        <w:tc>
          <w:tcPr>
            <w:tcW w:w="150" w:type="pct"/>
          </w:tcPr>
          <w:p w:rsidR="00FE7888" w:rsidRDefault="00FE7888" w:rsidP="00057D45">
            <w:pPr>
              <w:pStyle w:val="BodyCopy-Indent"/>
              <w:keepNext/>
              <w:spacing w:before="60" w:after="60"/>
              <w:ind w:firstLine="0"/>
            </w:pPr>
          </w:p>
        </w:tc>
        <w:tc>
          <w:tcPr>
            <w:tcW w:w="350" w:type="pct"/>
            <w:tcBorders>
              <w:top w:val="single" w:sz="6" w:space="0" w:color="auto"/>
            </w:tcBorders>
          </w:tcPr>
          <w:p w:rsidR="00FE7888" w:rsidRDefault="004D10DD" w:rsidP="00057D45">
            <w:pPr>
              <w:pStyle w:val="BodyCopy-Indent"/>
              <w:keepNext/>
              <w:spacing w:before="60" w:after="60"/>
              <w:ind w:firstLine="0"/>
            </w:pPr>
            <w:r>
              <w:t>135</w:t>
            </w:r>
          </w:p>
        </w:tc>
        <w:tc>
          <w:tcPr>
            <w:tcW w:w="325" w:type="pct"/>
            <w:tcBorders>
              <w:top w:val="single" w:sz="6" w:space="0" w:color="auto"/>
            </w:tcBorders>
          </w:tcPr>
          <w:p w:rsidR="00FE7888" w:rsidRDefault="004D10DD" w:rsidP="00057D45">
            <w:pPr>
              <w:pStyle w:val="BodyCopy-Indent"/>
              <w:keepNext/>
              <w:spacing w:before="60" w:after="60"/>
              <w:ind w:firstLine="0"/>
            </w:pPr>
            <w:r>
              <w:t>225</w:t>
            </w:r>
          </w:p>
        </w:tc>
        <w:tc>
          <w:tcPr>
            <w:tcW w:w="325" w:type="pct"/>
            <w:tcBorders>
              <w:top w:val="single" w:sz="6" w:space="0" w:color="auto"/>
            </w:tcBorders>
          </w:tcPr>
          <w:p w:rsidR="00FE7888" w:rsidRDefault="004D10DD" w:rsidP="00057D45">
            <w:pPr>
              <w:pStyle w:val="BodyCopy-Indent"/>
              <w:keepNext/>
              <w:spacing w:before="60" w:after="60"/>
              <w:ind w:firstLine="0"/>
            </w:pPr>
            <w:r>
              <w:t>315</w:t>
            </w:r>
          </w:p>
        </w:tc>
        <w:tc>
          <w:tcPr>
            <w:tcW w:w="325" w:type="pct"/>
            <w:tcBorders>
              <w:top w:val="single" w:sz="6" w:space="0" w:color="auto"/>
            </w:tcBorders>
          </w:tcPr>
          <w:p w:rsidR="00FE7888" w:rsidRDefault="004D10DD" w:rsidP="00057D45">
            <w:pPr>
              <w:pStyle w:val="BodyCopy-Indent"/>
              <w:keepNext/>
              <w:spacing w:before="60" w:after="60"/>
              <w:ind w:firstLine="0"/>
            </w:pPr>
            <w:r>
              <w:t>405</w:t>
            </w:r>
          </w:p>
        </w:tc>
        <w:tc>
          <w:tcPr>
            <w:tcW w:w="150" w:type="pct"/>
          </w:tcPr>
          <w:p w:rsidR="00FE7888" w:rsidRDefault="00FE7888" w:rsidP="00057D45">
            <w:pPr>
              <w:pStyle w:val="BodyCopy-Indent"/>
              <w:keepNext/>
              <w:spacing w:before="60" w:after="60"/>
              <w:ind w:firstLine="0"/>
            </w:pPr>
          </w:p>
        </w:tc>
        <w:tc>
          <w:tcPr>
            <w:tcW w:w="350" w:type="pct"/>
            <w:tcBorders>
              <w:top w:val="single" w:sz="6" w:space="0" w:color="auto"/>
            </w:tcBorders>
          </w:tcPr>
          <w:p w:rsidR="00FE7888" w:rsidRDefault="004D10DD" w:rsidP="00057D45">
            <w:pPr>
              <w:pStyle w:val="BodyCopy-Indent"/>
              <w:keepNext/>
              <w:spacing w:before="60" w:after="60"/>
              <w:ind w:firstLine="0"/>
            </w:pPr>
            <w:r>
              <w:t>465</w:t>
            </w:r>
          </w:p>
        </w:tc>
        <w:tc>
          <w:tcPr>
            <w:tcW w:w="325" w:type="pct"/>
            <w:tcBorders>
              <w:top w:val="single" w:sz="6" w:space="0" w:color="auto"/>
            </w:tcBorders>
          </w:tcPr>
          <w:p w:rsidR="00FE7888" w:rsidRDefault="004D10DD" w:rsidP="00057D45">
            <w:pPr>
              <w:pStyle w:val="BodyCopy-Indent"/>
              <w:keepNext/>
              <w:spacing w:before="60" w:after="60"/>
              <w:ind w:firstLine="0"/>
            </w:pPr>
            <w:r>
              <w:t>495</w:t>
            </w:r>
          </w:p>
        </w:tc>
        <w:tc>
          <w:tcPr>
            <w:tcW w:w="325" w:type="pct"/>
            <w:tcBorders>
              <w:top w:val="single" w:sz="6" w:space="0" w:color="auto"/>
            </w:tcBorders>
          </w:tcPr>
          <w:p w:rsidR="00FE7888" w:rsidRDefault="004D10DD" w:rsidP="00057D45">
            <w:pPr>
              <w:pStyle w:val="BodyCopy-Indent"/>
              <w:keepNext/>
              <w:spacing w:before="60" w:after="60"/>
              <w:ind w:firstLine="0"/>
            </w:pPr>
            <w:r>
              <w:t>525</w:t>
            </w:r>
          </w:p>
        </w:tc>
      </w:tr>
      <w:tr w:rsidR="004B567F" w:rsidTr="00057D45">
        <w:tc>
          <w:tcPr>
            <w:tcW w:w="350" w:type="pct"/>
          </w:tcPr>
          <w:p w:rsidR="00FE7888" w:rsidRDefault="001E2489" w:rsidP="00057D45">
            <w:pPr>
              <w:pStyle w:val="BodyCopy-Indent"/>
              <w:keepNext/>
              <w:spacing w:before="60" w:after="60"/>
              <w:ind w:firstLine="0"/>
            </w:pPr>
            <w:r>
              <w:t>135</w:t>
            </w:r>
          </w:p>
        </w:tc>
        <w:tc>
          <w:tcPr>
            <w:tcW w:w="327" w:type="pct"/>
          </w:tcPr>
          <w:p w:rsidR="00FE7888" w:rsidRDefault="001E2489" w:rsidP="00057D45">
            <w:pPr>
              <w:pStyle w:val="BodyCopy-Indent"/>
              <w:keepNext/>
              <w:spacing w:before="60" w:after="60"/>
              <w:ind w:firstLine="0"/>
            </w:pPr>
            <w:r>
              <w:t>185</w:t>
            </w:r>
          </w:p>
        </w:tc>
        <w:tc>
          <w:tcPr>
            <w:tcW w:w="326" w:type="pct"/>
          </w:tcPr>
          <w:p w:rsidR="00FE7888" w:rsidRDefault="001E2489" w:rsidP="00057D45">
            <w:pPr>
              <w:pStyle w:val="BodyCopy-Indent"/>
              <w:keepNext/>
              <w:spacing w:before="60" w:after="60"/>
              <w:ind w:firstLine="0"/>
            </w:pPr>
            <w:r>
              <w:t>225</w:t>
            </w:r>
          </w:p>
        </w:tc>
        <w:tc>
          <w:tcPr>
            <w:tcW w:w="150" w:type="pct"/>
          </w:tcPr>
          <w:p w:rsidR="00FE7888" w:rsidRDefault="00FE7888" w:rsidP="00057D45">
            <w:pPr>
              <w:pStyle w:val="BodyCopy-Indent"/>
              <w:keepNext/>
              <w:spacing w:before="60" w:after="60"/>
              <w:ind w:firstLine="0"/>
            </w:pPr>
          </w:p>
        </w:tc>
        <w:tc>
          <w:tcPr>
            <w:tcW w:w="350" w:type="pct"/>
          </w:tcPr>
          <w:p w:rsidR="00FE7888" w:rsidRDefault="001E2489" w:rsidP="00057D45">
            <w:pPr>
              <w:pStyle w:val="BodyCopy-Indent"/>
              <w:keepNext/>
              <w:spacing w:before="60" w:after="60"/>
              <w:ind w:firstLine="0"/>
            </w:pPr>
            <w:r>
              <w:t>245</w:t>
            </w:r>
          </w:p>
        </w:tc>
        <w:tc>
          <w:tcPr>
            <w:tcW w:w="325" w:type="pct"/>
          </w:tcPr>
          <w:p w:rsidR="00FE7888" w:rsidRDefault="001E2489" w:rsidP="00057D45">
            <w:pPr>
              <w:pStyle w:val="BodyCopy-Indent"/>
              <w:keepNext/>
              <w:spacing w:before="60" w:after="60"/>
              <w:ind w:firstLine="0"/>
            </w:pPr>
            <w:r>
              <w:t>265</w:t>
            </w:r>
          </w:p>
        </w:tc>
        <w:tc>
          <w:tcPr>
            <w:tcW w:w="325" w:type="pct"/>
          </w:tcPr>
          <w:p w:rsidR="00FE7888" w:rsidRDefault="001E2489" w:rsidP="00057D45">
            <w:pPr>
              <w:pStyle w:val="BodyCopy-Indent"/>
              <w:keepNext/>
              <w:spacing w:before="60" w:after="60"/>
              <w:ind w:firstLine="0"/>
            </w:pPr>
            <w:r>
              <w:t>285</w:t>
            </w:r>
          </w:p>
        </w:tc>
        <w:tc>
          <w:tcPr>
            <w:tcW w:w="150" w:type="pct"/>
          </w:tcPr>
          <w:p w:rsidR="00FE7888" w:rsidRDefault="00FE7888" w:rsidP="00057D45">
            <w:pPr>
              <w:pStyle w:val="BodyCopy-Indent"/>
              <w:keepNext/>
              <w:spacing w:before="60" w:after="60"/>
              <w:ind w:firstLine="0"/>
            </w:pPr>
          </w:p>
        </w:tc>
        <w:tc>
          <w:tcPr>
            <w:tcW w:w="350" w:type="pct"/>
          </w:tcPr>
          <w:p w:rsidR="00FE7888" w:rsidRDefault="001E2489" w:rsidP="00057D45">
            <w:pPr>
              <w:pStyle w:val="BodyCopy-Indent"/>
              <w:keepNext/>
              <w:spacing w:before="60" w:after="60"/>
              <w:ind w:firstLine="0"/>
            </w:pPr>
            <w:r>
              <w:t>135</w:t>
            </w:r>
          </w:p>
        </w:tc>
        <w:tc>
          <w:tcPr>
            <w:tcW w:w="325" w:type="pct"/>
          </w:tcPr>
          <w:p w:rsidR="00FE7888" w:rsidRDefault="001E2489" w:rsidP="00057D45">
            <w:pPr>
              <w:pStyle w:val="BodyCopy-Indent"/>
              <w:keepNext/>
              <w:spacing w:before="60" w:after="60"/>
              <w:ind w:firstLine="0"/>
            </w:pPr>
            <w:r>
              <w:t>225</w:t>
            </w:r>
          </w:p>
        </w:tc>
        <w:tc>
          <w:tcPr>
            <w:tcW w:w="325" w:type="pct"/>
          </w:tcPr>
          <w:p w:rsidR="00FE7888" w:rsidRDefault="001E2489" w:rsidP="00057D45">
            <w:pPr>
              <w:pStyle w:val="BodyCopy-Indent"/>
              <w:keepNext/>
              <w:spacing w:before="60" w:after="60"/>
              <w:ind w:firstLine="0"/>
            </w:pPr>
            <w:r>
              <w:t>315</w:t>
            </w:r>
          </w:p>
        </w:tc>
        <w:tc>
          <w:tcPr>
            <w:tcW w:w="325" w:type="pct"/>
          </w:tcPr>
          <w:p w:rsidR="00FE7888" w:rsidRDefault="001E2489" w:rsidP="00057D45">
            <w:pPr>
              <w:pStyle w:val="BodyCopy-Indent"/>
              <w:keepNext/>
              <w:spacing w:before="60" w:after="60"/>
              <w:ind w:firstLine="0"/>
            </w:pPr>
            <w:r>
              <w:t>405</w:t>
            </w:r>
          </w:p>
        </w:tc>
        <w:tc>
          <w:tcPr>
            <w:tcW w:w="150" w:type="pct"/>
          </w:tcPr>
          <w:p w:rsidR="00FE7888" w:rsidRDefault="00FE7888" w:rsidP="00057D45">
            <w:pPr>
              <w:pStyle w:val="BodyCopy-Indent"/>
              <w:keepNext/>
              <w:spacing w:before="60" w:after="60"/>
              <w:ind w:firstLine="0"/>
            </w:pPr>
          </w:p>
        </w:tc>
        <w:tc>
          <w:tcPr>
            <w:tcW w:w="350" w:type="pct"/>
          </w:tcPr>
          <w:p w:rsidR="00FE7888" w:rsidRDefault="001E2489" w:rsidP="00057D45">
            <w:pPr>
              <w:pStyle w:val="BodyCopy-Indent"/>
              <w:keepNext/>
              <w:spacing w:before="60" w:after="60"/>
              <w:ind w:firstLine="0"/>
            </w:pPr>
            <w:r>
              <w:t>465</w:t>
            </w:r>
          </w:p>
        </w:tc>
        <w:tc>
          <w:tcPr>
            <w:tcW w:w="325" w:type="pct"/>
          </w:tcPr>
          <w:p w:rsidR="00FE7888" w:rsidRDefault="001E2489" w:rsidP="00057D45">
            <w:pPr>
              <w:pStyle w:val="BodyCopy-Indent"/>
              <w:keepNext/>
              <w:spacing w:before="60" w:after="60"/>
              <w:ind w:firstLine="0"/>
            </w:pPr>
            <w:r>
              <w:t>505</w:t>
            </w:r>
          </w:p>
        </w:tc>
        <w:tc>
          <w:tcPr>
            <w:tcW w:w="325" w:type="pct"/>
          </w:tcPr>
          <w:p w:rsidR="00FE7888" w:rsidRDefault="001E2489" w:rsidP="00057D45">
            <w:pPr>
              <w:pStyle w:val="BodyCopy-Indent"/>
              <w:keepNext/>
              <w:spacing w:before="60" w:after="60"/>
              <w:ind w:firstLine="0"/>
            </w:pPr>
            <w:r>
              <w:t>535</w:t>
            </w:r>
          </w:p>
        </w:tc>
      </w:tr>
      <w:tr w:rsidR="004B567F" w:rsidTr="00057D45">
        <w:tc>
          <w:tcPr>
            <w:tcW w:w="350" w:type="pct"/>
          </w:tcPr>
          <w:p w:rsidR="00FE7888" w:rsidRDefault="001E2489" w:rsidP="00057D45">
            <w:pPr>
              <w:pStyle w:val="BodyCopy-Indent"/>
              <w:keepNext/>
              <w:spacing w:before="60" w:after="60"/>
              <w:ind w:firstLine="0"/>
            </w:pPr>
            <w:r>
              <w:t>135</w:t>
            </w:r>
          </w:p>
        </w:tc>
        <w:tc>
          <w:tcPr>
            <w:tcW w:w="327" w:type="pct"/>
          </w:tcPr>
          <w:p w:rsidR="00FE7888" w:rsidRDefault="001E2489" w:rsidP="00057D45">
            <w:pPr>
              <w:pStyle w:val="BodyCopy-Indent"/>
              <w:keepNext/>
              <w:spacing w:before="60" w:after="60"/>
              <w:ind w:firstLine="0"/>
            </w:pPr>
            <w:r>
              <w:t>185</w:t>
            </w:r>
          </w:p>
        </w:tc>
        <w:tc>
          <w:tcPr>
            <w:tcW w:w="326" w:type="pct"/>
          </w:tcPr>
          <w:p w:rsidR="00FE7888" w:rsidRDefault="001E2489" w:rsidP="00057D45">
            <w:pPr>
              <w:pStyle w:val="BodyCopy-Indent"/>
              <w:keepNext/>
              <w:spacing w:before="60" w:after="60"/>
              <w:ind w:firstLine="0"/>
            </w:pPr>
            <w:r>
              <w:t>225</w:t>
            </w:r>
          </w:p>
        </w:tc>
        <w:tc>
          <w:tcPr>
            <w:tcW w:w="150" w:type="pct"/>
          </w:tcPr>
          <w:p w:rsidR="00FE7888" w:rsidRDefault="00FE7888" w:rsidP="00057D45">
            <w:pPr>
              <w:pStyle w:val="BodyCopy-Indent"/>
              <w:keepNext/>
              <w:spacing w:before="60" w:after="60"/>
              <w:ind w:firstLine="0"/>
            </w:pPr>
          </w:p>
        </w:tc>
        <w:tc>
          <w:tcPr>
            <w:tcW w:w="350" w:type="pct"/>
          </w:tcPr>
          <w:p w:rsidR="00FE7888" w:rsidRDefault="001E2489" w:rsidP="00057D45">
            <w:pPr>
              <w:pStyle w:val="BodyCopy-Indent"/>
              <w:keepNext/>
              <w:spacing w:before="60" w:after="60"/>
              <w:ind w:firstLine="0"/>
            </w:pPr>
            <w:r>
              <w:t>255</w:t>
            </w:r>
          </w:p>
        </w:tc>
        <w:tc>
          <w:tcPr>
            <w:tcW w:w="325" w:type="pct"/>
          </w:tcPr>
          <w:p w:rsidR="00FE7888" w:rsidRDefault="001E2489" w:rsidP="00057D45">
            <w:pPr>
              <w:pStyle w:val="BodyCopy-Indent"/>
              <w:keepNext/>
              <w:spacing w:before="60" w:after="60"/>
              <w:ind w:firstLine="0"/>
            </w:pPr>
            <w:r>
              <w:t>275</w:t>
            </w:r>
          </w:p>
        </w:tc>
        <w:tc>
          <w:tcPr>
            <w:tcW w:w="325" w:type="pct"/>
          </w:tcPr>
          <w:p w:rsidR="00FE7888" w:rsidRDefault="001E2489" w:rsidP="00057D45">
            <w:pPr>
              <w:pStyle w:val="BodyCopy-Indent"/>
              <w:keepNext/>
              <w:spacing w:before="60" w:after="60"/>
              <w:ind w:firstLine="0"/>
            </w:pPr>
            <w:r>
              <w:t>295</w:t>
            </w:r>
          </w:p>
        </w:tc>
        <w:tc>
          <w:tcPr>
            <w:tcW w:w="150" w:type="pct"/>
          </w:tcPr>
          <w:p w:rsidR="00FE7888" w:rsidRDefault="00FE7888" w:rsidP="00057D45">
            <w:pPr>
              <w:pStyle w:val="BodyCopy-Indent"/>
              <w:keepNext/>
              <w:spacing w:before="60" w:after="60"/>
              <w:ind w:firstLine="0"/>
            </w:pPr>
          </w:p>
        </w:tc>
        <w:tc>
          <w:tcPr>
            <w:tcW w:w="350" w:type="pct"/>
          </w:tcPr>
          <w:p w:rsidR="00FE7888" w:rsidRDefault="001E2489" w:rsidP="00057D45">
            <w:pPr>
              <w:pStyle w:val="BodyCopy-Indent"/>
              <w:keepNext/>
              <w:spacing w:before="60" w:after="60"/>
              <w:ind w:firstLine="0"/>
            </w:pPr>
            <w:r>
              <w:t>135</w:t>
            </w:r>
          </w:p>
        </w:tc>
        <w:tc>
          <w:tcPr>
            <w:tcW w:w="325" w:type="pct"/>
          </w:tcPr>
          <w:p w:rsidR="00FE7888" w:rsidRDefault="001E2489" w:rsidP="00057D45">
            <w:pPr>
              <w:pStyle w:val="BodyCopy-Indent"/>
              <w:keepNext/>
              <w:spacing w:before="60" w:after="60"/>
              <w:ind w:firstLine="0"/>
            </w:pPr>
            <w:r>
              <w:t>225</w:t>
            </w:r>
          </w:p>
        </w:tc>
        <w:tc>
          <w:tcPr>
            <w:tcW w:w="325" w:type="pct"/>
          </w:tcPr>
          <w:p w:rsidR="00FE7888" w:rsidRDefault="001E2489" w:rsidP="00057D45">
            <w:pPr>
              <w:pStyle w:val="BodyCopy-Indent"/>
              <w:keepNext/>
              <w:spacing w:before="60" w:after="60"/>
              <w:ind w:firstLine="0"/>
            </w:pPr>
            <w:r>
              <w:t>315</w:t>
            </w:r>
          </w:p>
        </w:tc>
        <w:tc>
          <w:tcPr>
            <w:tcW w:w="325" w:type="pct"/>
          </w:tcPr>
          <w:p w:rsidR="00FE7888" w:rsidRDefault="001E2489" w:rsidP="00057D45">
            <w:pPr>
              <w:pStyle w:val="BodyCopy-Indent"/>
              <w:keepNext/>
              <w:spacing w:before="60" w:after="60"/>
              <w:ind w:firstLine="0"/>
            </w:pPr>
            <w:r>
              <w:t>405</w:t>
            </w:r>
          </w:p>
        </w:tc>
        <w:tc>
          <w:tcPr>
            <w:tcW w:w="150" w:type="pct"/>
          </w:tcPr>
          <w:p w:rsidR="00FE7888" w:rsidRDefault="00FE7888" w:rsidP="00057D45">
            <w:pPr>
              <w:pStyle w:val="BodyCopy-Indent"/>
              <w:keepNext/>
              <w:spacing w:before="60" w:after="60"/>
              <w:ind w:firstLine="0"/>
            </w:pPr>
          </w:p>
        </w:tc>
        <w:tc>
          <w:tcPr>
            <w:tcW w:w="350" w:type="pct"/>
          </w:tcPr>
          <w:p w:rsidR="00FE7888" w:rsidRDefault="001E2489" w:rsidP="00057D45">
            <w:pPr>
              <w:pStyle w:val="BodyCopy-Indent"/>
              <w:keepNext/>
              <w:spacing w:before="60" w:after="60"/>
              <w:ind w:firstLine="0"/>
            </w:pPr>
            <w:r>
              <w:t>475</w:t>
            </w:r>
          </w:p>
        </w:tc>
        <w:tc>
          <w:tcPr>
            <w:tcW w:w="325" w:type="pct"/>
          </w:tcPr>
          <w:p w:rsidR="00FE7888" w:rsidRDefault="001E2489" w:rsidP="00057D45">
            <w:pPr>
              <w:pStyle w:val="BodyCopy-Indent"/>
              <w:keepNext/>
              <w:spacing w:before="60" w:after="60"/>
              <w:ind w:firstLine="0"/>
            </w:pPr>
            <w:r>
              <w:t>515</w:t>
            </w:r>
          </w:p>
        </w:tc>
        <w:tc>
          <w:tcPr>
            <w:tcW w:w="325" w:type="pct"/>
          </w:tcPr>
          <w:p w:rsidR="00FE7888" w:rsidRDefault="001E2489" w:rsidP="00057D45">
            <w:pPr>
              <w:pStyle w:val="BodyCopy-Indent"/>
              <w:keepNext/>
              <w:spacing w:before="60" w:after="60"/>
              <w:ind w:firstLine="0"/>
            </w:pPr>
            <w:r>
              <w:t>545</w:t>
            </w:r>
          </w:p>
        </w:tc>
      </w:tr>
      <w:tr w:rsidR="004B567F" w:rsidTr="00057D45">
        <w:tc>
          <w:tcPr>
            <w:tcW w:w="350" w:type="pct"/>
          </w:tcPr>
          <w:p w:rsidR="00FE7888" w:rsidRDefault="00060B72" w:rsidP="00057D45">
            <w:pPr>
              <w:pStyle w:val="BodyCopy-Indent"/>
              <w:keepNext/>
              <w:spacing w:before="60" w:after="60"/>
              <w:ind w:firstLine="0"/>
            </w:pPr>
            <w:r>
              <w:t>135</w:t>
            </w:r>
          </w:p>
        </w:tc>
        <w:tc>
          <w:tcPr>
            <w:tcW w:w="327" w:type="pct"/>
          </w:tcPr>
          <w:p w:rsidR="00FE7888" w:rsidRDefault="00060B72" w:rsidP="00057D45">
            <w:pPr>
              <w:pStyle w:val="BodyCopy-Indent"/>
              <w:keepNext/>
              <w:spacing w:before="60" w:after="60"/>
              <w:ind w:firstLine="0"/>
            </w:pPr>
            <w:r>
              <w:t>185</w:t>
            </w:r>
          </w:p>
        </w:tc>
        <w:tc>
          <w:tcPr>
            <w:tcW w:w="326" w:type="pct"/>
          </w:tcPr>
          <w:p w:rsidR="00FE7888" w:rsidRDefault="00060B72" w:rsidP="00057D45">
            <w:pPr>
              <w:pStyle w:val="BodyCopy-Indent"/>
              <w:keepNext/>
              <w:spacing w:before="60" w:after="60"/>
              <w:ind w:firstLine="0"/>
            </w:pPr>
            <w:r>
              <w:t>225</w:t>
            </w:r>
          </w:p>
        </w:tc>
        <w:tc>
          <w:tcPr>
            <w:tcW w:w="150" w:type="pct"/>
          </w:tcPr>
          <w:p w:rsidR="00FE7888" w:rsidRDefault="00FE7888" w:rsidP="00057D45">
            <w:pPr>
              <w:pStyle w:val="BodyCopy-Indent"/>
              <w:keepNext/>
              <w:spacing w:before="60" w:after="60"/>
              <w:ind w:firstLine="0"/>
            </w:pPr>
          </w:p>
        </w:tc>
        <w:tc>
          <w:tcPr>
            <w:tcW w:w="350" w:type="pct"/>
          </w:tcPr>
          <w:p w:rsidR="00FE7888" w:rsidRDefault="00060B72" w:rsidP="00057D45">
            <w:pPr>
              <w:pStyle w:val="BodyCopy-Indent"/>
              <w:keepNext/>
              <w:spacing w:before="60" w:after="60"/>
              <w:ind w:firstLine="0"/>
            </w:pPr>
            <w:r>
              <w:t>265</w:t>
            </w:r>
          </w:p>
        </w:tc>
        <w:tc>
          <w:tcPr>
            <w:tcW w:w="325" w:type="pct"/>
          </w:tcPr>
          <w:p w:rsidR="00FE7888" w:rsidRDefault="00060B72" w:rsidP="00057D45">
            <w:pPr>
              <w:pStyle w:val="BodyCopy-Indent"/>
              <w:keepNext/>
              <w:spacing w:before="60" w:after="60"/>
              <w:ind w:firstLine="0"/>
            </w:pPr>
            <w:r>
              <w:t>285</w:t>
            </w:r>
          </w:p>
        </w:tc>
        <w:tc>
          <w:tcPr>
            <w:tcW w:w="325" w:type="pct"/>
          </w:tcPr>
          <w:p w:rsidR="00FE7888" w:rsidRDefault="00060B72" w:rsidP="00057D45">
            <w:pPr>
              <w:pStyle w:val="BodyCopy-Indent"/>
              <w:keepNext/>
              <w:spacing w:before="60" w:after="60"/>
              <w:ind w:firstLine="0"/>
            </w:pPr>
            <w:r>
              <w:t>305</w:t>
            </w:r>
          </w:p>
        </w:tc>
        <w:tc>
          <w:tcPr>
            <w:tcW w:w="150" w:type="pct"/>
          </w:tcPr>
          <w:p w:rsidR="00FE7888" w:rsidRDefault="00FE7888" w:rsidP="00057D45">
            <w:pPr>
              <w:pStyle w:val="BodyCopy-Indent"/>
              <w:keepNext/>
              <w:spacing w:before="60" w:after="60"/>
              <w:ind w:firstLine="0"/>
            </w:pPr>
          </w:p>
        </w:tc>
        <w:tc>
          <w:tcPr>
            <w:tcW w:w="350" w:type="pct"/>
          </w:tcPr>
          <w:p w:rsidR="00FE7888" w:rsidRDefault="00060B72" w:rsidP="00057D45">
            <w:pPr>
              <w:pStyle w:val="BodyCopy-Indent"/>
              <w:keepNext/>
              <w:spacing w:before="60" w:after="60"/>
              <w:ind w:firstLine="0"/>
            </w:pPr>
            <w:r>
              <w:t>135</w:t>
            </w:r>
          </w:p>
        </w:tc>
        <w:tc>
          <w:tcPr>
            <w:tcW w:w="325" w:type="pct"/>
          </w:tcPr>
          <w:p w:rsidR="00FE7888" w:rsidRDefault="00060B72" w:rsidP="00057D45">
            <w:pPr>
              <w:pStyle w:val="BodyCopy-Indent"/>
              <w:keepNext/>
              <w:spacing w:before="60" w:after="60"/>
              <w:ind w:firstLine="0"/>
            </w:pPr>
            <w:r>
              <w:t>225</w:t>
            </w:r>
          </w:p>
        </w:tc>
        <w:tc>
          <w:tcPr>
            <w:tcW w:w="325" w:type="pct"/>
          </w:tcPr>
          <w:p w:rsidR="00FE7888" w:rsidRDefault="00060B72" w:rsidP="00057D45">
            <w:pPr>
              <w:pStyle w:val="BodyCopy-Indent"/>
              <w:keepNext/>
              <w:spacing w:before="60" w:after="60"/>
              <w:ind w:firstLine="0"/>
            </w:pPr>
            <w:r>
              <w:t>315</w:t>
            </w:r>
          </w:p>
        </w:tc>
        <w:tc>
          <w:tcPr>
            <w:tcW w:w="325" w:type="pct"/>
          </w:tcPr>
          <w:p w:rsidR="00FE7888" w:rsidRDefault="00060B72" w:rsidP="00057D45">
            <w:pPr>
              <w:pStyle w:val="BodyCopy-Indent"/>
              <w:keepNext/>
              <w:spacing w:before="60" w:after="60"/>
              <w:ind w:firstLine="0"/>
            </w:pPr>
            <w:r>
              <w:t>405</w:t>
            </w:r>
          </w:p>
        </w:tc>
        <w:tc>
          <w:tcPr>
            <w:tcW w:w="150" w:type="pct"/>
          </w:tcPr>
          <w:p w:rsidR="00FE7888" w:rsidRDefault="00FE7888" w:rsidP="00057D45">
            <w:pPr>
              <w:pStyle w:val="BodyCopy-Indent"/>
              <w:keepNext/>
              <w:spacing w:before="60" w:after="60"/>
              <w:ind w:firstLine="0"/>
            </w:pPr>
          </w:p>
        </w:tc>
        <w:tc>
          <w:tcPr>
            <w:tcW w:w="350" w:type="pct"/>
          </w:tcPr>
          <w:p w:rsidR="00FE7888" w:rsidRDefault="00060B72" w:rsidP="00057D45">
            <w:pPr>
              <w:pStyle w:val="BodyCopy-Indent"/>
              <w:keepNext/>
              <w:spacing w:before="60" w:after="60"/>
              <w:ind w:firstLine="0"/>
            </w:pPr>
            <w:r>
              <w:t>485</w:t>
            </w:r>
          </w:p>
        </w:tc>
        <w:tc>
          <w:tcPr>
            <w:tcW w:w="325" w:type="pct"/>
          </w:tcPr>
          <w:p w:rsidR="00FE7888" w:rsidRDefault="00060B72" w:rsidP="00057D45">
            <w:pPr>
              <w:pStyle w:val="BodyCopy-Indent"/>
              <w:keepNext/>
              <w:spacing w:before="60" w:after="60"/>
              <w:ind w:firstLine="0"/>
            </w:pPr>
            <w:r>
              <w:t>525</w:t>
            </w:r>
          </w:p>
        </w:tc>
        <w:tc>
          <w:tcPr>
            <w:tcW w:w="325" w:type="pct"/>
          </w:tcPr>
          <w:p w:rsidR="00FE7888" w:rsidRDefault="00060B72" w:rsidP="00057D45">
            <w:pPr>
              <w:pStyle w:val="BodyCopy-Indent"/>
              <w:keepNext/>
              <w:spacing w:before="60" w:after="60"/>
              <w:ind w:firstLine="0"/>
            </w:pPr>
            <w:r>
              <w:t>555</w:t>
            </w:r>
          </w:p>
        </w:tc>
      </w:tr>
      <w:tr w:rsidR="004B567F" w:rsidTr="00057D45">
        <w:tc>
          <w:tcPr>
            <w:tcW w:w="350" w:type="pct"/>
            <w:tcBorders>
              <w:bottom w:val="single" w:sz="6" w:space="0" w:color="auto"/>
            </w:tcBorders>
          </w:tcPr>
          <w:p w:rsidR="00FE7888" w:rsidRDefault="00060B72" w:rsidP="00057D45">
            <w:pPr>
              <w:pStyle w:val="BodyCopy-Indent"/>
              <w:keepNext/>
              <w:spacing w:before="60" w:after="60"/>
              <w:ind w:firstLine="0"/>
            </w:pPr>
            <w:r>
              <w:t>135</w:t>
            </w:r>
          </w:p>
        </w:tc>
        <w:tc>
          <w:tcPr>
            <w:tcW w:w="327" w:type="pct"/>
            <w:tcBorders>
              <w:bottom w:val="single" w:sz="6" w:space="0" w:color="auto"/>
            </w:tcBorders>
          </w:tcPr>
          <w:p w:rsidR="00FE7888" w:rsidRDefault="00060B72" w:rsidP="00057D45">
            <w:pPr>
              <w:pStyle w:val="BodyCopy-Indent"/>
              <w:keepNext/>
              <w:spacing w:before="60" w:after="60"/>
              <w:ind w:firstLine="0"/>
            </w:pPr>
            <w:r>
              <w:t>185</w:t>
            </w:r>
          </w:p>
        </w:tc>
        <w:tc>
          <w:tcPr>
            <w:tcW w:w="326" w:type="pct"/>
            <w:tcBorders>
              <w:bottom w:val="single" w:sz="6" w:space="0" w:color="auto"/>
            </w:tcBorders>
          </w:tcPr>
          <w:p w:rsidR="00FE7888" w:rsidRDefault="00060B72" w:rsidP="00057D45">
            <w:pPr>
              <w:pStyle w:val="BodyCopy-Indent"/>
              <w:keepNext/>
              <w:spacing w:before="60" w:after="60"/>
              <w:ind w:firstLine="0"/>
            </w:pPr>
            <w:r>
              <w:t>225</w:t>
            </w:r>
          </w:p>
        </w:tc>
        <w:tc>
          <w:tcPr>
            <w:tcW w:w="150" w:type="pct"/>
          </w:tcPr>
          <w:p w:rsidR="00FE7888" w:rsidRDefault="00FE7888" w:rsidP="00057D45">
            <w:pPr>
              <w:pStyle w:val="BodyCopy-Indent"/>
              <w:keepNext/>
              <w:spacing w:before="60" w:after="60"/>
              <w:ind w:firstLine="0"/>
            </w:pPr>
          </w:p>
        </w:tc>
        <w:tc>
          <w:tcPr>
            <w:tcW w:w="350" w:type="pct"/>
            <w:tcBorders>
              <w:bottom w:val="single" w:sz="6" w:space="0" w:color="auto"/>
            </w:tcBorders>
          </w:tcPr>
          <w:p w:rsidR="00FE7888" w:rsidRDefault="00060B72" w:rsidP="00057D45">
            <w:pPr>
              <w:pStyle w:val="BodyCopy-Indent"/>
              <w:keepNext/>
              <w:spacing w:before="60" w:after="60"/>
              <w:ind w:firstLine="0"/>
            </w:pPr>
            <w:r>
              <w:t>275</w:t>
            </w:r>
          </w:p>
        </w:tc>
        <w:tc>
          <w:tcPr>
            <w:tcW w:w="325" w:type="pct"/>
            <w:tcBorders>
              <w:bottom w:val="single" w:sz="6" w:space="0" w:color="auto"/>
            </w:tcBorders>
          </w:tcPr>
          <w:p w:rsidR="00FE7888" w:rsidRDefault="00060B72" w:rsidP="00057D45">
            <w:pPr>
              <w:pStyle w:val="BodyCopy-Indent"/>
              <w:keepNext/>
              <w:spacing w:before="60" w:after="60"/>
              <w:ind w:firstLine="0"/>
            </w:pPr>
            <w:r>
              <w:t>295</w:t>
            </w:r>
          </w:p>
        </w:tc>
        <w:tc>
          <w:tcPr>
            <w:tcW w:w="325" w:type="pct"/>
            <w:tcBorders>
              <w:bottom w:val="single" w:sz="6" w:space="0" w:color="auto"/>
            </w:tcBorders>
          </w:tcPr>
          <w:p w:rsidR="00FE7888" w:rsidRDefault="00060B72" w:rsidP="00057D45">
            <w:pPr>
              <w:pStyle w:val="BodyCopy-Indent"/>
              <w:keepNext/>
              <w:spacing w:before="60" w:after="60"/>
              <w:ind w:firstLine="0"/>
            </w:pPr>
            <w:r>
              <w:t>315</w:t>
            </w:r>
          </w:p>
        </w:tc>
        <w:tc>
          <w:tcPr>
            <w:tcW w:w="150" w:type="pct"/>
          </w:tcPr>
          <w:p w:rsidR="00FE7888" w:rsidRDefault="00FE7888" w:rsidP="00057D45">
            <w:pPr>
              <w:pStyle w:val="BodyCopy-Indent"/>
              <w:keepNext/>
              <w:spacing w:before="60" w:after="60"/>
              <w:ind w:firstLine="0"/>
            </w:pPr>
          </w:p>
        </w:tc>
        <w:tc>
          <w:tcPr>
            <w:tcW w:w="350" w:type="pct"/>
            <w:tcBorders>
              <w:bottom w:val="single" w:sz="6" w:space="0" w:color="auto"/>
            </w:tcBorders>
          </w:tcPr>
          <w:p w:rsidR="00FE7888" w:rsidRDefault="00060B72" w:rsidP="00057D45">
            <w:pPr>
              <w:pStyle w:val="BodyCopy-Indent"/>
              <w:keepNext/>
              <w:spacing w:before="60" w:after="60"/>
              <w:ind w:firstLine="0"/>
            </w:pPr>
            <w:r>
              <w:t>135</w:t>
            </w:r>
          </w:p>
        </w:tc>
        <w:tc>
          <w:tcPr>
            <w:tcW w:w="325" w:type="pct"/>
            <w:tcBorders>
              <w:bottom w:val="single" w:sz="6" w:space="0" w:color="auto"/>
            </w:tcBorders>
          </w:tcPr>
          <w:p w:rsidR="00FE7888" w:rsidRDefault="00060B72" w:rsidP="00057D45">
            <w:pPr>
              <w:pStyle w:val="BodyCopy-Indent"/>
              <w:keepNext/>
              <w:spacing w:before="60" w:after="60"/>
              <w:ind w:firstLine="0"/>
            </w:pPr>
            <w:r>
              <w:t>225</w:t>
            </w:r>
          </w:p>
        </w:tc>
        <w:tc>
          <w:tcPr>
            <w:tcW w:w="325" w:type="pct"/>
            <w:tcBorders>
              <w:bottom w:val="single" w:sz="6" w:space="0" w:color="auto"/>
            </w:tcBorders>
          </w:tcPr>
          <w:p w:rsidR="00FE7888" w:rsidRDefault="00060B72" w:rsidP="00057D45">
            <w:pPr>
              <w:pStyle w:val="BodyCopy-Indent"/>
              <w:keepNext/>
              <w:spacing w:before="60" w:after="60"/>
              <w:ind w:firstLine="0"/>
            </w:pPr>
            <w:r>
              <w:t>315</w:t>
            </w:r>
          </w:p>
        </w:tc>
        <w:tc>
          <w:tcPr>
            <w:tcW w:w="325" w:type="pct"/>
            <w:tcBorders>
              <w:bottom w:val="single" w:sz="6" w:space="0" w:color="auto"/>
            </w:tcBorders>
          </w:tcPr>
          <w:p w:rsidR="00FE7888" w:rsidRDefault="00060B72" w:rsidP="00057D45">
            <w:pPr>
              <w:pStyle w:val="BodyCopy-Indent"/>
              <w:keepNext/>
              <w:spacing w:before="60" w:after="60"/>
              <w:ind w:firstLine="0"/>
            </w:pPr>
            <w:r>
              <w:t>405</w:t>
            </w:r>
          </w:p>
        </w:tc>
        <w:tc>
          <w:tcPr>
            <w:tcW w:w="150" w:type="pct"/>
          </w:tcPr>
          <w:p w:rsidR="00FE7888" w:rsidRDefault="00FE7888" w:rsidP="00057D45">
            <w:pPr>
              <w:pStyle w:val="BodyCopy-Indent"/>
              <w:keepNext/>
              <w:spacing w:before="60" w:after="60"/>
              <w:ind w:firstLine="0"/>
            </w:pPr>
          </w:p>
        </w:tc>
        <w:tc>
          <w:tcPr>
            <w:tcW w:w="350" w:type="pct"/>
            <w:tcBorders>
              <w:bottom w:val="single" w:sz="6" w:space="0" w:color="auto"/>
            </w:tcBorders>
          </w:tcPr>
          <w:p w:rsidR="00FE7888" w:rsidRDefault="00060B72" w:rsidP="00057D45">
            <w:pPr>
              <w:pStyle w:val="BodyCopy-Indent"/>
              <w:keepNext/>
              <w:spacing w:before="60" w:after="60"/>
              <w:ind w:firstLine="0"/>
            </w:pPr>
            <w:r>
              <w:t>485</w:t>
            </w:r>
          </w:p>
        </w:tc>
        <w:tc>
          <w:tcPr>
            <w:tcW w:w="325" w:type="pct"/>
            <w:tcBorders>
              <w:bottom w:val="single" w:sz="6" w:space="0" w:color="auto"/>
            </w:tcBorders>
          </w:tcPr>
          <w:p w:rsidR="00FE7888" w:rsidRDefault="00060B72" w:rsidP="00057D45">
            <w:pPr>
              <w:pStyle w:val="BodyCopy-Indent"/>
              <w:keepNext/>
              <w:spacing w:before="60" w:after="60"/>
              <w:ind w:firstLine="0"/>
            </w:pPr>
            <w:r>
              <w:t>525</w:t>
            </w:r>
          </w:p>
        </w:tc>
        <w:tc>
          <w:tcPr>
            <w:tcW w:w="325" w:type="pct"/>
            <w:tcBorders>
              <w:bottom w:val="single" w:sz="6" w:space="0" w:color="auto"/>
            </w:tcBorders>
          </w:tcPr>
          <w:p w:rsidR="00FE7888" w:rsidRDefault="00060B72" w:rsidP="00057D45">
            <w:pPr>
              <w:pStyle w:val="BodyCopy-Indent"/>
              <w:keepNext/>
              <w:spacing w:before="60" w:after="60"/>
              <w:ind w:firstLine="0"/>
            </w:pPr>
            <w:r>
              <w:t>565</w:t>
            </w:r>
          </w:p>
        </w:tc>
      </w:tr>
      <w:tr w:rsidR="004B567F" w:rsidTr="00057D45">
        <w:tc>
          <w:tcPr>
            <w:tcW w:w="350" w:type="pct"/>
            <w:tcBorders>
              <w:top w:val="single" w:sz="6" w:space="0" w:color="auto"/>
            </w:tcBorders>
          </w:tcPr>
          <w:p w:rsidR="00FE7888" w:rsidRDefault="000E2CEA" w:rsidP="00057D45">
            <w:pPr>
              <w:pStyle w:val="BodyCopy-Indent"/>
              <w:keepNext/>
              <w:spacing w:before="60" w:after="60"/>
              <w:ind w:firstLine="0"/>
            </w:pPr>
            <w:r>
              <w:t>135</w:t>
            </w:r>
          </w:p>
        </w:tc>
        <w:tc>
          <w:tcPr>
            <w:tcW w:w="327" w:type="pct"/>
            <w:tcBorders>
              <w:top w:val="single" w:sz="6" w:space="0" w:color="auto"/>
            </w:tcBorders>
          </w:tcPr>
          <w:p w:rsidR="00FE7888" w:rsidRDefault="000E2CEA" w:rsidP="00057D45">
            <w:pPr>
              <w:pStyle w:val="BodyCopy-Indent"/>
              <w:keepNext/>
              <w:spacing w:before="60" w:after="60"/>
              <w:ind w:firstLine="0"/>
            </w:pPr>
            <w:r>
              <w:t>185</w:t>
            </w:r>
          </w:p>
        </w:tc>
        <w:tc>
          <w:tcPr>
            <w:tcW w:w="326" w:type="pct"/>
            <w:tcBorders>
              <w:top w:val="single" w:sz="6" w:space="0" w:color="auto"/>
            </w:tcBorders>
          </w:tcPr>
          <w:p w:rsidR="00FE7888" w:rsidRDefault="000E2CEA" w:rsidP="00057D45">
            <w:pPr>
              <w:pStyle w:val="BodyCopy-Indent"/>
              <w:keepNext/>
              <w:spacing w:before="60" w:after="60"/>
              <w:ind w:firstLine="0"/>
            </w:pPr>
            <w:r>
              <w:t>245</w:t>
            </w:r>
          </w:p>
        </w:tc>
        <w:tc>
          <w:tcPr>
            <w:tcW w:w="150" w:type="pct"/>
          </w:tcPr>
          <w:p w:rsidR="00FE7888" w:rsidRDefault="00FE7888" w:rsidP="00057D45">
            <w:pPr>
              <w:pStyle w:val="BodyCopy-Indent"/>
              <w:keepNext/>
              <w:spacing w:before="60" w:after="60"/>
              <w:ind w:firstLine="0"/>
            </w:pPr>
          </w:p>
        </w:tc>
        <w:tc>
          <w:tcPr>
            <w:tcW w:w="350" w:type="pct"/>
            <w:tcBorders>
              <w:top w:val="single" w:sz="6" w:space="0" w:color="auto"/>
            </w:tcBorders>
          </w:tcPr>
          <w:p w:rsidR="00FE7888" w:rsidRDefault="000E2CEA" w:rsidP="00057D45">
            <w:pPr>
              <w:pStyle w:val="BodyCopy-Indent"/>
              <w:keepNext/>
              <w:spacing w:before="60" w:after="60"/>
              <w:ind w:firstLine="0"/>
            </w:pPr>
            <w:r>
              <w:t>285</w:t>
            </w:r>
          </w:p>
        </w:tc>
        <w:tc>
          <w:tcPr>
            <w:tcW w:w="325" w:type="pct"/>
            <w:tcBorders>
              <w:top w:val="single" w:sz="6" w:space="0" w:color="auto"/>
            </w:tcBorders>
          </w:tcPr>
          <w:p w:rsidR="00FE7888" w:rsidRDefault="000E2CEA" w:rsidP="00057D45">
            <w:pPr>
              <w:pStyle w:val="BodyCopy-Indent"/>
              <w:keepNext/>
              <w:spacing w:before="60" w:after="60"/>
              <w:ind w:firstLine="0"/>
            </w:pPr>
            <w:r>
              <w:t>305</w:t>
            </w:r>
          </w:p>
        </w:tc>
        <w:tc>
          <w:tcPr>
            <w:tcW w:w="325" w:type="pct"/>
            <w:tcBorders>
              <w:top w:val="single" w:sz="6" w:space="0" w:color="auto"/>
            </w:tcBorders>
          </w:tcPr>
          <w:p w:rsidR="00FE7888" w:rsidRDefault="000E2CEA" w:rsidP="00057D45">
            <w:pPr>
              <w:pStyle w:val="BodyCopy-Indent"/>
              <w:keepNext/>
              <w:spacing w:before="60" w:after="60"/>
              <w:ind w:firstLine="0"/>
            </w:pPr>
            <w:r>
              <w:t>325</w:t>
            </w:r>
          </w:p>
        </w:tc>
        <w:tc>
          <w:tcPr>
            <w:tcW w:w="150" w:type="pct"/>
          </w:tcPr>
          <w:p w:rsidR="00FE7888" w:rsidRDefault="00FE7888" w:rsidP="00057D45">
            <w:pPr>
              <w:pStyle w:val="BodyCopy-Indent"/>
              <w:keepNext/>
              <w:spacing w:before="60" w:after="60"/>
              <w:ind w:firstLine="0"/>
            </w:pPr>
          </w:p>
        </w:tc>
        <w:tc>
          <w:tcPr>
            <w:tcW w:w="350" w:type="pct"/>
            <w:tcBorders>
              <w:top w:val="single" w:sz="6" w:space="0" w:color="auto"/>
            </w:tcBorders>
          </w:tcPr>
          <w:p w:rsidR="00FE7888" w:rsidRDefault="000E2CEA" w:rsidP="00057D45">
            <w:pPr>
              <w:pStyle w:val="BodyCopy-Indent"/>
              <w:keepNext/>
              <w:spacing w:before="60" w:after="60"/>
              <w:ind w:firstLine="0"/>
            </w:pPr>
            <w:r>
              <w:t>135</w:t>
            </w:r>
          </w:p>
        </w:tc>
        <w:tc>
          <w:tcPr>
            <w:tcW w:w="325" w:type="pct"/>
            <w:tcBorders>
              <w:top w:val="single" w:sz="6" w:space="0" w:color="auto"/>
            </w:tcBorders>
          </w:tcPr>
          <w:p w:rsidR="00FE7888" w:rsidRDefault="000E2CEA" w:rsidP="00057D45">
            <w:pPr>
              <w:pStyle w:val="BodyCopy-Indent"/>
              <w:keepNext/>
              <w:spacing w:before="60" w:after="60"/>
              <w:ind w:firstLine="0"/>
            </w:pPr>
            <w:r>
              <w:t>225</w:t>
            </w:r>
          </w:p>
        </w:tc>
        <w:tc>
          <w:tcPr>
            <w:tcW w:w="325" w:type="pct"/>
            <w:tcBorders>
              <w:top w:val="single" w:sz="6" w:space="0" w:color="auto"/>
            </w:tcBorders>
          </w:tcPr>
          <w:p w:rsidR="00FE7888" w:rsidRDefault="000E2CEA" w:rsidP="00057D45">
            <w:pPr>
              <w:pStyle w:val="BodyCopy-Indent"/>
              <w:keepNext/>
              <w:spacing w:before="60" w:after="60"/>
              <w:ind w:firstLine="0"/>
            </w:pPr>
            <w:r>
              <w:t>315</w:t>
            </w:r>
          </w:p>
        </w:tc>
        <w:tc>
          <w:tcPr>
            <w:tcW w:w="325" w:type="pct"/>
            <w:tcBorders>
              <w:top w:val="single" w:sz="6" w:space="0" w:color="auto"/>
            </w:tcBorders>
          </w:tcPr>
          <w:p w:rsidR="00FE7888" w:rsidRDefault="000E2CEA" w:rsidP="00057D45">
            <w:pPr>
              <w:pStyle w:val="BodyCopy-Indent"/>
              <w:keepNext/>
              <w:spacing w:before="60" w:after="60"/>
              <w:ind w:firstLine="0"/>
            </w:pPr>
            <w:r>
              <w:t>405</w:t>
            </w:r>
          </w:p>
        </w:tc>
        <w:tc>
          <w:tcPr>
            <w:tcW w:w="150" w:type="pct"/>
          </w:tcPr>
          <w:p w:rsidR="00FE7888" w:rsidRDefault="00FE7888" w:rsidP="00057D45">
            <w:pPr>
              <w:pStyle w:val="BodyCopy-Indent"/>
              <w:keepNext/>
              <w:spacing w:before="60" w:after="60"/>
              <w:ind w:firstLine="0"/>
            </w:pPr>
          </w:p>
        </w:tc>
        <w:tc>
          <w:tcPr>
            <w:tcW w:w="350" w:type="pct"/>
            <w:tcBorders>
              <w:top w:val="single" w:sz="6" w:space="0" w:color="auto"/>
            </w:tcBorders>
          </w:tcPr>
          <w:p w:rsidR="00FE7888" w:rsidRDefault="000E2CEA" w:rsidP="00057D45">
            <w:pPr>
              <w:pStyle w:val="BodyCopy-Indent"/>
              <w:keepNext/>
              <w:spacing w:before="60" w:after="60"/>
              <w:ind w:firstLine="0"/>
            </w:pPr>
            <w:r>
              <w:t>495</w:t>
            </w:r>
          </w:p>
        </w:tc>
        <w:tc>
          <w:tcPr>
            <w:tcW w:w="325" w:type="pct"/>
            <w:tcBorders>
              <w:top w:val="single" w:sz="6" w:space="0" w:color="auto"/>
            </w:tcBorders>
          </w:tcPr>
          <w:p w:rsidR="00FE7888" w:rsidRDefault="000E2CEA" w:rsidP="00057D45">
            <w:pPr>
              <w:pStyle w:val="BodyCopy-Indent"/>
              <w:keepNext/>
              <w:spacing w:before="60" w:after="60"/>
              <w:ind w:firstLine="0"/>
            </w:pPr>
            <w:r>
              <w:t>535</w:t>
            </w:r>
          </w:p>
        </w:tc>
        <w:tc>
          <w:tcPr>
            <w:tcW w:w="325" w:type="pct"/>
            <w:tcBorders>
              <w:top w:val="single" w:sz="6" w:space="0" w:color="auto"/>
            </w:tcBorders>
          </w:tcPr>
          <w:p w:rsidR="00FE7888" w:rsidRDefault="000E2CEA" w:rsidP="00057D45">
            <w:pPr>
              <w:pStyle w:val="BodyCopy-Indent"/>
              <w:keepNext/>
              <w:spacing w:before="60" w:after="60"/>
              <w:ind w:firstLine="0"/>
            </w:pPr>
            <w:r>
              <w:t>575</w:t>
            </w:r>
          </w:p>
        </w:tc>
      </w:tr>
      <w:tr w:rsidR="004B567F" w:rsidTr="00057D45">
        <w:tc>
          <w:tcPr>
            <w:tcW w:w="350" w:type="pct"/>
          </w:tcPr>
          <w:p w:rsidR="00FE7888" w:rsidRDefault="000E2CEA" w:rsidP="00057D45">
            <w:pPr>
              <w:pStyle w:val="BodyCopy-Indent"/>
              <w:keepNext/>
              <w:spacing w:before="60" w:after="60"/>
              <w:ind w:firstLine="0"/>
            </w:pPr>
            <w:r>
              <w:t>135</w:t>
            </w:r>
          </w:p>
        </w:tc>
        <w:tc>
          <w:tcPr>
            <w:tcW w:w="327" w:type="pct"/>
          </w:tcPr>
          <w:p w:rsidR="00FE7888" w:rsidRDefault="000E2CEA" w:rsidP="00057D45">
            <w:pPr>
              <w:pStyle w:val="BodyCopy-Indent"/>
              <w:keepNext/>
              <w:spacing w:before="60" w:after="60"/>
              <w:ind w:firstLine="0"/>
            </w:pPr>
            <w:r>
              <w:t>225</w:t>
            </w:r>
          </w:p>
        </w:tc>
        <w:tc>
          <w:tcPr>
            <w:tcW w:w="326" w:type="pct"/>
          </w:tcPr>
          <w:p w:rsidR="00FE7888" w:rsidRDefault="000E2CEA" w:rsidP="00057D45">
            <w:pPr>
              <w:pStyle w:val="BodyCopy-Indent"/>
              <w:keepNext/>
              <w:spacing w:before="60" w:after="60"/>
              <w:ind w:firstLine="0"/>
            </w:pPr>
            <w:r>
              <w:t>255</w:t>
            </w:r>
          </w:p>
        </w:tc>
        <w:tc>
          <w:tcPr>
            <w:tcW w:w="150" w:type="pct"/>
          </w:tcPr>
          <w:p w:rsidR="00FE7888" w:rsidRDefault="00FE7888" w:rsidP="00057D45">
            <w:pPr>
              <w:pStyle w:val="BodyCopy-Indent"/>
              <w:keepNext/>
              <w:spacing w:before="60" w:after="60"/>
              <w:ind w:firstLine="0"/>
            </w:pPr>
          </w:p>
        </w:tc>
        <w:tc>
          <w:tcPr>
            <w:tcW w:w="350" w:type="pct"/>
          </w:tcPr>
          <w:p w:rsidR="00FE7888" w:rsidRDefault="000E2CEA" w:rsidP="00057D45">
            <w:pPr>
              <w:pStyle w:val="BodyCopy-Indent"/>
              <w:keepNext/>
              <w:spacing w:before="60" w:after="60"/>
              <w:ind w:firstLine="0"/>
            </w:pPr>
            <w:r>
              <w:t>295</w:t>
            </w:r>
          </w:p>
        </w:tc>
        <w:tc>
          <w:tcPr>
            <w:tcW w:w="325" w:type="pct"/>
          </w:tcPr>
          <w:p w:rsidR="00FE7888" w:rsidRDefault="000E2CEA" w:rsidP="00057D45">
            <w:pPr>
              <w:pStyle w:val="BodyCopy-Indent"/>
              <w:keepNext/>
              <w:spacing w:before="60" w:after="60"/>
              <w:ind w:firstLine="0"/>
            </w:pPr>
            <w:r>
              <w:t>315</w:t>
            </w:r>
          </w:p>
        </w:tc>
        <w:tc>
          <w:tcPr>
            <w:tcW w:w="325" w:type="pct"/>
          </w:tcPr>
          <w:p w:rsidR="00FE7888" w:rsidRDefault="000E2CEA" w:rsidP="00057D45">
            <w:pPr>
              <w:pStyle w:val="BodyCopy-Indent"/>
              <w:keepNext/>
              <w:spacing w:before="60" w:after="60"/>
              <w:ind w:firstLine="0"/>
            </w:pPr>
            <w:r>
              <w:t>335</w:t>
            </w:r>
          </w:p>
        </w:tc>
        <w:tc>
          <w:tcPr>
            <w:tcW w:w="150" w:type="pct"/>
          </w:tcPr>
          <w:p w:rsidR="00FE7888" w:rsidRDefault="00FE7888" w:rsidP="00057D45">
            <w:pPr>
              <w:pStyle w:val="BodyCopy-Indent"/>
              <w:keepNext/>
              <w:spacing w:before="60" w:after="60"/>
              <w:ind w:firstLine="0"/>
            </w:pPr>
          </w:p>
        </w:tc>
        <w:tc>
          <w:tcPr>
            <w:tcW w:w="350" w:type="pct"/>
          </w:tcPr>
          <w:p w:rsidR="00FE7888" w:rsidRDefault="000E2CEA" w:rsidP="00057D45">
            <w:pPr>
              <w:pStyle w:val="BodyCopy-Indent"/>
              <w:keepNext/>
              <w:spacing w:before="60" w:after="60"/>
              <w:ind w:firstLine="0"/>
            </w:pPr>
            <w:r>
              <w:t>135</w:t>
            </w:r>
          </w:p>
        </w:tc>
        <w:tc>
          <w:tcPr>
            <w:tcW w:w="325" w:type="pct"/>
          </w:tcPr>
          <w:p w:rsidR="00FE7888" w:rsidRDefault="000E2CEA" w:rsidP="00057D45">
            <w:pPr>
              <w:pStyle w:val="BodyCopy-Indent"/>
              <w:keepNext/>
              <w:spacing w:before="60" w:after="60"/>
              <w:ind w:firstLine="0"/>
            </w:pPr>
            <w:r>
              <w:t>225</w:t>
            </w:r>
          </w:p>
        </w:tc>
        <w:tc>
          <w:tcPr>
            <w:tcW w:w="325" w:type="pct"/>
          </w:tcPr>
          <w:p w:rsidR="00FE7888" w:rsidRDefault="000E2CEA" w:rsidP="00057D45">
            <w:pPr>
              <w:pStyle w:val="BodyCopy-Indent"/>
              <w:keepNext/>
              <w:spacing w:before="60" w:after="60"/>
              <w:ind w:firstLine="0"/>
            </w:pPr>
            <w:r>
              <w:t>315</w:t>
            </w:r>
          </w:p>
        </w:tc>
        <w:tc>
          <w:tcPr>
            <w:tcW w:w="325" w:type="pct"/>
          </w:tcPr>
          <w:p w:rsidR="00FE7888" w:rsidRDefault="000E2CEA" w:rsidP="00057D45">
            <w:pPr>
              <w:pStyle w:val="BodyCopy-Indent"/>
              <w:keepNext/>
              <w:spacing w:before="60" w:after="60"/>
              <w:ind w:firstLine="0"/>
            </w:pPr>
            <w:r>
              <w:t>405</w:t>
            </w:r>
          </w:p>
        </w:tc>
        <w:tc>
          <w:tcPr>
            <w:tcW w:w="150" w:type="pct"/>
          </w:tcPr>
          <w:p w:rsidR="00FE7888" w:rsidRDefault="00FE7888" w:rsidP="00057D45">
            <w:pPr>
              <w:pStyle w:val="BodyCopy-Indent"/>
              <w:keepNext/>
              <w:spacing w:before="60" w:after="60"/>
              <w:ind w:firstLine="0"/>
            </w:pPr>
          </w:p>
        </w:tc>
        <w:tc>
          <w:tcPr>
            <w:tcW w:w="350" w:type="pct"/>
          </w:tcPr>
          <w:p w:rsidR="00FE7888" w:rsidRDefault="000E2CEA" w:rsidP="00057D45">
            <w:pPr>
              <w:pStyle w:val="BodyCopy-Indent"/>
              <w:keepNext/>
              <w:spacing w:before="60" w:after="60"/>
              <w:ind w:firstLine="0"/>
            </w:pPr>
            <w:r>
              <w:t>495</w:t>
            </w:r>
          </w:p>
        </w:tc>
        <w:tc>
          <w:tcPr>
            <w:tcW w:w="325" w:type="pct"/>
          </w:tcPr>
          <w:p w:rsidR="00FE7888" w:rsidRDefault="000E2CEA" w:rsidP="00057D45">
            <w:pPr>
              <w:pStyle w:val="BodyCopy-Indent"/>
              <w:keepNext/>
              <w:spacing w:before="60" w:after="60"/>
              <w:ind w:firstLine="0"/>
            </w:pPr>
            <w:r>
              <w:t>545</w:t>
            </w:r>
          </w:p>
        </w:tc>
        <w:tc>
          <w:tcPr>
            <w:tcW w:w="325" w:type="pct"/>
          </w:tcPr>
          <w:p w:rsidR="00FE7888" w:rsidRDefault="000E2CEA" w:rsidP="00057D45">
            <w:pPr>
              <w:pStyle w:val="BodyCopy-Indent"/>
              <w:keepNext/>
              <w:spacing w:before="60" w:after="60"/>
              <w:ind w:firstLine="0"/>
            </w:pPr>
            <w:r>
              <w:t>585</w:t>
            </w:r>
          </w:p>
        </w:tc>
      </w:tr>
      <w:tr w:rsidR="004B567F" w:rsidTr="00057D45">
        <w:tc>
          <w:tcPr>
            <w:tcW w:w="350" w:type="pct"/>
          </w:tcPr>
          <w:p w:rsidR="00FE7888" w:rsidRDefault="004B567F" w:rsidP="00057D45">
            <w:pPr>
              <w:pStyle w:val="BodyCopy-Indent"/>
              <w:keepNext/>
              <w:spacing w:before="60" w:after="60"/>
              <w:ind w:firstLine="0"/>
            </w:pPr>
            <w:r>
              <w:t>135</w:t>
            </w:r>
          </w:p>
        </w:tc>
        <w:tc>
          <w:tcPr>
            <w:tcW w:w="327" w:type="pct"/>
          </w:tcPr>
          <w:p w:rsidR="00FE7888" w:rsidRDefault="004B567F" w:rsidP="00057D45">
            <w:pPr>
              <w:pStyle w:val="BodyCopy-Indent"/>
              <w:keepNext/>
              <w:spacing w:before="60" w:after="60"/>
              <w:ind w:firstLine="0"/>
            </w:pPr>
            <w:r>
              <w:t>225</w:t>
            </w:r>
          </w:p>
        </w:tc>
        <w:tc>
          <w:tcPr>
            <w:tcW w:w="326" w:type="pct"/>
          </w:tcPr>
          <w:p w:rsidR="00FE7888" w:rsidRDefault="004B567F" w:rsidP="00057D45">
            <w:pPr>
              <w:pStyle w:val="BodyCopy-Indent"/>
              <w:keepNext/>
              <w:spacing w:before="60" w:after="60"/>
              <w:ind w:firstLine="0"/>
            </w:pPr>
            <w:r>
              <w:t>255</w:t>
            </w:r>
          </w:p>
        </w:tc>
        <w:tc>
          <w:tcPr>
            <w:tcW w:w="150" w:type="pct"/>
          </w:tcPr>
          <w:p w:rsidR="00FE7888" w:rsidRDefault="00FE7888" w:rsidP="00057D45">
            <w:pPr>
              <w:pStyle w:val="BodyCopy-Indent"/>
              <w:keepNext/>
              <w:spacing w:before="60" w:after="60"/>
              <w:ind w:firstLine="0"/>
            </w:pPr>
          </w:p>
        </w:tc>
        <w:tc>
          <w:tcPr>
            <w:tcW w:w="350" w:type="pct"/>
          </w:tcPr>
          <w:p w:rsidR="00FE7888" w:rsidRDefault="004B567F" w:rsidP="00057D45">
            <w:pPr>
              <w:pStyle w:val="BodyCopy-Indent"/>
              <w:keepNext/>
              <w:spacing w:before="60" w:after="60"/>
              <w:ind w:firstLine="0"/>
            </w:pPr>
            <w:r>
              <w:t>305</w:t>
            </w:r>
          </w:p>
        </w:tc>
        <w:tc>
          <w:tcPr>
            <w:tcW w:w="325" w:type="pct"/>
          </w:tcPr>
          <w:p w:rsidR="00FE7888" w:rsidRDefault="004B567F" w:rsidP="00057D45">
            <w:pPr>
              <w:pStyle w:val="BodyCopy-Indent"/>
              <w:keepNext/>
              <w:spacing w:before="60" w:after="60"/>
              <w:ind w:firstLine="0"/>
            </w:pPr>
            <w:r>
              <w:t>325</w:t>
            </w:r>
          </w:p>
        </w:tc>
        <w:tc>
          <w:tcPr>
            <w:tcW w:w="325" w:type="pct"/>
          </w:tcPr>
          <w:p w:rsidR="00FE7888" w:rsidRDefault="004B567F" w:rsidP="00057D45">
            <w:pPr>
              <w:pStyle w:val="BodyCopy-Indent"/>
              <w:keepNext/>
              <w:spacing w:before="60" w:after="60"/>
              <w:ind w:firstLine="0"/>
            </w:pPr>
            <w:r>
              <w:t>345</w:t>
            </w:r>
          </w:p>
        </w:tc>
        <w:tc>
          <w:tcPr>
            <w:tcW w:w="150" w:type="pct"/>
          </w:tcPr>
          <w:p w:rsidR="00FE7888" w:rsidRDefault="00FE7888" w:rsidP="00057D45">
            <w:pPr>
              <w:pStyle w:val="BodyCopy-Indent"/>
              <w:keepNext/>
              <w:spacing w:before="60" w:after="60"/>
              <w:ind w:firstLine="0"/>
            </w:pPr>
          </w:p>
        </w:tc>
        <w:tc>
          <w:tcPr>
            <w:tcW w:w="350" w:type="pct"/>
          </w:tcPr>
          <w:p w:rsidR="00FE7888" w:rsidRDefault="004B567F" w:rsidP="00057D45">
            <w:pPr>
              <w:pStyle w:val="BodyCopy-Indent"/>
              <w:keepNext/>
              <w:spacing w:before="60" w:after="60"/>
              <w:ind w:firstLine="0"/>
            </w:pPr>
            <w:r>
              <w:t>135</w:t>
            </w:r>
          </w:p>
        </w:tc>
        <w:tc>
          <w:tcPr>
            <w:tcW w:w="325" w:type="pct"/>
          </w:tcPr>
          <w:p w:rsidR="00FE7888" w:rsidRDefault="004B567F" w:rsidP="00057D45">
            <w:pPr>
              <w:pStyle w:val="BodyCopy-Indent"/>
              <w:keepNext/>
              <w:spacing w:before="60" w:after="60"/>
              <w:ind w:firstLine="0"/>
            </w:pPr>
            <w:r>
              <w:t>225</w:t>
            </w:r>
          </w:p>
        </w:tc>
        <w:tc>
          <w:tcPr>
            <w:tcW w:w="325" w:type="pct"/>
          </w:tcPr>
          <w:p w:rsidR="00FE7888" w:rsidRDefault="004B567F" w:rsidP="00057D45">
            <w:pPr>
              <w:pStyle w:val="BodyCopy-Indent"/>
              <w:keepNext/>
              <w:spacing w:before="60" w:after="60"/>
              <w:ind w:firstLine="0"/>
            </w:pPr>
            <w:r>
              <w:t>315</w:t>
            </w:r>
          </w:p>
        </w:tc>
        <w:tc>
          <w:tcPr>
            <w:tcW w:w="325" w:type="pct"/>
          </w:tcPr>
          <w:p w:rsidR="00FE7888" w:rsidRDefault="004B567F" w:rsidP="00057D45">
            <w:pPr>
              <w:pStyle w:val="BodyCopy-Indent"/>
              <w:keepNext/>
              <w:spacing w:before="60" w:after="60"/>
              <w:ind w:firstLine="0"/>
            </w:pPr>
            <w:r>
              <w:t>405</w:t>
            </w:r>
          </w:p>
        </w:tc>
        <w:tc>
          <w:tcPr>
            <w:tcW w:w="150" w:type="pct"/>
          </w:tcPr>
          <w:p w:rsidR="00FE7888" w:rsidRDefault="00FE7888" w:rsidP="00057D45">
            <w:pPr>
              <w:pStyle w:val="BodyCopy-Indent"/>
              <w:keepNext/>
              <w:spacing w:before="60" w:after="60"/>
              <w:ind w:firstLine="0"/>
            </w:pPr>
          </w:p>
        </w:tc>
        <w:tc>
          <w:tcPr>
            <w:tcW w:w="350" w:type="pct"/>
          </w:tcPr>
          <w:p w:rsidR="00FE7888" w:rsidRDefault="004B567F" w:rsidP="00057D45">
            <w:pPr>
              <w:pStyle w:val="BodyCopy-Indent"/>
              <w:keepNext/>
              <w:spacing w:before="60" w:after="60"/>
              <w:ind w:firstLine="0"/>
            </w:pPr>
            <w:r>
              <w:t>495</w:t>
            </w:r>
          </w:p>
        </w:tc>
        <w:tc>
          <w:tcPr>
            <w:tcW w:w="325" w:type="pct"/>
          </w:tcPr>
          <w:p w:rsidR="00FE7888" w:rsidRDefault="004B567F" w:rsidP="00057D45">
            <w:pPr>
              <w:pStyle w:val="BodyCopy-Indent"/>
              <w:keepNext/>
              <w:spacing w:before="60" w:after="60"/>
              <w:ind w:firstLine="0"/>
            </w:pPr>
            <w:r>
              <w:t>555</w:t>
            </w:r>
          </w:p>
        </w:tc>
        <w:tc>
          <w:tcPr>
            <w:tcW w:w="325" w:type="pct"/>
          </w:tcPr>
          <w:p w:rsidR="00FE7888" w:rsidRDefault="004B567F" w:rsidP="00057D45">
            <w:pPr>
              <w:pStyle w:val="BodyCopy-Indent"/>
              <w:keepNext/>
              <w:spacing w:before="60" w:after="60"/>
              <w:ind w:firstLine="0"/>
            </w:pPr>
            <w:r>
              <w:t>595</w:t>
            </w:r>
          </w:p>
        </w:tc>
      </w:tr>
      <w:tr w:rsidR="004B567F" w:rsidTr="00057D45">
        <w:tc>
          <w:tcPr>
            <w:tcW w:w="350" w:type="pct"/>
          </w:tcPr>
          <w:p w:rsidR="00FE7888" w:rsidRDefault="004B567F" w:rsidP="00057D45">
            <w:pPr>
              <w:pStyle w:val="BodyCopy-Indent"/>
              <w:keepNext/>
              <w:spacing w:before="60" w:after="60"/>
              <w:ind w:firstLine="0"/>
            </w:pPr>
            <w:r>
              <w:t>135</w:t>
            </w:r>
          </w:p>
        </w:tc>
        <w:tc>
          <w:tcPr>
            <w:tcW w:w="327" w:type="pct"/>
          </w:tcPr>
          <w:p w:rsidR="00FE7888" w:rsidRDefault="004B567F" w:rsidP="00057D45">
            <w:pPr>
              <w:pStyle w:val="BodyCopy-Indent"/>
              <w:keepNext/>
              <w:spacing w:before="60" w:after="60"/>
              <w:ind w:firstLine="0"/>
            </w:pPr>
            <w:r>
              <w:t>225</w:t>
            </w:r>
          </w:p>
        </w:tc>
        <w:tc>
          <w:tcPr>
            <w:tcW w:w="326" w:type="pct"/>
          </w:tcPr>
          <w:p w:rsidR="00FE7888" w:rsidRDefault="004B567F" w:rsidP="00057D45">
            <w:pPr>
              <w:pStyle w:val="BodyCopy-Indent"/>
              <w:keepNext/>
              <w:spacing w:before="60" w:after="60"/>
              <w:ind w:firstLine="0"/>
            </w:pPr>
            <w:r>
              <w:t>275</w:t>
            </w:r>
          </w:p>
        </w:tc>
        <w:tc>
          <w:tcPr>
            <w:tcW w:w="150" w:type="pct"/>
          </w:tcPr>
          <w:p w:rsidR="00FE7888" w:rsidRDefault="00FE7888" w:rsidP="00057D45">
            <w:pPr>
              <w:pStyle w:val="BodyCopy-Indent"/>
              <w:keepNext/>
              <w:spacing w:before="60" w:after="60"/>
              <w:ind w:firstLine="0"/>
            </w:pPr>
          </w:p>
        </w:tc>
        <w:tc>
          <w:tcPr>
            <w:tcW w:w="350" w:type="pct"/>
          </w:tcPr>
          <w:p w:rsidR="00FE7888" w:rsidRDefault="004B567F" w:rsidP="00057D45">
            <w:pPr>
              <w:pStyle w:val="BodyCopy-Indent"/>
              <w:keepNext/>
              <w:spacing w:before="60" w:after="60"/>
              <w:ind w:firstLine="0"/>
            </w:pPr>
            <w:r>
              <w:t>315</w:t>
            </w:r>
          </w:p>
        </w:tc>
        <w:tc>
          <w:tcPr>
            <w:tcW w:w="325" w:type="pct"/>
          </w:tcPr>
          <w:p w:rsidR="00FE7888" w:rsidRDefault="004B567F" w:rsidP="00057D45">
            <w:pPr>
              <w:pStyle w:val="BodyCopy-Indent"/>
              <w:keepNext/>
              <w:spacing w:before="60" w:after="60"/>
              <w:ind w:firstLine="0"/>
            </w:pPr>
            <w:r>
              <w:t>335</w:t>
            </w:r>
          </w:p>
        </w:tc>
        <w:tc>
          <w:tcPr>
            <w:tcW w:w="325" w:type="pct"/>
          </w:tcPr>
          <w:p w:rsidR="00FE7888" w:rsidRDefault="004B567F" w:rsidP="00057D45">
            <w:pPr>
              <w:pStyle w:val="BodyCopy-Indent"/>
              <w:keepNext/>
              <w:spacing w:before="60" w:after="60"/>
              <w:ind w:firstLine="0"/>
            </w:pPr>
            <w:r>
              <w:t>355</w:t>
            </w:r>
          </w:p>
        </w:tc>
        <w:tc>
          <w:tcPr>
            <w:tcW w:w="150" w:type="pct"/>
          </w:tcPr>
          <w:p w:rsidR="00FE7888" w:rsidRDefault="00FE7888" w:rsidP="00057D45">
            <w:pPr>
              <w:pStyle w:val="BodyCopy-Indent"/>
              <w:keepNext/>
              <w:spacing w:before="60" w:after="60"/>
              <w:ind w:firstLine="0"/>
            </w:pPr>
          </w:p>
        </w:tc>
        <w:tc>
          <w:tcPr>
            <w:tcW w:w="350" w:type="pct"/>
          </w:tcPr>
          <w:p w:rsidR="00FE7888" w:rsidRDefault="004B567F" w:rsidP="00057D45">
            <w:pPr>
              <w:pStyle w:val="BodyCopy-Indent"/>
              <w:keepNext/>
              <w:spacing w:before="60" w:after="60"/>
              <w:ind w:firstLine="0"/>
            </w:pPr>
            <w:r>
              <w:t>135</w:t>
            </w:r>
          </w:p>
        </w:tc>
        <w:tc>
          <w:tcPr>
            <w:tcW w:w="325" w:type="pct"/>
          </w:tcPr>
          <w:p w:rsidR="00FE7888" w:rsidRDefault="004B567F" w:rsidP="00057D45">
            <w:pPr>
              <w:pStyle w:val="BodyCopy-Indent"/>
              <w:keepNext/>
              <w:spacing w:before="60" w:after="60"/>
              <w:ind w:firstLine="0"/>
            </w:pPr>
            <w:r>
              <w:t>225</w:t>
            </w:r>
          </w:p>
        </w:tc>
        <w:tc>
          <w:tcPr>
            <w:tcW w:w="325" w:type="pct"/>
          </w:tcPr>
          <w:p w:rsidR="00FE7888" w:rsidRDefault="004B567F" w:rsidP="00057D45">
            <w:pPr>
              <w:pStyle w:val="BodyCopy-Indent"/>
              <w:keepNext/>
              <w:spacing w:before="60" w:after="60"/>
              <w:ind w:firstLine="0"/>
            </w:pPr>
            <w:r>
              <w:t>315</w:t>
            </w:r>
          </w:p>
        </w:tc>
        <w:tc>
          <w:tcPr>
            <w:tcW w:w="325" w:type="pct"/>
          </w:tcPr>
          <w:p w:rsidR="00FE7888" w:rsidRDefault="004B567F" w:rsidP="00057D45">
            <w:pPr>
              <w:pStyle w:val="BodyCopy-Indent"/>
              <w:keepNext/>
              <w:spacing w:before="60" w:after="60"/>
              <w:ind w:firstLine="0"/>
            </w:pPr>
            <w:r>
              <w:t>405</w:t>
            </w:r>
          </w:p>
        </w:tc>
        <w:tc>
          <w:tcPr>
            <w:tcW w:w="150" w:type="pct"/>
          </w:tcPr>
          <w:p w:rsidR="00FE7888" w:rsidRDefault="00FE7888" w:rsidP="00057D45">
            <w:pPr>
              <w:pStyle w:val="BodyCopy-Indent"/>
              <w:keepNext/>
              <w:spacing w:before="60" w:after="60"/>
              <w:ind w:firstLine="0"/>
            </w:pPr>
          </w:p>
        </w:tc>
        <w:tc>
          <w:tcPr>
            <w:tcW w:w="350" w:type="pct"/>
          </w:tcPr>
          <w:p w:rsidR="00FE7888" w:rsidRDefault="004B567F" w:rsidP="00057D45">
            <w:pPr>
              <w:pStyle w:val="BodyCopy-Indent"/>
              <w:keepNext/>
              <w:spacing w:before="60" w:after="60"/>
              <w:ind w:firstLine="0"/>
            </w:pPr>
            <w:r>
              <w:t>495</w:t>
            </w:r>
          </w:p>
        </w:tc>
        <w:tc>
          <w:tcPr>
            <w:tcW w:w="325" w:type="pct"/>
          </w:tcPr>
          <w:p w:rsidR="00FE7888" w:rsidRDefault="004B567F" w:rsidP="00057D45">
            <w:pPr>
              <w:pStyle w:val="BodyCopy-Indent"/>
              <w:keepNext/>
              <w:spacing w:before="60" w:after="60"/>
              <w:ind w:firstLine="0"/>
            </w:pPr>
            <w:r>
              <w:t>565</w:t>
            </w:r>
          </w:p>
        </w:tc>
        <w:tc>
          <w:tcPr>
            <w:tcW w:w="325" w:type="pct"/>
          </w:tcPr>
          <w:p w:rsidR="00FE7888" w:rsidRDefault="004B567F" w:rsidP="00057D45">
            <w:pPr>
              <w:pStyle w:val="BodyCopy-Indent"/>
              <w:keepNext/>
              <w:spacing w:before="60" w:after="60"/>
              <w:ind w:firstLine="0"/>
            </w:pPr>
            <w:r>
              <w:t>605</w:t>
            </w:r>
          </w:p>
        </w:tc>
      </w:tr>
      <w:tr w:rsidR="004B567F" w:rsidTr="00057D45">
        <w:tc>
          <w:tcPr>
            <w:tcW w:w="350" w:type="pct"/>
          </w:tcPr>
          <w:p w:rsidR="00A00459" w:rsidRDefault="004B567F" w:rsidP="00057D45">
            <w:pPr>
              <w:pStyle w:val="BodyCopy-Indent"/>
              <w:spacing w:before="60" w:after="60"/>
              <w:ind w:firstLine="0"/>
            </w:pPr>
            <w:r>
              <w:t>135</w:t>
            </w:r>
          </w:p>
        </w:tc>
        <w:tc>
          <w:tcPr>
            <w:tcW w:w="327" w:type="pct"/>
          </w:tcPr>
          <w:p w:rsidR="00A00459" w:rsidRDefault="004B567F" w:rsidP="00057D45">
            <w:pPr>
              <w:pStyle w:val="BodyCopy-Indent"/>
              <w:spacing w:before="60" w:after="60"/>
              <w:ind w:firstLine="0"/>
            </w:pPr>
            <w:r>
              <w:t>225</w:t>
            </w:r>
          </w:p>
        </w:tc>
        <w:tc>
          <w:tcPr>
            <w:tcW w:w="326" w:type="pct"/>
          </w:tcPr>
          <w:p w:rsidR="00A00459" w:rsidRDefault="004B567F" w:rsidP="00057D45">
            <w:pPr>
              <w:pStyle w:val="BodyCopy-Indent"/>
              <w:spacing w:before="60" w:after="60"/>
              <w:ind w:firstLine="0"/>
            </w:pPr>
            <w:r>
              <w:t>275</w:t>
            </w:r>
          </w:p>
        </w:tc>
        <w:tc>
          <w:tcPr>
            <w:tcW w:w="150" w:type="pct"/>
          </w:tcPr>
          <w:p w:rsidR="00A00459" w:rsidRDefault="00A00459" w:rsidP="00057D45">
            <w:pPr>
              <w:pStyle w:val="BodyCopy-Indent"/>
              <w:spacing w:before="60" w:after="60"/>
              <w:ind w:firstLine="0"/>
            </w:pPr>
          </w:p>
        </w:tc>
        <w:tc>
          <w:tcPr>
            <w:tcW w:w="350" w:type="pct"/>
          </w:tcPr>
          <w:p w:rsidR="00A00459" w:rsidRDefault="004B567F" w:rsidP="00057D45">
            <w:pPr>
              <w:pStyle w:val="BodyCopy-Indent"/>
              <w:spacing w:before="60" w:after="60"/>
              <w:ind w:firstLine="0"/>
            </w:pPr>
            <w:r>
              <w:t>325</w:t>
            </w:r>
          </w:p>
        </w:tc>
        <w:tc>
          <w:tcPr>
            <w:tcW w:w="325" w:type="pct"/>
          </w:tcPr>
          <w:p w:rsidR="00A00459" w:rsidRDefault="004B567F" w:rsidP="00057D45">
            <w:pPr>
              <w:pStyle w:val="BodyCopy-Indent"/>
              <w:spacing w:before="60" w:after="60"/>
              <w:ind w:firstLine="0"/>
            </w:pPr>
            <w:r>
              <w:t>345</w:t>
            </w:r>
          </w:p>
        </w:tc>
        <w:tc>
          <w:tcPr>
            <w:tcW w:w="325" w:type="pct"/>
          </w:tcPr>
          <w:p w:rsidR="00A00459" w:rsidRDefault="004B567F" w:rsidP="00057D45">
            <w:pPr>
              <w:pStyle w:val="BodyCopy-Indent"/>
              <w:spacing w:before="60" w:after="60"/>
              <w:ind w:firstLine="0"/>
            </w:pPr>
            <w:r>
              <w:t>365</w:t>
            </w:r>
          </w:p>
        </w:tc>
        <w:tc>
          <w:tcPr>
            <w:tcW w:w="150" w:type="pct"/>
          </w:tcPr>
          <w:p w:rsidR="00A00459" w:rsidRDefault="00A00459" w:rsidP="00057D45">
            <w:pPr>
              <w:pStyle w:val="BodyCopy-Indent"/>
              <w:spacing w:before="60" w:after="60"/>
              <w:ind w:firstLine="0"/>
            </w:pPr>
          </w:p>
        </w:tc>
        <w:tc>
          <w:tcPr>
            <w:tcW w:w="350" w:type="pct"/>
          </w:tcPr>
          <w:p w:rsidR="00A00459" w:rsidRDefault="00A00459" w:rsidP="00057D45">
            <w:pPr>
              <w:pStyle w:val="BodyCopy-Indent"/>
              <w:spacing w:before="60" w:after="60"/>
              <w:ind w:firstLine="0"/>
            </w:pPr>
          </w:p>
        </w:tc>
        <w:tc>
          <w:tcPr>
            <w:tcW w:w="325" w:type="pct"/>
          </w:tcPr>
          <w:p w:rsidR="00A00459" w:rsidRDefault="00A00459" w:rsidP="00057D45">
            <w:pPr>
              <w:pStyle w:val="BodyCopy-Indent"/>
              <w:spacing w:before="60" w:after="60"/>
              <w:ind w:firstLine="0"/>
            </w:pPr>
          </w:p>
        </w:tc>
        <w:tc>
          <w:tcPr>
            <w:tcW w:w="325" w:type="pct"/>
          </w:tcPr>
          <w:p w:rsidR="00A00459" w:rsidRDefault="00A00459" w:rsidP="00057D45">
            <w:pPr>
              <w:pStyle w:val="BodyCopy-Indent"/>
              <w:spacing w:before="60" w:after="60"/>
              <w:ind w:firstLine="0"/>
            </w:pPr>
          </w:p>
        </w:tc>
        <w:tc>
          <w:tcPr>
            <w:tcW w:w="325" w:type="pct"/>
          </w:tcPr>
          <w:p w:rsidR="00A00459" w:rsidRDefault="00A00459" w:rsidP="00057D45">
            <w:pPr>
              <w:pStyle w:val="BodyCopy-Indent"/>
              <w:spacing w:before="60" w:after="60"/>
              <w:ind w:firstLine="0"/>
            </w:pPr>
          </w:p>
        </w:tc>
        <w:tc>
          <w:tcPr>
            <w:tcW w:w="150" w:type="pct"/>
          </w:tcPr>
          <w:p w:rsidR="00A00459" w:rsidRDefault="00A00459" w:rsidP="00057D45">
            <w:pPr>
              <w:pStyle w:val="BodyCopy-Indent"/>
              <w:spacing w:before="60" w:after="60"/>
              <w:ind w:firstLine="0"/>
            </w:pPr>
          </w:p>
        </w:tc>
        <w:tc>
          <w:tcPr>
            <w:tcW w:w="350" w:type="pct"/>
          </w:tcPr>
          <w:p w:rsidR="00A00459" w:rsidRDefault="00A00459" w:rsidP="00057D45">
            <w:pPr>
              <w:pStyle w:val="BodyCopy-Indent"/>
              <w:spacing w:before="60" w:after="60"/>
              <w:ind w:firstLine="0"/>
            </w:pPr>
          </w:p>
        </w:tc>
        <w:tc>
          <w:tcPr>
            <w:tcW w:w="325" w:type="pct"/>
          </w:tcPr>
          <w:p w:rsidR="00A00459" w:rsidRDefault="00A00459" w:rsidP="00057D45">
            <w:pPr>
              <w:pStyle w:val="BodyCopy-Indent"/>
              <w:spacing w:before="60" w:after="60"/>
              <w:ind w:firstLine="0"/>
            </w:pPr>
          </w:p>
        </w:tc>
        <w:tc>
          <w:tcPr>
            <w:tcW w:w="325" w:type="pct"/>
          </w:tcPr>
          <w:p w:rsidR="00A00459" w:rsidRDefault="00A00459" w:rsidP="00057D45">
            <w:pPr>
              <w:pStyle w:val="BodyCopy-Indent"/>
              <w:spacing w:before="60" w:after="60"/>
              <w:ind w:firstLine="0"/>
            </w:pPr>
          </w:p>
        </w:tc>
      </w:tr>
    </w:tbl>
    <w:p w:rsidR="00A00459" w:rsidRPr="00DF316B" w:rsidRDefault="00DF316B" w:rsidP="00DF316B">
      <w:pPr>
        <w:pStyle w:val="BodyCopy-Indent"/>
        <w:spacing w:before="120"/>
        <w:ind w:firstLine="0"/>
        <w:rPr>
          <w:i/>
        </w:rPr>
      </w:pPr>
      <w:r w:rsidRPr="00DF316B">
        <w:rPr>
          <w:i/>
        </w:rPr>
        <w:t>Adapted from Pauletto (1986)</w:t>
      </w:r>
    </w:p>
    <w:p w:rsidR="005D6C10" w:rsidRDefault="00990F3A" w:rsidP="009D054B">
      <w:pPr>
        <w:pStyle w:val="Heading2"/>
        <w:spacing w:before="120"/>
        <w:rPr>
          <w:rFonts w:cs="Arial"/>
        </w:rPr>
      </w:pPr>
      <w:bookmarkStart w:id="11" w:name="_Toc290978377"/>
      <w:r>
        <w:rPr>
          <w:rFonts w:cs="Arial"/>
        </w:rPr>
        <w:br w:type="page"/>
      </w:r>
      <w:bookmarkStart w:id="12" w:name="_Toc299377902"/>
      <w:r w:rsidR="005D6C10" w:rsidRPr="00954F27">
        <w:rPr>
          <w:rFonts w:cs="Arial"/>
        </w:rPr>
        <w:t>In-Season Planning</w:t>
      </w:r>
      <w:bookmarkEnd w:id="11"/>
      <w:bookmarkEnd w:id="12"/>
    </w:p>
    <w:p w:rsidR="00AA346B" w:rsidRPr="007466CE" w:rsidRDefault="00AA346B" w:rsidP="00AA346B">
      <w:pPr>
        <w:pStyle w:val="BodyCopy-Indent"/>
        <w:ind w:firstLine="0"/>
      </w:pPr>
      <w:r w:rsidRPr="007466CE">
        <w:t>The number of athletes training in a single session will dictate the length of the session.  As in competition the time between each athlete</w:t>
      </w:r>
      <w:r>
        <w:t>’</w:t>
      </w:r>
      <w:r w:rsidRPr="007466CE">
        <w:t>s sets should allow adequate time for recovery but not too much time so</w:t>
      </w:r>
      <w:r w:rsidR="003A2673">
        <w:t xml:space="preserve"> that the athlete cools down.</w:t>
      </w:r>
    </w:p>
    <w:p w:rsidR="005D6C10" w:rsidRPr="007466CE" w:rsidRDefault="005D6C10" w:rsidP="0007700A">
      <w:pPr>
        <w:pStyle w:val="Heading3"/>
      </w:pPr>
      <w:bookmarkStart w:id="13" w:name="_Toc290978378"/>
      <w:r w:rsidRPr="007466CE">
        <w:t>Body’s Response to Weight Training</w:t>
      </w:r>
      <w:bookmarkEnd w:id="13"/>
    </w:p>
    <w:p w:rsidR="005D6C10" w:rsidRPr="005D6C10" w:rsidRDefault="005D6C10" w:rsidP="005D6C10">
      <w:pPr>
        <w:pStyle w:val="BodyText"/>
        <w:rPr>
          <w:sz w:val="20"/>
          <w:szCs w:val="20"/>
        </w:rPr>
      </w:pPr>
      <w:r w:rsidRPr="005D6C10">
        <w:rPr>
          <w:sz w:val="20"/>
          <w:szCs w:val="20"/>
        </w:rPr>
        <w:t xml:space="preserve">The athlete should experience an increase in strength, power, or size from training with weights. However, overtraining and even injury can occur if the athlete attempts to lift too much weight too fast. Therefore, it is important for the coach to understand the principles of weight training while effectively planning the athlete’s training cycle. </w:t>
      </w:r>
    </w:p>
    <w:p w:rsidR="005D6C10" w:rsidRPr="007466CE" w:rsidRDefault="005D6C10" w:rsidP="00865C0C">
      <w:pPr>
        <w:pStyle w:val="Keywordsbullets"/>
        <w:ind w:left="648"/>
      </w:pPr>
      <w:r w:rsidRPr="007466CE">
        <w:t xml:space="preserve">Generally, the body adapts to higher repetitions of eight to 15 by increasing muscle size with some increase in strength. </w:t>
      </w:r>
    </w:p>
    <w:p w:rsidR="005D6C10" w:rsidRPr="007466CE" w:rsidRDefault="005D6C10" w:rsidP="00865C0C">
      <w:pPr>
        <w:pStyle w:val="Keywordsbullets"/>
        <w:ind w:left="648"/>
      </w:pPr>
      <w:r w:rsidRPr="007466CE">
        <w:t xml:space="preserve">Repetitions of four to seven tend to build strength with some increase in muscle size. </w:t>
      </w:r>
    </w:p>
    <w:p w:rsidR="005D6C10" w:rsidRPr="007466CE" w:rsidRDefault="005D6C10" w:rsidP="00865C0C">
      <w:pPr>
        <w:pStyle w:val="Keywordsbullets"/>
        <w:ind w:left="648"/>
      </w:pPr>
      <w:r w:rsidRPr="007466CE">
        <w:t xml:space="preserve">Repetitions of one to three tend to produce power and strength gains with very little increase in muscle size. </w:t>
      </w:r>
    </w:p>
    <w:p w:rsidR="005D6C10" w:rsidRPr="007466CE" w:rsidRDefault="005D6C10" w:rsidP="00865C0C">
      <w:pPr>
        <w:pStyle w:val="Keywordsbullets"/>
        <w:ind w:left="648"/>
      </w:pPr>
      <w:r w:rsidRPr="007466CE">
        <w:t xml:space="preserve">Each of these objectives has a place in an athlete’s training. Trying to achieve all of these at the same time will often cause overtraining. </w:t>
      </w:r>
    </w:p>
    <w:p w:rsidR="005D6C10" w:rsidRPr="007466CE" w:rsidRDefault="005D6C10" w:rsidP="00865C0C">
      <w:pPr>
        <w:pStyle w:val="Keywordsbullets"/>
        <w:ind w:left="648"/>
      </w:pPr>
      <w:r w:rsidRPr="007466CE">
        <w:t xml:space="preserve">Periodization is a way to effectively mix these objectives over time. </w:t>
      </w:r>
    </w:p>
    <w:p w:rsidR="005D6C10" w:rsidRPr="007466CE" w:rsidRDefault="005D6C10" w:rsidP="0007700A">
      <w:pPr>
        <w:pStyle w:val="Heading3"/>
      </w:pPr>
      <w:bookmarkStart w:id="14" w:name="_Toc290978379"/>
      <w:r w:rsidRPr="007466CE">
        <w:t>Training with an Adequate Workload</w:t>
      </w:r>
      <w:bookmarkEnd w:id="14"/>
    </w:p>
    <w:p w:rsidR="005D6C10" w:rsidRPr="005D6C10" w:rsidRDefault="005D6C10" w:rsidP="005D6C10">
      <w:pPr>
        <w:pStyle w:val="Body"/>
        <w:rPr>
          <w:szCs w:val="20"/>
        </w:rPr>
      </w:pPr>
      <w:r w:rsidRPr="005D6C10">
        <w:rPr>
          <w:szCs w:val="20"/>
        </w:rPr>
        <w:t xml:space="preserve">The athlete should periodically increase the weight lifted so that muscle adaptation and thus muscle strength, power, or size occurs. This should not be at the expense of poor form, overtraining, or possible injury. </w:t>
      </w:r>
    </w:p>
    <w:p w:rsidR="005D6C10" w:rsidRPr="007466CE" w:rsidRDefault="005D6C10" w:rsidP="00865C0C">
      <w:pPr>
        <w:pStyle w:val="Keywordsbullets"/>
        <w:ind w:left="648"/>
      </w:pPr>
      <w:r w:rsidRPr="007466CE">
        <w:t xml:space="preserve">A good rule of thumb is to be able to increase the weight of top sets (heaviest sets) at least 2.5 kg to 5 kg on each lift each week. </w:t>
      </w:r>
    </w:p>
    <w:p w:rsidR="005D6C10" w:rsidRPr="007466CE" w:rsidRDefault="005D6C10" w:rsidP="00865C0C">
      <w:pPr>
        <w:pStyle w:val="Keywordsbullets"/>
        <w:ind w:left="648"/>
      </w:pPr>
      <w:r w:rsidRPr="007466CE">
        <w:t xml:space="preserve">The most effective strength training weight ranges from about 80 percent to 95 </w:t>
      </w:r>
      <w:r w:rsidR="001401C0" w:rsidRPr="007466CE">
        <w:t xml:space="preserve">percent </w:t>
      </w:r>
      <w:r w:rsidRPr="007466CE">
        <w:t xml:space="preserve">or 96 percent of the next competition’s training goal. </w:t>
      </w:r>
    </w:p>
    <w:p w:rsidR="005D6C10" w:rsidRPr="007466CE" w:rsidRDefault="005D6C10" w:rsidP="00865C0C">
      <w:pPr>
        <w:pStyle w:val="Keywordsbullets"/>
        <w:ind w:left="648"/>
      </w:pPr>
      <w:r w:rsidRPr="007466CE">
        <w:t xml:space="preserve">A training period or cycle should begin with the lower weight and increase to a higher weight as the athlete is closer to competition. </w:t>
      </w:r>
    </w:p>
    <w:p w:rsidR="005D6C10" w:rsidRPr="007466CE" w:rsidRDefault="005D6C10" w:rsidP="00865C0C">
      <w:pPr>
        <w:pStyle w:val="Keywordsbullets"/>
        <w:ind w:left="648"/>
      </w:pPr>
      <w:r w:rsidRPr="007466CE">
        <w:t xml:space="preserve">When setting goals for a training cycle, it is important to realize that athletes may make increases in some lifts from 20 percent to 38 percent when the athlete is learning the lifts. </w:t>
      </w:r>
    </w:p>
    <w:p w:rsidR="005D6C10" w:rsidRDefault="005D6C10" w:rsidP="00865C0C">
      <w:pPr>
        <w:pStyle w:val="Keywordsbullets"/>
        <w:ind w:left="648"/>
      </w:pPr>
      <w:r w:rsidRPr="007466CE">
        <w:t>After an athlete has trained for six months to a year he or she may only be able to increase from 3 percent to 10 percent over the previous goal. It is best to be conservative when setting goals.</w:t>
      </w:r>
    </w:p>
    <w:p w:rsidR="00954F27" w:rsidRPr="00B40518" w:rsidRDefault="00954F27" w:rsidP="00B40518">
      <w:pPr>
        <w:pStyle w:val="Heading2"/>
        <w:rPr>
          <w:rFonts w:cs="Arial"/>
        </w:rPr>
      </w:pPr>
      <w:bookmarkStart w:id="15" w:name="_Toc290978382"/>
      <w:bookmarkStart w:id="16" w:name="_Toc299377903"/>
      <w:r w:rsidRPr="00B40518">
        <w:rPr>
          <w:rFonts w:cs="Arial"/>
        </w:rPr>
        <w:lastRenderedPageBreak/>
        <w:t>Overtraining</w:t>
      </w:r>
      <w:bookmarkEnd w:id="15"/>
      <w:bookmarkEnd w:id="16"/>
    </w:p>
    <w:p w:rsidR="00954F27" w:rsidRPr="00954F27" w:rsidRDefault="00AC3AFC" w:rsidP="00B40518">
      <w:pPr>
        <w:pStyle w:val="Keywordsbullets"/>
        <w:numPr>
          <w:ilvl w:val="0"/>
          <w:numId w:val="0"/>
        </w:numPr>
        <w:rPr>
          <w:rFonts w:ascii="Arial" w:hAnsi="Arial" w:cs="Arial"/>
          <w:b/>
        </w:rPr>
      </w:pPr>
      <w:r w:rsidRPr="00D50CE8">
        <w:t>After four to six weeks of steady hard lifting, an athlete could experience extreme soreness or loss of energy.  If this condition extends beyond 48 hours, after a heavy workout, overtraining may have occurred.  Should overtraining be experienced, a short active rest phase should be considered as well as to reduce competition expectations and lower weights and or the number of sets and repetitions.   A complete rest week should be included at least every 12 to 15 weeks.</w:t>
      </w:r>
    </w:p>
    <w:p w:rsidR="00954F27" w:rsidRDefault="00AC3AFC" w:rsidP="0022050C">
      <w:pPr>
        <w:pStyle w:val="Heading2"/>
      </w:pPr>
      <w:bookmarkStart w:id="17" w:name="_Toc299377904"/>
      <w:r w:rsidRPr="00954F27">
        <w:lastRenderedPageBreak/>
        <w:t>Training to a Weight Class</w:t>
      </w:r>
      <w:bookmarkEnd w:id="17"/>
    </w:p>
    <w:p w:rsidR="007823A9" w:rsidRPr="009D054B" w:rsidRDefault="00AC3AFC" w:rsidP="009D054B">
      <w:pPr>
        <w:pStyle w:val="Keywordsbullets"/>
        <w:numPr>
          <w:ilvl w:val="0"/>
          <w:numId w:val="0"/>
        </w:numPr>
        <w:rPr>
          <w:rStyle w:val="Heading1Char"/>
        </w:rPr>
      </w:pPr>
      <w:r w:rsidRPr="00D50CE8">
        <w:t>Powerlifting competitions provide for athletes to complete against other athletes of similar bodyweight.  Special Olympics powerlifting weight classes are found</w:t>
      </w:r>
      <w:r w:rsidR="00DC6767">
        <w:t xml:space="preserve"> </w:t>
      </w:r>
      <w:hyperlink r:id="rId9" w:history="1">
        <w:r w:rsidR="00DC6767" w:rsidRPr="00DC6767">
          <w:rPr>
            <w:rStyle w:val="Hyperlink"/>
          </w:rPr>
          <w:t>he</w:t>
        </w:r>
        <w:r w:rsidR="00DC6767" w:rsidRPr="00DC6767">
          <w:rPr>
            <w:rStyle w:val="Hyperlink"/>
          </w:rPr>
          <w:t>r</w:t>
        </w:r>
        <w:r w:rsidR="00DC6767" w:rsidRPr="00DC6767">
          <w:rPr>
            <w:rStyle w:val="Hyperlink"/>
          </w:rPr>
          <w:t>e</w:t>
        </w:r>
      </w:hyperlink>
      <w:r w:rsidR="00DC6767">
        <w:t>.</w:t>
      </w:r>
      <w:r w:rsidR="00865C0C">
        <w:t xml:space="preserve">  </w:t>
      </w:r>
      <w:r w:rsidRPr="00D50CE8">
        <w:t>In competition where there are not enough athletes of each weight class to create a division, athletes from different weight classes may be</w:t>
      </w:r>
      <w:r w:rsidR="00BD7F0F">
        <w:t xml:space="preserve"> combined.  The Wilks Formula “</w:t>
      </w:r>
      <w:r w:rsidRPr="00D50CE8">
        <w:t>equalizes</w:t>
      </w:r>
      <w:r w:rsidRPr="007E4086">
        <w:t>” a</w:t>
      </w:r>
      <w:r w:rsidRPr="007E4086">
        <w:rPr>
          <w:rStyle w:val="Strong"/>
          <w:b w:val="0"/>
        </w:rPr>
        <w:t>thletes of</w:t>
      </w:r>
      <w:r w:rsidRPr="00D50CE8">
        <w:rPr>
          <w:rStyle w:val="Strong"/>
        </w:rPr>
        <w:t xml:space="preserve"> </w:t>
      </w:r>
      <w:r w:rsidRPr="007E4086">
        <w:rPr>
          <w:rStyle w:val="Strong"/>
          <w:b w:val="0"/>
        </w:rPr>
        <w:t xml:space="preserve">different body weight classes.  To use the Wilks Formula, find the athletes body weight coefficient number from the list and multiply this number by the individual lift or total.  Placing is determined by the highest resulting score.  The Wilks Formula can found at the </w:t>
      </w:r>
      <w:hyperlink r:id="rId10" w:history="1">
        <w:r w:rsidRPr="00DC6767">
          <w:rPr>
            <w:rStyle w:val="Hyperlink"/>
          </w:rPr>
          <w:t>IPF Web site</w:t>
        </w:r>
      </w:hyperlink>
      <w:r w:rsidRPr="007E4086">
        <w:rPr>
          <w:rStyle w:val="Strong"/>
          <w:b w:val="0"/>
        </w:rPr>
        <w:t>.</w:t>
      </w:r>
      <w:bookmarkStart w:id="18" w:name="_Toc119668568"/>
      <w:r w:rsidR="00E2172A">
        <w:br w:type="page"/>
      </w:r>
      <w:bookmarkStart w:id="19" w:name="_Toc290978386"/>
      <w:bookmarkStart w:id="20" w:name="_Toc299377905"/>
      <w:bookmarkEnd w:id="18"/>
      <w:r w:rsidR="007823A9" w:rsidRPr="009D054B">
        <w:rPr>
          <w:rStyle w:val="Heading1Char"/>
        </w:rPr>
        <w:t>Weight Room Safety</w:t>
      </w:r>
      <w:bookmarkEnd w:id="19"/>
      <w:bookmarkEnd w:id="20"/>
    </w:p>
    <w:p w:rsidR="007823A9" w:rsidRPr="00CC5D88" w:rsidRDefault="007823A9" w:rsidP="007823A9">
      <w:r w:rsidRPr="00102536">
        <w:t>W</w:t>
      </w:r>
      <w:r w:rsidRPr="00CC5D88">
        <w:t xml:space="preserve">ithout a doubt, one of the most important considerations for operating a weight training facility is that of </w:t>
      </w:r>
      <w:r w:rsidRPr="00CC5D88">
        <w:rPr>
          <w:b/>
        </w:rPr>
        <w:t>safety!</w:t>
      </w:r>
      <w:r w:rsidRPr="00CC5D88">
        <w:t xml:space="preserve"> A key element to a successful strength and conditioning program is the safe use and care of equipment. Not only the health and welfare of the athlete are at stake, but also the legal liabilities of those operating the facility. It is the responsibility of the strength and conditioning coach and weight room administrators to ensure that the following guidelines are enforced.</w:t>
      </w:r>
    </w:p>
    <w:p w:rsidR="00102536" w:rsidRPr="00940E9F" w:rsidRDefault="007823A9" w:rsidP="00940E9F">
      <w:pPr>
        <w:spacing w:before="240" w:after="60"/>
        <w:rPr>
          <w:rFonts w:ascii="Arial" w:hAnsi="Arial" w:cs="Arial"/>
          <w:b/>
        </w:rPr>
      </w:pPr>
      <w:r w:rsidRPr="00940E9F">
        <w:rPr>
          <w:rFonts w:ascii="Arial" w:hAnsi="Arial" w:cs="Arial"/>
          <w:b/>
        </w:rPr>
        <w:t>Cleanliness</w:t>
      </w:r>
    </w:p>
    <w:p w:rsidR="007823A9" w:rsidRPr="00CC5D88" w:rsidRDefault="00102536" w:rsidP="007823A9">
      <w:r>
        <w:t xml:space="preserve">Cleanliness </w:t>
      </w:r>
      <w:r w:rsidR="007823A9" w:rsidRPr="00CC5D88">
        <w:t>is an important factor that is overlooked in many weight rooms. All weights are to be put away! This includes dumbbells that are often left for “someone else to put away.” Weights are to be returned after each exercise, not after the entire workout is completed. Tripping over scattered weights can be a ser</w:t>
      </w:r>
      <w:r w:rsidR="00F35BF3">
        <w:t>i</w:t>
      </w:r>
      <w:r w:rsidR="007823A9" w:rsidRPr="00CC5D88">
        <w:t>ous hazard in the weight room. Jackets, gym bags, and other clothing belong in the locker room. They are not to be draped over the squat rack, tossed onto a nearby bench, or piled in a heap in the corner. Use chalk sparingly, and clean up any chalk from the floor and equipment after every workout.</w:t>
      </w:r>
    </w:p>
    <w:p w:rsidR="00102536" w:rsidRPr="00940E9F" w:rsidRDefault="007823A9" w:rsidP="00940E9F">
      <w:pPr>
        <w:spacing w:before="240" w:after="60"/>
        <w:rPr>
          <w:rFonts w:ascii="Arial" w:hAnsi="Arial" w:cs="Arial"/>
          <w:b/>
        </w:rPr>
      </w:pPr>
      <w:r w:rsidRPr="00940E9F">
        <w:rPr>
          <w:rFonts w:ascii="Arial" w:hAnsi="Arial" w:cs="Arial"/>
          <w:b/>
        </w:rPr>
        <w:t>Conduct</w:t>
      </w:r>
    </w:p>
    <w:p w:rsidR="007823A9" w:rsidRPr="00CC5D88" w:rsidRDefault="007823A9" w:rsidP="007823A9">
      <w:r w:rsidRPr="00CC5D88">
        <w:t>The first and most important rule is appropriate conduct! The weight room is not a playground! Someone could be seriously injured or expensive equipment could be broken. This rule cannot be stressed enough. It is also important to respect the rights of others using or owning the facility. Casual observers (friends, etc.) can be a distraction in the weight room. They often get in the way of other athletes, especially during busy times.</w:t>
      </w:r>
    </w:p>
    <w:p w:rsidR="00102536" w:rsidRDefault="007823A9" w:rsidP="00102536">
      <w:pPr>
        <w:pStyle w:val="Heading2"/>
      </w:pPr>
      <w:bookmarkStart w:id="21" w:name="_Toc299377906"/>
      <w:r w:rsidRPr="00CC5D88">
        <w:t>Safety Responsibilities Equipment/Facility Care Responsibilities</w:t>
      </w:r>
      <w:bookmarkEnd w:id="21"/>
    </w:p>
    <w:p w:rsidR="007823A9" w:rsidRPr="00CC5D88" w:rsidRDefault="007823A9" w:rsidP="007823A9">
      <w:r w:rsidRPr="00CC5D88">
        <w:t>Maintenance of the equipment is a never-ending job. Here is a safety checklist to help maintain the facility:</w:t>
      </w:r>
    </w:p>
    <w:p w:rsidR="007823A9" w:rsidRPr="00CC5D88" w:rsidRDefault="007823A9" w:rsidP="00BE41A8">
      <w:pPr>
        <w:pStyle w:val="ListParagraph"/>
        <w:numPr>
          <w:ilvl w:val="0"/>
          <w:numId w:val="19"/>
        </w:numPr>
        <w:ind w:left="648" w:hanging="288"/>
        <w:rPr>
          <w:rFonts w:ascii="Times New Roman" w:hAnsi="Times New Roman"/>
          <w:sz w:val="20"/>
          <w:szCs w:val="20"/>
        </w:rPr>
      </w:pPr>
      <w:r w:rsidRPr="00CC5D88">
        <w:rPr>
          <w:rFonts w:ascii="Times New Roman" w:hAnsi="Times New Roman"/>
          <w:sz w:val="20"/>
          <w:szCs w:val="20"/>
        </w:rPr>
        <w:t>Regularly lubricate the equipment with a light-weight oil or silicone lubricant to add to its life. If oil is used on lifting bars, make sure to wipe off any excess. Weights may slip off despite have a collar in place.</w:t>
      </w:r>
    </w:p>
    <w:p w:rsidR="007823A9" w:rsidRPr="00CC5D88" w:rsidRDefault="007823A9" w:rsidP="00BE41A8">
      <w:pPr>
        <w:pStyle w:val="ListParagraph"/>
        <w:numPr>
          <w:ilvl w:val="0"/>
          <w:numId w:val="19"/>
        </w:numPr>
        <w:ind w:left="648" w:hanging="288"/>
        <w:rPr>
          <w:rFonts w:ascii="Times New Roman" w:hAnsi="Times New Roman"/>
          <w:sz w:val="20"/>
          <w:szCs w:val="20"/>
        </w:rPr>
      </w:pPr>
      <w:r w:rsidRPr="00CC5D88">
        <w:rPr>
          <w:rFonts w:ascii="Times New Roman" w:hAnsi="Times New Roman"/>
          <w:sz w:val="20"/>
          <w:szCs w:val="20"/>
        </w:rPr>
        <w:t>Check for potentially loose nuts and bolts, broken welds, worn pulleys, and frayed cables daily and repair as needed.</w:t>
      </w:r>
    </w:p>
    <w:p w:rsidR="007823A9" w:rsidRPr="00CC5D88" w:rsidRDefault="007823A9" w:rsidP="00BE41A8">
      <w:pPr>
        <w:pStyle w:val="ListParagraph"/>
        <w:numPr>
          <w:ilvl w:val="0"/>
          <w:numId w:val="19"/>
        </w:numPr>
        <w:ind w:left="648" w:hanging="288"/>
        <w:rPr>
          <w:rFonts w:ascii="Times New Roman" w:hAnsi="Times New Roman"/>
          <w:sz w:val="20"/>
          <w:szCs w:val="20"/>
        </w:rPr>
      </w:pPr>
      <w:r w:rsidRPr="00CC5D88">
        <w:rPr>
          <w:rFonts w:ascii="Times New Roman" w:hAnsi="Times New Roman"/>
          <w:sz w:val="20"/>
          <w:szCs w:val="20"/>
        </w:rPr>
        <w:t>Check wall or floor-mounted equipment for stability and tighten regularly.</w:t>
      </w:r>
    </w:p>
    <w:p w:rsidR="007823A9" w:rsidRPr="00CC5D88" w:rsidRDefault="007823A9" w:rsidP="00BE41A8">
      <w:pPr>
        <w:pStyle w:val="ListParagraph"/>
        <w:numPr>
          <w:ilvl w:val="0"/>
          <w:numId w:val="19"/>
        </w:numPr>
        <w:ind w:left="648" w:hanging="288"/>
        <w:rPr>
          <w:rFonts w:ascii="Times New Roman" w:hAnsi="Times New Roman"/>
          <w:sz w:val="20"/>
          <w:szCs w:val="20"/>
        </w:rPr>
      </w:pPr>
      <w:r w:rsidRPr="00CC5D88">
        <w:rPr>
          <w:rFonts w:ascii="Times New Roman" w:hAnsi="Times New Roman"/>
          <w:sz w:val="20"/>
          <w:szCs w:val="20"/>
        </w:rPr>
        <w:t>Replace broken barbell plates and weight stack plates. Welding broken plates may increase the weight of the plate, and the welds do not always hold.</w:t>
      </w:r>
    </w:p>
    <w:p w:rsidR="007823A9" w:rsidRPr="00CC5D88" w:rsidRDefault="007823A9" w:rsidP="00BE41A8">
      <w:pPr>
        <w:pStyle w:val="ListParagraph"/>
        <w:numPr>
          <w:ilvl w:val="0"/>
          <w:numId w:val="19"/>
        </w:numPr>
        <w:ind w:left="648" w:hanging="288"/>
        <w:rPr>
          <w:rFonts w:ascii="Times New Roman" w:hAnsi="Times New Roman"/>
          <w:sz w:val="20"/>
          <w:szCs w:val="20"/>
        </w:rPr>
      </w:pPr>
      <w:r w:rsidRPr="00CC5D88">
        <w:rPr>
          <w:rFonts w:ascii="Times New Roman" w:hAnsi="Times New Roman"/>
          <w:sz w:val="20"/>
          <w:szCs w:val="20"/>
        </w:rPr>
        <w:t>Replace worn or torn covers or padding. (Most fabric stores carry heavy vinyl materials and high-density foam padding.) The cover and padding can be cut to fit the bench and fastened in place with a staple-gun.</w:t>
      </w:r>
    </w:p>
    <w:p w:rsidR="007823A9" w:rsidRPr="00CC5D88" w:rsidRDefault="007823A9" w:rsidP="00BE41A8">
      <w:pPr>
        <w:pStyle w:val="ListParagraph"/>
        <w:numPr>
          <w:ilvl w:val="0"/>
          <w:numId w:val="19"/>
        </w:numPr>
        <w:ind w:left="648" w:hanging="288"/>
        <w:rPr>
          <w:rFonts w:ascii="Times New Roman" w:hAnsi="Times New Roman"/>
          <w:sz w:val="20"/>
          <w:szCs w:val="20"/>
        </w:rPr>
      </w:pPr>
      <w:r w:rsidRPr="00CC5D88">
        <w:rPr>
          <w:rFonts w:ascii="Times New Roman" w:hAnsi="Times New Roman"/>
          <w:sz w:val="20"/>
          <w:szCs w:val="20"/>
        </w:rPr>
        <w:t>Check Olympic bars for loose end pieces constantly and keep tight. This also must be done with dumbbells that are bolted together. If these come apart, serious injury can occur.</w:t>
      </w:r>
    </w:p>
    <w:p w:rsidR="007823A9" w:rsidRPr="00CC5D88" w:rsidRDefault="007823A9" w:rsidP="00BE41A8">
      <w:pPr>
        <w:pStyle w:val="ListParagraph"/>
        <w:numPr>
          <w:ilvl w:val="0"/>
          <w:numId w:val="19"/>
        </w:numPr>
        <w:ind w:left="648" w:hanging="288"/>
        <w:rPr>
          <w:rFonts w:ascii="Times New Roman" w:hAnsi="Times New Roman"/>
          <w:sz w:val="20"/>
          <w:szCs w:val="20"/>
        </w:rPr>
      </w:pPr>
      <w:r w:rsidRPr="00CC5D88">
        <w:rPr>
          <w:rFonts w:ascii="Times New Roman" w:hAnsi="Times New Roman"/>
          <w:sz w:val="20"/>
          <w:szCs w:val="20"/>
        </w:rPr>
        <w:t xml:space="preserve">Check platforms and flooring that may have been damaged from regular pounding for they could collapse. Underlying support boards and surface materials should be replaced as </w:t>
      </w:r>
      <w:r w:rsidR="00FD3648" w:rsidRPr="00CC5D88">
        <w:rPr>
          <w:rFonts w:ascii="Times New Roman" w:hAnsi="Times New Roman"/>
          <w:sz w:val="20"/>
          <w:szCs w:val="20"/>
        </w:rPr>
        <w:t>needed.</w:t>
      </w:r>
    </w:p>
    <w:p w:rsidR="007823A9" w:rsidRPr="00CC5D88" w:rsidRDefault="007823A9" w:rsidP="00BE41A8">
      <w:pPr>
        <w:pStyle w:val="ListParagraph"/>
        <w:numPr>
          <w:ilvl w:val="0"/>
          <w:numId w:val="19"/>
        </w:numPr>
        <w:ind w:left="648" w:hanging="288"/>
        <w:rPr>
          <w:rFonts w:ascii="Times New Roman" w:hAnsi="Times New Roman"/>
          <w:sz w:val="20"/>
          <w:szCs w:val="20"/>
        </w:rPr>
      </w:pPr>
      <w:r w:rsidRPr="00CC5D88">
        <w:rPr>
          <w:rFonts w:ascii="Times New Roman" w:hAnsi="Times New Roman"/>
          <w:sz w:val="20"/>
          <w:szCs w:val="20"/>
        </w:rPr>
        <w:t>Use mild soap and water to clean padded areas with which the athletes come in contact regularly. This helps to keep the equipment clean and to prevent bacterial growth.</w:t>
      </w:r>
    </w:p>
    <w:p w:rsidR="00102536" w:rsidRDefault="007823A9" w:rsidP="00102536">
      <w:pPr>
        <w:pStyle w:val="Heading2"/>
      </w:pPr>
      <w:bookmarkStart w:id="22" w:name="_Toc299377907"/>
      <w:r w:rsidRPr="00CC5D88">
        <w:t>Responsibilities of the Lifting Athlete</w:t>
      </w:r>
      <w:bookmarkEnd w:id="22"/>
    </w:p>
    <w:p w:rsidR="007823A9" w:rsidRPr="00CC5D88" w:rsidRDefault="007823A9" w:rsidP="007823A9">
      <w:r w:rsidRPr="00CC5D88">
        <w:t>Each power lifting coach should make sure that all athletes know the rules and responsibilities for lifting and spotting. Each athlete should be aware of the following:</w:t>
      </w:r>
    </w:p>
    <w:p w:rsidR="007823A9" w:rsidRPr="00CC5D88" w:rsidRDefault="007823A9" w:rsidP="00BE41A8">
      <w:pPr>
        <w:pStyle w:val="ListParagraph"/>
        <w:numPr>
          <w:ilvl w:val="0"/>
          <w:numId w:val="19"/>
        </w:numPr>
        <w:ind w:left="648" w:hanging="288"/>
        <w:rPr>
          <w:rFonts w:ascii="Times New Roman" w:hAnsi="Times New Roman"/>
          <w:sz w:val="20"/>
          <w:szCs w:val="20"/>
        </w:rPr>
      </w:pPr>
      <w:r w:rsidRPr="00CC5D88">
        <w:rPr>
          <w:rFonts w:ascii="Times New Roman" w:hAnsi="Times New Roman"/>
          <w:sz w:val="20"/>
          <w:szCs w:val="20"/>
        </w:rPr>
        <w:t>Know the proper use of all the equipment and how to adjust the equipment correctly.</w:t>
      </w:r>
    </w:p>
    <w:p w:rsidR="007823A9" w:rsidRPr="00CC5D88" w:rsidRDefault="007823A9" w:rsidP="00BE41A8">
      <w:pPr>
        <w:pStyle w:val="ListParagraph"/>
        <w:numPr>
          <w:ilvl w:val="0"/>
          <w:numId w:val="19"/>
        </w:numPr>
        <w:ind w:left="648" w:hanging="288"/>
        <w:rPr>
          <w:rFonts w:ascii="Times New Roman" w:hAnsi="Times New Roman"/>
          <w:sz w:val="20"/>
          <w:szCs w:val="20"/>
        </w:rPr>
      </w:pPr>
      <w:r w:rsidRPr="00CC5D88">
        <w:rPr>
          <w:rFonts w:ascii="Times New Roman" w:hAnsi="Times New Roman"/>
          <w:sz w:val="20"/>
          <w:szCs w:val="20"/>
        </w:rPr>
        <w:t>Dress properly, including wearing a shirt, sweat pants or tight-fitting stretch shorts, and shoes.</w:t>
      </w:r>
    </w:p>
    <w:p w:rsidR="007823A9" w:rsidRPr="00CC5D88" w:rsidRDefault="007823A9" w:rsidP="00BE41A8">
      <w:pPr>
        <w:pStyle w:val="ListParagraph"/>
        <w:numPr>
          <w:ilvl w:val="0"/>
          <w:numId w:val="19"/>
        </w:numPr>
        <w:ind w:left="648" w:hanging="288"/>
        <w:rPr>
          <w:rFonts w:ascii="Times New Roman" w:hAnsi="Times New Roman"/>
          <w:sz w:val="20"/>
          <w:szCs w:val="20"/>
        </w:rPr>
      </w:pPr>
      <w:r w:rsidRPr="00CC5D88">
        <w:rPr>
          <w:rFonts w:ascii="Times New Roman" w:hAnsi="Times New Roman"/>
          <w:sz w:val="20"/>
          <w:szCs w:val="20"/>
        </w:rPr>
        <w:lastRenderedPageBreak/>
        <w:t>Wear a lifting belt when squatting or dead lifting.</w:t>
      </w:r>
    </w:p>
    <w:p w:rsidR="007823A9" w:rsidRPr="00CC5D88" w:rsidRDefault="007823A9" w:rsidP="00BE41A8">
      <w:pPr>
        <w:pStyle w:val="ListParagraph"/>
        <w:numPr>
          <w:ilvl w:val="0"/>
          <w:numId w:val="19"/>
        </w:numPr>
        <w:ind w:left="648" w:hanging="288"/>
        <w:rPr>
          <w:rFonts w:ascii="Times New Roman" w:hAnsi="Times New Roman"/>
          <w:sz w:val="20"/>
          <w:szCs w:val="20"/>
        </w:rPr>
      </w:pPr>
      <w:r w:rsidRPr="00CC5D88">
        <w:rPr>
          <w:rFonts w:ascii="Times New Roman" w:hAnsi="Times New Roman"/>
          <w:sz w:val="20"/>
          <w:szCs w:val="20"/>
        </w:rPr>
        <w:t>Always use spotters for squatting, bench pressing. And other lifts where injury could occur without a spotter. The old adage “better safe than sorry. Applies here.</w:t>
      </w:r>
    </w:p>
    <w:p w:rsidR="007823A9" w:rsidRPr="00CC5D88" w:rsidRDefault="007823A9" w:rsidP="00BE41A8">
      <w:pPr>
        <w:pStyle w:val="ListParagraph"/>
        <w:numPr>
          <w:ilvl w:val="0"/>
          <w:numId w:val="19"/>
        </w:numPr>
        <w:ind w:left="648" w:hanging="288"/>
        <w:rPr>
          <w:rFonts w:ascii="Times New Roman" w:hAnsi="Times New Roman"/>
          <w:sz w:val="20"/>
          <w:szCs w:val="20"/>
        </w:rPr>
      </w:pPr>
      <w:r w:rsidRPr="00CC5D88">
        <w:rPr>
          <w:rFonts w:ascii="Times New Roman" w:hAnsi="Times New Roman"/>
          <w:sz w:val="20"/>
          <w:szCs w:val="20"/>
        </w:rPr>
        <w:t>Always use collars when plates are on the bar.</w:t>
      </w:r>
    </w:p>
    <w:p w:rsidR="007823A9" w:rsidRPr="00CC5D88" w:rsidRDefault="007823A9" w:rsidP="00BE41A8">
      <w:pPr>
        <w:pStyle w:val="ListParagraph"/>
        <w:numPr>
          <w:ilvl w:val="0"/>
          <w:numId w:val="19"/>
        </w:numPr>
        <w:ind w:left="648" w:hanging="288"/>
        <w:rPr>
          <w:rFonts w:ascii="Times New Roman" w:hAnsi="Times New Roman"/>
          <w:sz w:val="20"/>
          <w:szCs w:val="20"/>
        </w:rPr>
      </w:pPr>
      <w:r w:rsidRPr="00CC5D88">
        <w:rPr>
          <w:rFonts w:ascii="Times New Roman" w:hAnsi="Times New Roman"/>
          <w:sz w:val="20"/>
          <w:szCs w:val="20"/>
        </w:rPr>
        <w:t>Use safety equipment when available, especially when no spotter is available. (For example, these include step-down squat racks, safety racks for squatting and benching, etc.)</w:t>
      </w:r>
    </w:p>
    <w:p w:rsidR="007823A9" w:rsidRPr="00CC5D88" w:rsidRDefault="007823A9" w:rsidP="00BE41A8">
      <w:pPr>
        <w:pStyle w:val="ListParagraph"/>
        <w:numPr>
          <w:ilvl w:val="0"/>
          <w:numId w:val="19"/>
        </w:numPr>
        <w:ind w:left="648" w:hanging="288"/>
        <w:rPr>
          <w:rFonts w:ascii="Times New Roman" w:hAnsi="Times New Roman"/>
          <w:sz w:val="20"/>
          <w:szCs w:val="20"/>
        </w:rPr>
      </w:pPr>
      <w:r w:rsidRPr="00CC5D88">
        <w:rPr>
          <w:rFonts w:ascii="Times New Roman" w:hAnsi="Times New Roman"/>
          <w:sz w:val="20"/>
          <w:szCs w:val="20"/>
        </w:rPr>
        <w:t>Use proper lifting form. This will help prevent injuries.</w:t>
      </w:r>
    </w:p>
    <w:p w:rsidR="007823A9" w:rsidRPr="00CC5D88" w:rsidRDefault="007823A9" w:rsidP="00BE41A8">
      <w:pPr>
        <w:pStyle w:val="ListParagraph"/>
        <w:numPr>
          <w:ilvl w:val="0"/>
          <w:numId w:val="19"/>
        </w:numPr>
        <w:ind w:left="648" w:hanging="288"/>
        <w:rPr>
          <w:rFonts w:ascii="Times New Roman" w:hAnsi="Times New Roman"/>
          <w:sz w:val="20"/>
          <w:szCs w:val="20"/>
        </w:rPr>
      </w:pPr>
      <w:r w:rsidRPr="00CC5D88">
        <w:rPr>
          <w:rFonts w:ascii="Times New Roman" w:hAnsi="Times New Roman"/>
          <w:sz w:val="20"/>
          <w:szCs w:val="20"/>
        </w:rPr>
        <w:t>Know the limits. No one should try to lift beyond his or her capabilities, a common problem with beginning athletes.</w:t>
      </w:r>
    </w:p>
    <w:p w:rsidR="007823A9" w:rsidRPr="00CC5D88" w:rsidRDefault="007823A9" w:rsidP="00BE41A8">
      <w:pPr>
        <w:pStyle w:val="ListParagraph"/>
        <w:numPr>
          <w:ilvl w:val="0"/>
          <w:numId w:val="19"/>
        </w:numPr>
        <w:ind w:left="648" w:hanging="288"/>
        <w:rPr>
          <w:rFonts w:ascii="Times New Roman" w:hAnsi="Times New Roman"/>
          <w:sz w:val="20"/>
          <w:szCs w:val="20"/>
        </w:rPr>
      </w:pPr>
      <w:r w:rsidRPr="00CC5D88">
        <w:rPr>
          <w:rFonts w:ascii="Times New Roman" w:hAnsi="Times New Roman"/>
          <w:sz w:val="20"/>
          <w:szCs w:val="20"/>
        </w:rPr>
        <w:t>Stay with the bar on a missed lift. Do not let go of the bar and walk off, leaving the spotters hanging on. Finish the lift and stay with the bar until it is safety back in the racks.</w:t>
      </w:r>
    </w:p>
    <w:p w:rsidR="007823A9" w:rsidRPr="00CC5D88" w:rsidRDefault="007823A9" w:rsidP="00BE41A8">
      <w:pPr>
        <w:pStyle w:val="ListParagraph"/>
        <w:numPr>
          <w:ilvl w:val="0"/>
          <w:numId w:val="19"/>
        </w:numPr>
        <w:ind w:left="648" w:hanging="288"/>
        <w:rPr>
          <w:rFonts w:ascii="Times New Roman" w:hAnsi="Times New Roman"/>
          <w:sz w:val="20"/>
          <w:szCs w:val="20"/>
        </w:rPr>
      </w:pPr>
      <w:r w:rsidRPr="00CC5D88">
        <w:rPr>
          <w:rFonts w:ascii="Times New Roman" w:hAnsi="Times New Roman"/>
          <w:sz w:val="20"/>
          <w:szCs w:val="20"/>
        </w:rPr>
        <w:t>Do not drop weights (dumbbells and machine weight stacks included)! Remember, if you can lift it, you can set it down. If you have a problem with the lift, get a spotter. This may be especially important with dumbbell exercises. Dropped weights can cause injury to athletes and spotters, damage floors, and even damage the weights.</w:t>
      </w:r>
    </w:p>
    <w:p w:rsidR="00102536" w:rsidRDefault="007823A9" w:rsidP="00102536">
      <w:pPr>
        <w:pStyle w:val="Heading2"/>
      </w:pPr>
      <w:bookmarkStart w:id="23" w:name="_Toc299377908"/>
      <w:r w:rsidRPr="00CC5D88">
        <w:t>Responsibilities of the Coach/Spotter</w:t>
      </w:r>
      <w:bookmarkEnd w:id="23"/>
    </w:p>
    <w:p w:rsidR="007823A9" w:rsidRPr="00CC5D88" w:rsidRDefault="007823A9" w:rsidP="007823A9">
      <w:r w:rsidRPr="00CC5D88">
        <w:t>The coach should train athletes to be constantly aware of potential problems. The athletes must be able to use the equipment and the weight room in a proper way to promote personal safety. It is the coach’s responsibility to instruct and supervise athletes for proper spotting techniques and methods. The athlete depends on his spotter for safety. Therefore, it is very important that the spotters know what they are doing. Some of the items listed below are the responsibility of the coach as well as the spotter:</w:t>
      </w:r>
    </w:p>
    <w:p w:rsidR="007823A9" w:rsidRPr="00CC5D88" w:rsidRDefault="007823A9" w:rsidP="00BE41A8">
      <w:pPr>
        <w:pStyle w:val="ListParagraph"/>
        <w:numPr>
          <w:ilvl w:val="0"/>
          <w:numId w:val="19"/>
        </w:numPr>
        <w:ind w:left="648" w:hanging="288"/>
        <w:rPr>
          <w:rFonts w:ascii="Times New Roman" w:hAnsi="Times New Roman"/>
          <w:sz w:val="20"/>
          <w:szCs w:val="20"/>
        </w:rPr>
      </w:pPr>
      <w:r w:rsidRPr="00CC5D88">
        <w:rPr>
          <w:rFonts w:ascii="Times New Roman" w:hAnsi="Times New Roman"/>
          <w:sz w:val="20"/>
          <w:szCs w:val="20"/>
        </w:rPr>
        <w:t>Grip the bar with the “thumbs around” grip, thus locking the bar safely in the palms of the hands during the bench press. Without a safety grip, the bar could slide out of the lifter’s hands and cause serious injury.</w:t>
      </w:r>
    </w:p>
    <w:p w:rsidR="007823A9" w:rsidRPr="00CC5D88" w:rsidRDefault="007823A9" w:rsidP="00BE41A8">
      <w:pPr>
        <w:pStyle w:val="ListParagraph"/>
        <w:numPr>
          <w:ilvl w:val="0"/>
          <w:numId w:val="19"/>
        </w:numPr>
        <w:ind w:left="648" w:hanging="288"/>
        <w:rPr>
          <w:rFonts w:ascii="Times New Roman" w:hAnsi="Times New Roman"/>
          <w:sz w:val="20"/>
          <w:szCs w:val="20"/>
        </w:rPr>
      </w:pPr>
      <w:r w:rsidRPr="00CC5D88">
        <w:rPr>
          <w:rFonts w:ascii="Times New Roman" w:hAnsi="Times New Roman"/>
          <w:sz w:val="20"/>
          <w:szCs w:val="20"/>
        </w:rPr>
        <w:t>Load the barbell properly. The correct weight is loaded when end of the bar are equally loaded, the plates are pushed all the way onto the bar, and collars are used, especially with heavy weight. A good rule of thumb is to put the hollow sides of the plates toward the middle of the bar, assuring an even distribution of weight across the bar.</w:t>
      </w:r>
    </w:p>
    <w:p w:rsidR="007823A9" w:rsidRPr="00CC5D88" w:rsidRDefault="007823A9" w:rsidP="00BE41A8">
      <w:pPr>
        <w:pStyle w:val="ListParagraph"/>
        <w:numPr>
          <w:ilvl w:val="0"/>
          <w:numId w:val="19"/>
        </w:numPr>
        <w:ind w:left="648" w:hanging="288"/>
        <w:rPr>
          <w:rFonts w:ascii="Times New Roman" w:hAnsi="Times New Roman"/>
          <w:sz w:val="20"/>
          <w:szCs w:val="20"/>
        </w:rPr>
      </w:pPr>
      <w:r w:rsidRPr="00CC5D88">
        <w:rPr>
          <w:rFonts w:ascii="Times New Roman" w:hAnsi="Times New Roman"/>
          <w:sz w:val="20"/>
          <w:szCs w:val="20"/>
        </w:rPr>
        <w:t>Insert pins completely when using machines with weight stacks.</w:t>
      </w:r>
    </w:p>
    <w:p w:rsidR="007823A9" w:rsidRPr="00CC5D88" w:rsidRDefault="007823A9" w:rsidP="00BE41A8">
      <w:pPr>
        <w:pStyle w:val="ListParagraph"/>
        <w:numPr>
          <w:ilvl w:val="0"/>
          <w:numId w:val="19"/>
        </w:numPr>
        <w:ind w:left="648" w:hanging="288"/>
        <w:rPr>
          <w:rFonts w:ascii="Times New Roman" w:hAnsi="Times New Roman"/>
          <w:sz w:val="20"/>
          <w:szCs w:val="20"/>
        </w:rPr>
      </w:pPr>
      <w:r w:rsidRPr="00CC5D88">
        <w:rPr>
          <w:rFonts w:ascii="Times New Roman" w:hAnsi="Times New Roman"/>
          <w:sz w:val="20"/>
          <w:szCs w:val="20"/>
        </w:rPr>
        <w:t>Do not have the athlete work out next to a mirror. It doesn’t take much of a tap with a weight to break a mirror.</w:t>
      </w:r>
    </w:p>
    <w:p w:rsidR="007823A9" w:rsidRPr="00CC5D88" w:rsidRDefault="007823A9" w:rsidP="00BE41A8">
      <w:pPr>
        <w:pStyle w:val="ListParagraph"/>
        <w:numPr>
          <w:ilvl w:val="0"/>
          <w:numId w:val="19"/>
        </w:numPr>
        <w:ind w:left="648" w:hanging="288"/>
        <w:rPr>
          <w:rFonts w:ascii="Times New Roman" w:hAnsi="Times New Roman"/>
          <w:sz w:val="20"/>
          <w:szCs w:val="20"/>
        </w:rPr>
      </w:pPr>
      <w:r w:rsidRPr="00CC5D88">
        <w:rPr>
          <w:rFonts w:ascii="Times New Roman" w:hAnsi="Times New Roman"/>
          <w:sz w:val="20"/>
          <w:szCs w:val="20"/>
        </w:rPr>
        <w:t>Allow athletes to lift without distraction.</w:t>
      </w:r>
    </w:p>
    <w:p w:rsidR="007823A9" w:rsidRPr="00CC5D88" w:rsidRDefault="007823A9" w:rsidP="00BE41A8">
      <w:pPr>
        <w:pStyle w:val="ListParagraph"/>
        <w:numPr>
          <w:ilvl w:val="0"/>
          <w:numId w:val="19"/>
        </w:numPr>
        <w:ind w:left="648" w:hanging="288"/>
        <w:rPr>
          <w:rFonts w:ascii="Times New Roman" w:hAnsi="Times New Roman"/>
          <w:sz w:val="20"/>
          <w:szCs w:val="20"/>
        </w:rPr>
      </w:pPr>
      <w:r w:rsidRPr="00CC5D88">
        <w:rPr>
          <w:rFonts w:ascii="Times New Roman" w:hAnsi="Times New Roman"/>
          <w:sz w:val="20"/>
          <w:szCs w:val="20"/>
        </w:rPr>
        <w:t>Report problems with the equipment immediately to the weight room supervisor.</w:t>
      </w:r>
    </w:p>
    <w:p w:rsidR="007823A9" w:rsidRPr="00CC5D88" w:rsidRDefault="007823A9" w:rsidP="00BE41A8">
      <w:pPr>
        <w:pStyle w:val="ListParagraph"/>
        <w:numPr>
          <w:ilvl w:val="0"/>
          <w:numId w:val="19"/>
        </w:numPr>
        <w:ind w:left="648" w:hanging="288"/>
        <w:rPr>
          <w:rFonts w:ascii="Times New Roman" w:hAnsi="Times New Roman"/>
          <w:sz w:val="20"/>
          <w:szCs w:val="20"/>
        </w:rPr>
      </w:pPr>
      <w:r w:rsidRPr="00CC5D88">
        <w:rPr>
          <w:rFonts w:ascii="Times New Roman" w:hAnsi="Times New Roman"/>
          <w:sz w:val="20"/>
          <w:szCs w:val="20"/>
        </w:rPr>
        <w:t>BE ALERT! No daydreaming is allowed. Keep your mind on the task at hand.</w:t>
      </w:r>
    </w:p>
    <w:p w:rsidR="007823A9" w:rsidRPr="00CC5D88" w:rsidRDefault="007823A9" w:rsidP="00BE41A8">
      <w:pPr>
        <w:pStyle w:val="ListParagraph"/>
        <w:numPr>
          <w:ilvl w:val="0"/>
          <w:numId w:val="19"/>
        </w:numPr>
        <w:ind w:left="648" w:hanging="288"/>
        <w:rPr>
          <w:rFonts w:ascii="Times New Roman" w:hAnsi="Times New Roman"/>
          <w:sz w:val="20"/>
          <w:szCs w:val="20"/>
        </w:rPr>
      </w:pPr>
      <w:r w:rsidRPr="00CC5D88">
        <w:rPr>
          <w:rFonts w:ascii="Times New Roman" w:hAnsi="Times New Roman"/>
          <w:sz w:val="20"/>
          <w:szCs w:val="20"/>
        </w:rPr>
        <w:t>Be sure there are enough spotters. As a spotter, if you are not sure that you can handle a missed lift by yourself, then get more help.</w:t>
      </w:r>
    </w:p>
    <w:p w:rsidR="007823A9" w:rsidRPr="00CC5D88" w:rsidRDefault="007823A9" w:rsidP="00BE41A8">
      <w:pPr>
        <w:pStyle w:val="ListParagraph"/>
        <w:numPr>
          <w:ilvl w:val="0"/>
          <w:numId w:val="19"/>
        </w:numPr>
        <w:ind w:left="648" w:hanging="288"/>
        <w:rPr>
          <w:rFonts w:ascii="Times New Roman" w:hAnsi="Times New Roman"/>
          <w:sz w:val="20"/>
          <w:szCs w:val="20"/>
        </w:rPr>
      </w:pPr>
      <w:r w:rsidRPr="00CC5D88">
        <w:rPr>
          <w:rFonts w:ascii="Times New Roman" w:hAnsi="Times New Roman"/>
          <w:sz w:val="20"/>
          <w:szCs w:val="20"/>
        </w:rPr>
        <w:t>Know how many repetitions the athlete will attempt.</w:t>
      </w:r>
    </w:p>
    <w:p w:rsidR="007823A9" w:rsidRPr="00CC5D88" w:rsidRDefault="007823A9" w:rsidP="00BE41A8">
      <w:pPr>
        <w:pStyle w:val="ListParagraph"/>
        <w:numPr>
          <w:ilvl w:val="0"/>
          <w:numId w:val="19"/>
        </w:numPr>
        <w:ind w:left="648" w:hanging="288"/>
        <w:rPr>
          <w:rFonts w:ascii="Times New Roman" w:hAnsi="Times New Roman"/>
          <w:sz w:val="20"/>
          <w:szCs w:val="20"/>
        </w:rPr>
      </w:pPr>
      <w:r w:rsidRPr="00CC5D88">
        <w:rPr>
          <w:rFonts w:ascii="Times New Roman" w:hAnsi="Times New Roman"/>
          <w:sz w:val="20"/>
          <w:szCs w:val="20"/>
        </w:rPr>
        <w:t>Determine in advance the signals to be used with the athlete. Often the athlete is barely coherent when he grunts out a call for assistance.</w:t>
      </w:r>
    </w:p>
    <w:p w:rsidR="007823A9" w:rsidRPr="00CC5D88" w:rsidRDefault="007823A9" w:rsidP="00BE41A8">
      <w:pPr>
        <w:pStyle w:val="ListParagraph"/>
        <w:numPr>
          <w:ilvl w:val="0"/>
          <w:numId w:val="19"/>
        </w:numPr>
        <w:ind w:left="648" w:hanging="288"/>
        <w:rPr>
          <w:rFonts w:ascii="Times New Roman" w:hAnsi="Times New Roman"/>
          <w:sz w:val="20"/>
          <w:szCs w:val="20"/>
        </w:rPr>
      </w:pPr>
      <w:r w:rsidRPr="00CC5D88">
        <w:rPr>
          <w:rFonts w:ascii="Times New Roman" w:hAnsi="Times New Roman"/>
          <w:sz w:val="20"/>
          <w:szCs w:val="20"/>
        </w:rPr>
        <w:t>Help the lifter return the bar to the rack when the athlete has completed a lift or when he signals for assistance in a failed lift. (</w:t>
      </w:r>
      <w:r w:rsidR="00FD3648" w:rsidRPr="00CC5D88">
        <w:rPr>
          <w:rFonts w:ascii="Times New Roman" w:hAnsi="Times New Roman"/>
          <w:sz w:val="20"/>
          <w:szCs w:val="20"/>
        </w:rPr>
        <w:t>Use</w:t>
      </w:r>
      <w:r w:rsidRPr="00CC5D88">
        <w:rPr>
          <w:rFonts w:ascii="Times New Roman" w:hAnsi="Times New Roman"/>
          <w:sz w:val="20"/>
          <w:szCs w:val="20"/>
        </w:rPr>
        <w:t xml:space="preserve"> of a lift off by the spotter is up to the individual athlete.)</w:t>
      </w:r>
    </w:p>
    <w:p w:rsidR="007823A9" w:rsidRPr="00CC5D88" w:rsidRDefault="007823A9" w:rsidP="00BE41A8">
      <w:pPr>
        <w:pStyle w:val="ListParagraph"/>
        <w:numPr>
          <w:ilvl w:val="0"/>
          <w:numId w:val="19"/>
        </w:numPr>
        <w:ind w:left="648" w:hanging="288"/>
        <w:rPr>
          <w:rFonts w:ascii="Times New Roman" w:hAnsi="Times New Roman"/>
          <w:sz w:val="20"/>
          <w:szCs w:val="20"/>
        </w:rPr>
      </w:pPr>
      <w:r w:rsidRPr="00CC5D88">
        <w:rPr>
          <w:rFonts w:ascii="Times New Roman" w:hAnsi="Times New Roman"/>
          <w:sz w:val="20"/>
          <w:szCs w:val="20"/>
        </w:rPr>
        <w:t>Know the proper technique for lifting the bar from the rack.</w:t>
      </w:r>
    </w:p>
    <w:p w:rsidR="007823A9" w:rsidRPr="00CC5D88" w:rsidRDefault="007823A9" w:rsidP="00BE41A8">
      <w:pPr>
        <w:pStyle w:val="ListParagraph"/>
        <w:numPr>
          <w:ilvl w:val="0"/>
          <w:numId w:val="19"/>
        </w:numPr>
        <w:ind w:left="648" w:hanging="288"/>
        <w:rPr>
          <w:rFonts w:ascii="Times New Roman" w:hAnsi="Times New Roman"/>
          <w:sz w:val="20"/>
          <w:szCs w:val="20"/>
        </w:rPr>
      </w:pPr>
      <w:r w:rsidRPr="00CC5D88">
        <w:rPr>
          <w:rFonts w:ascii="Times New Roman" w:hAnsi="Times New Roman"/>
          <w:sz w:val="20"/>
          <w:szCs w:val="20"/>
        </w:rPr>
        <w:t>Have a solid stance. Be prepared for anything.</w:t>
      </w:r>
    </w:p>
    <w:p w:rsidR="007823A9" w:rsidRPr="00CC5D88" w:rsidRDefault="007823A9" w:rsidP="00BE41A8">
      <w:pPr>
        <w:pStyle w:val="ListParagraph"/>
        <w:numPr>
          <w:ilvl w:val="0"/>
          <w:numId w:val="19"/>
        </w:numPr>
        <w:ind w:left="648" w:hanging="288"/>
        <w:rPr>
          <w:rFonts w:ascii="Times New Roman" w:hAnsi="Times New Roman"/>
          <w:sz w:val="20"/>
          <w:szCs w:val="20"/>
        </w:rPr>
      </w:pPr>
      <w:r w:rsidRPr="00CC5D88">
        <w:rPr>
          <w:rFonts w:ascii="Times New Roman" w:hAnsi="Times New Roman"/>
          <w:sz w:val="20"/>
          <w:szCs w:val="20"/>
        </w:rPr>
        <w:t>Use two hands to spot or assist, particularly when spotting the bench press. If you are using only one hand or one finger, it is difficult to assist if the athlete suddenly needs help.</w:t>
      </w:r>
    </w:p>
    <w:p w:rsidR="007823A9" w:rsidRPr="00CC5D88" w:rsidRDefault="007823A9" w:rsidP="00BE41A8">
      <w:pPr>
        <w:pStyle w:val="ListParagraph"/>
        <w:numPr>
          <w:ilvl w:val="0"/>
          <w:numId w:val="19"/>
        </w:numPr>
        <w:ind w:left="648" w:hanging="288"/>
        <w:rPr>
          <w:rFonts w:ascii="Times New Roman" w:hAnsi="Times New Roman"/>
          <w:sz w:val="20"/>
          <w:szCs w:val="20"/>
        </w:rPr>
      </w:pPr>
      <w:r w:rsidRPr="00CC5D88">
        <w:rPr>
          <w:rFonts w:ascii="Times New Roman" w:hAnsi="Times New Roman"/>
          <w:sz w:val="20"/>
          <w:szCs w:val="20"/>
        </w:rPr>
        <w:lastRenderedPageBreak/>
        <w:t>Watch the athlete’s form. Be his or her best critic.</w:t>
      </w:r>
    </w:p>
    <w:p w:rsidR="007823A9" w:rsidRPr="00CC5D88" w:rsidRDefault="007823A9" w:rsidP="00BE41A8">
      <w:pPr>
        <w:pStyle w:val="ListParagraph"/>
        <w:numPr>
          <w:ilvl w:val="0"/>
          <w:numId w:val="19"/>
        </w:numPr>
        <w:ind w:left="648" w:hanging="288"/>
        <w:rPr>
          <w:rFonts w:ascii="Times New Roman" w:hAnsi="Times New Roman"/>
          <w:sz w:val="20"/>
          <w:szCs w:val="20"/>
        </w:rPr>
      </w:pPr>
      <w:r w:rsidRPr="00CC5D88">
        <w:rPr>
          <w:rFonts w:ascii="Times New Roman" w:hAnsi="Times New Roman"/>
          <w:sz w:val="20"/>
          <w:szCs w:val="20"/>
        </w:rPr>
        <w:t>Encourage the athlete. Be a cheerleader.</w:t>
      </w:r>
    </w:p>
    <w:p w:rsidR="007823A9" w:rsidRPr="00CC5D88" w:rsidRDefault="007823A9" w:rsidP="00BE41A8">
      <w:pPr>
        <w:pStyle w:val="ListParagraph"/>
        <w:numPr>
          <w:ilvl w:val="0"/>
          <w:numId w:val="19"/>
        </w:numPr>
        <w:ind w:left="648" w:hanging="288"/>
        <w:rPr>
          <w:rFonts w:ascii="Times New Roman" w:hAnsi="Times New Roman"/>
          <w:sz w:val="20"/>
          <w:szCs w:val="20"/>
        </w:rPr>
      </w:pPr>
      <w:r w:rsidRPr="00CC5D88">
        <w:rPr>
          <w:rFonts w:ascii="Times New Roman" w:hAnsi="Times New Roman"/>
          <w:sz w:val="20"/>
          <w:szCs w:val="20"/>
        </w:rPr>
        <w:t>If you have just finished a set, allow enough time to catch your breath and regain your energy before trying to spot someone else.</w:t>
      </w:r>
    </w:p>
    <w:p w:rsidR="007823A9" w:rsidRPr="00CC5D88" w:rsidRDefault="007823A9" w:rsidP="00BE41A8">
      <w:pPr>
        <w:pStyle w:val="ListParagraph"/>
        <w:numPr>
          <w:ilvl w:val="0"/>
          <w:numId w:val="19"/>
        </w:numPr>
        <w:ind w:left="648" w:hanging="288"/>
        <w:rPr>
          <w:rFonts w:ascii="Times New Roman" w:hAnsi="Times New Roman"/>
          <w:sz w:val="20"/>
          <w:szCs w:val="20"/>
        </w:rPr>
      </w:pPr>
      <w:r w:rsidRPr="00CC5D88">
        <w:rPr>
          <w:rFonts w:ascii="Times New Roman" w:hAnsi="Times New Roman"/>
          <w:sz w:val="20"/>
          <w:szCs w:val="20"/>
        </w:rPr>
        <w:t>Know how to spot dumbbell exercises. (It is often best to assist by gently pushing on the athlete’s elbows.) If the athlete gives out completely, be ready to grab the dumbbells. Keep the surrounding area clear of dumbbells and other obstructions.</w:t>
      </w:r>
    </w:p>
    <w:p w:rsidR="007823A9" w:rsidRPr="00CC5D88" w:rsidRDefault="009028CE" w:rsidP="00BE41A8">
      <w:pPr>
        <w:pStyle w:val="ListParagraph"/>
        <w:numPr>
          <w:ilvl w:val="0"/>
          <w:numId w:val="19"/>
        </w:numPr>
        <w:ind w:left="648" w:hanging="288"/>
        <w:rPr>
          <w:rFonts w:ascii="Times New Roman" w:hAnsi="Times New Roman"/>
          <w:sz w:val="20"/>
          <w:szCs w:val="20"/>
        </w:rPr>
      </w:pPr>
      <w:r>
        <w:rPr>
          <w:rFonts w:ascii="Times New Roman" w:hAnsi="Times New Roman"/>
          <w:sz w:val="20"/>
          <w:szCs w:val="20"/>
        </w:rPr>
        <w:t>Do not rest</w:t>
      </w:r>
      <w:r w:rsidR="007823A9" w:rsidRPr="00CC5D88">
        <w:rPr>
          <w:rFonts w:ascii="Times New Roman" w:hAnsi="Times New Roman"/>
          <w:sz w:val="20"/>
          <w:szCs w:val="20"/>
        </w:rPr>
        <w:t xml:space="preserve"> your hand on the bar support when spotting the bench press. If the athlete decides to return the bar to the rack suddenly and without notice, the spotter’s fingers may get caught between the bar and the rack.</w:t>
      </w:r>
    </w:p>
    <w:p w:rsidR="007823A9" w:rsidRPr="00CC5D88" w:rsidRDefault="007823A9" w:rsidP="00BE41A8">
      <w:pPr>
        <w:pStyle w:val="ListParagraph"/>
        <w:numPr>
          <w:ilvl w:val="0"/>
          <w:numId w:val="19"/>
        </w:numPr>
        <w:ind w:left="648" w:hanging="288"/>
        <w:rPr>
          <w:rFonts w:ascii="Times New Roman" w:hAnsi="Times New Roman"/>
          <w:sz w:val="20"/>
          <w:szCs w:val="20"/>
        </w:rPr>
      </w:pPr>
      <w:r w:rsidRPr="00CC5D88">
        <w:rPr>
          <w:rFonts w:ascii="Times New Roman" w:hAnsi="Times New Roman"/>
          <w:sz w:val="20"/>
          <w:szCs w:val="20"/>
        </w:rPr>
        <w:t>Do not allow the athlete to lift more than has been programmed for that athlete’s workout. Overloading the athlete beyond his or her capabilities can be dangerous.</w:t>
      </w:r>
    </w:p>
    <w:p w:rsidR="007823A9" w:rsidRPr="00CC5D88" w:rsidRDefault="007823A9" w:rsidP="007823A9">
      <w:pPr>
        <w:pStyle w:val="ListParagraph"/>
        <w:ind w:left="0"/>
        <w:rPr>
          <w:rFonts w:ascii="Times New Roman" w:hAnsi="Times New Roman"/>
          <w:sz w:val="20"/>
          <w:szCs w:val="20"/>
        </w:rPr>
      </w:pPr>
    </w:p>
    <w:p w:rsidR="008F382F" w:rsidRPr="00B40518" w:rsidRDefault="007823A9" w:rsidP="0007700A">
      <w:pPr>
        <w:pStyle w:val="Heading1"/>
      </w:pPr>
      <w:r>
        <w:br w:type="page"/>
      </w:r>
      <w:bookmarkStart w:id="24" w:name="_Toc119668585"/>
      <w:bookmarkStart w:id="25" w:name="_Toc290978387"/>
      <w:bookmarkStart w:id="26" w:name="_Toc299377909"/>
      <w:r w:rsidR="000C1924" w:rsidRPr="00B40518">
        <w:lastRenderedPageBreak/>
        <w:t>Powerlifting</w:t>
      </w:r>
      <w:r w:rsidR="008F382F" w:rsidRPr="00B40518">
        <w:t xml:space="preserve"> Attire</w:t>
      </w:r>
      <w:bookmarkEnd w:id="24"/>
      <w:bookmarkEnd w:id="25"/>
      <w:bookmarkEnd w:id="26"/>
    </w:p>
    <w:p w:rsidR="00E3047C" w:rsidRPr="00F020B5" w:rsidRDefault="00F020B5" w:rsidP="00E3047C">
      <w:pPr>
        <w:pStyle w:val="Default"/>
        <w:spacing w:after="120"/>
        <w:rPr>
          <w:rFonts w:ascii="Times New Roman" w:hAnsi="Times New Roman" w:cs="Times New Roman"/>
          <w:color w:val="auto"/>
          <w:sz w:val="20"/>
          <w:szCs w:val="20"/>
        </w:rPr>
      </w:pPr>
      <w:r w:rsidRPr="00F020B5">
        <w:rPr>
          <w:rFonts w:ascii="Times New Roman" w:hAnsi="Times New Roman" w:cs="Times New Roman"/>
          <w:color w:val="auto"/>
          <w:sz w:val="20"/>
          <w:szCs w:val="20"/>
        </w:rPr>
        <w:t>Proper clothing and equipment are important in keeping the athlete warm or cool depending upon the environment or in providing the proper stability or support as needed. A cold weight room can cause the athlete to cool off between sets leading to muscle tears or cramps. Covering the legs with sweat pants and wearing a T-shirt that covers the shoulders are important in these conditions. On the other hand, if the workout environment is hot, shorts and a T-shirt would be more appropriate.</w:t>
      </w:r>
      <w:r w:rsidR="00E3047C" w:rsidRPr="00E3047C">
        <w:rPr>
          <w:rFonts w:ascii="Times New Roman" w:hAnsi="Times New Roman" w:cs="Times New Roman"/>
          <w:color w:val="auto"/>
          <w:sz w:val="20"/>
          <w:szCs w:val="20"/>
        </w:rPr>
        <w:t xml:space="preserve"> </w:t>
      </w:r>
    </w:p>
    <w:p w:rsidR="008F382F" w:rsidRPr="00940E9F" w:rsidRDefault="008F382F" w:rsidP="00940E9F">
      <w:pPr>
        <w:spacing w:before="240" w:after="60"/>
        <w:rPr>
          <w:rFonts w:ascii="Arial" w:hAnsi="Arial" w:cs="Arial"/>
          <w:b/>
        </w:rPr>
      </w:pPr>
      <w:bookmarkStart w:id="27" w:name="_Toc119668586"/>
      <w:bookmarkStart w:id="28" w:name="_Toc290978388"/>
      <w:r w:rsidRPr="00940E9F">
        <w:rPr>
          <w:rFonts w:ascii="Arial" w:hAnsi="Arial" w:cs="Arial"/>
          <w:b/>
        </w:rPr>
        <w:t>Shirt</w:t>
      </w:r>
      <w:bookmarkEnd w:id="27"/>
      <w:bookmarkEnd w:id="28"/>
    </w:p>
    <w:p w:rsidR="00BB7FDB" w:rsidRPr="00BB7FDB" w:rsidRDefault="00BB7FDB" w:rsidP="00BB7FDB">
      <w:pPr>
        <w:pStyle w:val="Default"/>
        <w:spacing w:after="120"/>
        <w:rPr>
          <w:rFonts w:ascii="Times New Roman" w:eastAsia="Times" w:hAnsi="Times New Roman" w:cs="Times New Roman"/>
          <w:sz w:val="20"/>
          <w:szCs w:val="20"/>
        </w:rPr>
      </w:pPr>
      <w:r w:rsidRPr="00BB7FDB">
        <w:rPr>
          <w:rFonts w:ascii="Times New Roman" w:eastAsia="Times" w:hAnsi="Times New Roman" w:cs="Times New Roman"/>
          <w:sz w:val="20"/>
          <w:szCs w:val="20"/>
        </w:rPr>
        <w:t xml:space="preserve">A T Shirt of any color or colors must be worn under the lifting suit during the performance of the squat and bench press, but is optional for the men in the deadlift. Women must wear a T Shirt while competing on all lifts. The T Shirt is subject to the following conditions: </w:t>
      </w:r>
    </w:p>
    <w:p w:rsidR="00BB7FDB" w:rsidRPr="00BB7FDB" w:rsidRDefault="00BB7FDB" w:rsidP="00BE41A8">
      <w:pPr>
        <w:numPr>
          <w:ilvl w:val="4"/>
          <w:numId w:val="12"/>
        </w:numPr>
        <w:autoSpaceDE w:val="0"/>
        <w:autoSpaceDN w:val="0"/>
        <w:adjustRightInd w:val="0"/>
        <w:ind w:left="648" w:hanging="288"/>
        <w:rPr>
          <w:color w:val="000000"/>
        </w:rPr>
      </w:pPr>
      <w:r w:rsidRPr="00BB7FDB">
        <w:rPr>
          <w:color w:val="000000"/>
        </w:rPr>
        <w:t xml:space="preserve">Does not consist of any rubberized or similar stretch material. </w:t>
      </w:r>
    </w:p>
    <w:p w:rsidR="00BB7FDB" w:rsidRPr="00BB7FDB" w:rsidRDefault="00BB7FDB" w:rsidP="00BE41A8">
      <w:pPr>
        <w:numPr>
          <w:ilvl w:val="4"/>
          <w:numId w:val="12"/>
        </w:numPr>
        <w:autoSpaceDE w:val="0"/>
        <w:autoSpaceDN w:val="0"/>
        <w:adjustRightInd w:val="0"/>
        <w:ind w:left="648" w:hanging="288"/>
        <w:rPr>
          <w:color w:val="000000"/>
        </w:rPr>
      </w:pPr>
      <w:r w:rsidRPr="00BB7FDB">
        <w:rPr>
          <w:color w:val="000000"/>
        </w:rPr>
        <w:t xml:space="preserve">Does not have any pockets, buttons, zippers, collar, or v neck. </w:t>
      </w:r>
    </w:p>
    <w:p w:rsidR="00BB7FDB" w:rsidRPr="00BB7FDB" w:rsidRDefault="00BB7FDB" w:rsidP="00BE41A8">
      <w:pPr>
        <w:numPr>
          <w:ilvl w:val="4"/>
          <w:numId w:val="12"/>
        </w:numPr>
        <w:autoSpaceDE w:val="0"/>
        <w:autoSpaceDN w:val="0"/>
        <w:adjustRightInd w:val="0"/>
        <w:ind w:left="648" w:hanging="288"/>
        <w:rPr>
          <w:color w:val="000000"/>
        </w:rPr>
      </w:pPr>
      <w:r w:rsidRPr="00BB7FDB">
        <w:rPr>
          <w:color w:val="000000"/>
        </w:rPr>
        <w:t xml:space="preserve">Does not have reinforced seams. </w:t>
      </w:r>
    </w:p>
    <w:p w:rsidR="00BB7FDB" w:rsidRPr="00BB7FDB" w:rsidRDefault="00BB7FDB" w:rsidP="00BE41A8">
      <w:pPr>
        <w:numPr>
          <w:ilvl w:val="4"/>
          <w:numId w:val="12"/>
        </w:numPr>
        <w:autoSpaceDE w:val="0"/>
        <w:autoSpaceDN w:val="0"/>
        <w:adjustRightInd w:val="0"/>
        <w:ind w:left="648" w:hanging="288"/>
        <w:rPr>
          <w:color w:val="000000"/>
        </w:rPr>
      </w:pPr>
      <w:r w:rsidRPr="00BB7FDB">
        <w:rPr>
          <w:color w:val="000000"/>
        </w:rPr>
        <w:t xml:space="preserve">Is made of cotton or polyester or a mixture of cotton and polyester. Denim is not acceptable. </w:t>
      </w:r>
    </w:p>
    <w:p w:rsidR="00BB7FDB" w:rsidRDefault="00BB7FDB" w:rsidP="00BE41A8">
      <w:pPr>
        <w:numPr>
          <w:ilvl w:val="4"/>
          <w:numId w:val="12"/>
        </w:numPr>
        <w:autoSpaceDE w:val="0"/>
        <w:autoSpaceDN w:val="0"/>
        <w:adjustRightInd w:val="0"/>
        <w:ind w:left="648" w:hanging="288"/>
        <w:rPr>
          <w:color w:val="000000"/>
        </w:rPr>
      </w:pPr>
      <w:r w:rsidRPr="00BB7FDB">
        <w:rPr>
          <w:color w:val="000000"/>
        </w:rPr>
        <w:t xml:space="preserve">It shall not have sleeves which terminate either below the elbow or at the deltoid. Lifters may not push or roll the sleeves of the T-Shirt up to the deltoid. T-Shirts must not be worn inside out. </w:t>
      </w:r>
    </w:p>
    <w:p w:rsidR="00BB7FDB" w:rsidRPr="00BB7FDB" w:rsidRDefault="00BB7FDB" w:rsidP="00BE41A8">
      <w:pPr>
        <w:numPr>
          <w:ilvl w:val="4"/>
          <w:numId w:val="12"/>
        </w:numPr>
        <w:autoSpaceDE w:val="0"/>
        <w:autoSpaceDN w:val="0"/>
        <w:adjustRightInd w:val="0"/>
        <w:ind w:left="648" w:hanging="288"/>
        <w:rPr>
          <w:color w:val="000000"/>
        </w:rPr>
      </w:pPr>
      <w:r w:rsidRPr="00BB7FDB">
        <w:rPr>
          <w:color w:val="000000"/>
        </w:rPr>
        <w:t xml:space="preserve">Is plain or the official T Shirt of the contest in which the lifter is competing. That which is offensive or likely to bring the sport into disrepute is not allowed. </w:t>
      </w:r>
    </w:p>
    <w:p w:rsidR="0065518A" w:rsidRDefault="0065518A">
      <w:pPr>
        <w:pStyle w:val="Body"/>
      </w:pPr>
      <w:r>
        <w:t xml:space="preserve">Support shirts are </w:t>
      </w:r>
      <w:r w:rsidR="006260E4">
        <w:t>NOT</w:t>
      </w:r>
      <w:r>
        <w:t xml:space="preserve"> allowed.</w:t>
      </w:r>
    </w:p>
    <w:p w:rsidR="00F428ED" w:rsidRPr="00086BEF" w:rsidRDefault="00990F3A" w:rsidP="00F428ED">
      <w:pPr>
        <w:pStyle w:val="Body"/>
        <w:spacing w:after="0"/>
      </w:pPr>
      <w:r>
        <w:pict>
          <v:shape id="_x0000_i1035" type="#_x0000_t75" style="width:269.25pt;height:168pt">
            <v:imagedata r:id="rId11" o:title="shirt"/>
          </v:shape>
        </w:pict>
      </w:r>
    </w:p>
    <w:p w:rsidR="00F020B5" w:rsidRPr="00940E9F" w:rsidRDefault="00F020B5" w:rsidP="00940E9F">
      <w:pPr>
        <w:keepNext/>
        <w:spacing w:before="240" w:after="60"/>
        <w:rPr>
          <w:rFonts w:ascii="Arial" w:hAnsi="Arial" w:cs="Arial"/>
          <w:b/>
        </w:rPr>
      </w:pPr>
      <w:bookmarkStart w:id="29" w:name="_Toc290978389"/>
      <w:bookmarkStart w:id="30" w:name="_Toc119668587"/>
      <w:r w:rsidRPr="00940E9F">
        <w:rPr>
          <w:rFonts w:ascii="Arial" w:hAnsi="Arial" w:cs="Arial"/>
          <w:b/>
        </w:rPr>
        <w:lastRenderedPageBreak/>
        <w:t>Shorts</w:t>
      </w:r>
      <w:bookmarkEnd w:id="29"/>
    </w:p>
    <w:p w:rsidR="00F020B5" w:rsidRDefault="0065518A" w:rsidP="00B07688">
      <w:pPr>
        <w:pStyle w:val="Body"/>
        <w:keepNext/>
      </w:pPr>
      <w:r>
        <w:rPr>
          <w:szCs w:val="20"/>
        </w:rPr>
        <w:t>During training, s</w:t>
      </w:r>
      <w:r w:rsidR="00F020B5" w:rsidRPr="00F020B5">
        <w:rPr>
          <w:szCs w:val="20"/>
        </w:rPr>
        <w:t xml:space="preserve">weat pants or tight-fitting stretch shorts may be worn while squatting. Tight-fitting stretch shorts (not sweat pants) </w:t>
      </w:r>
      <w:r w:rsidR="006260E4">
        <w:rPr>
          <w:szCs w:val="20"/>
        </w:rPr>
        <w:t>can</w:t>
      </w:r>
      <w:r w:rsidR="006260E4" w:rsidRPr="00F020B5">
        <w:rPr>
          <w:szCs w:val="20"/>
        </w:rPr>
        <w:t xml:space="preserve"> </w:t>
      </w:r>
      <w:r w:rsidR="00F020B5" w:rsidRPr="00F020B5">
        <w:rPr>
          <w:szCs w:val="20"/>
        </w:rPr>
        <w:t>be worn while deadlifting to provide a low friction surface along which the bar is pulled. Shorts made of woven material that does not stretch should not be worn because they might tear</w:t>
      </w:r>
      <w:r w:rsidR="00F020B5">
        <w:t>.</w:t>
      </w:r>
    </w:p>
    <w:p w:rsidR="00F020B5" w:rsidRDefault="00990F3A" w:rsidP="003430B8">
      <w:pPr>
        <w:pStyle w:val="Body"/>
      </w:pPr>
      <w:r>
        <w:pict>
          <v:shape id="_x0000_i1036" type="#_x0000_t75" style="width:269.25pt;height:168pt">
            <v:imagedata r:id="rId12" o:title="Shorts"/>
          </v:shape>
        </w:pict>
      </w:r>
    </w:p>
    <w:p w:rsidR="006260E4" w:rsidRPr="00940E9F" w:rsidRDefault="006260E4" w:rsidP="00940E9F">
      <w:pPr>
        <w:spacing w:before="240" w:after="60"/>
        <w:rPr>
          <w:rFonts w:ascii="Arial" w:hAnsi="Arial" w:cs="Arial"/>
          <w:b/>
        </w:rPr>
      </w:pPr>
      <w:bookmarkStart w:id="31" w:name="_Toc290978390"/>
      <w:r w:rsidRPr="00940E9F">
        <w:rPr>
          <w:rFonts w:ascii="Arial" w:hAnsi="Arial" w:cs="Arial"/>
          <w:b/>
        </w:rPr>
        <w:t>Briefs</w:t>
      </w:r>
      <w:bookmarkEnd w:id="31"/>
    </w:p>
    <w:p w:rsidR="006260E4" w:rsidRDefault="006260E4" w:rsidP="006260E4">
      <w:pPr>
        <w:pStyle w:val="Body"/>
      </w:pPr>
      <w:r>
        <w:rPr>
          <w:szCs w:val="20"/>
        </w:rPr>
        <w:t>A standard commercial “athletic supporter” or standard commercial briefs (not boxer shorts) of any mixture of cotton, nylon or polyester shall be worn under the lifting suit. Women may also wear a commercial or sports bra. Swimming trunks or any garment consisting of rubberized or similar stretch material except in the waistband, shall not be worn under the lifting costume. Any supportive undergarment is not legal for use in competition.</w:t>
      </w:r>
    </w:p>
    <w:p w:rsidR="008F382F" w:rsidRPr="00940E9F" w:rsidRDefault="00F020B5" w:rsidP="00940E9F">
      <w:pPr>
        <w:spacing w:before="240" w:after="60"/>
        <w:rPr>
          <w:rFonts w:ascii="Arial" w:hAnsi="Arial" w:cs="Arial"/>
          <w:b/>
        </w:rPr>
      </w:pPr>
      <w:bookmarkStart w:id="32" w:name="_Toc290978391"/>
      <w:r w:rsidRPr="00940E9F">
        <w:rPr>
          <w:rFonts w:ascii="Arial" w:hAnsi="Arial" w:cs="Arial"/>
          <w:b/>
        </w:rPr>
        <w:t>Lifting Belt</w:t>
      </w:r>
      <w:bookmarkEnd w:id="30"/>
      <w:bookmarkEnd w:id="32"/>
    </w:p>
    <w:p w:rsidR="008F382F" w:rsidRDefault="00515332">
      <w:pPr>
        <w:pStyle w:val="Body"/>
      </w:pPr>
      <w:r>
        <w:rPr>
          <w:szCs w:val="20"/>
        </w:rPr>
        <w:t>Competitors may wear a belt. If worn, it shall be on the outside of the lifting suit</w:t>
      </w:r>
      <w:r w:rsidR="00F020B5" w:rsidRPr="00F020B5">
        <w:rPr>
          <w:szCs w:val="20"/>
        </w:rPr>
        <w:t>. The belt not only maintains warmth and elasticity</w:t>
      </w:r>
      <w:r w:rsidR="00ED1E21">
        <w:rPr>
          <w:szCs w:val="20"/>
        </w:rPr>
        <w:t xml:space="preserve"> in the lower back but also pro</w:t>
      </w:r>
      <w:r w:rsidR="00F020B5" w:rsidRPr="00F020B5">
        <w:rPr>
          <w:szCs w:val="20"/>
        </w:rPr>
        <w:t>vides support in the torso area to prevent injury to the spine. This belt will give support in the front as well as the back and provide a bridge between the hips and ribs</w:t>
      </w:r>
      <w:r w:rsidR="008F382F">
        <w:t>.</w:t>
      </w:r>
    </w:p>
    <w:p w:rsidR="00515332" w:rsidRPr="00865C0C" w:rsidRDefault="00865C0C" w:rsidP="0007700A">
      <w:pPr>
        <w:pStyle w:val="Heading3"/>
      </w:pPr>
      <w:bookmarkStart w:id="33" w:name="_Toc290978392"/>
      <w:r>
        <w:t>Materials and Construction:</w:t>
      </w:r>
      <w:bookmarkEnd w:id="33"/>
    </w:p>
    <w:p w:rsidR="00515332" w:rsidRPr="00515332" w:rsidRDefault="00515332" w:rsidP="00BE41A8">
      <w:pPr>
        <w:numPr>
          <w:ilvl w:val="4"/>
          <w:numId w:val="14"/>
        </w:numPr>
        <w:autoSpaceDE w:val="0"/>
        <w:autoSpaceDN w:val="0"/>
        <w:adjustRightInd w:val="0"/>
        <w:ind w:left="648" w:hanging="288"/>
        <w:rPr>
          <w:color w:val="000000"/>
        </w:rPr>
      </w:pPr>
      <w:r w:rsidRPr="00515332">
        <w:rPr>
          <w:color w:val="000000"/>
        </w:rPr>
        <w:t>The main body shall be made of leather, vinyl or other similar non-stretch material in one or more laminations which may be gl</w:t>
      </w:r>
      <w:r w:rsidR="000F3246">
        <w:rPr>
          <w:color w:val="000000"/>
        </w:rPr>
        <w:t>ued and/</w:t>
      </w:r>
      <w:r w:rsidR="00865C0C">
        <w:rPr>
          <w:color w:val="000000"/>
        </w:rPr>
        <w:t>or stitched together.</w:t>
      </w:r>
    </w:p>
    <w:p w:rsidR="00515332" w:rsidRPr="00515332" w:rsidRDefault="00515332" w:rsidP="00BE41A8">
      <w:pPr>
        <w:numPr>
          <w:ilvl w:val="4"/>
          <w:numId w:val="14"/>
        </w:numPr>
        <w:autoSpaceDE w:val="0"/>
        <w:autoSpaceDN w:val="0"/>
        <w:adjustRightInd w:val="0"/>
        <w:ind w:left="648" w:hanging="288"/>
        <w:rPr>
          <w:color w:val="000000"/>
        </w:rPr>
      </w:pPr>
      <w:r w:rsidRPr="00515332">
        <w:rPr>
          <w:color w:val="000000"/>
        </w:rPr>
        <w:t>It shall not have additional padding, bracing or supports of any material either on the surface or concealed with</w:t>
      </w:r>
      <w:r w:rsidR="00865C0C">
        <w:rPr>
          <w:color w:val="000000"/>
        </w:rPr>
        <w:t>in the laminations of the belt.</w:t>
      </w:r>
    </w:p>
    <w:p w:rsidR="00515332" w:rsidRPr="00515332" w:rsidRDefault="00515332" w:rsidP="00BE41A8">
      <w:pPr>
        <w:numPr>
          <w:ilvl w:val="4"/>
          <w:numId w:val="14"/>
        </w:numPr>
        <w:autoSpaceDE w:val="0"/>
        <w:autoSpaceDN w:val="0"/>
        <w:adjustRightInd w:val="0"/>
        <w:ind w:left="648" w:hanging="288"/>
        <w:rPr>
          <w:color w:val="000000"/>
        </w:rPr>
      </w:pPr>
      <w:r w:rsidRPr="00515332">
        <w:rPr>
          <w:color w:val="000000"/>
        </w:rPr>
        <w:t>The buckle shall be attached at one end of the belt by mea</w:t>
      </w:r>
      <w:r w:rsidR="00865C0C">
        <w:rPr>
          <w:color w:val="000000"/>
        </w:rPr>
        <w:t>ns of studs and/or stitching.</w:t>
      </w:r>
    </w:p>
    <w:p w:rsidR="00515332" w:rsidRPr="00515332" w:rsidRDefault="00515332" w:rsidP="00BE41A8">
      <w:pPr>
        <w:numPr>
          <w:ilvl w:val="4"/>
          <w:numId w:val="14"/>
        </w:numPr>
        <w:autoSpaceDE w:val="0"/>
        <w:autoSpaceDN w:val="0"/>
        <w:adjustRightInd w:val="0"/>
        <w:ind w:left="648" w:hanging="288"/>
        <w:rPr>
          <w:color w:val="000000"/>
        </w:rPr>
      </w:pPr>
      <w:r w:rsidRPr="00515332">
        <w:rPr>
          <w:color w:val="000000"/>
        </w:rPr>
        <w:t>The belt may have a buckle with one or two prongs or “quick release” type (“quic</w:t>
      </w:r>
      <w:r w:rsidR="00865C0C">
        <w:rPr>
          <w:color w:val="000000"/>
        </w:rPr>
        <w:t>k release” referring to lever.)</w:t>
      </w:r>
    </w:p>
    <w:p w:rsidR="00515332" w:rsidRPr="00515332" w:rsidRDefault="00515332" w:rsidP="00BE41A8">
      <w:pPr>
        <w:numPr>
          <w:ilvl w:val="4"/>
          <w:numId w:val="14"/>
        </w:numPr>
        <w:autoSpaceDE w:val="0"/>
        <w:autoSpaceDN w:val="0"/>
        <w:adjustRightInd w:val="0"/>
        <w:ind w:left="648" w:hanging="288"/>
        <w:rPr>
          <w:color w:val="000000"/>
        </w:rPr>
      </w:pPr>
      <w:r w:rsidRPr="00515332">
        <w:rPr>
          <w:color w:val="000000"/>
        </w:rPr>
        <w:t>A tongue loop shall be attached close to the buckle by</w:t>
      </w:r>
      <w:r w:rsidR="00865C0C">
        <w:rPr>
          <w:color w:val="000000"/>
        </w:rPr>
        <w:t xml:space="preserve"> means of studs or stitching.</w:t>
      </w:r>
    </w:p>
    <w:p w:rsidR="00515332" w:rsidRPr="00515332" w:rsidRDefault="00515332" w:rsidP="00BE41A8">
      <w:pPr>
        <w:numPr>
          <w:ilvl w:val="4"/>
          <w:numId w:val="14"/>
        </w:numPr>
        <w:autoSpaceDE w:val="0"/>
        <w:autoSpaceDN w:val="0"/>
        <w:adjustRightInd w:val="0"/>
        <w:ind w:left="648" w:hanging="288"/>
        <w:rPr>
          <w:color w:val="000000"/>
        </w:rPr>
      </w:pPr>
      <w:r w:rsidRPr="00515332">
        <w:rPr>
          <w:color w:val="000000"/>
        </w:rPr>
        <w:t>The name of the lifter, the lifter’s nation, state or club may app</w:t>
      </w:r>
      <w:r w:rsidR="00865C0C">
        <w:rPr>
          <w:color w:val="000000"/>
        </w:rPr>
        <w:t>ear on the outside of the belt.</w:t>
      </w:r>
    </w:p>
    <w:p w:rsidR="00515332" w:rsidRPr="00865C0C" w:rsidRDefault="00865C0C" w:rsidP="0007700A">
      <w:pPr>
        <w:pStyle w:val="Heading3"/>
      </w:pPr>
      <w:bookmarkStart w:id="34" w:name="_Toc290978393"/>
      <w:r>
        <w:t>Dimensions:</w:t>
      </w:r>
      <w:bookmarkEnd w:id="34"/>
    </w:p>
    <w:p w:rsidR="00515332" w:rsidRPr="00515332" w:rsidRDefault="00865C0C" w:rsidP="00BE41A8">
      <w:pPr>
        <w:numPr>
          <w:ilvl w:val="6"/>
          <w:numId w:val="15"/>
        </w:numPr>
        <w:autoSpaceDE w:val="0"/>
        <w:autoSpaceDN w:val="0"/>
        <w:adjustRightInd w:val="0"/>
        <w:ind w:left="648" w:hanging="288"/>
        <w:rPr>
          <w:color w:val="000000"/>
        </w:rPr>
      </w:pPr>
      <w:r>
        <w:rPr>
          <w:color w:val="000000"/>
        </w:rPr>
        <w:t>Width of belt maximum 10 cm.</w:t>
      </w:r>
    </w:p>
    <w:p w:rsidR="00515332" w:rsidRPr="00515332" w:rsidRDefault="00515332" w:rsidP="00BE41A8">
      <w:pPr>
        <w:numPr>
          <w:ilvl w:val="6"/>
          <w:numId w:val="15"/>
        </w:numPr>
        <w:autoSpaceDE w:val="0"/>
        <w:autoSpaceDN w:val="0"/>
        <w:adjustRightInd w:val="0"/>
        <w:ind w:left="648" w:hanging="288"/>
        <w:rPr>
          <w:color w:val="000000"/>
        </w:rPr>
      </w:pPr>
      <w:r w:rsidRPr="00515332">
        <w:rPr>
          <w:color w:val="000000"/>
        </w:rPr>
        <w:t>Thickness of belt maxim</w:t>
      </w:r>
      <w:r w:rsidR="00865C0C">
        <w:rPr>
          <w:color w:val="000000"/>
        </w:rPr>
        <w:t>um 13 mm along the main length.</w:t>
      </w:r>
    </w:p>
    <w:p w:rsidR="00515332" w:rsidRPr="00515332" w:rsidRDefault="00515332" w:rsidP="00BE41A8">
      <w:pPr>
        <w:numPr>
          <w:ilvl w:val="6"/>
          <w:numId w:val="15"/>
        </w:numPr>
        <w:autoSpaceDE w:val="0"/>
        <w:autoSpaceDN w:val="0"/>
        <w:adjustRightInd w:val="0"/>
        <w:ind w:left="648" w:hanging="288"/>
        <w:rPr>
          <w:color w:val="000000"/>
        </w:rPr>
      </w:pPr>
      <w:r w:rsidRPr="00515332">
        <w:rPr>
          <w:color w:val="000000"/>
        </w:rPr>
        <w:t>Inside</w:t>
      </w:r>
      <w:r w:rsidR="00865C0C">
        <w:rPr>
          <w:color w:val="000000"/>
        </w:rPr>
        <w:t xml:space="preserve"> width of buckle maximum 11 cm.</w:t>
      </w:r>
    </w:p>
    <w:p w:rsidR="00515332" w:rsidRPr="00515332" w:rsidRDefault="00515332" w:rsidP="00BE41A8">
      <w:pPr>
        <w:numPr>
          <w:ilvl w:val="6"/>
          <w:numId w:val="15"/>
        </w:numPr>
        <w:autoSpaceDE w:val="0"/>
        <w:autoSpaceDN w:val="0"/>
        <w:adjustRightInd w:val="0"/>
        <w:ind w:left="648" w:hanging="288"/>
        <w:rPr>
          <w:color w:val="000000"/>
        </w:rPr>
      </w:pPr>
      <w:r w:rsidRPr="00515332">
        <w:rPr>
          <w:color w:val="000000"/>
        </w:rPr>
        <w:lastRenderedPageBreak/>
        <w:t>Outside</w:t>
      </w:r>
      <w:r w:rsidR="00865C0C">
        <w:rPr>
          <w:color w:val="000000"/>
        </w:rPr>
        <w:t xml:space="preserve"> width of buckle maximum 13 cm.</w:t>
      </w:r>
    </w:p>
    <w:p w:rsidR="00515332" w:rsidRPr="00515332" w:rsidRDefault="00515332" w:rsidP="00BE41A8">
      <w:pPr>
        <w:pStyle w:val="Numberedlists"/>
        <w:numPr>
          <w:ilvl w:val="0"/>
          <w:numId w:val="15"/>
        </w:numPr>
        <w:ind w:left="648" w:hanging="288"/>
      </w:pPr>
      <w:r w:rsidRPr="00515332">
        <w:t>To</w:t>
      </w:r>
      <w:r w:rsidR="00865C0C">
        <w:t>ngue loop maximum width 5 cm.</w:t>
      </w:r>
    </w:p>
    <w:p w:rsidR="00515332" w:rsidRPr="00515332" w:rsidRDefault="00515332" w:rsidP="00BE41A8">
      <w:pPr>
        <w:pStyle w:val="Numberedlists"/>
        <w:numPr>
          <w:ilvl w:val="0"/>
          <w:numId w:val="15"/>
        </w:numPr>
        <w:ind w:left="648" w:hanging="288"/>
      </w:pPr>
      <w:r w:rsidRPr="00515332">
        <w:t>Distance between end of belt and far en</w:t>
      </w:r>
      <w:r w:rsidR="00865C0C">
        <w:t>d of tongue loop maximum 25 cm.</w:t>
      </w:r>
    </w:p>
    <w:p w:rsidR="00515332" w:rsidRDefault="00515332" w:rsidP="00F428ED">
      <w:pPr>
        <w:pStyle w:val="Body"/>
        <w:spacing w:after="0"/>
      </w:pPr>
    </w:p>
    <w:tbl>
      <w:tblPr>
        <w:tblW w:w="0" w:type="auto"/>
        <w:tblLook w:val="04A0"/>
      </w:tblPr>
      <w:tblGrid>
        <w:gridCol w:w="5121"/>
        <w:gridCol w:w="4495"/>
      </w:tblGrid>
      <w:tr w:rsidR="00402AB5" w:rsidTr="00A00376">
        <w:tc>
          <w:tcPr>
            <w:tcW w:w="0" w:type="auto"/>
          </w:tcPr>
          <w:p w:rsidR="00402AB5" w:rsidRDefault="00990F3A" w:rsidP="003430B8">
            <w:pPr>
              <w:pStyle w:val="Body"/>
            </w:pPr>
            <w:r>
              <w:pict>
                <v:shape id="_x0000_i1037" type="#_x0000_t75" style="width:245.25pt;height:156pt">
                  <v:imagedata r:id="rId13" o:title="belt"/>
                </v:shape>
              </w:pict>
            </w:r>
          </w:p>
        </w:tc>
        <w:tc>
          <w:tcPr>
            <w:tcW w:w="0" w:type="auto"/>
          </w:tcPr>
          <w:p w:rsidR="00402AB5" w:rsidRDefault="00990F3A" w:rsidP="003430B8">
            <w:pPr>
              <w:pStyle w:val="Body"/>
            </w:pPr>
            <w:r>
              <w:pict>
                <v:shape id="_x0000_i1038" type="#_x0000_t75" style="width:213.75pt;height:155.25pt">
                  <v:imagedata r:id="rId14" o:title="belt_2"/>
                </v:shape>
              </w:pict>
            </w:r>
          </w:p>
        </w:tc>
      </w:tr>
    </w:tbl>
    <w:p w:rsidR="00402AB5" w:rsidRDefault="00402AB5" w:rsidP="00F428ED">
      <w:pPr>
        <w:pStyle w:val="Body"/>
        <w:spacing w:after="0"/>
      </w:pPr>
    </w:p>
    <w:p w:rsidR="00B054F4" w:rsidRPr="00940E9F" w:rsidRDefault="00FE0786" w:rsidP="00940E9F">
      <w:pPr>
        <w:spacing w:before="240" w:after="60"/>
        <w:rPr>
          <w:rFonts w:ascii="Arial" w:hAnsi="Arial" w:cs="Arial"/>
          <w:b/>
        </w:rPr>
      </w:pPr>
      <w:bookmarkStart w:id="35" w:name="_Toc290978394"/>
      <w:bookmarkStart w:id="36" w:name="_Toc119668588"/>
      <w:r w:rsidRPr="00940E9F">
        <w:rPr>
          <w:rFonts w:ascii="Arial" w:hAnsi="Arial" w:cs="Arial"/>
          <w:b/>
        </w:rPr>
        <w:t>Wraps</w:t>
      </w:r>
      <w:bookmarkEnd w:id="35"/>
    </w:p>
    <w:p w:rsidR="00B054F4" w:rsidRPr="00B054F4" w:rsidRDefault="00B054F4" w:rsidP="006B75CE">
      <w:bookmarkStart w:id="37" w:name="_Toc290978395"/>
      <w:r w:rsidRPr="00B054F4">
        <w:t>Only wraps of one ply commercially woven elastic that is covered with polyester, cotton or a combination of both materials or medical crepe are permitted.</w:t>
      </w:r>
      <w:bookmarkEnd w:id="37"/>
    </w:p>
    <w:p w:rsidR="008F382F" w:rsidRPr="007C0CC1" w:rsidRDefault="00F020B5" w:rsidP="0007700A">
      <w:pPr>
        <w:pStyle w:val="Heading3"/>
      </w:pPr>
      <w:bookmarkStart w:id="38" w:name="_Toc290978396"/>
      <w:r w:rsidRPr="007C0CC1">
        <w:t>Knee Wraps</w:t>
      </w:r>
      <w:bookmarkEnd w:id="36"/>
      <w:bookmarkEnd w:id="38"/>
    </w:p>
    <w:p w:rsidR="008F382F" w:rsidRDefault="00F020B5">
      <w:pPr>
        <w:pStyle w:val="Body"/>
      </w:pPr>
      <w:r w:rsidRPr="00F020B5">
        <w:rPr>
          <w:szCs w:val="20"/>
        </w:rPr>
        <w:t xml:space="preserve">Wraps provide elastic rebound and limited protection to the knees. Knee wraps </w:t>
      </w:r>
      <w:r w:rsidR="003104DA">
        <w:rPr>
          <w:szCs w:val="20"/>
        </w:rPr>
        <w:t xml:space="preserve">can assist an </w:t>
      </w:r>
      <w:r w:rsidRPr="00F020B5">
        <w:rPr>
          <w:szCs w:val="20"/>
        </w:rPr>
        <w:t xml:space="preserve">athlete to lift more </w:t>
      </w:r>
      <w:r w:rsidR="0065518A" w:rsidRPr="00F020B5">
        <w:rPr>
          <w:szCs w:val="20"/>
        </w:rPr>
        <w:t xml:space="preserve">weight. </w:t>
      </w:r>
      <w:r w:rsidRPr="00F020B5">
        <w:rPr>
          <w:szCs w:val="20"/>
        </w:rPr>
        <w:t>However, they may actually weaken the athlete’s knees by preventing certain muscles and attachments from experiencing fully the natural stress from all angles at the joint when squatting</w:t>
      </w:r>
      <w:r w:rsidR="003104DA">
        <w:rPr>
          <w:szCs w:val="20"/>
        </w:rPr>
        <w:t>, on a regular training basis</w:t>
      </w:r>
      <w:r w:rsidRPr="00F020B5">
        <w:rPr>
          <w:szCs w:val="20"/>
        </w:rPr>
        <w:t>. Very tight wraps left on for too long can cause tissue damage</w:t>
      </w:r>
      <w:r w:rsidR="008F382F">
        <w:t xml:space="preserve">. </w:t>
      </w:r>
    </w:p>
    <w:p w:rsidR="00573A57" w:rsidRPr="00573A57" w:rsidRDefault="00573A57" w:rsidP="00BE41A8">
      <w:pPr>
        <w:numPr>
          <w:ilvl w:val="0"/>
          <w:numId w:val="17"/>
        </w:numPr>
        <w:autoSpaceDE w:val="0"/>
        <w:autoSpaceDN w:val="0"/>
        <w:adjustRightInd w:val="0"/>
        <w:ind w:left="648" w:hanging="288"/>
        <w:rPr>
          <w:color w:val="000000"/>
        </w:rPr>
      </w:pPr>
      <w:r w:rsidRPr="00573A57">
        <w:rPr>
          <w:color w:val="000000"/>
        </w:rPr>
        <w:t xml:space="preserve">Wraps not exceeding 2 m in length and 8 cm in width may be used. A knee wrap shall not extend beyond 15 cm above and 15 cm below the centre of the knee joint and shall not exceed a total covering width of 30 cm. </w:t>
      </w:r>
      <w:r w:rsidR="007C0CC1" w:rsidRPr="00573A57">
        <w:rPr>
          <w:color w:val="000000"/>
        </w:rPr>
        <w:t>Alternatively;</w:t>
      </w:r>
      <w:r w:rsidRPr="00573A57">
        <w:rPr>
          <w:color w:val="000000"/>
        </w:rPr>
        <w:t xml:space="preserve"> an elasticized knee cap supporter not exceeding 30 cm in length may be worn. Knee sleeves 30 cm in length are also legal and the medical/surgical sleeve is also an option. A combination of the two is strictly forbidden. </w:t>
      </w:r>
    </w:p>
    <w:p w:rsidR="00573A57" w:rsidRPr="00573A57" w:rsidRDefault="00573A57" w:rsidP="00BE41A8">
      <w:pPr>
        <w:numPr>
          <w:ilvl w:val="0"/>
          <w:numId w:val="17"/>
        </w:numPr>
        <w:autoSpaceDE w:val="0"/>
        <w:autoSpaceDN w:val="0"/>
        <w:adjustRightInd w:val="0"/>
        <w:ind w:left="648" w:hanging="288"/>
        <w:rPr>
          <w:color w:val="000000"/>
        </w:rPr>
      </w:pPr>
      <w:r w:rsidRPr="00573A57">
        <w:rPr>
          <w:color w:val="000000"/>
        </w:rPr>
        <w:t xml:space="preserve">Neoprene may be “synthetic” rubber but is only acceptable in the knee sleeve. </w:t>
      </w:r>
    </w:p>
    <w:p w:rsidR="00573A57" w:rsidRPr="00573A57" w:rsidRDefault="00573A57" w:rsidP="00BE41A8">
      <w:pPr>
        <w:numPr>
          <w:ilvl w:val="0"/>
          <w:numId w:val="17"/>
        </w:numPr>
        <w:autoSpaceDE w:val="0"/>
        <w:autoSpaceDN w:val="0"/>
        <w:adjustRightInd w:val="0"/>
        <w:ind w:left="648" w:hanging="288"/>
        <w:rPr>
          <w:color w:val="000000"/>
        </w:rPr>
      </w:pPr>
      <w:r w:rsidRPr="00573A57">
        <w:rPr>
          <w:color w:val="000000"/>
        </w:rPr>
        <w:t xml:space="preserve">Wraps shall not be in contact with the socks or lifting suit. </w:t>
      </w:r>
    </w:p>
    <w:p w:rsidR="00573A57" w:rsidRPr="00573A57" w:rsidRDefault="00573A57" w:rsidP="00BE41A8">
      <w:pPr>
        <w:numPr>
          <w:ilvl w:val="0"/>
          <w:numId w:val="17"/>
        </w:numPr>
        <w:autoSpaceDE w:val="0"/>
        <w:autoSpaceDN w:val="0"/>
        <w:adjustRightInd w:val="0"/>
        <w:ind w:left="648" w:hanging="288"/>
        <w:rPr>
          <w:color w:val="000000"/>
        </w:rPr>
      </w:pPr>
      <w:r w:rsidRPr="00573A57">
        <w:rPr>
          <w:color w:val="000000"/>
        </w:rPr>
        <w:t xml:space="preserve">Wraps shall not be used elsewhere on the body. </w:t>
      </w:r>
    </w:p>
    <w:p w:rsidR="00573A57" w:rsidRPr="00C13CA2" w:rsidRDefault="00573A57" w:rsidP="00F428ED">
      <w:pPr>
        <w:pStyle w:val="Body"/>
        <w:spacing w:after="0"/>
      </w:pPr>
    </w:p>
    <w:p w:rsidR="00F020B5" w:rsidRDefault="00F020B5" w:rsidP="0007700A">
      <w:pPr>
        <w:pStyle w:val="Heading3"/>
      </w:pPr>
      <w:bookmarkStart w:id="39" w:name="_Toc290978397"/>
      <w:bookmarkStart w:id="40" w:name="_Toc119668589"/>
      <w:r>
        <w:t>Wrist Wraps</w:t>
      </w:r>
      <w:bookmarkEnd w:id="39"/>
    </w:p>
    <w:p w:rsidR="00F020B5" w:rsidRDefault="00F020B5" w:rsidP="00865C0C">
      <w:pPr>
        <w:pStyle w:val="Body"/>
        <w:keepNext/>
      </w:pPr>
      <w:r w:rsidRPr="00F020B5">
        <w:rPr>
          <w:szCs w:val="20"/>
        </w:rPr>
        <w:t xml:space="preserve">Wrist wraps may be worn at any time when training with relatively heavy weights </w:t>
      </w:r>
      <w:r w:rsidR="0065518A">
        <w:rPr>
          <w:szCs w:val="20"/>
        </w:rPr>
        <w:t>during</w:t>
      </w:r>
      <w:r w:rsidR="0065518A" w:rsidRPr="00F020B5">
        <w:rPr>
          <w:szCs w:val="20"/>
        </w:rPr>
        <w:t xml:space="preserve"> </w:t>
      </w:r>
      <w:r w:rsidR="00865C0C">
        <w:rPr>
          <w:szCs w:val="20"/>
        </w:rPr>
        <w:t>any of the lifts.</w:t>
      </w:r>
    </w:p>
    <w:p w:rsidR="00573A57" w:rsidRPr="00573A57" w:rsidRDefault="00573A57" w:rsidP="00BE41A8">
      <w:pPr>
        <w:numPr>
          <w:ilvl w:val="0"/>
          <w:numId w:val="17"/>
        </w:numPr>
        <w:autoSpaceDE w:val="0"/>
        <w:autoSpaceDN w:val="0"/>
        <w:adjustRightInd w:val="0"/>
        <w:ind w:left="648" w:hanging="288"/>
        <w:rPr>
          <w:color w:val="000000"/>
        </w:rPr>
      </w:pPr>
      <w:r w:rsidRPr="00573A57">
        <w:rPr>
          <w:color w:val="000000"/>
        </w:rPr>
        <w:t xml:space="preserve">Wrists wraps shall not exceed 1 m. in length and 8 cm in width. </w:t>
      </w:r>
      <w:r w:rsidR="00892C15">
        <w:rPr>
          <w:color w:val="000000"/>
        </w:rPr>
        <w:t>Any sleeves and Velcro patches</w:t>
      </w:r>
      <w:r w:rsidRPr="00573A57">
        <w:rPr>
          <w:color w:val="000000"/>
        </w:rPr>
        <w:t xml:space="preserve">/tabs for securing must be incorporated within the one meter length. A loop may be attached as an aid to securing. The loop shall not be over the thumb or fingers during the actual lift. </w:t>
      </w:r>
    </w:p>
    <w:p w:rsidR="00573A57" w:rsidRPr="00573A57" w:rsidRDefault="00573A57" w:rsidP="00BE41A8">
      <w:pPr>
        <w:numPr>
          <w:ilvl w:val="0"/>
          <w:numId w:val="17"/>
        </w:numPr>
        <w:autoSpaceDE w:val="0"/>
        <w:autoSpaceDN w:val="0"/>
        <w:adjustRightInd w:val="0"/>
        <w:ind w:left="648" w:hanging="288"/>
        <w:rPr>
          <w:color w:val="000000"/>
        </w:rPr>
      </w:pPr>
      <w:r w:rsidRPr="00573A57">
        <w:rPr>
          <w:color w:val="000000"/>
        </w:rPr>
        <w:lastRenderedPageBreak/>
        <w:t xml:space="preserve">Standard commercial sweat bands may be worn, not exceeding 12 cm in width. A combination of wrist wraps and sweat bands is not allowed. </w:t>
      </w:r>
    </w:p>
    <w:p w:rsidR="00573A57" w:rsidRPr="003430B8" w:rsidRDefault="00573A57" w:rsidP="00BE41A8">
      <w:pPr>
        <w:numPr>
          <w:ilvl w:val="0"/>
          <w:numId w:val="17"/>
        </w:numPr>
        <w:autoSpaceDE w:val="0"/>
        <w:autoSpaceDN w:val="0"/>
        <w:adjustRightInd w:val="0"/>
        <w:ind w:left="648" w:hanging="288"/>
      </w:pPr>
      <w:r w:rsidRPr="003430B8">
        <w:rPr>
          <w:color w:val="000000"/>
        </w:rPr>
        <w:t>A wrist covering shall not extend beyond 10 cm above and 2 cm below the center of the wrist joint</w:t>
      </w:r>
      <w:r w:rsidR="003430B8" w:rsidRPr="003430B8">
        <w:rPr>
          <w:color w:val="000000"/>
        </w:rPr>
        <w:t>,</w:t>
      </w:r>
      <w:r w:rsidR="003430B8">
        <w:rPr>
          <w:color w:val="000000"/>
        </w:rPr>
        <w:t xml:space="preserve"> </w:t>
      </w:r>
      <w:r w:rsidRPr="003430B8">
        <w:rPr>
          <w:color w:val="000000"/>
        </w:rPr>
        <w:t>and shall not exceed a covering width of 12 cm.</w:t>
      </w:r>
    </w:p>
    <w:p w:rsidR="003430B8" w:rsidRDefault="003430B8" w:rsidP="003430B8">
      <w:pPr>
        <w:autoSpaceDE w:val="0"/>
        <w:autoSpaceDN w:val="0"/>
        <w:adjustRightInd w:val="0"/>
        <w:spacing w:after="0"/>
      </w:pPr>
    </w:p>
    <w:p w:rsidR="00F020B5" w:rsidRPr="001D6AB8" w:rsidRDefault="00990F3A" w:rsidP="003430B8">
      <w:pPr>
        <w:pStyle w:val="Body"/>
      </w:pPr>
      <w:r>
        <w:pict>
          <v:shape id="_x0000_i1039" type="#_x0000_t75" style="width:269.25pt;height:168pt">
            <v:imagedata r:id="rId15" o:title="wrist_wrap_2"/>
          </v:shape>
        </w:pict>
      </w:r>
    </w:p>
    <w:p w:rsidR="003104DA" w:rsidRPr="00940E9F" w:rsidRDefault="003104DA" w:rsidP="00940E9F">
      <w:pPr>
        <w:spacing w:before="240" w:after="60"/>
        <w:rPr>
          <w:rFonts w:ascii="Arial" w:hAnsi="Arial" w:cs="Arial"/>
          <w:b/>
        </w:rPr>
      </w:pPr>
      <w:bookmarkStart w:id="41" w:name="_Toc290978398"/>
      <w:r w:rsidRPr="00940E9F">
        <w:rPr>
          <w:rFonts w:ascii="Arial" w:hAnsi="Arial" w:cs="Arial"/>
          <w:b/>
        </w:rPr>
        <w:t>Socks</w:t>
      </w:r>
      <w:bookmarkEnd w:id="41"/>
    </w:p>
    <w:p w:rsidR="006260E4" w:rsidRPr="006260E4" w:rsidRDefault="006260E4" w:rsidP="006260E4">
      <w:pPr>
        <w:autoSpaceDE w:val="0"/>
        <w:autoSpaceDN w:val="0"/>
        <w:adjustRightInd w:val="0"/>
        <w:rPr>
          <w:color w:val="000000"/>
        </w:rPr>
      </w:pPr>
      <w:r w:rsidRPr="006260E4">
        <w:rPr>
          <w:color w:val="000000"/>
        </w:rPr>
        <w:t xml:space="preserve">Socks </w:t>
      </w:r>
      <w:r>
        <w:rPr>
          <w:color w:val="000000"/>
        </w:rPr>
        <w:t>shall</w:t>
      </w:r>
      <w:r w:rsidRPr="006260E4">
        <w:rPr>
          <w:color w:val="000000"/>
        </w:rPr>
        <w:t xml:space="preserve"> be worn. </w:t>
      </w:r>
    </w:p>
    <w:p w:rsidR="006260E4" w:rsidRPr="006260E4" w:rsidRDefault="006260E4" w:rsidP="00BE41A8">
      <w:pPr>
        <w:numPr>
          <w:ilvl w:val="4"/>
          <w:numId w:val="13"/>
        </w:numPr>
        <w:autoSpaceDE w:val="0"/>
        <w:autoSpaceDN w:val="0"/>
        <w:adjustRightInd w:val="0"/>
        <w:ind w:left="648" w:hanging="288"/>
        <w:rPr>
          <w:color w:val="000000"/>
        </w:rPr>
      </w:pPr>
      <w:r w:rsidRPr="006260E4">
        <w:rPr>
          <w:color w:val="000000"/>
        </w:rPr>
        <w:t xml:space="preserve">They may be of any color or colors and may have manufacturer’s logos. </w:t>
      </w:r>
    </w:p>
    <w:p w:rsidR="006260E4" w:rsidRPr="006260E4" w:rsidRDefault="006260E4" w:rsidP="00BE41A8">
      <w:pPr>
        <w:numPr>
          <w:ilvl w:val="4"/>
          <w:numId w:val="13"/>
        </w:numPr>
        <w:autoSpaceDE w:val="0"/>
        <w:autoSpaceDN w:val="0"/>
        <w:adjustRightInd w:val="0"/>
        <w:ind w:left="648" w:hanging="288"/>
        <w:rPr>
          <w:color w:val="000000"/>
        </w:rPr>
      </w:pPr>
      <w:r w:rsidRPr="006260E4">
        <w:rPr>
          <w:color w:val="000000"/>
        </w:rPr>
        <w:t xml:space="preserve">They shall not be of such length on the leg that they come into contact with the knee wraps or knee cap supporter. </w:t>
      </w:r>
    </w:p>
    <w:p w:rsidR="006260E4" w:rsidRPr="006260E4" w:rsidRDefault="006260E4" w:rsidP="00BE41A8">
      <w:pPr>
        <w:numPr>
          <w:ilvl w:val="4"/>
          <w:numId w:val="13"/>
        </w:numPr>
        <w:autoSpaceDE w:val="0"/>
        <w:autoSpaceDN w:val="0"/>
        <w:adjustRightInd w:val="0"/>
        <w:ind w:left="648" w:hanging="288"/>
        <w:rPr>
          <w:color w:val="000000"/>
        </w:rPr>
      </w:pPr>
      <w:r w:rsidRPr="006260E4">
        <w:rPr>
          <w:color w:val="000000"/>
        </w:rPr>
        <w:t xml:space="preserve">Full length leg stockings, tights or hose are strictly forbidden. </w:t>
      </w:r>
    </w:p>
    <w:p w:rsidR="006260E4" w:rsidRPr="006260E4" w:rsidRDefault="006260E4" w:rsidP="00BE41A8">
      <w:pPr>
        <w:numPr>
          <w:ilvl w:val="0"/>
          <w:numId w:val="13"/>
        </w:numPr>
        <w:autoSpaceDE w:val="0"/>
        <w:autoSpaceDN w:val="0"/>
        <w:adjustRightInd w:val="0"/>
        <w:ind w:left="648" w:hanging="288"/>
        <w:rPr>
          <w:color w:val="000000"/>
        </w:rPr>
      </w:pPr>
      <w:r w:rsidRPr="006260E4">
        <w:rPr>
          <w:color w:val="000000"/>
        </w:rPr>
        <w:t xml:space="preserve">Shin length socks must be worn to cover and protect the shins while performing the deadlift. </w:t>
      </w:r>
    </w:p>
    <w:p w:rsidR="006260E4" w:rsidRDefault="006260E4" w:rsidP="00BE41A8">
      <w:pPr>
        <w:numPr>
          <w:ilvl w:val="4"/>
          <w:numId w:val="13"/>
        </w:numPr>
        <w:autoSpaceDE w:val="0"/>
        <w:autoSpaceDN w:val="0"/>
        <w:adjustRightInd w:val="0"/>
        <w:ind w:left="648" w:hanging="288"/>
        <w:rPr>
          <w:color w:val="000000"/>
        </w:rPr>
      </w:pPr>
      <w:r w:rsidRPr="006260E4">
        <w:rPr>
          <w:color w:val="000000"/>
        </w:rPr>
        <w:t>Light protective guards bet</w:t>
      </w:r>
      <w:r w:rsidR="00E54C05">
        <w:rPr>
          <w:color w:val="000000"/>
        </w:rPr>
        <w:t>ween sock and shin may be worn.</w:t>
      </w:r>
    </w:p>
    <w:p w:rsidR="003430B8" w:rsidRPr="006260E4" w:rsidRDefault="003430B8" w:rsidP="003430B8">
      <w:pPr>
        <w:autoSpaceDE w:val="0"/>
        <w:autoSpaceDN w:val="0"/>
        <w:adjustRightInd w:val="0"/>
        <w:spacing w:after="0"/>
        <w:rPr>
          <w:color w:val="000000"/>
        </w:rPr>
      </w:pPr>
    </w:p>
    <w:p w:rsidR="003104DA" w:rsidRPr="00214597" w:rsidRDefault="00990F3A" w:rsidP="003430B8">
      <w:pPr>
        <w:pStyle w:val="Body"/>
      </w:pPr>
      <w:r>
        <w:pict>
          <v:shape id="_x0000_i1040" type="#_x0000_t75" style="width:269.25pt;height:168pt">
            <v:imagedata r:id="rId16" o:title="Socks"/>
          </v:shape>
        </w:pict>
      </w:r>
    </w:p>
    <w:p w:rsidR="008F382F" w:rsidRPr="00940E9F" w:rsidRDefault="008F382F" w:rsidP="00940E9F">
      <w:pPr>
        <w:spacing w:before="240" w:after="60"/>
        <w:rPr>
          <w:rFonts w:ascii="Arial" w:hAnsi="Arial" w:cs="Arial"/>
          <w:b/>
        </w:rPr>
      </w:pPr>
      <w:bookmarkStart w:id="42" w:name="_Toc290978399"/>
      <w:r w:rsidRPr="00940E9F">
        <w:rPr>
          <w:rFonts w:ascii="Arial" w:hAnsi="Arial" w:cs="Arial"/>
          <w:b/>
        </w:rPr>
        <w:lastRenderedPageBreak/>
        <w:t>Shoes</w:t>
      </w:r>
      <w:bookmarkEnd w:id="40"/>
      <w:bookmarkEnd w:id="42"/>
    </w:p>
    <w:p w:rsidR="008F382F" w:rsidRDefault="00B054F4">
      <w:pPr>
        <w:pStyle w:val="Body"/>
      </w:pPr>
      <w:r>
        <w:rPr>
          <w:szCs w:val="20"/>
        </w:rPr>
        <w:t xml:space="preserve">Shoes or boots shall be worn. </w:t>
      </w:r>
      <w:r w:rsidR="00F020B5" w:rsidRPr="00F020B5">
        <w:rPr>
          <w:szCs w:val="20"/>
        </w:rPr>
        <w:t>A stable shoe with a very low or no heel is generally best for the deadlift, while a shoe with a solid heel and sole is generally more effective in the squat because of the concern for balance and stability. It is important that running shoes or shoes with foam rubber soles not be used since they lack stability</w:t>
      </w:r>
      <w:r w:rsidR="008F382F">
        <w:t xml:space="preserve">. </w:t>
      </w:r>
    </w:p>
    <w:p w:rsidR="00B054F4" w:rsidRPr="00B054F4" w:rsidRDefault="00B054F4" w:rsidP="00BE41A8">
      <w:pPr>
        <w:numPr>
          <w:ilvl w:val="4"/>
          <w:numId w:val="16"/>
        </w:numPr>
        <w:autoSpaceDE w:val="0"/>
        <w:autoSpaceDN w:val="0"/>
        <w:adjustRightInd w:val="0"/>
        <w:ind w:left="648" w:hanging="288"/>
        <w:rPr>
          <w:color w:val="000000"/>
        </w:rPr>
      </w:pPr>
      <w:r w:rsidRPr="00B054F4">
        <w:rPr>
          <w:color w:val="000000"/>
        </w:rPr>
        <w:t>Shoes shall be taken to include only Sports Shoes / Sports Boots; W/L, P/L Boots or Deadlift Slippers. The above is referring to indoor sports e.g. wrestling/basketball. Hiking boots do not fall into this category</w:t>
      </w:r>
      <w:r w:rsidR="00CA2AB6">
        <w:rPr>
          <w:color w:val="000000"/>
        </w:rPr>
        <w:t>.</w:t>
      </w:r>
      <w:r w:rsidRPr="00B054F4">
        <w:rPr>
          <w:color w:val="000000"/>
        </w:rPr>
        <w:t xml:space="preserve"> </w:t>
      </w:r>
    </w:p>
    <w:p w:rsidR="00B054F4" w:rsidRPr="00B054F4" w:rsidRDefault="00B054F4" w:rsidP="00BE41A8">
      <w:pPr>
        <w:numPr>
          <w:ilvl w:val="4"/>
          <w:numId w:val="16"/>
        </w:numPr>
        <w:autoSpaceDE w:val="0"/>
        <w:autoSpaceDN w:val="0"/>
        <w:adjustRightInd w:val="0"/>
        <w:ind w:left="648" w:hanging="288"/>
        <w:rPr>
          <w:color w:val="000000"/>
        </w:rPr>
      </w:pPr>
      <w:r w:rsidRPr="00B054F4">
        <w:rPr>
          <w:color w:val="000000"/>
        </w:rPr>
        <w:t xml:space="preserve">No part of the underside shall be higher than 5 cm. </w:t>
      </w:r>
    </w:p>
    <w:p w:rsidR="00B054F4" w:rsidRPr="00B054F4" w:rsidRDefault="00B054F4" w:rsidP="00BE41A8">
      <w:pPr>
        <w:numPr>
          <w:ilvl w:val="4"/>
          <w:numId w:val="16"/>
        </w:numPr>
        <w:autoSpaceDE w:val="0"/>
        <w:autoSpaceDN w:val="0"/>
        <w:adjustRightInd w:val="0"/>
        <w:ind w:left="648" w:hanging="288"/>
        <w:rPr>
          <w:color w:val="000000"/>
        </w:rPr>
      </w:pPr>
      <w:r w:rsidRPr="00B054F4">
        <w:rPr>
          <w:color w:val="000000"/>
        </w:rPr>
        <w:t xml:space="preserve">The underside must be uniform on both sides. </w:t>
      </w:r>
    </w:p>
    <w:p w:rsidR="00B054F4" w:rsidRPr="00B054F4" w:rsidRDefault="00B054F4" w:rsidP="00BE41A8">
      <w:pPr>
        <w:numPr>
          <w:ilvl w:val="4"/>
          <w:numId w:val="16"/>
        </w:numPr>
        <w:autoSpaceDE w:val="0"/>
        <w:autoSpaceDN w:val="0"/>
        <w:adjustRightInd w:val="0"/>
        <w:ind w:left="648" w:hanging="288"/>
        <w:rPr>
          <w:color w:val="000000"/>
        </w:rPr>
      </w:pPr>
      <w:r w:rsidRPr="00B054F4">
        <w:rPr>
          <w:color w:val="000000"/>
        </w:rPr>
        <w:t xml:space="preserve">Loose inner soles that are not part of the manufactured shoe shall be limited to one centimeter thickness. </w:t>
      </w:r>
    </w:p>
    <w:p w:rsidR="00B054F4" w:rsidRDefault="00B054F4" w:rsidP="00F428ED">
      <w:pPr>
        <w:pStyle w:val="Body"/>
        <w:spacing w:after="0"/>
      </w:pPr>
    </w:p>
    <w:p w:rsidR="00F428ED" w:rsidRPr="00DE607E" w:rsidRDefault="00990F3A" w:rsidP="003430B8">
      <w:pPr>
        <w:pStyle w:val="Body"/>
      </w:pPr>
      <w:r>
        <w:pict>
          <v:shape id="_x0000_i1041" type="#_x0000_t75" style="width:269.25pt;height:168pt">
            <v:imagedata r:id="rId17" o:title="Shoes"/>
          </v:shape>
        </w:pict>
      </w:r>
    </w:p>
    <w:p w:rsidR="008F382F" w:rsidRPr="00940E9F" w:rsidRDefault="00F020B5" w:rsidP="00940E9F">
      <w:pPr>
        <w:spacing w:before="240" w:after="60"/>
        <w:rPr>
          <w:rFonts w:ascii="Arial" w:hAnsi="Arial" w:cs="Arial"/>
          <w:b/>
        </w:rPr>
      </w:pPr>
      <w:bookmarkStart w:id="43" w:name="_Toc119668590"/>
      <w:bookmarkStart w:id="44" w:name="_Toc290978400"/>
      <w:r w:rsidRPr="00940E9F">
        <w:rPr>
          <w:rFonts w:ascii="Arial" w:hAnsi="Arial" w:cs="Arial"/>
          <w:b/>
        </w:rPr>
        <w:t xml:space="preserve">Lifting </w:t>
      </w:r>
      <w:r w:rsidR="008F382F" w:rsidRPr="00940E9F">
        <w:rPr>
          <w:rFonts w:ascii="Arial" w:hAnsi="Arial" w:cs="Arial"/>
          <w:b/>
        </w:rPr>
        <w:t>Suits</w:t>
      </w:r>
      <w:bookmarkEnd w:id="43"/>
      <w:bookmarkEnd w:id="44"/>
    </w:p>
    <w:p w:rsidR="008F382F" w:rsidRDefault="00F020B5" w:rsidP="00E21716">
      <w:pPr>
        <w:pStyle w:val="Body"/>
        <w:rPr>
          <w:szCs w:val="20"/>
        </w:rPr>
      </w:pPr>
      <w:r w:rsidRPr="00E21716">
        <w:rPr>
          <w:szCs w:val="20"/>
        </w:rPr>
        <w:t>The athlete should not wear a restrictive lifting suit at every workout for the same reasons indicated above for knee wraps</w:t>
      </w:r>
      <w:r w:rsidR="008F382F" w:rsidRPr="00E21716">
        <w:rPr>
          <w:szCs w:val="20"/>
        </w:rPr>
        <w:t xml:space="preserve">. </w:t>
      </w:r>
      <w:r w:rsidR="00E21716" w:rsidRPr="00E21716">
        <w:rPr>
          <w:szCs w:val="20"/>
        </w:rPr>
        <w:t xml:space="preserve"> For a more detailed description please see the IPF Technical Rules book which can be found at </w:t>
      </w:r>
      <w:hyperlink r:id="rId18" w:history="1">
        <w:r w:rsidR="00E21716" w:rsidRPr="00E21716">
          <w:rPr>
            <w:rStyle w:val="Hyperlink"/>
            <w:szCs w:val="20"/>
          </w:rPr>
          <w:t>http://www.powerlifting-ipf.com</w:t>
        </w:r>
      </w:hyperlink>
      <w:r w:rsidR="00E21716" w:rsidRPr="00E21716">
        <w:rPr>
          <w:szCs w:val="20"/>
        </w:rPr>
        <w:t xml:space="preserve"> </w:t>
      </w:r>
    </w:p>
    <w:p w:rsidR="003430B8" w:rsidRPr="00E21716" w:rsidRDefault="003430B8" w:rsidP="003430B8">
      <w:pPr>
        <w:pStyle w:val="Body"/>
        <w:spacing w:after="0"/>
        <w:rPr>
          <w:szCs w:val="20"/>
        </w:rPr>
      </w:pPr>
    </w:p>
    <w:p w:rsidR="00F428ED" w:rsidRPr="003430B8" w:rsidRDefault="00990F3A" w:rsidP="003430B8">
      <w:pPr>
        <w:pStyle w:val="Body"/>
      </w:pPr>
      <w:r>
        <w:lastRenderedPageBreak/>
        <w:pict>
          <v:shape id="_x0000_i1042" type="#_x0000_t75" style="width:213pt;height:270pt">
            <v:imagedata r:id="rId19" o:title="Lifting_Suit"/>
          </v:shape>
        </w:pict>
      </w:r>
    </w:p>
    <w:p w:rsidR="008F382F" w:rsidRDefault="00F428ED" w:rsidP="0007700A">
      <w:pPr>
        <w:pStyle w:val="Heading1"/>
      </w:pPr>
      <w:bookmarkStart w:id="45" w:name="_Toc119668592"/>
      <w:r>
        <w:br w:type="page"/>
      </w:r>
      <w:bookmarkStart w:id="46" w:name="_Toc290978401"/>
      <w:bookmarkStart w:id="47" w:name="_Toc299377910"/>
      <w:r w:rsidR="000C1924">
        <w:lastRenderedPageBreak/>
        <w:t>Powerlifting</w:t>
      </w:r>
      <w:r w:rsidR="008F382F">
        <w:t xml:space="preserve"> Equipment</w:t>
      </w:r>
      <w:bookmarkEnd w:id="45"/>
      <w:bookmarkEnd w:id="46"/>
      <w:bookmarkEnd w:id="47"/>
    </w:p>
    <w:p w:rsidR="00F020B5" w:rsidRPr="00AE5C4A" w:rsidRDefault="00F020B5" w:rsidP="00F020B5">
      <w:pPr>
        <w:pStyle w:val="Default"/>
        <w:spacing w:after="120"/>
        <w:rPr>
          <w:rFonts w:ascii="Times New Roman" w:hAnsi="Times New Roman" w:cs="Times New Roman"/>
          <w:sz w:val="20"/>
          <w:szCs w:val="20"/>
        </w:rPr>
      </w:pPr>
      <w:r w:rsidRPr="00AE5C4A">
        <w:rPr>
          <w:rFonts w:ascii="Times New Roman" w:hAnsi="Times New Roman" w:cs="Times New Roman"/>
          <w:sz w:val="20"/>
          <w:szCs w:val="20"/>
        </w:rPr>
        <w:t>An adequate training facility is necessary for safe and effective training of Special Olympics powerlifters. The facility should have enough space and equipment to accommodate athletes and coaches. It is important that the facility be capable of sep</w:t>
      </w:r>
      <w:r>
        <w:rPr>
          <w:rFonts w:ascii="Times New Roman" w:hAnsi="Times New Roman" w:cs="Times New Roman"/>
          <w:sz w:val="20"/>
          <w:szCs w:val="20"/>
        </w:rPr>
        <w:t>a</w:t>
      </w:r>
      <w:r w:rsidRPr="00AE5C4A">
        <w:rPr>
          <w:rFonts w:ascii="Times New Roman" w:hAnsi="Times New Roman" w:cs="Times New Roman"/>
          <w:sz w:val="20"/>
          <w:szCs w:val="20"/>
        </w:rPr>
        <w:t xml:space="preserve">rating powerlifting from other forms of exercise.  Effective powerlifting training requires a wide variety of resistance equipment including machines with pulleys, cams, levers, cylinders, and free weights or barbells is available at many weightlifting facilities or for purchase. All serve a purpose and can produce some degree of muscle strength and size. Free weights are more effective and are recommended. Free weights allow for the natural change in speed and work done by a particular set of muscles. Additionally, free weight movement demands multi-plane control exerted by secondary muscles that provide control, balance, and assistance to the prime movers, which do most of the work. </w:t>
      </w:r>
    </w:p>
    <w:p w:rsidR="00573A57" w:rsidRPr="00940E9F" w:rsidRDefault="00865C0C" w:rsidP="00940E9F">
      <w:pPr>
        <w:spacing w:before="240" w:after="60"/>
        <w:rPr>
          <w:rFonts w:ascii="Arial" w:hAnsi="Arial" w:cs="Arial"/>
          <w:b/>
        </w:rPr>
      </w:pPr>
      <w:bookmarkStart w:id="48" w:name="_Toc290978402"/>
      <w:r w:rsidRPr="00940E9F">
        <w:rPr>
          <w:rFonts w:ascii="Arial" w:hAnsi="Arial" w:cs="Arial"/>
          <w:b/>
        </w:rPr>
        <w:t>Platform</w:t>
      </w:r>
      <w:bookmarkEnd w:id="48"/>
    </w:p>
    <w:p w:rsidR="00573A57" w:rsidRDefault="00573A57" w:rsidP="002F0F42">
      <w:pPr>
        <w:autoSpaceDE w:val="0"/>
        <w:autoSpaceDN w:val="0"/>
        <w:adjustRightInd w:val="0"/>
        <w:rPr>
          <w:color w:val="000000"/>
        </w:rPr>
      </w:pPr>
      <w:r w:rsidRPr="00573A57">
        <w:rPr>
          <w:color w:val="000000"/>
        </w:rPr>
        <w:t xml:space="preserve">All lifts shall be carried out on a platform measuring between 2.5 m x 2.5 m minimum and 4.0 m x 4.0 m maximum. It must not exceed 10 cm in height from the surrounding stage or floor. The surface of the platform must be flat, firm and level and covered with a material of non-slip smooth carpet (i.e. free from irregularities and projections). Rubber matting or similar sheeting materials are not permitted. </w:t>
      </w:r>
    </w:p>
    <w:p w:rsidR="00FC18DE" w:rsidRPr="00F00A1B" w:rsidRDefault="00990F3A" w:rsidP="00F00A1B">
      <w:pPr>
        <w:pStyle w:val="Body"/>
      </w:pPr>
      <w:r>
        <w:pict>
          <v:shape id="_x0000_i1043" type="#_x0000_t75" style="width:270pt;height:175.5pt">
            <v:imagedata r:id="rId20" o:title="platform"/>
          </v:shape>
        </w:pict>
      </w:r>
    </w:p>
    <w:p w:rsidR="00573A57" w:rsidRPr="00940E9F" w:rsidRDefault="00865C0C" w:rsidP="00940E9F">
      <w:pPr>
        <w:spacing w:before="240" w:after="60"/>
        <w:rPr>
          <w:rFonts w:ascii="Arial" w:hAnsi="Arial" w:cs="Arial"/>
          <w:b/>
        </w:rPr>
      </w:pPr>
      <w:bookmarkStart w:id="49" w:name="_Toc290978403"/>
      <w:r w:rsidRPr="00940E9F">
        <w:rPr>
          <w:rFonts w:ascii="Arial" w:hAnsi="Arial" w:cs="Arial"/>
          <w:b/>
        </w:rPr>
        <w:t>Bars and Discs</w:t>
      </w:r>
      <w:bookmarkEnd w:id="49"/>
    </w:p>
    <w:p w:rsidR="00573A57" w:rsidRPr="00573A57" w:rsidRDefault="00573A57" w:rsidP="00573A57">
      <w:pPr>
        <w:autoSpaceDE w:val="0"/>
        <w:autoSpaceDN w:val="0"/>
        <w:adjustRightInd w:val="0"/>
        <w:rPr>
          <w:color w:val="000000"/>
        </w:rPr>
      </w:pPr>
      <w:r w:rsidRPr="00573A57">
        <w:rPr>
          <w:color w:val="000000"/>
        </w:rPr>
        <w:t xml:space="preserve">For all powerlifting contests organized under the rules of the IPF, only disc barbells are permitted. The bar shall not be changed during the competition unless it is bent or damaged in some way as determined by the Technical Committee, Jury or Referees. </w:t>
      </w:r>
    </w:p>
    <w:p w:rsidR="00573A57" w:rsidRPr="00FC18DE" w:rsidRDefault="00573A57" w:rsidP="007C0CC1">
      <w:pPr>
        <w:autoSpaceDE w:val="0"/>
        <w:autoSpaceDN w:val="0"/>
        <w:adjustRightInd w:val="0"/>
        <w:rPr>
          <w:color w:val="000000"/>
        </w:rPr>
      </w:pPr>
      <w:r w:rsidRPr="00573A57">
        <w:rPr>
          <w:color w:val="000000"/>
        </w:rPr>
        <w:t>The bar shall be straight and well knurled and grooved and shall conform to the following</w:t>
      </w:r>
      <w:r w:rsidR="00FC18DE">
        <w:rPr>
          <w:color w:val="000000"/>
        </w:rPr>
        <w:t xml:space="preserve"> </w:t>
      </w:r>
      <w:r w:rsidR="007C0CC1">
        <w:rPr>
          <w:color w:val="000000"/>
        </w:rPr>
        <w:t>d</w:t>
      </w:r>
      <w:r w:rsidR="00FC18DE">
        <w:rPr>
          <w:color w:val="000000"/>
        </w:rPr>
        <w:t>i</w:t>
      </w:r>
      <w:r w:rsidRPr="00FC18DE">
        <w:rPr>
          <w:color w:val="000000"/>
        </w:rPr>
        <w:t xml:space="preserve">mensions: </w:t>
      </w:r>
    </w:p>
    <w:p w:rsidR="00573A57" w:rsidRPr="00FC18DE" w:rsidRDefault="00573A57" w:rsidP="00BE41A8">
      <w:pPr>
        <w:numPr>
          <w:ilvl w:val="6"/>
          <w:numId w:val="20"/>
        </w:numPr>
        <w:autoSpaceDE w:val="0"/>
        <w:autoSpaceDN w:val="0"/>
        <w:adjustRightInd w:val="0"/>
        <w:ind w:left="648" w:hanging="288"/>
        <w:rPr>
          <w:color w:val="000000"/>
        </w:rPr>
      </w:pPr>
      <w:r w:rsidRPr="00FC18DE">
        <w:rPr>
          <w:color w:val="000000"/>
        </w:rPr>
        <w:t xml:space="preserve">Total overall length not to exceed 2.2 m. </w:t>
      </w:r>
    </w:p>
    <w:p w:rsidR="00573A57" w:rsidRPr="00573A57" w:rsidRDefault="00573A57" w:rsidP="00BE41A8">
      <w:pPr>
        <w:numPr>
          <w:ilvl w:val="6"/>
          <w:numId w:val="20"/>
        </w:numPr>
        <w:autoSpaceDE w:val="0"/>
        <w:autoSpaceDN w:val="0"/>
        <w:adjustRightInd w:val="0"/>
        <w:ind w:left="648" w:hanging="288"/>
        <w:rPr>
          <w:color w:val="000000"/>
        </w:rPr>
      </w:pPr>
      <w:r w:rsidRPr="00FC18DE">
        <w:rPr>
          <w:color w:val="000000"/>
        </w:rPr>
        <w:t xml:space="preserve">Distance between the collar faces </w:t>
      </w:r>
      <w:r w:rsidRPr="00573A57">
        <w:rPr>
          <w:color w:val="000000"/>
        </w:rPr>
        <w:t xml:space="preserve">is not to exceed 1.32 m or be less than 1.31 m. </w:t>
      </w:r>
    </w:p>
    <w:p w:rsidR="00573A57" w:rsidRPr="00573A57" w:rsidRDefault="00573A57" w:rsidP="00BE41A8">
      <w:pPr>
        <w:numPr>
          <w:ilvl w:val="6"/>
          <w:numId w:val="20"/>
        </w:numPr>
        <w:autoSpaceDE w:val="0"/>
        <w:autoSpaceDN w:val="0"/>
        <w:adjustRightInd w:val="0"/>
        <w:ind w:left="648" w:hanging="288"/>
        <w:rPr>
          <w:color w:val="000000"/>
        </w:rPr>
      </w:pPr>
      <w:r w:rsidRPr="00573A57">
        <w:rPr>
          <w:color w:val="000000"/>
        </w:rPr>
        <w:t xml:space="preserve">Diameter of the bar is not to exceed 29 mm or be less than 28 mm. </w:t>
      </w:r>
    </w:p>
    <w:p w:rsidR="00573A57" w:rsidRPr="00573A57" w:rsidRDefault="00573A57" w:rsidP="00BE41A8">
      <w:pPr>
        <w:numPr>
          <w:ilvl w:val="6"/>
          <w:numId w:val="20"/>
        </w:numPr>
        <w:autoSpaceDE w:val="0"/>
        <w:autoSpaceDN w:val="0"/>
        <w:adjustRightInd w:val="0"/>
        <w:ind w:left="648" w:hanging="288"/>
        <w:rPr>
          <w:color w:val="000000"/>
        </w:rPr>
      </w:pPr>
      <w:r w:rsidRPr="00573A57">
        <w:rPr>
          <w:color w:val="000000"/>
        </w:rPr>
        <w:t xml:space="preserve">Weight of the bar and collars are to be 25 kg. </w:t>
      </w:r>
    </w:p>
    <w:p w:rsidR="00573A57" w:rsidRPr="00865C0C" w:rsidRDefault="00573A57" w:rsidP="00BE41A8">
      <w:pPr>
        <w:numPr>
          <w:ilvl w:val="6"/>
          <w:numId w:val="20"/>
        </w:numPr>
        <w:autoSpaceDE w:val="0"/>
        <w:autoSpaceDN w:val="0"/>
        <w:adjustRightInd w:val="0"/>
        <w:ind w:left="648" w:hanging="288"/>
        <w:rPr>
          <w:color w:val="000000"/>
        </w:rPr>
      </w:pPr>
      <w:r w:rsidRPr="00865C0C">
        <w:rPr>
          <w:color w:val="000000"/>
        </w:rPr>
        <w:t xml:space="preserve">Diameter of the sleeve not to exceed 52 mm or be less than 50 mm. </w:t>
      </w:r>
    </w:p>
    <w:p w:rsidR="00573A57" w:rsidRPr="00865C0C" w:rsidRDefault="00573A57" w:rsidP="00BE41A8">
      <w:pPr>
        <w:numPr>
          <w:ilvl w:val="6"/>
          <w:numId w:val="20"/>
        </w:numPr>
        <w:autoSpaceDE w:val="0"/>
        <w:autoSpaceDN w:val="0"/>
        <w:adjustRightInd w:val="0"/>
        <w:ind w:left="648" w:hanging="288"/>
        <w:rPr>
          <w:color w:val="000000"/>
        </w:rPr>
      </w:pPr>
      <w:r w:rsidRPr="00865C0C">
        <w:rPr>
          <w:color w:val="000000"/>
        </w:rPr>
        <w:t xml:space="preserve">There shall be a diameter machined marking or the bar taped so as to measure 81 cm between marking or tape. </w:t>
      </w:r>
    </w:p>
    <w:p w:rsidR="00573A57" w:rsidRPr="00573A57" w:rsidRDefault="00865C0C" w:rsidP="00940E9F">
      <w:pPr>
        <w:keepNext/>
        <w:autoSpaceDE w:val="0"/>
        <w:autoSpaceDN w:val="0"/>
        <w:adjustRightInd w:val="0"/>
        <w:spacing w:before="240"/>
        <w:rPr>
          <w:color w:val="000000"/>
        </w:rPr>
      </w:pPr>
      <w:r>
        <w:rPr>
          <w:color w:val="000000"/>
        </w:rPr>
        <w:lastRenderedPageBreak/>
        <w:t>Discs shall conform as follows:</w:t>
      </w:r>
    </w:p>
    <w:p w:rsidR="00573A57" w:rsidRPr="00573A57" w:rsidRDefault="00573A57" w:rsidP="00BE41A8">
      <w:pPr>
        <w:numPr>
          <w:ilvl w:val="6"/>
          <w:numId w:val="20"/>
        </w:numPr>
        <w:autoSpaceDE w:val="0"/>
        <w:autoSpaceDN w:val="0"/>
        <w:adjustRightInd w:val="0"/>
        <w:ind w:left="648" w:hanging="288"/>
        <w:rPr>
          <w:color w:val="000000"/>
        </w:rPr>
      </w:pPr>
      <w:r w:rsidRPr="00573A57">
        <w:rPr>
          <w:color w:val="000000"/>
        </w:rPr>
        <w:t xml:space="preserve">All discs used in competition must weigh within 0.25 percent or 10 grams of their face value. </w:t>
      </w:r>
    </w:p>
    <w:p w:rsidR="00573A57" w:rsidRPr="00573A57" w:rsidRDefault="00573A57" w:rsidP="00BE41A8">
      <w:pPr>
        <w:numPr>
          <w:ilvl w:val="6"/>
          <w:numId w:val="20"/>
        </w:numPr>
        <w:autoSpaceDE w:val="0"/>
        <w:autoSpaceDN w:val="0"/>
        <w:adjustRightInd w:val="0"/>
        <w:ind w:left="648" w:hanging="288"/>
        <w:rPr>
          <w:color w:val="000000"/>
        </w:rPr>
      </w:pPr>
      <w:r w:rsidRPr="00573A57">
        <w:rPr>
          <w:color w:val="000000"/>
        </w:rPr>
        <w:t xml:space="preserve">The whole size in the middle of the disc must not exceed 53 mm or be less than 52 mm. </w:t>
      </w:r>
    </w:p>
    <w:p w:rsidR="00573A57" w:rsidRPr="00573A57" w:rsidRDefault="00573A57" w:rsidP="00BE41A8">
      <w:pPr>
        <w:numPr>
          <w:ilvl w:val="6"/>
          <w:numId w:val="20"/>
        </w:numPr>
        <w:autoSpaceDE w:val="0"/>
        <w:autoSpaceDN w:val="0"/>
        <w:adjustRightInd w:val="0"/>
        <w:ind w:left="648" w:hanging="288"/>
        <w:rPr>
          <w:color w:val="000000"/>
        </w:rPr>
      </w:pPr>
      <w:r w:rsidRPr="00573A57">
        <w:rPr>
          <w:color w:val="000000"/>
        </w:rPr>
        <w:t xml:space="preserve">Discs must be within the following range: 1.25 kg, 2.5 kg, 5 kg, 10 kg, 15 kg, 20 kg, 25 kg, and 50 kg. </w:t>
      </w:r>
    </w:p>
    <w:p w:rsidR="00573A57" w:rsidRPr="00573A57" w:rsidRDefault="00573A57" w:rsidP="00BE41A8">
      <w:pPr>
        <w:numPr>
          <w:ilvl w:val="6"/>
          <w:numId w:val="20"/>
        </w:numPr>
        <w:autoSpaceDE w:val="0"/>
        <w:autoSpaceDN w:val="0"/>
        <w:adjustRightInd w:val="0"/>
        <w:ind w:left="648" w:hanging="288"/>
        <w:rPr>
          <w:color w:val="000000"/>
        </w:rPr>
      </w:pPr>
      <w:r w:rsidRPr="00573A57">
        <w:rPr>
          <w:color w:val="000000"/>
        </w:rPr>
        <w:t xml:space="preserve">For record purposes, lighter discs may be used to achieve a weight of at least </w:t>
      </w:r>
      <w:r w:rsidR="002F0F42">
        <w:rPr>
          <w:color w:val="000000"/>
        </w:rPr>
        <w:t>0.5</w:t>
      </w:r>
      <w:r w:rsidR="002F0F42">
        <w:rPr>
          <w:b/>
          <w:bCs/>
          <w:color w:val="FF0000"/>
        </w:rPr>
        <w:t xml:space="preserve"> </w:t>
      </w:r>
      <w:r w:rsidRPr="00573A57">
        <w:rPr>
          <w:color w:val="000000"/>
        </w:rPr>
        <w:t xml:space="preserve">kg more than the existing record. </w:t>
      </w:r>
    </w:p>
    <w:p w:rsidR="00573A57" w:rsidRPr="00573A57" w:rsidRDefault="00573A57" w:rsidP="00BE41A8">
      <w:pPr>
        <w:pStyle w:val="Numberedlists"/>
        <w:numPr>
          <w:ilvl w:val="0"/>
          <w:numId w:val="20"/>
        </w:numPr>
        <w:ind w:left="648" w:hanging="288"/>
      </w:pPr>
      <w:r w:rsidRPr="00573A57">
        <w:t xml:space="preserve">Discs weighing 20 kg and over must not exceed 6 cm in thickness. Discs weighing 15 kg and under must not exceed 3 cm in thickness. Rubber discs do not have to conform to the stated thickness. </w:t>
      </w:r>
    </w:p>
    <w:p w:rsidR="00573A57" w:rsidRPr="00573A57" w:rsidRDefault="00573A57" w:rsidP="00BE41A8">
      <w:pPr>
        <w:pStyle w:val="Numberedlists"/>
        <w:numPr>
          <w:ilvl w:val="0"/>
          <w:numId w:val="20"/>
        </w:numPr>
        <w:ind w:left="648" w:hanging="288"/>
      </w:pPr>
      <w:r w:rsidRPr="00573A57">
        <w:t xml:space="preserve">Discs must conform to the following </w:t>
      </w:r>
      <w:r w:rsidR="002F0F42" w:rsidRPr="00573A57">
        <w:t>color</w:t>
      </w:r>
      <w:r w:rsidRPr="00573A57">
        <w:t xml:space="preserve"> code : 10kg and under - any </w:t>
      </w:r>
      <w:r w:rsidR="002F0F42" w:rsidRPr="00573A57">
        <w:t>color</w:t>
      </w:r>
      <w:r w:rsidRPr="00573A57">
        <w:t xml:space="preserve">, 15kg - yellow, 20kg - blue, 25kg - red, 50kg - green. </w:t>
      </w:r>
    </w:p>
    <w:p w:rsidR="00573A57" w:rsidRPr="00573A57" w:rsidRDefault="00573A57" w:rsidP="00BE41A8">
      <w:pPr>
        <w:pStyle w:val="Numberedlists"/>
        <w:numPr>
          <w:ilvl w:val="0"/>
          <w:numId w:val="20"/>
        </w:numPr>
        <w:ind w:left="648" w:hanging="288"/>
      </w:pPr>
      <w:r w:rsidRPr="00573A57">
        <w:t xml:space="preserve">All discs must be clearly marked with their weight and loaded in the sequence of heavier discs innermost with the smaller discs in descending weight arranged so that the referees can read the weight on each disc. </w:t>
      </w:r>
    </w:p>
    <w:p w:rsidR="00573A57" w:rsidRPr="00573A57" w:rsidRDefault="00573A57" w:rsidP="00BE41A8">
      <w:pPr>
        <w:pStyle w:val="Numberedlists"/>
        <w:numPr>
          <w:ilvl w:val="0"/>
          <w:numId w:val="20"/>
        </w:numPr>
        <w:ind w:left="648" w:hanging="288"/>
      </w:pPr>
      <w:r w:rsidRPr="00573A57">
        <w:t xml:space="preserve">The first and heaviest discs loaded on the bar must be loaded face in; with the rest of the discs loaded face out. </w:t>
      </w:r>
    </w:p>
    <w:p w:rsidR="00573A57" w:rsidRPr="00573A57" w:rsidRDefault="00573A57" w:rsidP="00BE41A8">
      <w:pPr>
        <w:pStyle w:val="Numberedlists"/>
        <w:numPr>
          <w:ilvl w:val="0"/>
          <w:numId w:val="20"/>
        </w:numPr>
        <w:ind w:left="648" w:hanging="288"/>
      </w:pPr>
      <w:r w:rsidRPr="00573A57">
        <w:t xml:space="preserve">The diameter of the largest discs shall not be more than 45 cm. </w:t>
      </w:r>
    </w:p>
    <w:p w:rsidR="00573A57" w:rsidRDefault="00573A57" w:rsidP="00BE41A8">
      <w:pPr>
        <w:pStyle w:val="Numberedlists"/>
        <w:numPr>
          <w:ilvl w:val="0"/>
          <w:numId w:val="20"/>
        </w:numPr>
        <w:ind w:left="648" w:hanging="288"/>
      </w:pPr>
      <w:r w:rsidRPr="00573A57">
        <w:t xml:space="preserve">Rubber or rubber covered discs are acceptable provided there is a minimum of 10 cm from the outside of the collars to the end of the bar, for spotter grip outside of the discs. </w:t>
      </w:r>
    </w:p>
    <w:tbl>
      <w:tblPr>
        <w:tblW w:w="0" w:type="auto"/>
        <w:tblInd w:w="648" w:type="dxa"/>
        <w:tblLook w:val="04A0"/>
      </w:tblPr>
      <w:tblGrid>
        <w:gridCol w:w="4343"/>
        <w:gridCol w:w="4343"/>
      </w:tblGrid>
      <w:tr w:rsidR="00804DFC" w:rsidTr="00703536">
        <w:tc>
          <w:tcPr>
            <w:tcW w:w="0" w:type="auto"/>
          </w:tcPr>
          <w:p w:rsidR="00804DFC" w:rsidRDefault="00990F3A" w:rsidP="00703536">
            <w:pPr>
              <w:pStyle w:val="Numberedlists"/>
              <w:numPr>
                <w:ilvl w:val="0"/>
                <w:numId w:val="0"/>
              </w:numPr>
            </w:pPr>
            <w:r>
              <w:pict>
                <v:shape id="_x0000_i1044" type="#_x0000_t75" style="width:206.25pt;height:135.75pt">
                  <v:imagedata r:id="rId21" o:title="Bar_and_Discs"/>
                </v:shape>
              </w:pict>
            </w:r>
          </w:p>
        </w:tc>
        <w:tc>
          <w:tcPr>
            <w:tcW w:w="0" w:type="auto"/>
          </w:tcPr>
          <w:p w:rsidR="00804DFC" w:rsidRDefault="00990F3A" w:rsidP="00703536">
            <w:pPr>
              <w:pStyle w:val="Numberedlists"/>
              <w:numPr>
                <w:ilvl w:val="0"/>
                <w:numId w:val="0"/>
              </w:numPr>
            </w:pPr>
            <w:r>
              <w:pict>
                <v:shape id="_x0000_i1045" type="#_x0000_t75" style="width:206.25pt;height:135.75pt">
                  <v:imagedata r:id="rId22" o:title="Bar_and_Discs_4"/>
                </v:shape>
              </w:pict>
            </w:r>
          </w:p>
        </w:tc>
      </w:tr>
    </w:tbl>
    <w:p w:rsidR="00FC18DE" w:rsidRPr="00804DFC" w:rsidRDefault="00FC18DE" w:rsidP="00FC18DE">
      <w:pPr>
        <w:pStyle w:val="Numberedlists"/>
        <w:numPr>
          <w:ilvl w:val="0"/>
          <w:numId w:val="0"/>
        </w:numPr>
      </w:pPr>
    </w:p>
    <w:p w:rsidR="00573A57" w:rsidRPr="00940E9F" w:rsidRDefault="00573A57" w:rsidP="00940E9F">
      <w:pPr>
        <w:spacing w:before="240" w:after="60"/>
        <w:rPr>
          <w:rFonts w:ascii="Arial" w:hAnsi="Arial" w:cs="Arial"/>
          <w:b/>
        </w:rPr>
      </w:pPr>
      <w:bookmarkStart w:id="50" w:name="_Toc290978404"/>
      <w:r w:rsidRPr="00940E9F">
        <w:rPr>
          <w:rFonts w:ascii="Arial" w:hAnsi="Arial" w:cs="Arial"/>
          <w:b/>
        </w:rPr>
        <w:t>Collars</w:t>
      </w:r>
      <w:bookmarkEnd w:id="50"/>
    </w:p>
    <w:p w:rsidR="00573A57" w:rsidRDefault="00573A57" w:rsidP="00573A57">
      <w:pPr>
        <w:autoSpaceDE w:val="0"/>
        <w:autoSpaceDN w:val="0"/>
        <w:adjustRightInd w:val="0"/>
        <w:rPr>
          <w:color w:val="000000"/>
        </w:rPr>
      </w:pPr>
      <w:r w:rsidRPr="00573A57">
        <w:rPr>
          <w:color w:val="000000"/>
        </w:rPr>
        <w:t>Shall always be used</w:t>
      </w:r>
      <w:r w:rsidR="002F0F42">
        <w:rPr>
          <w:color w:val="000000"/>
        </w:rPr>
        <w:t xml:space="preserve"> and must weigh 2.5 kg each.</w:t>
      </w:r>
      <w:r w:rsidRPr="00573A57">
        <w:rPr>
          <w:color w:val="000000"/>
        </w:rPr>
        <w:t xml:space="preserve"> </w:t>
      </w:r>
    </w:p>
    <w:p w:rsidR="00FC18DE" w:rsidRPr="005B2318" w:rsidRDefault="00990F3A" w:rsidP="00FC18DE">
      <w:pPr>
        <w:pStyle w:val="Numberedlists"/>
        <w:numPr>
          <w:ilvl w:val="0"/>
          <w:numId w:val="0"/>
        </w:numPr>
      </w:pPr>
      <w:r>
        <w:pict>
          <v:shape id="_x0000_i1046" type="#_x0000_t75" style="width:270.75pt;height:150.75pt">
            <v:imagedata r:id="rId23" o:title="collars"/>
          </v:shape>
        </w:pict>
      </w:r>
    </w:p>
    <w:p w:rsidR="00573A57" w:rsidRPr="00940E9F" w:rsidRDefault="00573A57" w:rsidP="00940E9F">
      <w:pPr>
        <w:keepNext/>
        <w:spacing w:before="240" w:after="60"/>
        <w:rPr>
          <w:rFonts w:ascii="Arial" w:hAnsi="Arial" w:cs="Arial"/>
          <w:b/>
        </w:rPr>
      </w:pPr>
      <w:bookmarkStart w:id="51" w:name="_Toc290978405"/>
      <w:r w:rsidRPr="00940E9F">
        <w:rPr>
          <w:rFonts w:ascii="Arial" w:hAnsi="Arial" w:cs="Arial"/>
          <w:b/>
        </w:rPr>
        <w:lastRenderedPageBreak/>
        <w:t>Squat Racks</w:t>
      </w:r>
      <w:bookmarkEnd w:id="51"/>
    </w:p>
    <w:p w:rsidR="00573A57" w:rsidRDefault="00573A57" w:rsidP="00573A57">
      <w:pPr>
        <w:autoSpaceDE w:val="0"/>
        <w:autoSpaceDN w:val="0"/>
        <w:adjustRightInd w:val="0"/>
        <w:rPr>
          <w:color w:val="000000"/>
        </w:rPr>
      </w:pPr>
      <w:r w:rsidRPr="00573A57">
        <w:rPr>
          <w:color w:val="000000"/>
        </w:rPr>
        <w:t xml:space="preserve">The squat racks shall be designed to adjust from a minimum height of 1.00 m in the lowest position to extend to a height of at least 1.70 m in 5 cm increments. </w:t>
      </w:r>
      <w:r w:rsidR="002F0F42">
        <w:rPr>
          <w:color w:val="000000"/>
        </w:rPr>
        <w:t xml:space="preserve"> </w:t>
      </w:r>
      <w:r w:rsidRPr="00573A57">
        <w:rPr>
          <w:color w:val="000000"/>
        </w:rPr>
        <w:t>All hydraulic racks must be capable of being secured at the re</w:t>
      </w:r>
      <w:r w:rsidR="0022050C">
        <w:rPr>
          <w:color w:val="000000"/>
        </w:rPr>
        <w:t>quired height by means of pins.</w:t>
      </w:r>
    </w:p>
    <w:tbl>
      <w:tblPr>
        <w:tblW w:w="0" w:type="auto"/>
        <w:tblLook w:val="04A0"/>
      </w:tblPr>
      <w:tblGrid>
        <w:gridCol w:w="7397"/>
      </w:tblGrid>
      <w:tr w:rsidR="00906AA9" w:rsidTr="00703536">
        <w:tc>
          <w:tcPr>
            <w:tcW w:w="0" w:type="auto"/>
          </w:tcPr>
          <w:p w:rsidR="00906AA9" w:rsidRDefault="00990F3A" w:rsidP="00703536">
            <w:pPr>
              <w:pStyle w:val="Numberedlists"/>
              <w:numPr>
                <w:ilvl w:val="0"/>
                <w:numId w:val="0"/>
              </w:numPr>
            </w:pPr>
            <w:r>
              <w:pict>
                <v:shape id="_x0000_i1047" type="#_x0000_t75" style="width:359.25pt;height:165pt">
                  <v:imagedata r:id="rId24" o:title="Squat_Rack"/>
                </v:shape>
              </w:pict>
            </w:r>
          </w:p>
        </w:tc>
      </w:tr>
      <w:tr w:rsidR="00906AA9" w:rsidTr="00703536">
        <w:tc>
          <w:tcPr>
            <w:tcW w:w="0" w:type="auto"/>
          </w:tcPr>
          <w:p w:rsidR="00906AA9" w:rsidRDefault="00990F3A" w:rsidP="00703536">
            <w:pPr>
              <w:pStyle w:val="Numberedlists"/>
              <w:numPr>
                <w:ilvl w:val="0"/>
                <w:numId w:val="0"/>
              </w:numPr>
            </w:pPr>
            <w:r>
              <w:pict>
                <v:shape id="_x0000_i1048" type="#_x0000_t75" style="width:359.25pt;height:165pt">
                  <v:imagedata r:id="rId25" o:title="Squat_Rack_2"/>
                </v:shape>
              </w:pict>
            </w:r>
          </w:p>
        </w:tc>
      </w:tr>
    </w:tbl>
    <w:p w:rsidR="00FC18DE" w:rsidRPr="00906AA9" w:rsidRDefault="00FC18DE" w:rsidP="00FC18DE">
      <w:pPr>
        <w:pStyle w:val="Numberedlists"/>
        <w:numPr>
          <w:ilvl w:val="0"/>
          <w:numId w:val="0"/>
        </w:numPr>
      </w:pPr>
    </w:p>
    <w:p w:rsidR="00573A57" w:rsidRPr="00940E9F" w:rsidRDefault="006D31CC" w:rsidP="00940E9F">
      <w:pPr>
        <w:spacing w:before="240" w:after="60"/>
        <w:rPr>
          <w:rFonts w:ascii="Arial" w:hAnsi="Arial" w:cs="Arial"/>
          <w:b/>
        </w:rPr>
      </w:pPr>
      <w:bookmarkStart w:id="52" w:name="_Toc290978406"/>
      <w:r w:rsidRPr="00940E9F">
        <w:rPr>
          <w:rFonts w:ascii="Arial" w:hAnsi="Arial" w:cs="Arial"/>
          <w:b/>
          <w:noProof/>
        </w:rPr>
        <w:pict>
          <v:shape id="_x0000_s1027" type="#_x0000_t75" style="position:absolute;margin-left:316.8pt;margin-top:528.75pt;width:240.5pt;height:196.1pt;z-index:-251658752;mso-position-horizontal-relative:page;mso-position-vertical-relative:page" wrapcoords="-60 0 -60 21527 21600 21527 21600 0 -60 0">
            <v:imagedata r:id="rId26" o:title="Bench"/>
            <w10:wrap type="square" side="left" anchorx="page" anchory="page"/>
          </v:shape>
        </w:pict>
      </w:r>
      <w:r w:rsidR="00573A57" w:rsidRPr="00940E9F">
        <w:rPr>
          <w:rFonts w:ascii="Arial" w:hAnsi="Arial" w:cs="Arial"/>
          <w:b/>
        </w:rPr>
        <w:t>Bench</w:t>
      </w:r>
      <w:bookmarkEnd w:id="52"/>
    </w:p>
    <w:p w:rsidR="00573A57" w:rsidRPr="00573A57" w:rsidRDefault="00573A57" w:rsidP="00573A57">
      <w:pPr>
        <w:autoSpaceDE w:val="0"/>
        <w:autoSpaceDN w:val="0"/>
        <w:adjustRightInd w:val="0"/>
        <w:rPr>
          <w:color w:val="000000"/>
        </w:rPr>
      </w:pPr>
      <w:r w:rsidRPr="00573A57">
        <w:rPr>
          <w:color w:val="000000"/>
        </w:rPr>
        <w:t xml:space="preserve">The bench shall conform to the following dimensions: </w:t>
      </w:r>
    </w:p>
    <w:p w:rsidR="00573A57" w:rsidRPr="00573A57" w:rsidRDefault="00573A57" w:rsidP="00BE41A8">
      <w:pPr>
        <w:numPr>
          <w:ilvl w:val="6"/>
          <w:numId w:val="18"/>
        </w:numPr>
        <w:autoSpaceDE w:val="0"/>
        <w:autoSpaceDN w:val="0"/>
        <w:adjustRightInd w:val="0"/>
        <w:ind w:left="720"/>
        <w:rPr>
          <w:color w:val="000000"/>
        </w:rPr>
      </w:pPr>
      <w:r w:rsidRPr="00573A57">
        <w:rPr>
          <w:color w:val="000000"/>
        </w:rPr>
        <w:t xml:space="preserve">Length </w:t>
      </w:r>
      <w:r w:rsidR="0022050C">
        <w:rPr>
          <w:color w:val="000000"/>
        </w:rPr>
        <w:t>–</w:t>
      </w:r>
      <w:r w:rsidRPr="00573A57">
        <w:rPr>
          <w:color w:val="000000"/>
        </w:rPr>
        <w:t xml:space="preserve"> not less than 1.22 m and shall be flat and level. </w:t>
      </w:r>
    </w:p>
    <w:p w:rsidR="00573A57" w:rsidRPr="00573A57" w:rsidRDefault="00573A57" w:rsidP="00BE41A8">
      <w:pPr>
        <w:numPr>
          <w:ilvl w:val="6"/>
          <w:numId w:val="18"/>
        </w:numPr>
        <w:autoSpaceDE w:val="0"/>
        <w:autoSpaceDN w:val="0"/>
        <w:adjustRightInd w:val="0"/>
        <w:ind w:left="720"/>
        <w:rPr>
          <w:color w:val="000000"/>
        </w:rPr>
      </w:pPr>
      <w:r w:rsidRPr="00573A57">
        <w:rPr>
          <w:color w:val="000000"/>
        </w:rPr>
        <w:t xml:space="preserve">Width </w:t>
      </w:r>
      <w:r w:rsidR="0022050C">
        <w:rPr>
          <w:color w:val="000000"/>
        </w:rPr>
        <w:t>–</w:t>
      </w:r>
      <w:r w:rsidRPr="00573A57">
        <w:rPr>
          <w:color w:val="000000"/>
        </w:rPr>
        <w:t xml:space="preserve"> not less than 29 cm and not exceeding 32 cm. </w:t>
      </w:r>
    </w:p>
    <w:p w:rsidR="00573A57" w:rsidRPr="00573A57" w:rsidRDefault="00573A57" w:rsidP="00BE41A8">
      <w:pPr>
        <w:numPr>
          <w:ilvl w:val="6"/>
          <w:numId w:val="18"/>
        </w:numPr>
        <w:autoSpaceDE w:val="0"/>
        <w:autoSpaceDN w:val="0"/>
        <w:adjustRightInd w:val="0"/>
        <w:ind w:left="720"/>
        <w:rPr>
          <w:color w:val="000000"/>
        </w:rPr>
      </w:pPr>
      <w:r w:rsidRPr="00573A57">
        <w:rPr>
          <w:color w:val="000000"/>
        </w:rPr>
        <w:t xml:space="preserve">Height </w:t>
      </w:r>
      <w:r w:rsidR="0022050C">
        <w:rPr>
          <w:color w:val="000000"/>
        </w:rPr>
        <w:t>–</w:t>
      </w:r>
      <w:r w:rsidRPr="00573A57">
        <w:rPr>
          <w:color w:val="000000"/>
        </w:rPr>
        <w:t xml:space="preserve"> not less than 42 cm and not exceeding 45 cm measured from the floor to the top of the padded surface of the bench without it being depressed or compacted. The height of the uprights, which must be adjustable, shall be a minimum of 75 cm to a maximum of 110 cm measured from the floor to the bar rest position. </w:t>
      </w:r>
    </w:p>
    <w:p w:rsidR="00573A57" w:rsidRDefault="00573A57" w:rsidP="00BE41A8">
      <w:pPr>
        <w:numPr>
          <w:ilvl w:val="6"/>
          <w:numId w:val="18"/>
        </w:numPr>
        <w:autoSpaceDE w:val="0"/>
        <w:autoSpaceDN w:val="0"/>
        <w:adjustRightInd w:val="0"/>
        <w:ind w:left="720"/>
        <w:rPr>
          <w:color w:val="000000"/>
        </w:rPr>
      </w:pPr>
      <w:r w:rsidRPr="00573A57">
        <w:rPr>
          <w:color w:val="000000"/>
        </w:rPr>
        <w:lastRenderedPageBreak/>
        <w:t xml:space="preserve">Minimum width between insides of bar rests shall be 1.10 m. </w:t>
      </w:r>
    </w:p>
    <w:p w:rsidR="00573A57" w:rsidRPr="003037E3" w:rsidRDefault="00573A57" w:rsidP="00BE41A8">
      <w:pPr>
        <w:numPr>
          <w:ilvl w:val="6"/>
          <w:numId w:val="18"/>
        </w:numPr>
        <w:autoSpaceDE w:val="0"/>
        <w:autoSpaceDN w:val="0"/>
        <w:adjustRightInd w:val="0"/>
        <w:ind w:left="720"/>
        <w:rPr>
          <w:color w:val="000000"/>
        </w:rPr>
      </w:pPr>
      <w:r w:rsidRPr="00573A57">
        <w:t xml:space="preserve">The head of the bench shall extend 22 cm beyond the center of the uprights with a tolerance of 5 cm either way. </w:t>
      </w:r>
    </w:p>
    <w:p w:rsidR="00EC4DBE" w:rsidRPr="00940E9F" w:rsidRDefault="00EC4DBE" w:rsidP="00940E9F">
      <w:pPr>
        <w:spacing w:before="240" w:after="60"/>
        <w:rPr>
          <w:rFonts w:ascii="Arial" w:hAnsi="Arial" w:cs="Arial"/>
          <w:b/>
        </w:rPr>
      </w:pPr>
      <w:bookmarkStart w:id="53" w:name="_Toc290978407"/>
      <w:r w:rsidRPr="00940E9F">
        <w:rPr>
          <w:rFonts w:ascii="Arial" w:hAnsi="Arial" w:cs="Arial"/>
          <w:b/>
        </w:rPr>
        <w:t>Combined Squat and Bench Racks</w:t>
      </w:r>
      <w:bookmarkEnd w:id="53"/>
    </w:p>
    <w:p w:rsidR="00EC4DBE" w:rsidRDefault="00EC4DBE" w:rsidP="00EC4DBE">
      <w:r>
        <w:t>An alternative to separate squat and bench racks is the combination squat and bench rack.  This rack provides an efficiency of spaces as well as to include th</w:t>
      </w:r>
      <w:r w:rsidR="000B27B2">
        <w:t>e required bench safety racks.</w:t>
      </w:r>
    </w:p>
    <w:p w:rsidR="008F382F" w:rsidRPr="00F020B5" w:rsidRDefault="00F020B5" w:rsidP="000B27B2">
      <w:pPr>
        <w:pStyle w:val="Body"/>
        <w:ind w:firstLine="360"/>
        <w:rPr>
          <w:szCs w:val="20"/>
        </w:rPr>
      </w:pPr>
      <w:r w:rsidRPr="00AE5C4A">
        <w:rPr>
          <w:szCs w:val="20"/>
        </w:rPr>
        <w:t xml:space="preserve">The amount of equipment required is dependent on the number of athletes training in a facility. The following is a list of </w:t>
      </w:r>
      <w:r w:rsidRPr="00F020B5">
        <w:rPr>
          <w:szCs w:val="20"/>
        </w:rPr>
        <w:t>essential equipment for effective powerlifting training</w:t>
      </w:r>
      <w:r w:rsidR="008F382F" w:rsidRPr="00F020B5">
        <w:rPr>
          <w:szCs w:val="20"/>
        </w:rPr>
        <w:t>.</w:t>
      </w:r>
    </w:p>
    <w:p w:rsidR="00F020B5" w:rsidRPr="00F020B5" w:rsidRDefault="00F020B5" w:rsidP="00BE41A8">
      <w:pPr>
        <w:numPr>
          <w:ilvl w:val="0"/>
          <w:numId w:val="8"/>
        </w:numPr>
        <w:tabs>
          <w:tab w:val="clear" w:pos="720"/>
        </w:tabs>
        <w:autoSpaceDE w:val="0"/>
        <w:autoSpaceDN w:val="0"/>
        <w:adjustRightInd w:val="0"/>
        <w:ind w:left="648" w:hanging="288"/>
        <w:rPr>
          <w:rFonts w:eastAsia="Times New Roman"/>
        </w:rPr>
      </w:pPr>
      <w:r w:rsidRPr="00F020B5">
        <w:rPr>
          <w:rFonts w:eastAsia="Times New Roman"/>
        </w:rPr>
        <w:t>Power bench (heavy duty) 1 - 3</w:t>
      </w:r>
    </w:p>
    <w:p w:rsidR="00F020B5" w:rsidRPr="00F020B5" w:rsidRDefault="00DE2FA6" w:rsidP="00BE41A8">
      <w:pPr>
        <w:numPr>
          <w:ilvl w:val="0"/>
          <w:numId w:val="8"/>
        </w:numPr>
        <w:tabs>
          <w:tab w:val="clear" w:pos="720"/>
        </w:tabs>
        <w:autoSpaceDE w:val="0"/>
        <w:autoSpaceDN w:val="0"/>
        <w:adjustRightInd w:val="0"/>
        <w:ind w:left="648" w:hanging="288"/>
        <w:rPr>
          <w:rFonts w:eastAsia="Times New Roman"/>
        </w:rPr>
      </w:pPr>
      <w:r>
        <w:rPr>
          <w:rFonts w:eastAsia="Times New Roman"/>
        </w:rPr>
        <w:t>Squat rack, stair step rack</w:t>
      </w:r>
      <w:r w:rsidR="00F020B5" w:rsidRPr="00F020B5">
        <w:rPr>
          <w:rFonts w:eastAsia="Times New Roman"/>
        </w:rPr>
        <w:t>, or power r</w:t>
      </w:r>
      <w:r w:rsidR="00B86F03">
        <w:rPr>
          <w:rFonts w:eastAsia="Times New Roman"/>
        </w:rPr>
        <w:t>a</w:t>
      </w:r>
      <w:r w:rsidR="00F020B5" w:rsidRPr="00F020B5">
        <w:rPr>
          <w:rFonts w:eastAsia="Times New Roman"/>
        </w:rPr>
        <w:t>ck 1 - 3</w:t>
      </w:r>
    </w:p>
    <w:p w:rsidR="00F020B5" w:rsidRPr="00F020B5" w:rsidRDefault="00F020B5" w:rsidP="00BE41A8">
      <w:pPr>
        <w:numPr>
          <w:ilvl w:val="0"/>
          <w:numId w:val="8"/>
        </w:numPr>
        <w:tabs>
          <w:tab w:val="clear" w:pos="720"/>
        </w:tabs>
        <w:autoSpaceDE w:val="0"/>
        <w:autoSpaceDN w:val="0"/>
        <w:adjustRightInd w:val="0"/>
        <w:ind w:left="648" w:hanging="288"/>
        <w:rPr>
          <w:rFonts w:eastAsia="Times New Roman"/>
        </w:rPr>
      </w:pPr>
      <w:r w:rsidRPr="00F020B5">
        <w:rPr>
          <w:rFonts w:eastAsia="Times New Roman"/>
        </w:rPr>
        <w:t xml:space="preserve">Platform (plywood and </w:t>
      </w:r>
      <w:r w:rsidR="00B86F03" w:rsidRPr="00F020B5">
        <w:rPr>
          <w:rFonts w:eastAsia="Times New Roman"/>
        </w:rPr>
        <w:t>rubber</w:t>
      </w:r>
      <w:r w:rsidRPr="00F020B5">
        <w:rPr>
          <w:rFonts w:eastAsia="Times New Roman"/>
        </w:rPr>
        <w:t xml:space="preserve"> ) 1 - 3</w:t>
      </w:r>
    </w:p>
    <w:p w:rsidR="00F020B5" w:rsidRPr="00F020B5" w:rsidRDefault="00F020B5" w:rsidP="00BE41A8">
      <w:pPr>
        <w:numPr>
          <w:ilvl w:val="0"/>
          <w:numId w:val="8"/>
        </w:numPr>
        <w:tabs>
          <w:tab w:val="clear" w:pos="720"/>
        </w:tabs>
        <w:autoSpaceDE w:val="0"/>
        <w:autoSpaceDN w:val="0"/>
        <w:adjustRightInd w:val="0"/>
        <w:ind w:left="648" w:hanging="288"/>
        <w:rPr>
          <w:rFonts w:eastAsia="Times New Roman"/>
        </w:rPr>
      </w:pPr>
      <w:r w:rsidRPr="00F020B5">
        <w:rPr>
          <w:rFonts w:eastAsia="Times New Roman"/>
        </w:rPr>
        <w:t>Weight rack or holder 4 - 8</w:t>
      </w:r>
    </w:p>
    <w:p w:rsidR="00F020B5" w:rsidRPr="00F020B5" w:rsidRDefault="00F020B5" w:rsidP="00BE41A8">
      <w:pPr>
        <w:numPr>
          <w:ilvl w:val="0"/>
          <w:numId w:val="8"/>
        </w:numPr>
        <w:tabs>
          <w:tab w:val="clear" w:pos="720"/>
        </w:tabs>
        <w:autoSpaceDE w:val="0"/>
        <w:autoSpaceDN w:val="0"/>
        <w:adjustRightInd w:val="0"/>
        <w:ind w:left="648" w:hanging="288"/>
        <w:rPr>
          <w:rFonts w:eastAsia="Times New Roman"/>
        </w:rPr>
      </w:pPr>
      <w:r w:rsidRPr="00F020B5">
        <w:rPr>
          <w:rFonts w:eastAsia="Times New Roman"/>
        </w:rPr>
        <w:t>Freestanding adjustable incline bench 1</w:t>
      </w:r>
    </w:p>
    <w:p w:rsidR="00F020B5" w:rsidRPr="00940E9F" w:rsidRDefault="00F020B5" w:rsidP="00940E9F">
      <w:pPr>
        <w:spacing w:before="240" w:after="60"/>
        <w:rPr>
          <w:rFonts w:ascii="Arial" w:hAnsi="Arial" w:cs="Arial"/>
          <w:b/>
        </w:rPr>
      </w:pPr>
      <w:bookmarkStart w:id="54" w:name="_Toc290978408"/>
      <w:r w:rsidRPr="00940E9F">
        <w:rPr>
          <w:rFonts w:ascii="Arial" w:hAnsi="Arial" w:cs="Arial"/>
          <w:b/>
        </w:rPr>
        <w:t>Weight Needs</w:t>
      </w:r>
      <w:bookmarkEnd w:id="54"/>
    </w:p>
    <w:p w:rsidR="00F020B5" w:rsidRPr="00F020B5" w:rsidRDefault="00F020B5" w:rsidP="00BE41A8">
      <w:pPr>
        <w:numPr>
          <w:ilvl w:val="0"/>
          <w:numId w:val="9"/>
        </w:numPr>
        <w:tabs>
          <w:tab w:val="clear" w:pos="720"/>
        </w:tabs>
        <w:autoSpaceDE w:val="0"/>
        <w:autoSpaceDN w:val="0"/>
        <w:adjustRightInd w:val="0"/>
        <w:ind w:left="648" w:hanging="288"/>
        <w:rPr>
          <w:rFonts w:eastAsia="Times New Roman"/>
        </w:rPr>
      </w:pPr>
      <w:r w:rsidRPr="00F020B5">
        <w:rPr>
          <w:rFonts w:eastAsia="Times New Roman"/>
        </w:rPr>
        <w:t>1 to 5 athletes - good Olympic bar and at least</w:t>
      </w:r>
      <w:r w:rsidR="00B86F03">
        <w:rPr>
          <w:rFonts w:eastAsia="Times New Roman"/>
        </w:rPr>
        <w:t xml:space="preserve"> </w:t>
      </w:r>
      <w:r w:rsidRPr="00F020B5">
        <w:rPr>
          <w:rFonts w:eastAsia="Times New Roman"/>
        </w:rPr>
        <w:t>230 kg of weight</w:t>
      </w:r>
    </w:p>
    <w:p w:rsidR="00F020B5" w:rsidRPr="00F020B5" w:rsidRDefault="00F020B5" w:rsidP="00BE41A8">
      <w:pPr>
        <w:numPr>
          <w:ilvl w:val="0"/>
          <w:numId w:val="9"/>
        </w:numPr>
        <w:tabs>
          <w:tab w:val="clear" w:pos="720"/>
        </w:tabs>
        <w:autoSpaceDE w:val="0"/>
        <w:autoSpaceDN w:val="0"/>
        <w:adjustRightInd w:val="0"/>
        <w:ind w:left="648" w:hanging="288"/>
        <w:rPr>
          <w:rFonts w:eastAsia="Times New Roman"/>
        </w:rPr>
      </w:pPr>
      <w:r w:rsidRPr="00F020B5">
        <w:rPr>
          <w:rFonts w:eastAsia="Times New Roman"/>
        </w:rPr>
        <w:t>5 to 10 athletes - 2 bars and at least 365 kg</w:t>
      </w:r>
    </w:p>
    <w:p w:rsidR="00F020B5" w:rsidRPr="00F020B5" w:rsidRDefault="00F020B5" w:rsidP="00BE41A8">
      <w:pPr>
        <w:numPr>
          <w:ilvl w:val="0"/>
          <w:numId w:val="9"/>
        </w:numPr>
        <w:tabs>
          <w:tab w:val="clear" w:pos="720"/>
        </w:tabs>
        <w:autoSpaceDE w:val="0"/>
        <w:autoSpaceDN w:val="0"/>
        <w:adjustRightInd w:val="0"/>
        <w:ind w:left="648" w:hanging="288"/>
        <w:rPr>
          <w:rFonts w:eastAsia="Times New Roman"/>
        </w:rPr>
      </w:pPr>
      <w:r w:rsidRPr="00F020B5">
        <w:rPr>
          <w:rFonts w:eastAsia="Times New Roman"/>
        </w:rPr>
        <w:t>10 to 15 athletes - 3 bars and at least 546 kg</w:t>
      </w:r>
    </w:p>
    <w:p w:rsidR="00F020B5" w:rsidRPr="00F020B5" w:rsidRDefault="00F020B5" w:rsidP="00BE41A8">
      <w:pPr>
        <w:numPr>
          <w:ilvl w:val="0"/>
          <w:numId w:val="9"/>
        </w:numPr>
        <w:tabs>
          <w:tab w:val="clear" w:pos="720"/>
        </w:tabs>
        <w:autoSpaceDE w:val="0"/>
        <w:autoSpaceDN w:val="0"/>
        <w:adjustRightInd w:val="0"/>
        <w:ind w:left="648" w:hanging="288"/>
        <w:rPr>
          <w:rFonts w:eastAsia="Times New Roman"/>
        </w:rPr>
      </w:pPr>
      <w:r w:rsidRPr="00F020B5">
        <w:rPr>
          <w:rFonts w:eastAsia="Times New Roman"/>
        </w:rPr>
        <w:t>Above needs may be slightly less with addit</w:t>
      </w:r>
      <w:r w:rsidR="00B86F03">
        <w:rPr>
          <w:rFonts w:eastAsia="Times New Roman"/>
        </w:rPr>
        <w:t>i</w:t>
      </w:r>
      <w:r w:rsidRPr="00F020B5">
        <w:rPr>
          <w:rFonts w:eastAsia="Times New Roman"/>
        </w:rPr>
        <w:t>onal</w:t>
      </w:r>
      <w:r w:rsidR="00B86F03">
        <w:rPr>
          <w:rFonts w:eastAsia="Times New Roman"/>
        </w:rPr>
        <w:t xml:space="preserve"> </w:t>
      </w:r>
      <w:r w:rsidR="00150AEE">
        <w:rPr>
          <w:rFonts w:eastAsia="Times New Roman"/>
        </w:rPr>
        <w:t>equipment</w:t>
      </w:r>
    </w:p>
    <w:p w:rsidR="00F020B5" w:rsidRPr="00F020B5" w:rsidRDefault="00F020B5" w:rsidP="00BE41A8">
      <w:pPr>
        <w:numPr>
          <w:ilvl w:val="0"/>
          <w:numId w:val="9"/>
        </w:numPr>
        <w:tabs>
          <w:tab w:val="clear" w:pos="720"/>
        </w:tabs>
        <w:autoSpaceDE w:val="0"/>
        <w:autoSpaceDN w:val="0"/>
        <w:adjustRightInd w:val="0"/>
        <w:spacing w:after="240"/>
        <w:ind w:left="648" w:hanging="288"/>
        <w:rPr>
          <w:rFonts w:eastAsia="Times New Roman"/>
        </w:rPr>
      </w:pPr>
      <w:r w:rsidRPr="00F020B5">
        <w:rPr>
          <w:rFonts w:eastAsia="Times New Roman"/>
        </w:rPr>
        <w:t>Set of locking collars for each bar</w:t>
      </w:r>
    </w:p>
    <w:p w:rsidR="00B86F03" w:rsidRDefault="00B86F03" w:rsidP="00B86F03">
      <w:pPr>
        <w:pStyle w:val="Body"/>
      </w:pPr>
      <w:r w:rsidRPr="00B86F03">
        <w:t>The following is a list of equipment and machinery that are not essential to a powerlifting program. However, this equipment provides an opportunity for variety in the powerlifting regimen. The equipment works primary and synergistic muscle groups and can improve athlete performance</w:t>
      </w:r>
      <w:r>
        <w:t>.</w:t>
      </w:r>
    </w:p>
    <w:p w:rsidR="00B86F03" w:rsidRDefault="00B86F03" w:rsidP="00BE41A8">
      <w:pPr>
        <w:numPr>
          <w:ilvl w:val="0"/>
          <w:numId w:val="10"/>
        </w:numPr>
        <w:tabs>
          <w:tab w:val="clear" w:pos="720"/>
        </w:tabs>
        <w:autoSpaceDE w:val="0"/>
        <w:autoSpaceDN w:val="0"/>
        <w:adjustRightInd w:val="0"/>
        <w:ind w:left="648" w:hanging="288"/>
        <w:rPr>
          <w:rFonts w:eastAsia="Times New Roman"/>
        </w:rPr>
      </w:pPr>
      <w:r>
        <w:rPr>
          <w:rFonts w:eastAsia="Times New Roman"/>
        </w:rPr>
        <w:t>Leg press machine 1</w:t>
      </w:r>
    </w:p>
    <w:p w:rsidR="00B86F03" w:rsidRDefault="00B86F03" w:rsidP="00BE41A8">
      <w:pPr>
        <w:numPr>
          <w:ilvl w:val="0"/>
          <w:numId w:val="10"/>
        </w:numPr>
        <w:tabs>
          <w:tab w:val="clear" w:pos="720"/>
        </w:tabs>
        <w:autoSpaceDE w:val="0"/>
        <w:autoSpaceDN w:val="0"/>
        <w:adjustRightInd w:val="0"/>
        <w:ind w:left="648" w:hanging="288"/>
        <w:rPr>
          <w:rFonts w:eastAsia="Times New Roman"/>
        </w:rPr>
      </w:pPr>
      <w:r>
        <w:rPr>
          <w:rFonts w:eastAsia="Times New Roman"/>
        </w:rPr>
        <w:t>Pull down / Low pull machine 1</w:t>
      </w:r>
    </w:p>
    <w:p w:rsidR="00B86F03" w:rsidRDefault="00B86F03" w:rsidP="00BE41A8">
      <w:pPr>
        <w:numPr>
          <w:ilvl w:val="0"/>
          <w:numId w:val="10"/>
        </w:numPr>
        <w:tabs>
          <w:tab w:val="clear" w:pos="720"/>
        </w:tabs>
        <w:autoSpaceDE w:val="0"/>
        <w:autoSpaceDN w:val="0"/>
        <w:adjustRightInd w:val="0"/>
        <w:ind w:left="648" w:hanging="288"/>
        <w:rPr>
          <w:rFonts w:eastAsia="Times New Roman"/>
        </w:rPr>
      </w:pPr>
      <w:r>
        <w:rPr>
          <w:rFonts w:eastAsia="Times New Roman"/>
        </w:rPr>
        <w:t xml:space="preserve">Dumbbells from </w:t>
      </w:r>
      <w:r w:rsidR="003104DA">
        <w:rPr>
          <w:rFonts w:eastAsia="Times New Roman"/>
        </w:rPr>
        <w:t xml:space="preserve">2.5 to 27.5 kilograms </w:t>
      </w:r>
      <w:r>
        <w:rPr>
          <w:rFonts w:eastAsia="Times New Roman"/>
        </w:rPr>
        <w:t>1</w:t>
      </w:r>
    </w:p>
    <w:p w:rsidR="00B86F03" w:rsidRDefault="00B86F03" w:rsidP="00BE41A8">
      <w:pPr>
        <w:numPr>
          <w:ilvl w:val="0"/>
          <w:numId w:val="10"/>
        </w:numPr>
        <w:tabs>
          <w:tab w:val="clear" w:pos="720"/>
        </w:tabs>
        <w:autoSpaceDE w:val="0"/>
        <w:autoSpaceDN w:val="0"/>
        <w:adjustRightInd w:val="0"/>
        <w:ind w:left="648" w:hanging="288"/>
        <w:rPr>
          <w:rFonts w:eastAsia="Times New Roman"/>
        </w:rPr>
      </w:pPr>
      <w:r>
        <w:rPr>
          <w:rFonts w:eastAsia="Times New Roman"/>
        </w:rPr>
        <w:t>Leg extension machine 1</w:t>
      </w:r>
    </w:p>
    <w:p w:rsidR="00B86F03" w:rsidRPr="002329BD" w:rsidRDefault="00B86F03" w:rsidP="00BE41A8">
      <w:pPr>
        <w:pStyle w:val="Body"/>
        <w:numPr>
          <w:ilvl w:val="0"/>
          <w:numId w:val="10"/>
        </w:numPr>
        <w:tabs>
          <w:tab w:val="clear" w:pos="720"/>
        </w:tabs>
        <w:ind w:left="648" w:hanging="288"/>
        <w:rPr>
          <w:lang w:val="it-IT"/>
        </w:rPr>
      </w:pPr>
      <w:r w:rsidRPr="00B86F03">
        <w:rPr>
          <w:rFonts w:eastAsia="Times New Roman"/>
          <w:lang w:val="it-IT"/>
        </w:rPr>
        <w:t>Leg curl machine 1</w:t>
      </w:r>
    </w:p>
    <w:p w:rsidR="00BE41A8" w:rsidRPr="00990F3A" w:rsidRDefault="002A357A" w:rsidP="002329BD">
      <w:pPr>
        <w:pStyle w:val="Body"/>
        <w:numPr>
          <w:ilvl w:val="0"/>
          <w:numId w:val="10"/>
        </w:numPr>
        <w:tabs>
          <w:tab w:val="clear" w:pos="720"/>
        </w:tabs>
        <w:ind w:left="648" w:hanging="288"/>
        <w:rPr>
          <w:lang w:val="it-IT"/>
        </w:rPr>
      </w:pPr>
      <w:r w:rsidRPr="002329BD">
        <w:rPr>
          <w:rFonts w:eastAsia="Times New Roman"/>
          <w:szCs w:val="20"/>
        </w:rPr>
        <w:t>Easy curl bars 1 to 3</w:t>
      </w:r>
    </w:p>
    <w:p w:rsidR="00F74943" w:rsidRDefault="00990F3A" w:rsidP="00F74943">
      <w:pPr>
        <w:pStyle w:val="Heading1"/>
        <w:spacing w:before="120"/>
      </w:pPr>
      <w:r>
        <w:rPr>
          <w:rFonts w:eastAsia="Times New Roman"/>
          <w:szCs w:val="20"/>
        </w:rPr>
        <w:br w:type="page"/>
      </w:r>
      <w:bookmarkStart w:id="55" w:name="_Toc298946394"/>
      <w:bookmarkStart w:id="56" w:name="_Toc119668081"/>
      <w:bookmarkStart w:id="57" w:name="_Toc290995677"/>
      <w:bookmarkStart w:id="58" w:name="_Toc299377911"/>
      <w:r w:rsidR="00F74943">
        <w:t>Teaching Powerlifting Rules</w:t>
      </w:r>
      <w:bookmarkEnd w:id="56"/>
      <w:bookmarkEnd w:id="57"/>
      <w:bookmarkEnd w:id="58"/>
    </w:p>
    <w:p w:rsidR="00F74943" w:rsidRPr="00A37C81" w:rsidRDefault="00F74943" w:rsidP="00F74943">
      <w:pPr>
        <w:pStyle w:val="Body"/>
        <w:rPr>
          <w:szCs w:val="20"/>
        </w:rPr>
      </w:pPr>
      <w:r w:rsidRPr="00A37C81">
        <w:rPr>
          <w:szCs w:val="20"/>
        </w:rPr>
        <w:t xml:space="preserve">The best time to teach the rules of powerlifting is during practice. </w:t>
      </w:r>
      <w:r w:rsidRPr="00A37C81">
        <w:rPr>
          <w:color w:val="221E1F"/>
          <w:szCs w:val="20"/>
        </w:rPr>
        <w:t xml:space="preserve">The Official Special Olympics Sports Rules for Powerlifting shall govern all Special Olympics competitions. As an international sports program, Special Olympics has created these rules based upon International Powerlifting Federation (IPF) rules for powerlifting found at </w:t>
      </w:r>
      <w:hyperlink r:id="rId27" w:history="1">
        <w:r w:rsidRPr="00A37C81">
          <w:rPr>
            <w:rStyle w:val="Hyperlink"/>
            <w:szCs w:val="20"/>
          </w:rPr>
          <w:t>http://www.powerlifting-ipf.com/</w:t>
        </w:r>
      </w:hyperlink>
      <w:r w:rsidRPr="00A37C81">
        <w:rPr>
          <w:color w:val="221E1F"/>
          <w:szCs w:val="20"/>
        </w:rPr>
        <w:t xml:space="preserve">. IPF or National Governing Body (NGB) rules shall be employed except when they are in conflict with the Official Special Olympics Sports Rules for Powerlifting or Article I. In such cases, the Official Special Olympics Sports </w:t>
      </w:r>
      <w:r>
        <w:rPr>
          <w:color w:val="221E1F"/>
          <w:szCs w:val="20"/>
        </w:rPr>
        <w:t>Rules</w:t>
      </w:r>
      <w:r w:rsidRPr="00A37C81">
        <w:rPr>
          <w:color w:val="221E1F"/>
          <w:szCs w:val="20"/>
        </w:rPr>
        <w:t xml:space="preserve"> for </w:t>
      </w:r>
      <w:r>
        <w:rPr>
          <w:color w:val="221E1F"/>
          <w:szCs w:val="20"/>
        </w:rPr>
        <w:t>Powerlifting</w:t>
      </w:r>
      <w:r w:rsidRPr="00A37C81">
        <w:rPr>
          <w:color w:val="221E1F"/>
          <w:szCs w:val="20"/>
        </w:rPr>
        <w:t xml:space="preserve"> shall apply</w:t>
      </w:r>
      <w:r w:rsidRPr="00A37C81">
        <w:rPr>
          <w:szCs w:val="20"/>
        </w:rPr>
        <w:t xml:space="preserve">. Please refer to the official Special Olympics Sports Rules, which can be found at </w:t>
      </w:r>
      <w:hyperlink r:id="rId28" w:history="1">
        <w:r w:rsidRPr="00A37C81">
          <w:rPr>
            <w:rStyle w:val="Hyperlink"/>
            <w:szCs w:val="20"/>
          </w:rPr>
          <w:t>www.specialolympics.org</w:t>
        </w:r>
      </w:hyperlink>
      <w:r w:rsidRPr="00A37C81">
        <w:rPr>
          <w:szCs w:val="20"/>
        </w:rPr>
        <w:t xml:space="preserve"> for the complete listing of Powerlifting rules as modified and approved by SOI</w:t>
      </w:r>
      <w:r>
        <w:rPr>
          <w:szCs w:val="20"/>
        </w:rPr>
        <w:t xml:space="preserve">. </w:t>
      </w:r>
      <w:r w:rsidRPr="00A37C81">
        <w:rPr>
          <w:szCs w:val="20"/>
        </w:rPr>
        <w:t xml:space="preserve">As a coach, it is your responsibility to know and understand the rules and to teach these rules to your athletes and other coaches. </w:t>
      </w:r>
    </w:p>
    <w:p w:rsidR="00F74943" w:rsidRDefault="00F74943" w:rsidP="00F74943">
      <w:pPr>
        <w:pStyle w:val="Heading1"/>
      </w:pPr>
    </w:p>
    <w:p w:rsidR="00F74943" w:rsidRDefault="00F74943" w:rsidP="00F74943">
      <w:pPr>
        <w:pStyle w:val="Heading1"/>
      </w:pPr>
      <w:bookmarkStart w:id="59" w:name="_Toc119668095"/>
      <w:bookmarkStart w:id="60" w:name="_Toc290995678"/>
      <w:bookmarkStart w:id="61" w:name="_Toc299377912"/>
      <w:r>
        <w:t>Protest Procedures</w:t>
      </w:r>
      <w:bookmarkEnd w:id="59"/>
      <w:bookmarkEnd w:id="60"/>
      <w:bookmarkEnd w:id="61"/>
    </w:p>
    <w:p w:rsidR="00F74943" w:rsidRDefault="00F74943" w:rsidP="00F74943">
      <w:pPr>
        <w:pStyle w:val="Body"/>
      </w:pPr>
      <w:r>
        <w:t xml:space="preserve">Protest procedures are governed by the rules of competition. The role of the competition management team is to enforce the rules. As a coach, your duty to your athletes is to protest any action or events that occur while your athletes are competing that you think violated the Official Powerlifting Rules. It is extremely important that you do not make protests because you and your athlete did not get your desired outcome. Protests are serious matters that impact a competition’s schedule. </w:t>
      </w:r>
      <w:r w:rsidRPr="00A20A81">
        <w:rPr>
          <w:szCs w:val="20"/>
        </w:rPr>
        <w:t>Only rule</w:t>
      </w:r>
      <w:r>
        <w:rPr>
          <w:szCs w:val="20"/>
        </w:rPr>
        <w:t xml:space="preserve">s violations can be protested. </w:t>
      </w:r>
      <w:r w:rsidRPr="00A20A81">
        <w:rPr>
          <w:szCs w:val="20"/>
        </w:rPr>
        <w:t>Judgment calls made by officials or divisioning decisions cannot be protes</w:t>
      </w:r>
      <w:r>
        <w:rPr>
          <w:szCs w:val="20"/>
        </w:rPr>
        <w:t xml:space="preserve">ted. </w:t>
      </w:r>
      <w:r w:rsidRPr="00A20A81">
        <w:rPr>
          <w:szCs w:val="20"/>
        </w:rPr>
        <w:t>The protest must site specific violations from the rulebook and a clear definition of why the coach feels the rule was not followed.</w:t>
      </w:r>
      <w:r>
        <w:rPr>
          <w:szCs w:val="20"/>
        </w:rPr>
        <w:t xml:space="preserve"> </w:t>
      </w:r>
      <w:r>
        <w:t>Check with the competition manager prior to competition to learn the protest procedures for that competition.</w:t>
      </w:r>
    </w:p>
    <w:p w:rsidR="00F74943" w:rsidRDefault="00F74943" w:rsidP="00F74943">
      <w:pPr>
        <w:pStyle w:val="Body"/>
      </w:pPr>
      <w:r>
        <w:t>There are generally two types of protests: Eligibility and Rules of the Game.</w:t>
      </w:r>
    </w:p>
    <w:p w:rsidR="00F74943" w:rsidRPr="00940E9F" w:rsidRDefault="00F74943" w:rsidP="00940E9F">
      <w:pPr>
        <w:spacing w:before="240" w:after="60"/>
        <w:rPr>
          <w:rFonts w:ascii="Arial" w:hAnsi="Arial" w:cs="Arial"/>
          <w:b/>
        </w:rPr>
      </w:pPr>
      <w:bookmarkStart w:id="62" w:name="_Toc119668096"/>
      <w:bookmarkStart w:id="63" w:name="_Toc290995679"/>
      <w:r w:rsidRPr="00940E9F">
        <w:rPr>
          <w:rFonts w:ascii="Arial" w:hAnsi="Arial" w:cs="Arial"/>
          <w:b/>
        </w:rPr>
        <w:t>Eligibility</w:t>
      </w:r>
      <w:bookmarkEnd w:id="62"/>
      <w:bookmarkEnd w:id="63"/>
    </w:p>
    <w:p w:rsidR="00F74943" w:rsidRDefault="00F74943" w:rsidP="00F74943">
      <w:pPr>
        <w:pStyle w:val="Body"/>
      </w:pPr>
      <w:r>
        <w:t xml:space="preserve">Protests regarding eligibility shall be filed according to the procedures approved by the competition management team. </w:t>
      </w:r>
    </w:p>
    <w:p w:rsidR="00F74943" w:rsidRDefault="00F74943" w:rsidP="00F74943">
      <w:pPr>
        <w:pStyle w:val="Heading1"/>
      </w:pPr>
      <w:bookmarkStart w:id="64" w:name="_Toc119668098"/>
      <w:bookmarkStart w:id="65" w:name="_Toc290995680"/>
    </w:p>
    <w:p w:rsidR="00F74943" w:rsidRDefault="00F74943" w:rsidP="00F74943">
      <w:pPr>
        <w:pStyle w:val="Heading1"/>
      </w:pPr>
      <w:bookmarkStart w:id="66" w:name="_Toc299377913"/>
      <w:r>
        <w:t>Powerlifting Protocol &amp; Etiquette</w:t>
      </w:r>
      <w:bookmarkEnd w:id="64"/>
      <w:bookmarkEnd w:id="65"/>
      <w:bookmarkEnd w:id="66"/>
    </w:p>
    <w:p w:rsidR="00F74943" w:rsidRPr="00940E9F" w:rsidRDefault="00F74943" w:rsidP="00940E9F">
      <w:pPr>
        <w:spacing w:before="240" w:after="60"/>
        <w:rPr>
          <w:rFonts w:ascii="Arial" w:hAnsi="Arial" w:cs="Arial"/>
          <w:b/>
        </w:rPr>
      </w:pPr>
      <w:bookmarkStart w:id="67" w:name="_Toc119668099"/>
      <w:bookmarkStart w:id="68" w:name="_Toc290995681"/>
      <w:r w:rsidRPr="00940E9F">
        <w:rPr>
          <w:rFonts w:ascii="Arial" w:hAnsi="Arial" w:cs="Arial"/>
          <w:b/>
        </w:rPr>
        <w:t>During Practice</w:t>
      </w:r>
      <w:bookmarkEnd w:id="67"/>
      <w:bookmarkEnd w:id="68"/>
    </w:p>
    <w:p w:rsidR="00F74943" w:rsidRDefault="00F74943" w:rsidP="00F74943">
      <w:pPr>
        <w:pStyle w:val="Body"/>
      </w:pPr>
      <w:r>
        <w:t>Good Powerlifting etiquette and protocol start at practice. Teaching your team good sportsmanship and respect for officials, teammates, opponents and volunteers will carry over to when an actual competition takes place. Your role as coach sets the standard that your team will follow. Always strive to set a good example.</w:t>
      </w:r>
    </w:p>
    <w:p w:rsidR="00F74943" w:rsidRDefault="00F74943" w:rsidP="00F74943">
      <w:pPr>
        <w:pStyle w:val="Body"/>
        <w:ind w:firstLine="288"/>
      </w:pPr>
      <w:r>
        <w:t>When practicing, make sure your team is following the rules they will expect to have enforced in competition. The better your athletes understand the rules, the better equipped they will be to understand why a given call was made. The coach needs to set a high standard of sportsmanship.</w:t>
      </w:r>
    </w:p>
    <w:p w:rsidR="00F74943" w:rsidRDefault="00F74943" w:rsidP="00F74943"/>
    <w:p w:rsidR="00F74943" w:rsidRDefault="00F74943" w:rsidP="00F74943">
      <w:pPr>
        <w:pStyle w:val="Heading1"/>
      </w:pPr>
      <w:bookmarkStart w:id="69" w:name="_Toc119668101"/>
      <w:r>
        <w:br w:type="page"/>
      </w:r>
      <w:bookmarkStart w:id="70" w:name="_Toc290995682"/>
      <w:bookmarkStart w:id="71" w:name="_Toc299377914"/>
      <w:r>
        <w:t>Sportsmanship</w:t>
      </w:r>
      <w:bookmarkEnd w:id="69"/>
      <w:bookmarkEnd w:id="70"/>
      <w:bookmarkEnd w:id="71"/>
    </w:p>
    <w:p w:rsidR="00F74943" w:rsidRDefault="00F74943" w:rsidP="00F74943">
      <w:pPr>
        <w:pStyle w:val="Body"/>
      </w:pPr>
      <w:r>
        <w:t>“Let me win. But if I cannot win, let me be brave in the attempt.”</w:t>
      </w:r>
    </w:p>
    <w:p w:rsidR="00F74943" w:rsidRDefault="00F74943" w:rsidP="00F74943">
      <w:pPr>
        <w:pStyle w:val="Body"/>
        <w:rPr>
          <w:szCs w:val="24"/>
        </w:rPr>
      </w:pPr>
      <w:r>
        <w:t xml:space="preserve">Good sportsmanship is the coaches’ and athletes’ commitment to fair play, ethical behavior and integrity. In perception and practice, sportsmanship is defined as those qualities which are characterized by generosity and genuine concern for others. Lead by example. Below we highlight a few focus points and ideas on how to teach and coach sportsmanship to your athletes. </w:t>
      </w:r>
    </w:p>
    <w:p w:rsidR="00F74943" w:rsidRPr="00940E9F" w:rsidRDefault="00F74943" w:rsidP="00940E9F">
      <w:pPr>
        <w:spacing w:before="240" w:after="60"/>
        <w:rPr>
          <w:rFonts w:ascii="Arial" w:hAnsi="Arial" w:cs="Arial"/>
          <w:b/>
        </w:rPr>
      </w:pPr>
      <w:bookmarkStart w:id="72" w:name="_Toc119668102"/>
      <w:bookmarkStart w:id="73" w:name="_Toc290995683"/>
      <w:r w:rsidRPr="00940E9F">
        <w:rPr>
          <w:rFonts w:ascii="Arial" w:hAnsi="Arial" w:cs="Arial"/>
          <w:b/>
        </w:rPr>
        <w:t>Competitive Effort</w:t>
      </w:r>
      <w:bookmarkEnd w:id="72"/>
      <w:bookmarkEnd w:id="73"/>
    </w:p>
    <w:p w:rsidR="00F74943" w:rsidRDefault="00F74943" w:rsidP="00F74943">
      <w:pPr>
        <w:pStyle w:val="Purposebullets"/>
        <w:tabs>
          <w:tab w:val="clear" w:pos="576"/>
          <w:tab w:val="num" w:pos="648"/>
        </w:tabs>
      </w:pPr>
      <w:r>
        <w:t>Put forth maximum effort during each event.</w:t>
      </w:r>
    </w:p>
    <w:p w:rsidR="00F74943" w:rsidRDefault="00F74943" w:rsidP="00F74943">
      <w:pPr>
        <w:pStyle w:val="Purposebullets"/>
        <w:tabs>
          <w:tab w:val="clear" w:pos="576"/>
          <w:tab w:val="num" w:pos="648"/>
        </w:tabs>
      </w:pPr>
      <w:r>
        <w:t>Practice the skills with the same intensity as you would perform them in competition.</w:t>
      </w:r>
    </w:p>
    <w:p w:rsidR="00F74943" w:rsidRDefault="00F74943" w:rsidP="00F74943">
      <w:pPr>
        <w:pStyle w:val="Purposebullets"/>
        <w:tabs>
          <w:tab w:val="clear" w:pos="576"/>
          <w:tab w:val="num" w:pos="648"/>
        </w:tabs>
      </w:pPr>
      <w:r>
        <w:t>Always finish the competition - Never quit.</w:t>
      </w:r>
    </w:p>
    <w:p w:rsidR="00F74943" w:rsidRPr="00940E9F" w:rsidRDefault="00F74943" w:rsidP="00940E9F">
      <w:pPr>
        <w:spacing w:before="240" w:after="60"/>
        <w:rPr>
          <w:rFonts w:ascii="Arial" w:hAnsi="Arial" w:cs="Arial"/>
          <w:b/>
        </w:rPr>
      </w:pPr>
      <w:bookmarkStart w:id="74" w:name="_Toc119668103"/>
      <w:bookmarkStart w:id="75" w:name="_Toc290995684"/>
      <w:r w:rsidRPr="00940E9F">
        <w:rPr>
          <w:rFonts w:ascii="Arial" w:hAnsi="Arial" w:cs="Arial"/>
          <w:b/>
        </w:rPr>
        <w:t>Fair Play at All Times</w:t>
      </w:r>
      <w:bookmarkEnd w:id="74"/>
      <w:bookmarkEnd w:id="75"/>
    </w:p>
    <w:p w:rsidR="00F74943" w:rsidRDefault="00F74943" w:rsidP="00F74943">
      <w:pPr>
        <w:pStyle w:val="Purposebullets"/>
        <w:tabs>
          <w:tab w:val="clear" w:pos="576"/>
          <w:tab w:val="num" w:pos="648"/>
        </w:tabs>
      </w:pPr>
      <w:r>
        <w:t>Always comply with the rules.</w:t>
      </w:r>
    </w:p>
    <w:p w:rsidR="00F74943" w:rsidRDefault="00F74943" w:rsidP="00F74943">
      <w:pPr>
        <w:pStyle w:val="Purposebullets"/>
        <w:tabs>
          <w:tab w:val="clear" w:pos="576"/>
          <w:tab w:val="num" w:pos="648"/>
        </w:tabs>
      </w:pPr>
      <w:r>
        <w:t>Demonstrate sportsmanship and fair play at all times.</w:t>
      </w:r>
    </w:p>
    <w:p w:rsidR="00F74943" w:rsidRDefault="00F74943" w:rsidP="00F74943">
      <w:pPr>
        <w:pStyle w:val="Purposebullets"/>
        <w:tabs>
          <w:tab w:val="clear" w:pos="576"/>
          <w:tab w:val="num" w:pos="648"/>
        </w:tabs>
      </w:pPr>
      <w:r>
        <w:t>Respect decisions of the officials at all times.</w:t>
      </w:r>
    </w:p>
    <w:p w:rsidR="00F74943" w:rsidRPr="00940E9F" w:rsidRDefault="00F74943" w:rsidP="00940E9F">
      <w:pPr>
        <w:spacing w:before="240" w:after="60"/>
        <w:rPr>
          <w:rFonts w:ascii="Arial" w:hAnsi="Arial" w:cs="Arial"/>
          <w:b/>
        </w:rPr>
      </w:pPr>
      <w:bookmarkStart w:id="76" w:name="_Toc119668104"/>
      <w:bookmarkStart w:id="77" w:name="_Toc290995685"/>
      <w:r w:rsidRPr="00940E9F">
        <w:rPr>
          <w:rFonts w:ascii="Arial" w:hAnsi="Arial" w:cs="Arial"/>
          <w:b/>
        </w:rPr>
        <w:t>Expectations of Coaches</w:t>
      </w:r>
      <w:bookmarkEnd w:id="76"/>
      <w:bookmarkEnd w:id="77"/>
    </w:p>
    <w:p w:rsidR="00F74943" w:rsidRDefault="00F74943" w:rsidP="00F74943">
      <w:pPr>
        <w:pStyle w:val="Numberedlists"/>
        <w:numPr>
          <w:ilvl w:val="0"/>
          <w:numId w:val="42"/>
        </w:numPr>
        <w:spacing w:after="0"/>
      </w:pPr>
      <w:r>
        <w:t xml:space="preserve">Always set a good example for participants and fans to follow. </w:t>
      </w:r>
    </w:p>
    <w:p w:rsidR="00F74943" w:rsidRDefault="00F74943" w:rsidP="00F74943">
      <w:pPr>
        <w:pStyle w:val="Numberedlists"/>
        <w:spacing w:after="0"/>
      </w:pPr>
      <w:r>
        <w:t>Give positive reinforcement of athlete performance.</w:t>
      </w:r>
    </w:p>
    <w:p w:rsidR="00F74943" w:rsidRDefault="00F74943" w:rsidP="00F74943">
      <w:pPr>
        <w:pStyle w:val="Numberedlists"/>
        <w:spacing w:after="0"/>
      </w:pPr>
      <w:r>
        <w:t xml:space="preserve">Respect the judgment of officials and abide by rules of the event. </w:t>
      </w:r>
    </w:p>
    <w:p w:rsidR="00F74943" w:rsidRDefault="00F74943" w:rsidP="00F74943">
      <w:pPr>
        <w:pStyle w:val="Numberedlists"/>
        <w:spacing w:after="0"/>
      </w:pPr>
      <w:r>
        <w:t>Develop and enforce penalties for participants who do not abide by sportsmanship standards, in training and in competition.</w:t>
      </w:r>
    </w:p>
    <w:p w:rsidR="00F74943" w:rsidRPr="00940E9F" w:rsidRDefault="00F74943" w:rsidP="00940E9F">
      <w:pPr>
        <w:spacing w:before="240" w:after="60"/>
        <w:rPr>
          <w:rFonts w:ascii="Arial" w:hAnsi="Arial" w:cs="Arial"/>
          <w:b/>
        </w:rPr>
      </w:pPr>
      <w:bookmarkStart w:id="78" w:name="_Toc119668105"/>
      <w:bookmarkStart w:id="79" w:name="_Toc290995686"/>
      <w:r w:rsidRPr="00940E9F">
        <w:rPr>
          <w:rFonts w:ascii="Arial" w:hAnsi="Arial" w:cs="Arial"/>
          <w:b/>
        </w:rPr>
        <w:t>Expectations of Athletes</w:t>
      </w:r>
      <w:bookmarkEnd w:id="78"/>
      <w:bookmarkEnd w:id="79"/>
    </w:p>
    <w:p w:rsidR="00F74943" w:rsidRDefault="00F74943" w:rsidP="00F74943">
      <w:pPr>
        <w:pStyle w:val="Numberedlists"/>
        <w:numPr>
          <w:ilvl w:val="0"/>
          <w:numId w:val="44"/>
        </w:numPr>
        <w:spacing w:after="0"/>
      </w:pPr>
      <w:r>
        <w:t xml:space="preserve">Treat teammates with respect. </w:t>
      </w:r>
    </w:p>
    <w:p w:rsidR="00F74943" w:rsidRDefault="00F74943" w:rsidP="00F74943">
      <w:pPr>
        <w:pStyle w:val="Numberedlists"/>
        <w:spacing w:after="0"/>
      </w:pPr>
      <w:r>
        <w:t>Encourage teammates when they make a mistake.</w:t>
      </w:r>
    </w:p>
    <w:p w:rsidR="00F74943" w:rsidRDefault="00F74943" w:rsidP="00F74943">
      <w:pPr>
        <w:pStyle w:val="Numberedlists"/>
        <w:spacing w:after="0"/>
      </w:pPr>
      <w:r>
        <w:t xml:space="preserve">Respect judgment of officials and abide by rules of the event. </w:t>
      </w:r>
    </w:p>
    <w:p w:rsidR="00F74943" w:rsidRDefault="00F74943" w:rsidP="00F74943">
      <w:pPr>
        <w:pStyle w:val="Numberedlists"/>
        <w:spacing w:after="0"/>
      </w:pPr>
      <w:r>
        <w:t xml:space="preserve">Cooperate with officials, coaches or directors and fellow participants to conduct a fair contest. </w:t>
      </w:r>
    </w:p>
    <w:p w:rsidR="00F74943" w:rsidRDefault="00F74943" w:rsidP="00F74943">
      <w:pPr>
        <w:pStyle w:val="Numberedlists"/>
        <w:spacing w:after="0"/>
      </w:pPr>
      <w:r>
        <w:t xml:space="preserve">Accept seriously the responsibility and privilege of representing Special Olympics. </w:t>
      </w:r>
    </w:p>
    <w:p w:rsidR="00F74943" w:rsidRDefault="00F74943" w:rsidP="00F74943">
      <w:pPr>
        <w:pStyle w:val="Numberedlists"/>
        <w:spacing w:after="0"/>
      </w:pPr>
      <w:r>
        <w:t>Define winning as doing your personal best.</w:t>
      </w:r>
    </w:p>
    <w:p w:rsidR="00F74943" w:rsidRDefault="00F74943" w:rsidP="00F74943">
      <w:pPr>
        <w:pStyle w:val="Numberedlists"/>
        <w:spacing w:after="0"/>
      </w:pPr>
      <w:r>
        <w:t>Live up to the high standard of sportsmanship established by your coach.</w:t>
      </w:r>
    </w:p>
    <w:p w:rsidR="00F74943" w:rsidRDefault="00F74943" w:rsidP="00F74943">
      <w:pPr>
        <w:pStyle w:val="Heading3"/>
        <w:rPr>
          <w:lang w:val="en-GB"/>
        </w:rPr>
      </w:pPr>
      <w:r>
        <w:rPr>
          <w:lang w:val="en-GB"/>
        </w:rPr>
        <w:t>Remember</w:t>
      </w:r>
    </w:p>
    <w:p w:rsidR="00F74943" w:rsidRDefault="00F74943" w:rsidP="00F74943">
      <w:pPr>
        <w:pStyle w:val="Purposebullets"/>
        <w:tabs>
          <w:tab w:val="clear" w:pos="576"/>
          <w:tab w:val="num" w:pos="648"/>
        </w:tabs>
        <w:ind w:left="648" w:hanging="360"/>
      </w:pPr>
      <w:r>
        <w:t>Sportsmanship is an attitude that is shown by the way you and your athletes act on and off the field of play.</w:t>
      </w:r>
    </w:p>
    <w:p w:rsidR="00F74943" w:rsidRDefault="00F74943" w:rsidP="00F74943">
      <w:pPr>
        <w:pStyle w:val="Purposebullets"/>
        <w:tabs>
          <w:tab w:val="clear" w:pos="576"/>
          <w:tab w:val="num" w:pos="648"/>
        </w:tabs>
        <w:ind w:left="648" w:hanging="360"/>
      </w:pPr>
      <w:r>
        <w:t>Be positive about competing.</w:t>
      </w:r>
    </w:p>
    <w:p w:rsidR="00F74943" w:rsidRDefault="00F74943" w:rsidP="00F74943">
      <w:pPr>
        <w:pStyle w:val="Purposebullets"/>
        <w:tabs>
          <w:tab w:val="clear" w:pos="576"/>
          <w:tab w:val="num" w:pos="648"/>
        </w:tabs>
        <w:ind w:left="648" w:hanging="360"/>
      </w:pPr>
      <w:r>
        <w:t>Respect your opponents and yourself.</w:t>
      </w:r>
    </w:p>
    <w:p w:rsidR="00F74943" w:rsidRDefault="00F74943" w:rsidP="00F74943">
      <w:pPr>
        <w:pStyle w:val="Purposebullets"/>
        <w:tabs>
          <w:tab w:val="clear" w:pos="576"/>
          <w:tab w:val="num" w:pos="648"/>
        </w:tabs>
        <w:ind w:left="648" w:hanging="360"/>
      </w:pPr>
      <w:r>
        <w:t>Always stay under control, even if you are feeling mad or angry.</w:t>
      </w:r>
    </w:p>
    <w:p w:rsidR="00F74943" w:rsidRDefault="00F74943" w:rsidP="00F74943">
      <w:pPr>
        <w:pStyle w:val="Heading1"/>
      </w:pPr>
      <w:r>
        <w:br w:type="page"/>
      </w:r>
      <w:bookmarkStart w:id="80" w:name="_Toc119668106"/>
      <w:bookmarkStart w:id="81" w:name="_Toc290995687"/>
      <w:bookmarkStart w:id="82" w:name="_Toc299377915"/>
      <w:r>
        <w:t>Powerlifting Glossary</w:t>
      </w:r>
      <w:bookmarkEnd w:id="80"/>
      <w:r>
        <w:t xml:space="preserve"> of Terms</w:t>
      </w:r>
      <w:bookmarkEnd w:id="81"/>
      <w:bookmarkEnd w:id="82"/>
    </w:p>
    <w:p w:rsidR="00F74943" w:rsidRPr="00396434" w:rsidRDefault="00F74943" w:rsidP="00F74943">
      <w:pPr>
        <w:spacing w:after="0"/>
        <w:rPr>
          <w:sz w:val="24"/>
          <w:szCs w:val="24"/>
        </w:rPr>
      </w:pPr>
    </w:p>
    <w:tbl>
      <w:tblPr>
        <w:tblW w:w="9576" w:type="dxa"/>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ook w:val="01E0"/>
      </w:tblPr>
      <w:tblGrid>
        <w:gridCol w:w="2388"/>
        <w:gridCol w:w="7188"/>
      </w:tblGrid>
      <w:tr w:rsidR="00F74943" w:rsidRPr="00AD4351" w:rsidTr="00F74943">
        <w:trPr>
          <w:tblHeader/>
        </w:trPr>
        <w:tc>
          <w:tcPr>
            <w:tcW w:w="2388" w:type="dxa"/>
            <w:tcBorders>
              <w:top w:val="thinThickSmallGap" w:sz="12" w:space="0" w:color="auto"/>
              <w:bottom w:val="double" w:sz="4" w:space="0" w:color="auto"/>
            </w:tcBorders>
          </w:tcPr>
          <w:p w:rsidR="00F74943" w:rsidRPr="00AD4351" w:rsidRDefault="00F74943" w:rsidP="00F74943">
            <w:pPr>
              <w:spacing w:before="240" w:after="60"/>
              <w:rPr>
                <w:rFonts w:ascii="Arial" w:hAnsi="Arial" w:cs="Arial"/>
                <w:b/>
              </w:rPr>
            </w:pPr>
            <w:bookmarkStart w:id="83" w:name="_Toc119668107"/>
            <w:r w:rsidRPr="00AD4351">
              <w:rPr>
                <w:rFonts w:ascii="Arial" w:hAnsi="Arial" w:cs="Arial"/>
                <w:b/>
              </w:rPr>
              <w:t>Term</w:t>
            </w:r>
            <w:bookmarkEnd w:id="83"/>
          </w:p>
        </w:tc>
        <w:tc>
          <w:tcPr>
            <w:tcW w:w="7188" w:type="dxa"/>
            <w:tcBorders>
              <w:top w:val="thinThickSmallGap" w:sz="12" w:space="0" w:color="auto"/>
              <w:bottom w:val="double" w:sz="4" w:space="0" w:color="auto"/>
            </w:tcBorders>
          </w:tcPr>
          <w:p w:rsidR="00F74943" w:rsidRPr="00AD4351" w:rsidRDefault="00F74943" w:rsidP="00F74943">
            <w:pPr>
              <w:spacing w:before="240" w:after="60"/>
              <w:rPr>
                <w:rFonts w:ascii="Arial" w:hAnsi="Arial" w:cs="Arial"/>
                <w:b/>
              </w:rPr>
            </w:pPr>
            <w:bookmarkStart w:id="84" w:name="_Toc119668108"/>
            <w:r w:rsidRPr="00AD4351">
              <w:rPr>
                <w:rFonts w:ascii="Arial" w:hAnsi="Arial" w:cs="Arial"/>
                <w:b/>
              </w:rPr>
              <w:t>Definition</w:t>
            </w:r>
            <w:bookmarkEnd w:id="84"/>
          </w:p>
        </w:tc>
      </w:tr>
      <w:tr w:rsidR="00F74943" w:rsidRPr="00AD4351" w:rsidTr="00F74943">
        <w:tc>
          <w:tcPr>
            <w:tcW w:w="2388" w:type="dxa"/>
          </w:tcPr>
          <w:p w:rsidR="00F74943" w:rsidRPr="00384BCD" w:rsidRDefault="00F74943" w:rsidP="00F74943">
            <w:pPr>
              <w:pStyle w:val="Body"/>
              <w:spacing w:before="60"/>
              <w:rPr>
                <w:szCs w:val="20"/>
              </w:rPr>
            </w:pPr>
            <w:r w:rsidRPr="00384BCD">
              <w:rPr>
                <w:bCs/>
                <w:szCs w:val="20"/>
              </w:rPr>
              <w:t>Adaptation</w:t>
            </w:r>
          </w:p>
        </w:tc>
        <w:tc>
          <w:tcPr>
            <w:tcW w:w="7188" w:type="dxa"/>
          </w:tcPr>
          <w:p w:rsidR="00F74943" w:rsidRPr="00384BCD" w:rsidRDefault="00F74943" w:rsidP="00F74943">
            <w:pPr>
              <w:pStyle w:val="Body"/>
              <w:spacing w:before="60"/>
              <w:rPr>
                <w:szCs w:val="20"/>
              </w:rPr>
            </w:pPr>
            <w:r w:rsidRPr="00384BCD">
              <w:rPr>
                <w:szCs w:val="20"/>
              </w:rPr>
              <w:t>Body/muscle adjust to increased workload or training stress</w:t>
            </w:r>
          </w:p>
        </w:tc>
      </w:tr>
      <w:tr w:rsidR="00F74943" w:rsidRPr="00AD4351" w:rsidTr="00F74943">
        <w:tc>
          <w:tcPr>
            <w:tcW w:w="2388" w:type="dxa"/>
          </w:tcPr>
          <w:p w:rsidR="00F74943" w:rsidRPr="00384BCD" w:rsidRDefault="00F74943" w:rsidP="00F74943">
            <w:pPr>
              <w:pStyle w:val="Body"/>
              <w:spacing w:before="60"/>
              <w:rPr>
                <w:szCs w:val="20"/>
              </w:rPr>
            </w:pPr>
            <w:r w:rsidRPr="00384BCD">
              <w:rPr>
                <w:bCs/>
                <w:szCs w:val="20"/>
              </w:rPr>
              <w:t>Ascent</w:t>
            </w:r>
          </w:p>
        </w:tc>
        <w:tc>
          <w:tcPr>
            <w:tcW w:w="7188" w:type="dxa"/>
          </w:tcPr>
          <w:p w:rsidR="00F74943" w:rsidRPr="00384BCD" w:rsidRDefault="00F74943" w:rsidP="00F74943">
            <w:pPr>
              <w:pStyle w:val="Body"/>
              <w:spacing w:before="60"/>
              <w:rPr>
                <w:szCs w:val="20"/>
              </w:rPr>
            </w:pPr>
            <w:r w:rsidRPr="00384BCD">
              <w:rPr>
                <w:szCs w:val="20"/>
              </w:rPr>
              <w:t>Raising of the bar in any lift</w:t>
            </w:r>
          </w:p>
        </w:tc>
      </w:tr>
      <w:tr w:rsidR="00F74943" w:rsidRPr="00AD4351" w:rsidTr="00F74943">
        <w:tc>
          <w:tcPr>
            <w:tcW w:w="2388" w:type="dxa"/>
          </w:tcPr>
          <w:p w:rsidR="00F74943" w:rsidRPr="00384BCD" w:rsidRDefault="00F74943" w:rsidP="00F74943">
            <w:pPr>
              <w:pStyle w:val="Body"/>
              <w:spacing w:before="60"/>
              <w:rPr>
                <w:bCs/>
                <w:szCs w:val="20"/>
              </w:rPr>
            </w:pPr>
            <w:r>
              <w:rPr>
                <w:bCs/>
                <w:szCs w:val="20"/>
              </w:rPr>
              <w:t>Commands</w:t>
            </w:r>
          </w:p>
        </w:tc>
        <w:tc>
          <w:tcPr>
            <w:tcW w:w="7188" w:type="dxa"/>
          </w:tcPr>
          <w:p w:rsidR="00F74943" w:rsidRPr="00384BCD" w:rsidRDefault="00F74943" w:rsidP="00F74943">
            <w:pPr>
              <w:pStyle w:val="Body"/>
              <w:spacing w:before="60"/>
              <w:rPr>
                <w:szCs w:val="20"/>
              </w:rPr>
            </w:pPr>
            <w:r>
              <w:rPr>
                <w:szCs w:val="20"/>
              </w:rPr>
              <w:t>Referees instructions prior to, during and after lifts, as per the International Powerlifting Federation Rules</w:t>
            </w:r>
          </w:p>
        </w:tc>
      </w:tr>
      <w:tr w:rsidR="00F74943" w:rsidRPr="00AD4351" w:rsidTr="00F74943">
        <w:tc>
          <w:tcPr>
            <w:tcW w:w="2388" w:type="dxa"/>
          </w:tcPr>
          <w:p w:rsidR="00F74943" w:rsidRPr="00384BCD" w:rsidRDefault="00F74943" w:rsidP="00F74943">
            <w:pPr>
              <w:pStyle w:val="Body"/>
              <w:spacing w:before="60"/>
              <w:rPr>
                <w:szCs w:val="20"/>
              </w:rPr>
            </w:pPr>
            <w:r w:rsidRPr="00384BCD">
              <w:rPr>
                <w:bCs/>
                <w:szCs w:val="20"/>
              </w:rPr>
              <w:t>Descent</w:t>
            </w:r>
          </w:p>
        </w:tc>
        <w:tc>
          <w:tcPr>
            <w:tcW w:w="7188" w:type="dxa"/>
          </w:tcPr>
          <w:p w:rsidR="00F74943" w:rsidRPr="00384BCD" w:rsidRDefault="00F74943" w:rsidP="00F74943">
            <w:pPr>
              <w:pStyle w:val="Body"/>
              <w:spacing w:before="60"/>
              <w:rPr>
                <w:szCs w:val="20"/>
              </w:rPr>
            </w:pPr>
            <w:r w:rsidRPr="00384BCD">
              <w:rPr>
                <w:szCs w:val="20"/>
              </w:rPr>
              <w:t>Lowering the bar in any lift</w:t>
            </w:r>
          </w:p>
        </w:tc>
      </w:tr>
      <w:tr w:rsidR="00F74943" w:rsidRPr="00AD4351" w:rsidTr="00F74943">
        <w:tc>
          <w:tcPr>
            <w:tcW w:w="2388" w:type="dxa"/>
          </w:tcPr>
          <w:p w:rsidR="00F74943" w:rsidRPr="00384BCD" w:rsidRDefault="00F74943" w:rsidP="00F74943">
            <w:pPr>
              <w:pStyle w:val="Body"/>
              <w:spacing w:before="60"/>
              <w:rPr>
                <w:bCs/>
                <w:szCs w:val="20"/>
              </w:rPr>
            </w:pPr>
            <w:r>
              <w:rPr>
                <w:bCs/>
                <w:szCs w:val="20"/>
              </w:rPr>
              <w:t>Erect Position</w:t>
            </w:r>
          </w:p>
        </w:tc>
        <w:tc>
          <w:tcPr>
            <w:tcW w:w="7188" w:type="dxa"/>
          </w:tcPr>
          <w:p w:rsidR="00F74943" w:rsidRPr="00384BCD" w:rsidRDefault="00F74943" w:rsidP="00F74943">
            <w:pPr>
              <w:pStyle w:val="Body"/>
              <w:spacing w:before="60"/>
              <w:rPr>
                <w:szCs w:val="20"/>
              </w:rPr>
            </w:pPr>
            <w:r>
              <w:rPr>
                <w:szCs w:val="20"/>
              </w:rPr>
              <w:t xml:space="preserve">Standing upright, legs locked </w:t>
            </w:r>
          </w:p>
        </w:tc>
      </w:tr>
      <w:tr w:rsidR="00F74943" w:rsidRPr="00AD4351" w:rsidTr="00F74943">
        <w:tc>
          <w:tcPr>
            <w:tcW w:w="2388" w:type="dxa"/>
          </w:tcPr>
          <w:p w:rsidR="00F74943" w:rsidRPr="00384BCD" w:rsidRDefault="00F74943" w:rsidP="00F74943">
            <w:pPr>
              <w:pStyle w:val="Body"/>
              <w:spacing w:before="60"/>
              <w:rPr>
                <w:szCs w:val="20"/>
              </w:rPr>
            </w:pPr>
            <w:r w:rsidRPr="00384BCD">
              <w:rPr>
                <w:bCs/>
                <w:szCs w:val="20"/>
              </w:rPr>
              <w:t>Hitching</w:t>
            </w:r>
          </w:p>
        </w:tc>
        <w:tc>
          <w:tcPr>
            <w:tcW w:w="7188" w:type="dxa"/>
          </w:tcPr>
          <w:p w:rsidR="00F74943" w:rsidRPr="00384BCD" w:rsidRDefault="00F74943" w:rsidP="00F74943">
            <w:pPr>
              <w:pStyle w:val="Body"/>
              <w:spacing w:before="60"/>
              <w:rPr>
                <w:szCs w:val="20"/>
              </w:rPr>
            </w:pPr>
            <w:r w:rsidRPr="00384BCD">
              <w:rPr>
                <w:szCs w:val="20"/>
              </w:rPr>
              <w:t>Excessive supporting of the bar on the legs during the dead lift, usually as a ratcheting motion up the leg</w:t>
            </w:r>
          </w:p>
        </w:tc>
      </w:tr>
      <w:tr w:rsidR="00F74943" w:rsidRPr="00AD4351" w:rsidTr="00F74943">
        <w:tc>
          <w:tcPr>
            <w:tcW w:w="2388" w:type="dxa"/>
          </w:tcPr>
          <w:p w:rsidR="00F74943" w:rsidRPr="00384BCD" w:rsidRDefault="00F74943" w:rsidP="00F74943">
            <w:pPr>
              <w:pStyle w:val="Body"/>
              <w:spacing w:before="60"/>
              <w:rPr>
                <w:szCs w:val="20"/>
              </w:rPr>
            </w:pPr>
            <w:r w:rsidRPr="00384BCD">
              <w:rPr>
                <w:bCs/>
                <w:szCs w:val="20"/>
              </w:rPr>
              <w:t>Leverage</w:t>
            </w:r>
          </w:p>
        </w:tc>
        <w:tc>
          <w:tcPr>
            <w:tcW w:w="7188" w:type="dxa"/>
          </w:tcPr>
          <w:p w:rsidR="00F74943" w:rsidRPr="00384BCD" w:rsidRDefault="00F74943" w:rsidP="00F74943">
            <w:pPr>
              <w:pStyle w:val="Body"/>
              <w:spacing w:before="60"/>
              <w:rPr>
                <w:szCs w:val="20"/>
              </w:rPr>
            </w:pPr>
            <w:r w:rsidRPr="00384BCD">
              <w:rPr>
                <w:szCs w:val="20"/>
              </w:rPr>
              <w:t>The mechanical advantage or disadvantage applied during the lift by the position of the body part (upper leg, upper arm, lower back) based upon hand placements, foot placement, or joint positioning</w:t>
            </w:r>
          </w:p>
        </w:tc>
      </w:tr>
      <w:tr w:rsidR="00F74943" w:rsidRPr="00AD4351" w:rsidTr="00F74943">
        <w:tc>
          <w:tcPr>
            <w:tcW w:w="2388" w:type="dxa"/>
          </w:tcPr>
          <w:p w:rsidR="00F74943" w:rsidRPr="00384BCD" w:rsidRDefault="00F74943" w:rsidP="00F74943">
            <w:pPr>
              <w:pStyle w:val="Body"/>
              <w:spacing w:before="60"/>
              <w:rPr>
                <w:szCs w:val="20"/>
              </w:rPr>
            </w:pPr>
            <w:r w:rsidRPr="00384BCD">
              <w:rPr>
                <w:bCs/>
                <w:szCs w:val="20"/>
              </w:rPr>
              <w:t>Muscle Endurance</w:t>
            </w:r>
          </w:p>
        </w:tc>
        <w:tc>
          <w:tcPr>
            <w:tcW w:w="7188" w:type="dxa"/>
          </w:tcPr>
          <w:p w:rsidR="00F74943" w:rsidRPr="00384BCD" w:rsidRDefault="00F74943" w:rsidP="00F74943">
            <w:pPr>
              <w:pStyle w:val="Body"/>
              <w:spacing w:before="60"/>
              <w:rPr>
                <w:szCs w:val="20"/>
              </w:rPr>
            </w:pPr>
            <w:r w:rsidRPr="00384BCD">
              <w:rPr>
                <w:szCs w:val="20"/>
              </w:rPr>
              <w:t>Ability of muscle to produce work for a relatively long period of time</w:t>
            </w:r>
          </w:p>
        </w:tc>
      </w:tr>
      <w:tr w:rsidR="00F74943" w:rsidRPr="00AD4351" w:rsidTr="00F74943">
        <w:tc>
          <w:tcPr>
            <w:tcW w:w="2388" w:type="dxa"/>
          </w:tcPr>
          <w:p w:rsidR="00F74943" w:rsidRPr="00384BCD" w:rsidRDefault="00F74943" w:rsidP="00F74943">
            <w:pPr>
              <w:pStyle w:val="Body"/>
              <w:spacing w:before="60"/>
              <w:rPr>
                <w:szCs w:val="20"/>
              </w:rPr>
            </w:pPr>
            <w:r w:rsidRPr="00384BCD">
              <w:rPr>
                <w:bCs/>
                <w:szCs w:val="20"/>
              </w:rPr>
              <w:t>Negatives</w:t>
            </w:r>
          </w:p>
        </w:tc>
        <w:tc>
          <w:tcPr>
            <w:tcW w:w="7188" w:type="dxa"/>
          </w:tcPr>
          <w:p w:rsidR="00F74943" w:rsidRPr="00384BCD" w:rsidRDefault="00F74943" w:rsidP="00F74943">
            <w:pPr>
              <w:pStyle w:val="Body"/>
              <w:spacing w:before="60"/>
              <w:rPr>
                <w:szCs w:val="20"/>
              </w:rPr>
            </w:pPr>
            <w:r w:rsidRPr="00384BCD">
              <w:rPr>
                <w:szCs w:val="20"/>
              </w:rPr>
              <w:t>Exercises that focus most of the energy of the lift toward the extension of the muscle and not the contraction. An example is allowing the lifter to lift the bar in the bench press from extended position to the chest and then have spotter assist to extension. Negatives can result in soreness and injury and should be avoided</w:t>
            </w:r>
          </w:p>
        </w:tc>
      </w:tr>
      <w:tr w:rsidR="00F74943" w:rsidRPr="00AD4351" w:rsidTr="00F74943">
        <w:tc>
          <w:tcPr>
            <w:tcW w:w="2388" w:type="dxa"/>
          </w:tcPr>
          <w:p w:rsidR="00F74943" w:rsidRPr="00384BCD" w:rsidRDefault="00F74943" w:rsidP="00F74943">
            <w:pPr>
              <w:pStyle w:val="Body"/>
              <w:spacing w:before="60"/>
              <w:rPr>
                <w:szCs w:val="20"/>
              </w:rPr>
            </w:pPr>
            <w:r w:rsidRPr="00384BCD">
              <w:rPr>
                <w:bCs/>
                <w:szCs w:val="20"/>
              </w:rPr>
              <w:t>Overcompensation</w:t>
            </w:r>
          </w:p>
        </w:tc>
        <w:tc>
          <w:tcPr>
            <w:tcW w:w="7188" w:type="dxa"/>
          </w:tcPr>
          <w:p w:rsidR="00F74943" w:rsidRPr="00384BCD" w:rsidRDefault="00F74943" w:rsidP="00F74943">
            <w:pPr>
              <w:pStyle w:val="Body"/>
              <w:spacing w:before="60"/>
              <w:rPr>
                <w:szCs w:val="20"/>
              </w:rPr>
            </w:pPr>
            <w:r w:rsidRPr="00384BCD">
              <w:rPr>
                <w:szCs w:val="20"/>
              </w:rPr>
              <w:t>Tendency of body to elevate performance capability as a response to workload or increased training stress</w:t>
            </w:r>
          </w:p>
        </w:tc>
      </w:tr>
      <w:tr w:rsidR="00F74943" w:rsidRPr="00AD4351" w:rsidTr="00F74943">
        <w:tc>
          <w:tcPr>
            <w:tcW w:w="2388" w:type="dxa"/>
          </w:tcPr>
          <w:p w:rsidR="00F74943" w:rsidRPr="00384BCD" w:rsidRDefault="00F74943" w:rsidP="00F74943">
            <w:pPr>
              <w:pStyle w:val="Body"/>
              <w:spacing w:before="60"/>
              <w:rPr>
                <w:szCs w:val="20"/>
              </w:rPr>
            </w:pPr>
            <w:r w:rsidRPr="00384BCD">
              <w:rPr>
                <w:bCs/>
                <w:szCs w:val="20"/>
              </w:rPr>
              <w:t>Overload</w:t>
            </w:r>
          </w:p>
        </w:tc>
        <w:tc>
          <w:tcPr>
            <w:tcW w:w="7188" w:type="dxa"/>
          </w:tcPr>
          <w:p w:rsidR="00F74943" w:rsidRPr="00384BCD" w:rsidRDefault="00F74943" w:rsidP="00F74943">
            <w:pPr>
              <w:pStyle w:val="Body"/>
              <w:spacing w:before="60"/>
              <w:rPr>
                <w:szCs w:val="20"/>
              </w:rPr>
            </w:pPr>
            <w:r w:rsidRPr="00384BCD">
              <w:rPr>
                <w:szCs w:val="20"/>
              </w:rPr>
              <w:t>Workload exceeds that previously experienced</w:t>
            </w:r>
          </w:p>
        </w:tc>
      </w:tr>
      <w:tr w:rsidR="00F74943" w:rsidRPr="00AD4351" w:rsidTr="00F74943">
        <w:tc>
          <w:tcPr>
            <w:tcW w:w="2388" w:type="dxa"/>
          </w:tcPr>
          <w:p w:rsidR="00F74943" w:rsidRPr="00384BCD" w:rsidRDefault="00F74943" w:rsidP="00F74943">
            <w:pPr>
              <w:pStyle w:val="Body"/>
              <w:spacing w:before="60"/>
              <w:rPr>
                <w:szCs w:val="20"/>
              </w:rPr>
            </w:pPr>
            <w:r w:rsidRPr="00384BCD">
              <w:rPr>
                <w:bCs/>
                <w:szCs w:val="20"/>
              </w:rPr>
              <w:t>Parallel</w:t>
            </w:r>
          </w:p>
        </w:tc>
        <w:tc>
          <w:tcPr>
            <w:tcW w:w="7188" w:type="dxa"/>
          </w:tcPr>
          <w:p w:rsidR="00F74943" w:rsidRPr="00384BCD" w:rsidRDefault="00F74943" w:rsidP="00F74943">
            <w:pPr>
              <w:pStyle w:val="Body"/>
              <w:spacing w:before="60"/>
              <w:rPr>
                <w:szCs w:val="20"/>
              </w:rPr>
            </w:pPr>
            <w:r w:rsidRPr="00384BCD">
              <w:rPr>
                <w:szCs w:val="20"/>
              </w:rPr>
              <w:t>The point in the squat where the lifter’s hip joint is even with the knee joint. To perform an acceptable lift, the lifter must go lower than parallel</w:t>
            </w:r>
          </w:p>
        </w:tc>
      </w:tr>
      <w:tr w:rsidR="00F74943" w:rsidRPr="00AD4351" w:rsidTr="00F74943">
        <w:tc>
          <w:tcPr>
            <w:tcW w:w="2388" w:type="dxa"/>
          </w:tcPr>
          <w:p w:rsidR="00F74943" w:rsidRPr="00384BCD" w:rsidRDefault="00F74943" w:rsidP="00F74943">
            <w:pPr>
              <w:pStyle w:val="Body"/>
              <w:spacing w:before="60"/>
              <w:rPr>
                <w:szCs w:val="20"/>
              </w:rPr>
            </w:pPr>
            <w:r w:rsidRPr="00384BCD">
              <w:rPr>
                <w:bCs/>
                <w:szCs w:val="20"/>
              </w:rPr>
              <w:t>Peaking</w:t>
            </w:r>
          </w:p>
        </w:tc>
        <w:tc>
          <w:tcPr>
            <w:tcW w:w="7188" w:type="dxa"/>
          </w:tcPr>
          <w:p w:rsidR="00F74943" w:rsidRPr="00384BCD" w:rsidRDefault="00F74943" w:rsidP="00F74943">
            <w:pPr>
              <w:pStyle w:val="Body"/>
              <w:spacing w:before="60"/>
              <w:rPr>
                <w:szCs w:val="20"/>
              </w:rPr>
            </w:pPr>
            <w:r w:rsidRPr="00384BCD">
              <w:rPr>
                <w:szCs w:val="20"/>
              </w:rPr>
              <w:t>Training at 90 percent or higher, usually only in the last three to four weeks prior to competition</w:t>
            </w:r>
          </w:p>
        </w:tc>
      </w:tr>
      <w:tr w:rsidR="00F74943" w:rsidRPr="00AD4351" w:rsidTr="00F74943">
        <w:tc>
          <w:tcPr>
            <w:tcW w:w="2388" w:type="dxa"/>
          </w:tcPr>
          <w:p w:rsidR="00F74943" w:rsidRPr="00384BCD" w:rsidRDefault="00F74943" w:rsidP="00F74943">
            <w:pPr>
              <w:pStyle w:val="Body"/>
              <w:spacing w:before="60"/>
              <w:rPr>
                <w:szCs w:val="20"/>
              </w:rPr>
            </w:pPr>
            <w:r w:rsidRPr="00384BCD">
              <w:rPr>
                <w:bCs/>
                <w:szCs w:val="20"/>
              </w:rPr>
              <w:t>Periodization</w:t>
            </w:r>
          </w:p>
        </w:tc>
        <w:tc>
          <w:tcPr>
            <w:tcW w:w="7188" w:type="dxa"/>
          </w:tcPr>
          <w:p w:rsidR="00F74943" w:rsidRPr="00384BCD" w:rsidRDefault="00F74943" w:rsidP="00F74943">
            <w:pPr>
              <w:pStyle w:val="Body"/>
              <w:spacing w:before="60"/>
              <w:rPr>
                <w:szCs w:val="20"/>
              </w:rPr>
            </w:pPr>
            <w:r w:rsidRPr="00384BCD">
              <w:rPr>
                <w:szCs w:val="20"/>
              </w:rPr>
              <w:t>Change in volume and intensity of workload over time</w:t>
            </w:r>
          </w:p>
        </w:tc>
      </w:tr>
      <w:tr w:rsidR="00F74943" w:rsidRPr="00AD4351" w:rsidTr="00F74943">
        <w:tc>
          <w:tcPr>
            <w:tcW w:w="2388" w:type="dxa"/>
          </w:tcPr>
          <w:p w:rsidR="00F74943" w:rsidRPr="00384BCD" w:rsidRDefault="00F74943" w:rsidP="00F74943">
            <w:pPr>
              <w:pStyle w:val="Body"/>
              <w:spacing w:before="60"/>
              <w:rPr>
                <w:szCs w:val="20"/>
              </w:rPr>
            </w:pPr>
            <w:r w:rsidRPr="00384BCD">
              <w:rPr>
                <w:bCs/>
                <w:szCs w:val="20"/>
              </w:rPr>
              <w:t>Power</w:t>
            </w:r>
          </w:p>
        </w:tc>
        <w:tc>
          <w:tcPr>
            <w:tcW w:w="7188" w:type="dxa"/>
          </w:tcPr>
          <w:p w:rsidR="00F74943" w:rsidRPr="00384BCD" w:rsidRDefault="00F74943" w:rsidP="00F74943">
            <w:pPr>
              <w:pStyle w:val="Body"/>
              <w:spacing w:before="60"/>
              <w:rPr>
                <w:szCs w:val="20"/>
              </w:rPr>
            </w:pPr>
            <w:r w:rsidRPr="00384BCD">
              <w:rPr>
                <w:szCs w:val="20"/>
              </w:rPr>
              <w:t>Strength with speed</w:t>
            </w:r>
          </w:p>
        </w:tc>
      </w:tr>
      <w:tr w:rsidR="00F74943" w:rsidRPr="00AD4351" w:rsidTr="00F74943">
        <w:tc>
          <w:tcPr>
            <w:tcW w:w="2388" w:type="dxa"/>
          </w:tcPr>
          <w:p w:rsidR="00F74943" w:rsidRPr="00384BCD" w:rsidRDefault="00F74943" w:rsidP="00F74943">
            <w:pPr>
              <w:pStyle w:val="Body"/>
              <w:spacing w:before="60"/>
              <w:rPr>
                <w:szCs w:val="20"/>
              </w:rPr>
            </w:pPr>
            <w:r w:rsidRPr="00384BCD">
              <w:rPr>
                <w:bCs/>
                <w:szCs w:val="20"/>
              </w:rPr>
              <w:t>Primary Lifts</w:t>
            </w:r>
          </w:p>
        </w:tc>
        <w:tc>
          <w:tcPr>
            <w:tcW w:w="7188" w:type="dxa"/>
          </w:tcPr>
          <w:p w:rsidR="00F74943" w:rsidRPr="00384BCD" w:rsidRDefault="00F74943" w:rsidP="00F74943">
            <w:pPr>
              <w:pStyle w:val="Body"/>
              <w:spacing w:before="60"/>
              <w:rPr>
                <w:szCs w:val="20"/>
              </w:rPr>
            </w:pPr>
            <w:r w:rsidRPr="00384BCD">
              <w:rPr>
                <w:szCs w:val="20"/>
              </w:rPr>
              <w:t>Squat, bench press, and deadlift or exercises that are basically irreplaceable for their contribution to overall strength development</w:t>
            </w:r>
          </w:p>
        </w:tc>
      </w:tr>
      <w:tr w:rsidR="00F74943" w:rsidRPr="00AD4351" w:rsidTr="00F74943">
        <w:tc>
          <w:tcPr>
            <w:tcW w:w="2388" w:type="dxa"/>
          </w:tcPr>
          <w:p w:rsidR="00F74943" w:rsidRPr="00384BCD" w:rsidRDefault="00F74943" w:rsidP="00F74943">
            <w:pPr>
              <w:pStyle w:val="Body"/>
              <w:spacing w:before="60"/>
              <w:rPr>
                <w:szCs w:val="20"/>
              </w:rPr>
            </w:pPr>
            <w:r w:rsidRPr="00384BCD">
              <w:rPr>
                <w:bCs/>
                <w:szCs w:val="20"/>
              </w:rPr>
              <w:t>Primary Muscles</w:t>
            </w:r>
          </w:p>
        </w:tc>
        <w:tc>
          <w:tcPr>
            <w:tcW w:w="7188" w:type="dxa"/>
          </w:tcPr>
          <w:p w:rsidR="00F74943" w:rsidRPr="00384BCD" w:rsidRDefault="00F74943" w:rsidP="00F74943">
            <w:pPr>
              <w:pStyle w:val="Body"/>
              <w:spacing w:before="60"/>
              <w:rPr>
                <w:szCs w:val="20"/>
              </w:rPr>
            </w:pPr>
            <w:r w:rsidRPr="00384BCD">
              <w:rPr>
                <w:szCs w:val="20"/>
              </w:rPr>
              <w:t>Largest muscles capable of producing the most work in the squat, bench press, and deadlift (thigh, chest, and back muscles) or that contribute to overall strength development (bent row, stiff leg deadlift)</w:t>
            </w:r>
          </w:p>
        </w:tc>
      </w:tr>
      <w:tr w:rsidR="00F74943" w:rsidRPr="00AD4351" w:rsidTr="00F74943">
        <w:tc>
          <w:tcPr>
            <w:tcW w:w="2388" w:type="dxa"/>
          </w:tcPr>
          <w:p w:rsidR="00F74943" w:rsidRPr="00384BCD" w:rsidRDefault="00F74943" w:rsidP="00F74943">
            <w:pPr>
              <w:pStyle w:val="Body"/>
              <w:spacing w:before="60"/>
              <w:rPr>
                <w:szCs w:val="20"/>
              </w:rPr>
            </w:pPr>
            <w:r w:rsidRPr="00384BCD">
              <w:rPr>
                <w:bCs/>
                <w:szCs w:val="20"/>
              </w:rPr>
              <w:t>Recuperation</w:t>
            </w:r>
          </w:p>
        </w:tc>
        <w:tc>
          <w:tcPr>
            <w:tcW w:w="7188" w:type="dxa"/>
          </w:tcPr>
          <w:p w:rsidR="00F74943" w:rsidRPr="00384BCD" w:rsidRDefault="00F74943" w:rsidP="00F74943">
            <w:pPr>
              <w:pStyle w:val="Body"/>
              <w:spacing w:before="60"/>
              <w:rPr>
                <w:szCs w:val="20"/>
              </w:rPr>
            </w:pPr>
            <w:r w:rsidRPr="00384BCD">
              <w:rPr>
                <w:szCs w:val="20"/>
              </w:rPr>
              <w:t>Muscles return to normal state or homeostasis</w:t>
            </w:r>
          </w:p>
        </w:tc>
      </w:tr>
      <w:tr w:rsidR="00F74943" w:rsidRPr="00AD4351" w:rsidTr="00F74943">
        <w:tc>
          <w:tcPr>
            <w:tcW w:w="2388" w:type="dxa"/>
          </w:tcPr>
          <w:p w:rsidR="00F74943" w:rsidRPr="00384BCD" w:rsidRDefault="00F74943" w:rsidP="00F74943">
            <w:pPr>
              <w:pStyle w:val="Body"/>
              <w:spacing w:before="60"/>
              <w:rPr>
                <w:szCs w:val="20"/>
              </w:rPr>
            </w:pPr>
            <w:r w:rsidRPr="00384BCD">
              <w:rPr>
                <w:bCs/>
                <w:szCs w:val="20"/>
              </w:rPr>
              <w:t>Repetitions</w:t>
            </w:r>
          </w:p>
        </w:tc>
        <w:tc>
          <w:tcPr>
            <w:tcW w:w="7188" w:type="dxa"/>
          </w:tcPr>
          <w:p w:rsidR="00F74943" w:rsidRPr="00384BCD" w:rsidRDefault="00F74943" w:rsidP="00F74943">
            <w:pPr>
              <w:pStyle w:val="Body"/>
              <w:spacing w:before="60"/>
              <w:rPr>
                <w:szCs w:val="20"/>
              </w:rPr>
            </w:pPr>
            <w:r w:rsidRPr="00384BCD">
              <w:rPr>
                <w:szCs w:val="20"/>
              </w:rPr>
              <w:t>Number of consecutive movements in an exercise between rest periods</w:t>
            </w:r>
          </w:p>
        </w:tc>
      </w:tr>
      <w:tr w:rsidR="00F74943" w:rsidTr="00F74943">
        <w:tc>
          <w:tcPr>
            <w:tcW w:w="2388" w:type="dxa"/>
          </w:tcPr>
          <w:p w:rsidR="00F74943" w:rsidRPr="00384BCD" w:rsidRDefault="00F74943" w:rsidP="00F74943">
            <w:pPr>
              <w:pStyle w:val="Body"/>
              <w:spacing w:before="60"/>
              <w:rPr>
                <w:szCs w:val="20"/>
              </w:rPr>
            </w:pPr>
            <w:r w:rsidRPr="00384BCD">
              <w:rPr>
                <w:bCs/>
                <w:szCs w:val="20"/>
              </w:rPr>
              <w:t>Secondary Lifts</w:t>
            </w:r>
          </w:p>
        </w:tc>
        <w:tc>
          <w:tcPr>
            <w:tcW w:w="7188" w:type="dxa"/>
          </w:tcPr>
          <w:p w:rsidR="00F74943" w:rsidRPr="00384BCD" w:rsidRDefault="00F74943" w:rsidP="00F74943">
            <w:pPr>
              <w:pStyle w:val="Body"/>
              <w:spacing w:before="60"/>
              <w:rPr>
                <w:szCs w:val="20"/>
              </w:rPr>
            </w:pPr>
            <w:r w:rsidRPr="00384BCD">
              <w:rPr>
                <w:szCs w:val="20"/>
              </w:rPr>
              <w:t>All supplementary lifts other than the squat, bench press, and deadlift or that directly contribute to overall strength development (bent row, stiff leg deadlifts)</w:t>
            </w:r>
          </w:p>
        </w:tc>
      </w:tr>
      <w:tr w:rsidR="00F74943" w:rsidTr="00F74943">
        <w:tc>
          <w:tcPr>
            <w:tcW w:w="2388" w:type="dxa"/>
          </w:tcPr>
          <w:p w:rsidR="00F74943" w:rsidRPr="00384BCD" w:rsidRDefault="00F74943" w:rsidP="00F74943">
            <w:pPr>
              <w:pStyle w:val="Body"/>
              <w:spacing w:before="60"/>
              <w:rPr>
                <w:szCs w:val="20"/>
              </w:rPr>
            </w:pPr>
            <w:r w:rsidRPr="00384BCD">
              <w:rPr>
                <w:bCs/>
                <w:szCs w:val="20"/>
              </w:rPr>
              <w:t>Secondary Muscles</w:t>
            </w:r>
          </w:p>
        </w:tc>
        <w:tc>
          <w:tcPr>
            <w:tcW w:w="7188" w:type="dxa"/>
          </w:tcPr>
          <w:p w:rsidR="00F74943" w:rsidRPr="00384BCD" w:rsidRDefault="00F74943" w:rsidP="00F74943">
            <w:pPr>
              <w:pStyle w:val="Body"/>
              <w:spacing w:before="60"/>
              <w:rPr>
                <w:szCs w:val="20"/>
              </w:rPr>
            </w:pPr>
            <w:r w:rsidRPr="00384BCD">
              <w:rPr>
                <w:szCs w:val="20"/>
              </w:rPr>
              <w:t>Smaller muscles (sometimes called synergists) that contribute to the work produced by the primary muscles directly or help with balance or control</w:t>
            </w:r>
          </w:p>
        </w:tc>
      </w:tr>
      <w:tr w:rsidR="00F74943" w:rsidTr="00F74943">
        <w:tc>
          <w:tcPr>
            <w:tcW w:w="2388" w:type="dxa"/>
          </w:tcPr>
          <w:p w:rsidR="00F74943" w:rsidRPr="00384BCD" w:rsidRDefault="00F74943" w:rsidP="00F74943">
            <w:pPr>
              <w:pStyle w:val="Body"/>
              <w:spacing w:before="60"/>
              <w:rPr>
                <w:szCs w:val="20"/>
              </w:rPr>
            </w:pPr>
            <w:r w:rsidRPr="00384BCD">
              <w:rPr>
                <w:bCs/>
                <w:szCs w:val="20"/>
              </w:rPr>
              <w:t>Sets</w:t>
            </w:r>
          </w:p>
        </w:tc>
        <w:tc>
          <w:tcPr>
            <w:tcW w:w="7188" w:type="dxa"/>
          </w:tcPr>
          <w:p w:rsidR="00F74943" w:rsidRPr="00384BCD" w:rsidRDefault="00F74943" w:rsidP="00F74943">
            <w:pPr>
              <w:pStyle w:val="Body"/>
              <w:spacing w:before="60"/>
              <w:rPr>
                <w:szCs w:val="20"/>
              </w:rPr>
            </w:pPr>
            <w:r w:rsidRPr="00384BCD">
              <w:rPr>
                <w:szCs w:val="20"/>
              </w:rPr>
              <w:t>Number of times a group of repetitions is performed</w:t>
            </w:r>
          </w:p>
        </w:tc>
      </w:tr>
      <w:tr w:rsidR="00F74943" w:rsidTr="00F74943">
        <w:tc>
          <w:tcPr>
            <w:tcW w:w="2388" w:type="dxa"/>
          </w:tcPr>
          <w:p w:rsidR="00F74943" w:rsidRPr="00384BCD" w:rsidRDefault="00F74943" w:rsidP="00F74943">
            <w:pPr>
              <w:pStyle w:val="Body"/>
              <w:spacing w:before="60"/>
              <w:rPr>
                <w:szCs w:val="20"/>
              </w:rPr>
            </w:pPr>
            <w:r w:rsidRPr="00384BCD">
              <w:rPr>
                <w:bCs/>
                <w:szCs w:val="20"/>
              </w:rPr>
              <w:t>Spotting</w:t>
            </w:r>
          </w:p>
        </w:tc>
        <w:tc>
          <w:tcPr>
            <w:tcW w:w="7188" w:type="dxa"/>
          </w:tcPr>
          <w:p w:rsidR="00F74943" w:rsidRPr="00384BCD" w:rsidRDefault="00F74943" w:rsidP="00F74943">
            <w:pPr>
              <w:pStyle w:val="Body"/>
              <w:spacing w:before="60"/>
              <w:rPr>
                <w:szCs w:val="20"/>
              </w:rPr>
            </w:pPr>
            <w:r w:rsidRPr="00384BCD">
              <w:rPr>
                <w:szCs w:val="20"/>
              </w:rPr>
              <w:t>The process of closely following the movement of the athlete during the lift with hands ready to assist if necessary. Except for during the learning period or for assisting when the athlete appears unable to make the lift, the hands should not be placed upon the bar or the athlete’s body</w:t>
            </w:r>
          </w:p>
        </w:tc>
      </w:tr>
      <w:tr w:rsidR="00F74943" w:rsidTr="00F74943">
        <w:tc>
          <w:tcPr>
            <w:tcW w:w="2388" w:type="dxa"/>
          </w:tcPr>
          <w:p w:rsidR="00F74943" w:rsidRPr="00384BCD" w:rsidRDefault="00F74943" w:rsidP="00F74943">
            <w:pPr>
              <w:pStyle w:val="Body"/>
              <w:spacing w:before="60"/>
              <w:rPr>
                <w:szCs w:val="20"/>
              </w:rPr>
            </w:pPr>
            <w:r w:rsidRPr="00384BCD">
              <w:rPr>
                <w:bCs/>
                <w:szCs w:val="20"/>
              </w:rPr>
              <w:t>Strength</w:t>
            </w:r>
          </w:p>
        </w:tc>
        <w:tc>
          <w:tcPr>
            <w:tcW w:w="7188" w:type="dxa"/>
          </w:tcPr>
          <w:p w:rsidR="00F74943" w:rsidRPr="00384BCD" w:rsidRDefault="00F74943" w:rsidP="00F74943">
            <w:pPr>
              <w:pStyle w:val="Body"/>
              <w:spacing w:before="60"/>
              <w:rPr>
                <w:szCs w:val="20"/>
              </w:rPr>
            </w:pPr>
            <w:r w:rsidRPr="00384BCD">
              <w:rPr>
                <w:szCs w:val="20"/>
              </w:rPr>
              <w:t>Ability of muscle to produce force</w:t>
            </w:r>
          </w:p>
        </w:tc>
      </w:tr>
      <w:tr w:rsidR="00F74943" w:rsidTr="00F74943">
        <w:tc>
          <w:tcPr>
            <w:tcW w:w="2388" w:type="dxa"/>
          </w:tcPr>
          <w:p w:rsidR="00F74943" w:rsidRPr="00384BCD" w:rsidRDefault="00F74943" w:rsidP="00F74943">
            <w:pPr>
              <w:pStyle w:val="Body"/>
              <w:spacing w:before="60"/>
              <w:rPr>
                <w:szCs w:val="20"/>
              </w:rPr>
            </w:pPr>
            <w:r w:rsidRPr="00384BCD">
              <w:rPr>
                <w:bCs/>
                <w:szCs w:val="20"/>
              </w:rPr>
              <w:t>Top Set</w:t>
            </w:r>
          </w:p>
        </w:tc>
        <w:tc>
          <w:tcPr>
            <w:tcW w:w="7188" w:type="dxa"/>
          </w:tcPr>
          <w:p w:rsidR="00F74943" w:rsidRPr="00384BCD" w:rsidRDefault="00F74943" w:rsidP="00F74943">
            <w:pPr>
              <w:pStyle w:val="Body"/>
              <w:spacing w:before="60"/>
              <w:rPr>
                <w:szCs w:val="20"/>
              </w:rPr>
            </w:pPr>
            <w:r w:rsidRPr="00384BCD">
              <w:rPr>
                <w:szCs w:val="20"/>
              </w:rPr>
              <w:t>Heaviest set</w:t>
            </w:r>
          </w:p>
        </w:tc>
      </w:tr>
      <w:tr w:rsidR="00F74943" w:rsidTr="00F74943">
        <w:tc>
          <w:tcPr>
            <w:tcW w:w="2388" w:type="dxa"/>
          </w:tcPr>
          <w:p w:rsidR="00F74943" w:rsidRPr="00384BCD" w:rsidRDefault="00F74943" w:rsidP="00F74943">
            <w:pPr>
              <w:pStyle w:val="Body"/>
              <w:spacing w:before="60"/>
              <w:rPr>
                <w:szCs w:val="20"/>
              </w:rPr>
            </w:pPr>
            <w:r w:rsidRPr="00384BCD">
              <w:rPr>
                <w:bCs/>
                <w:szCs w:val="20"/>
              </w:rPr>
              <w:t>Wilks Formula</w:t>
            </w:r>
          </w:p>
        </w:tc>
        <w:tc>
          <w:tcPr>
            <w:tcW w:w="7188" w:type="dxa"/>
          </w:tcPr>
          <w:p w:rsidR="00F74943" w:rsidRPr="00384BCD" w:rsidRDefault="00F74943" w:rsidP="00F74943">
            <w:pPr>
              <w:pStyle w:val="Body"/>
              <w:spacing w:before="60"/>
              <w:rPr>
                <w:szCs w:val="20"/>
              </w:rPr>
            </w:pPr>
            <w:r w:rsidRPr="00384BCD">
              <w:rPr>
                <w:szCs w:val="20"/>
              </w:rPr>
              <w:t>Formulas that use historically based numbers by which different body weights can be reconciled or leveled to compare lifting competition results. A coefficient is calculated based upon the lifter’s formula number and the amount of weight lifted. The resulting coefficient score is used to place the lifter. The Wilks Formula has one table for male lifters and one table for female lifters</w:t>
            </w:r>
          </w:p>
        </w:tc>
      </w:tr>
    </w:tbl>
    <w:p w:rsidR="00F74943" w:rsidRDefault="00F74943" w:rsidP="00F74943"/>
    <w:p w:rsidR="00590F24" w:rsidRDefault="00F74943" w:rsidP="00F74943">
      <w:pPr>
        <w:pStyle w:val="Heading1"/>
      </w:pPr>
      <w:r>
        <w:br w:type="page"/>
      </w:r>
      <w:bookmarkStart w:id="85" w:name="_Toc299377916"/>
      <w:r w:rsidR="00590F24">
        <w:t>Appendix: Skill Development Tips</w:t>
      </w:r>
      <w:bookmarkEnd w:id="85"/>
    </w:p>
    <w:p w:rsidR="00BE41A8" w:rsidRPr="00AE5C4A" w:rsidRDefault="00BE41A8" w:rsidP="002329BD">
      <w:pPr>
        <w:pStyle w:val="Heading2"/>
      </w:pPr>
      <w:bookmarkStart w:id="86" w:name="_Toc298946395"/>
      <w:bookmarkStart w:id="87" w:name="_Toc299377917"/>
      <w:bookmarkEnd w:id="55"/>
      <w:r w:rsidRPr="00AE5C4A">
        <w:t>Warming Up and Stretching</w:t>
      </w:r>
      <w:bookmarkEnd w:id="86"/>
      <w:bookmarkEnd w:id="87"/>
    </w:p>
    <w:p w:rsidR="00BE41A8" w:rsidRPr="00AE5C4A" w:rsidRDefault="00BE41A8" w:rsidP="002329BD">
      <w:pPr>
        <w:pStyle w:val="CM83"/>
        <w:spacing w:after="120"/>
        <w:rPr>
          <w:rFonts w:ascii="Times New Roman" w:hAnsi="Times New Roman"/>
          <w:sz w:val="20"/>
          <w:szCs w:val="20"/>
        </w:rPr>
      </w:pPr>
      <w:r w:rsidRPr="00AE5C4A">
        <w:rPr>
          <w:rFonts w:ascii="Times New Roman" w:hAnsi="Times New Roman"/>
          <w:sz w:val="20"/>
          <w:szCs w:val="20"/>
        </w:rPr>
        <w:t xml:space="preserve">The correct sequence of preparation for exercise is warming up, stretching, exercising, stretching, and cooling down. The importance of warming up prior to exercise cannot be stressed enough. </w:t>
      </w:r>
    </w:p>
    <w:p w:rsidR="00BE41A8" w:rsidRPr="00AE5C4A" w:rsidRDefault="00BE41A8" w:rsidP="00BE41A8">
      <w:pPr>
        <w:pStyle w:val="Keywordsbullets"/>
      </w:pPr>
      <w:r w:rsidRPr="00AE5C4A">
        <w:t xml:space="preserve">From a physiological aspect, warm-up prepares the muscles, nervous system, tendons, ligaments, and cardiovascular system by raising the body temperature. </w:t>
      </w:r>
    </w:p>
    <w:p w:rsidR="00BE41A8" w:rsidRPr="00AE5C4A" w:rsidRDefault="00BE41A8" w:rsidP="00BE41A8">
      <w:pPr>
        <w:pStyle w:val="Keywordsbullets"/>
      </w:pPr>
      <w:r w:rsidRPr="00AE5C4A">
        <w:t xml:space="preserve">From a psychological aspect, warm-up helps prepare the athlete mentally by beginning the concentration necessary to complete the exercise routine or weight training workout. </w:t>
      </w:r>
    </w:p>
    <w:p w:rsidR="00BE41A8" w:rsidRPr="00AE5C4A" w:rsidRDefault="00BE41A8" w:rsidP="00BE41A8">
      <w:pPr>
        <w:pStyle w:val="Keywordsbullets"/>
      </w:pPr>
      <w:r w:rsidRPr="00AE5C4A">
        <w:t xml:space="preserve">Further, warm-up reduces injury, since warm muscles and their connectors are more flexible and easily stretched. </w:t>
      </w:r>
    </w:p>
    <w:p w:rsidR="00BE41A8" w:rsidRDefault="00BE41A8" w:rsidP="002329BD">
      <w:pPr>
        <w:pStyle w:val="CM12"/>
        <w:spacing w:after="120" w:line="240" w:lineRule="auto"/>
        <w:ind w:firstLine="288"/>
        <w:rPr>
          <w:rFonts w:ascii="Times New Roman" w:hAnsi="Times New Roman"/>
          <w:sz w:val="20"/>
          <w:szCs w:val="20"/>
        </w:rPr>
      </w:pPr>
      <w:r w:rsidRPr="00AE5C4A">
        <w:rPr>
          <w:rFonts w:ascii="Times New Roman" w:hAnsi="Times New Roman"/>
          <w:sz w:val="20"/>
          <w:szCs w:val="20"/>
        </w:rPr>
        <w:t xml:space="preserve">Flexibility is the ability to move a joint through the full range of movement it is designed to do. Hold stretches from 10 to 20 seconds, repeating as necessary. Do not bounce while stretching. </w:t>
      </w:r>
      <w:r w:rsidR="009D054B">
        <w:rPr>
          <w:rFonts w:ascii="Times New Roman" w:hAnsi="Times New Roman"/>
          <w:sz w:val="20"/>
          <w:szCs w:val="20"/>
        </w:rPr>
        <w:t>S</w:t>
      </w:r>
      <w:r w:rsidRPr="00AE5C4A">
        <w:rPr>
          <w:rFonts w:ascii="Times New Roman" w:hAnsi="Times New Roman"/>
          <w:sz w:val="20"/>
          <w:szCs w:val="20"/>
        </w:rPr>
        <w:t xml:space="preserve">tretching exercises </w:t>
      </w:r>
      <w:r w:rsidR="009D054B">
        <w:rPr>
          <w:rFonts w:ascii="Times New Roman" w:hAnsi="Times New Roman"/>
          <w:sz w:val="20"/>
          <w:szCs w:val="20"/>
        </w:rPr>
        <w:t xml:space="preserve">should be </w:t>
      </w:r>
      <w:r w:rsidRPr="00AE5C4A">
        <w:rPr>
          <w:rFonts w:ascii="Times New Roman" w:hAnsi="Times New Roman"/>
          <w:sz w:val="20"/>
          <w:szCs w:val="20"/>
        </w:rPr>
        <w:t>safe, easy, and increase</w:t>
      </w:r>
      <w:r w:rsidR="009D054B">
        <w:rPr>
          <w:rFonts w:ascii="Times New Roman" w:hAnsi="Times New Roman"/>
          <w:sz w:val="20"/>
          <w:szCs w:val="20"/>
        </w:rPr>
        <w:t xml:space="preserve"> flexibility.</w:t>
      </w:r>
    </w:p>
    <w:p w:rsidR="00BE41A8" w:rsidRDefault="00BE41A8" w:rsidP="002329BD">
      <w:pPr>
        <w:pStyle w:val="CM6"/>
        <w:spacing w:after="120" w:line="240" w:lineRule="auto"/>
        <w:ind w:firstLine="288"/>
        <w:rPr>
          <w:rFonts w:ascii="Times New Roman" w:hAnsi="Times New Roman"/>
          <w:sz w:val="20"/>
          <w:szCs w:val="20"/>
        </w:rPr>
      </w:pPr>
      <w:r w:rsidRPr="00AE5C4A">
        <w:rPr>
          <w:rFonts w:ascii="Times New Roman" w:hAnsi="Times New Roman"/>
          <w:sz w:val="20"/>
          <w:szCs w:val="20"/>
        </w:rPr>
        <w:t>Partner stretching is a fun way for athletes to work through what is sometimes the most tedious part of the workout. Variations of the</w:t>
      </w:r>
      <w:r>
        <w:rPr>
          <w:rFonts w:ascii="Times New Roman" w:hAnsi="Times New Roman"/>
          <w:sz w:val="20"/>
          <w:szCs w:val="20"/>
        </w:rPr>
        <w:t xml:space="preserve"> </w:t>
      </w:r>
      <w:r w:rsidRPr="009D054B">
        <w:rPr>
          <w:rFonts w:ascii="Times New Roman" w:hAnsi="Times New Roman"/>
          <w:sz w:val="20"/>
          <w:szCs w:val="20"/>
        </w:rPr>
        <w:t>stretches</w:t>
      </w:r>
      <w:r w:rsidRPr="00AE5C4A">
        <w:rPr>
          <w:rFonts w:ascii="Times New Roman" w:hAnsi="Times New Roman"/>
          <w:sz w:val="20"/>
          <w:szCs w:val="20"/>
        </w:rPr>
        <w:t xml:space="preserve"> can be done with other athletes or a coach with excellent results. As with the individual stretching, it is important that the athlete (or coach) does not bounce when stretching. Caution should be used, and the athletes should n</w:t>
      </w:r>
      <w:r>
        <w:rPr>
          <w:rFonts w:ascii="Times New Roman" w:hAnsi="Times New Roman"/>
          <w:sz w:val="20"/>
          <w:szCs w:val="20"/>
        </w:rPr>
        <w:t>ot stretch beyond their limits.</w:t>
      </w:r>
    </w:p>
    <w:p w:rsidR="00BE41A8" w:rsidRPr="00AE5C4A" w:rsidRDefault="00BE41A8" w:rsidP="002329BD">
      <w:pPr>
        <w:pStyle w:val="Heading2"/>
      </w:pPr>
      <w:bookmarkStart w:id="88" w:name="_Toc298946396"/>
      <w:bookmarkStart w:id="89" w:name="_Toc299377918"/>
      <w:r w:rsidRPr="00AE5C4A">
        <w:t>Training for Muscle Balance</w:t>
      </w:r>
      <w:bookmarkEnd w:id="88"/>
      <w:bookmarkEnd w:id="89"/>
    </w:p>
    <w:p w:rsidR="00BE41A8" w:rsidRPr="00AE5C4A" w:rsidRDefault="00BE41A8" w:rsidP="002329BD">
      <w:pPr>
        <w:pStyle w:val="Body"/>
      </w:pPr>
      <w:r w:rsidRPr="00AE5C4A">
        <w:t xml:space="preserve">For every push exercise, a pull exercise should be performed. Balance of opposite muscle groups will help prevent injuries in short-term as well as long-term training. Training for balance will also prevent the over work of one group of muscles or the wear on joints that occurs from the lack of balanced muscle training. </w:t>
      </w:r>
    </w:p>
    <w:p w:rsidR="00BE41A8" w:rsidRPr="00AE5C4A" w:rsidRDefault="00BE41A8" w:rsidP="00BE41A8">
      <w:pPr>
        <w:pStyle w:val="Keywordsbullets"/>
      </w:pPr>
      <w:r w:rsidRPr="00AE5C4A">
        <w:t xml:space="preserve">For balanced shoulders (one of the areas of the body most vulnerable to injury), make sure bent rows or low pulls are done regularly to balance the push exercises such as the bench press and incline bench press. </w:t>
      </w:r>
    </w:p>
    <w:p w:rsidR="00BE41A8" w:rsidRPr="00AE5C4A" w:rsidRDefault="00BE41A8" w:rsidP="00BE41A8">
      <w:pPr>
        <w:pStyle w:val="Keywordsbullets"/>
      </w:pPr>
      <w:r w:rsidRPr="00AE5C4A">
        <w:t xml:space="preserve">Leg curls and stiff-legged deadlifts should be done to balance the work done with the front of the thighs from squatting. </w:t>
      </w:r>
    </w:p>
    <w:p w:rsidR="00BE41A8" w:rsidRPr="00AE5C4A" w:rsidRDefault="00BE41A8" w:rsidP="00BE41A8">
      <w:pPr>
        <w:pStyle w:val="Keywordsbullets"/>
      </w:pPr>
      <w:r w:rsidRPr="00AE5C4A">
        <w:t xml:space="preserve">Crunches and bent leg sit-ups should be performed to balance the work done with the lower back from squats and deadlifts. </w:t>
      </w:r>
    </w:p>
    <w:p w:rsidR="00BE41A8" w:rsidRPr="00AE5C4A" w:rsidRDefault="00BE41A8" w:rsidP="002329BD">
      <w:pPr>
        <w:pStyle w:val="Heading2"/>
      </w:pPr>
      <w:bookmarkStart w:id="90" w:name="_Toc298946397"/>
      <w:bookmarkStart w:id="91" w:name="_Toc299377919"/>
      <w:r w:rsidRPr="00AE5C4A">
        <w:t>High Risk Exercises</w:t>
      </w:r>
      <w:bookmarkEnd w:id="90"/>
      <w:bookmarkEnd w:id="91"/>
    </w:p>
    <w:p w:rsidR="00BE41A8" w:rsidRPr="00AE5C4A" w:rsidRDefault="00BE41A8" w:rsidP="002329BD">
      <w:pPr>
        <w:pStyle w:val="Body"/>
      </w:pPr>
      <w:r w:rsidRPr="00AE5C4A">
        <w:t xml:space="preserve">Some weight training exercises may have a relatively high degree of risk or hazard and should only be done with extreme care or not at all.  </w:t>
      </w:r>
    </w:p>
    <w:p w:rsidR="00BE41A8" w:rsidRPr="00AE5C4A" w:rsidRDefault="00BE41A8" w:rsidP="00BE41A8">
      <w:pPr>
        <w:pStyle w:val="Keywordsbullets"/>
      </w:pPr>
      <w:r w:rsidRPr="00AE5C4A">
        <w:t xml:space="preserve">Dips or behind-the-neck presses place a high degree of stress on the shoulder joint and should be avoided. </w:t>
      </w:r>
    </w:p>
    <w:p w:rsidR="00BE41A8" w:rsidRPr="00AE5C4A" w:rsidRDefault="00BE41A8" w:rsidP="00BE41A8">
      <w:pPr>
        <w:pStyle w:val="Keywordsbullets"/>
      </w:pPr>
      <w:r w:rsidRPr="00AE5C4A">
        <w:lastRenderedPageBreak/>
        <w:t xml:space="preserve">Behind-the-neck press places the neck and shoulders in a vulnerable positions. </w:t>
      </w:r>
    </w:p>
    <w:p w:rsidR="00BE41A8" w:rsidRPr="00AE5C4A" w:rsidRDefault="00BE41A8" w:rsidP="00BE41A8">
      <w:pPr>
        <w:pStyle w:val="Keywordsbullets"/>
      </w:pPr>
      <w:r>
        <w:t>Bench squats place a high a</w:t>
      </w:r>
      <w:r w:rsidRPr="00AE5C4A">
        <w:t xml:space="preserve">mount of stress on the spine and should also be avoided.  </w:t>
      </w:r>
    </w:p>
    <w:p w:rsidR="00BE41A8" w:rsidRPr="00AE5C4A" w:rsidRDefault="00BE41A8" w:rsidP="00BE41A8">
      <w:pPr>
        <w:pStyle w:val="Keywordsbullets"/>
      </w:pPr>
      <w:r w:rsidRPr="00AE5C4A">
        <w:t xml:space="preserve">Negatives and overloads place a lot of stress on the athletes ’joints, ligaments, and muscles and should not be done. These exercises are generally overrated when considering the risks and long-term problems they can create. </w:t>
      </w:r>
    </w:p>
    <w:p w:rsidR="00BE41A8" w:rsidRDefault="00BE41A8" w:rsidP="002329BD"/>
    <w:p w:rsidR="00BE41A8" w:rsidRDefault="00BE41A8" w:rsidP="0007700A">
      <w:pPr>
        <w:pStyle w:val="Heading1"/>
        <w:rPr>
          <w:b/>
          <w:bCs/>
        </w:rPr>
      </w:pPr>
      <w:r>
        <w:br w:type="page"/>
      </w:r>
      <w:bookmarkStart w:id="92" w:name="_Stretching"/>
      <w:bookmarkStart w:id="93" w:name="_Toc298946404"/>
      <w:bookmarkStart w:id="94" w:name="_Toc135827217"/>
      <w:bookmarkStart w:id="95" w:name="_Toc299377920"/>
      <w:bookmarkEnd w:id="92"/>
      <w:r>
        <w:lastRenderedPageBreak/>
        <w:t>Basic Skills</w:t>
      </w:r>
      <w:bookmarkEnd w:id="93"/>
      <w:bookmarkEnd w:id="95"/>
    </w:p>
    <w:p w:rsidR="00BE41A8" w:rsidRPr="00AE5C4A" w:rsidRDefault="00BE41A8" w:rsidP="002329BD">
      <w:pPr>
        <w:pStyle w:val="Body"/>
      </w:pPr>
      <w:r w:rsidRPr="00AE5C4A">
        <w:t xml:space="preserve">Proper form is critical to receive maximum benefit from each primary and secondary exercise and to improve efficiency of lifts. Good form and technique are essential for preventing injuries. Because of particular body type or physical limitations, form may vary to a degree between athletes. </w:t>
      </w:r>
    </w:p>
    <w:p w:rsidR="00BE41A8" w:rsidRPr="00654807" w:rsidRDefault="00BE41A8" w:rsidP="002329BD">
      <w:pPr>
        <w:pStyle w:val="BodyCopy-Indent"/>
      </w:pPr>
      <w:r w:rsidRPr="00AE5C4A">
        <w:t>All lifts should be done slowly with the athlete under control through the entire range of motion. Rapid lifts should be limited and should only be done by advanced athletes approaching competition. This type of training should not be done at the expense of proper form or whenever pain or discomfort is felt by the athlete.</w:t>
      </w:r>
    </w:p>
    <w:p w:rsidR="00BE41A8" w:rsidRDefault="00BE41A8" w:rsidP="0007700A">
      <w:pPr>
        <w:pStyle w:val="Heading1"/>
        <w:rPr>
          <w:b/>
          <w:bCs/>
        </w:rPr>
      </w:pPr>
      <w:bookmarkStart w:id="96" w:name="_Toc298946405"/>
      <w:bookmarkStart w:id="97" w:name="_Toc299377921"/>
      <w:r>
        <w:t>Squat</w:t>
      </w:r>
      <w:bookmarkEnd w:id="94"/>
      <w:bookmarkEnd w:id="96"/>
      <w:bookmarkEnd w:id="97"/>
    </w:p>
    <w:p w:rsidR="00BE41A8" w:rsidRPr="00AE5C4A" w:rsidRDefault="00BE41A8" w:rsidP="002329BD">
      <w:pPr>
        <w:pStyle w:val="Body"/>
      </w:pPr>
      <w:r w:rsidRPr="00AE5C4A">
        <w:t>This is probably the most difficult of the three power-lifts for Special Olympics athletes to master. However, with patience and repetition, most athletes can per</w:t>
      </w:r>
      <w:r w:rsidRPr="00AE5C4A">
        <w:softHyphen/>
        <w:t xml:space="preserve">form this lift. This exercise contributes to the overall strength of the athlete more than any other exercise. Even if the athlete is not going to compete in the lift, the squat should be included in training because of its many benefits. It is often beneficial to have the athlete develop a base level of muscle tone through the use of easier-to-learn exercises (leg press, leg extension, and leg curl) prior to squatting. When the athlete has developed this base, it is important to work on the form with no weight before actually squatting with the Olympic bar and plates, no matter how light. Repetition is the key here! Find the proper stance for the athlete through trying both the narrow and wide stances. Because of the relative inflexibility at the calf and Achilles tendon, many athletes will not be able to squat with any degree of control with less than a shoulder-width stance. Use a wider stance with toes out, buttocks and knees back to allow the lower leg to be vertical with the ground, chest high, back straight, and chin up. This is easier for the athlete to learn and is more mechanically efficient. </w:t>
      </w:r>
    </w:p>
    <w:p w:rsidR="00BE41A8" w:rsidRPr="00AE5C4A" w:rsidRDefault="00BE41A8" w:rsidP="002329BD">
      <w:pPr>
        <w:pStyle w:val="BodyCopy-Indent"/>
      </w:pPr>
      <w:r w:rsidRPr="00AE5C4A">
        <w:t>As a way to teach the squat, instruct the athletes to start with hands straight ahead to improve balance. Also, the use of a mirror in front of the athlete while learning to squat can be beneficial.</w:t>
      </w:r>
    </w:p>
    <w:p w:rsidR="00BE41A8" w:rsidRDefault="00BE41A8" w:rsidP="002329BD">
      <w:pPr>
        <w:pStyle w:val="BodyCopy-Indent"/>
      </w:pPr>
      <w:r w:rsidRPr="00AE5C4A">
        <w:t>The powerlifting athlete should train for the squat the same way the athlete would compete in a squat competition. The signal “squat” at the beginning of the lift and “rack” at the completion of the lift allow the athlete to become completely familiar with the signals of the movement.</w:t>
      </w:r>
    </w:p>
    <w:p w:rsidR="00BE41A8" w:rsidRPr="00AE5C4A" w:rsidRDefault="00BE41A8" w:rsidP="002329BD">
      <w:pPr>
        <w:pStyle w:val="BodyCopy-Indent"/>
        <w:ind w:firstLine="0"/>
      </w:pPr>
      <w:r>
        <w:t>The following describes a competition format; athletes should be trained accordingly.</w:t>
      </w:r>
    </w:p>
    <w:p w:rsidR="00BE41A8" w:rsidRPr="007B1EA6" w:rsidRDefault="00BE41A8" w:rsidP="00BE41A8">
      <w:pPr>
        <w:pStyle w:val="ListParagraph"/>
        <w:numPr>
          <w:ilvl w:val="0"/>
          <w:numId w:val="30"/>
        </w:numPr>
        <w:autoSpaceDE w:val="0"/>
        <w:autoSpaceDN w:val="0"/>
        <w:adjustRightInd w:val="0"/>
        <w:spacing w:after="120" w:line="240" w:lineRule="auto"/>
        <w:rPr>
          <w:rFonts w:ascii="Times New Roman" w:hAnsi="Times New Roman"/>
          <w:color w:val="000000"/>
          <w:sz w:val="20"/>
          <w:szCs w:val="20"/>
        </w:rPr>
      </w:pPr>
      <w:r w:rsidRPr="007B1EA6">
        <w:rPr>
          <w:rFonts w:ascii="Times New Roman" w:hAnsi="Times New Roman"/>
          <w:color w:val="000000"/>
          <w:sz w:val="20"/>
          <w:szCs w:val="20"/>
        </w:rPr>
        <w:t xml:space="preserve">The lifter shall face the front of the platform. The bar shall be held horizontally across the shoulders, hands and fingers gripping the bar, and the top of the bar not more than the thickness of the bar below the outer edge of the shoulders. The diagram below indicates the legal position of the bar across the shoulders. The hands may be positioned anywhere on the bar inside and or in contact with the inner collars. </w:t>
      </w:r>
    </w:p>
    <w:p w:rsidR="00BE41A8" w:rsidRPr="007B1EA6" w:rsidRDefault="00BE41A8" w:rsidP="00BE41A8">
      <w:pPr>
        <w:pStyle w:val="ListParagraph"/>
        <w:numPr>
          <w:ilvl w:val="0"/>
          <w:numId w:val="30"/>
        </w:numPr>
        <w:autoSpaceDE w:val="0"/>
        <w:autoSpaceDN w:val="0"/>
        <w:adjustRightInd w:val="0"/>
        <w:spacing w:after="120" w:line="240" w:lineRule="auto"/>
        <w:rPr>
          <w:rFonts w:ascii="Times New Roman" w:hAnsi="Times New Roman"/>
          <w:color w:val="000000"/>
          <w:sz w:val="20"/>
          <w:szCs w:val="20"/>
        </w:rPr>
      </w:pPr>
      <w:r w:rsidRPr="007B1EA6">
        <w:rPr>
          <w:rFonts w:ascii="Times New Roman" w:hAnsi="Times New Roman"/>
          <w:color w:val="000000"/>
          <w:sz w:val="20"/>
          <w:szCs w:val="20"/>
        </w:rPr>
        <w:t xml:space="preserve">After removing the bar from the racks, (the lifter may be aided in removal of the bar from the racks by the spotter / loaders) the lifter must move backwards to establish the starting position. </w:t>
      </w:r>
    </w:p>
    <w:p w:rsidR="00BE41A8" w:rsidRPr="007B1EA6" w:rsidRDefault="00BE41A8" w:rsidP="00BE41A8">
      <w:pPr>
        <w:pStyle w:val="ListParagraph"/>
        <w:numPr>
          <w:ilvl w:val="0"/>
          <w:numId w:val="30"/>
        </w:numPr>
        <w:autoSpaceDE w:val="0"/>
        <w:autoSpaceDN w:val="0"/>
        <w:adjustRightInd w:val="0"/>
        <w:spacing w:after="120" w:line="240" w:lineRule="auto"/>
        <w:rPr>
          <w:rFonts w:ascii="Times New Roman" w:hAnsi="Times New Roman"/>
          <w:color w:val="000000"/>
          <w:sz w:val="20"/>
          <w:szCs w:val="20"/>
        </w:rPr>
      </w:pPr>
      <w:r w:rsidRPr="007B1EA6">
        <w:rPr>
          <w:rFonts w:ascii="Times New Roman" w:hAnsi="Times New Roman"/>
          <w:color w:val="000000"/>
          <w:sz w:val="20"/>
          <w:szCs w:val="20"/>
        </w:rPr>
        <w:t xml:space="preserve">When the lifter is motionless, erect (erect to mean not leaning forward from the waist more than an angle of 15 degrees) with knees locked, and the bar properly positioned the Chief Referee will give the signal to begin the lift. The signal shall consist of a downward movement of the arm and the audible command “Squat”. Before receiving the signal to “squat” the lifter may make any position adjustments within the rules, without penalty. For reasons of safety the lifter will be requested to “Replace” the bar, together with a backward movement of the arm, if after a period of five seconds he is not in the correct position to begin the lift. The Chief Referee will then convey the reason why the signal was not given. </w:t>
      </w:r>
    </w:p>
    <w:p w:rsidR="00BE41A8" w:rsidRPr="007B1EA6" w:rsidRDefault="00BE41A8" w:rsidP="00BE41A8">
      <w:pPr>
        <w:pStyle w:val="ListParagraph"/>
        <w:numPr>
          <w:ilvl w:val="0"/>
          <w:numId w:val="30"/>
        </w:numPr>
        <w:autoSpaceDE w:val="0"/>
        <w:autoSpaceDN w:val="0"/>
        <w:adjustRightInd w:val="0"/>
        <w:spacing w:after="120" w:line="240" w:lineRule="auto"/>
        <w:rPr>
          <w:rFonts w:ascii="Times New Roman" w:hAnsi="Times New Roman"/>
          <w:color w:val="000000"/>
          <w:sz w:val="20"/>
          <w:szCs w:val="20"/>
        </w:rPr>
      </w:pPr>
      <w:r w:rsidRPr="007B1EA6">
        <w:rPr>
          <w:rFonts w:ascii="Times New Roman" w:hAnsi="Times New Roman"/>
          <w:color w:val="000000"/>
          <w:sz w:val="20"/>
          <w:szCs w:val="20"/>
        </w:rPr>
        <w:t xml:space="preserve">Upon receiving the Chief Referee’s signal the lifter must bend the knees and lower the body until the top surface of the legs at the hip joint is lower than the top of the knees. Only one decent attempt is allowed. The attempt is deemed to have commenced when the lifters knees have unlocked. The bar may move from its starting position downwards on the lifters back the thickness / diameter of the bar during the performance of the lift. </w:t>
      </w:r>
    </w:p>
    <w:p w:rsidR="00BE41A8" w:rsidRPr="007B1EA6" w:rsidRDefault="00BE41A8" w:rsidP="00BE41A8">
      <w:pPr>
        <w:pStyle w:val="ListParagraph"/>
        <w:numPr>
          <w:ilvl w:val="0"/>
          <w:numId w:val="30"/>
        </w:numPr>
        <w:autoSpaceDE w:val="0"/>
        <w:autoSpaceDN w:val="0"/>
        <w:adjustRightInd w:val="0"/>
        <w:spacing w:after="120" w:line="240" w:lineRule="auto"/>
        <w:rPr>
          <w:rFonts w:ascii="Times New Roman" w:hAnsi="Times New Roman"/>
          <w:color w:val="000000"/>
          <w:sz w:val="20"/>
          <w:szCs w:val="20"/>
        </w:rPr>
      </w:pPr>
      <w:r w:rsidRPr="007B1EA6">
        <w:rPr>
          <w:rFonts w:ascii="Times New Roman" w:hAnsi="Times New Roman"/>
          <w:color w:val="000000"/>
          <w:sz w:val="20"/>
          <w:szCs w:val="20"/>
        </w:rPr>
        <w:t xml:space="preserve">The lifter must recover at will to an upright position with the knees locked. Double bouncing at the bottom of the squat attempt or any downward movement is not permitted. </w:t>
      </w:r>
    </w:p>
    <w:p w:rsidR="00BE41A8" w:rsidRPr="007B1EA6" w:rsidRDefault="00BE41A8" w:rsidP="00BE41A8">
      <w:pPr>
        <w:pStyle w:val="ListParagraph"/>
        <w:numPr>
          <w:ilvl w:val="0"/>
          <w:numId w:val="30"/>
        </w:numPr>
        <w:autoSpaceDE w:val="0"/>
        <w:autoSpaceDN w:val="0"/>
        <w:adjustRightInd w:val="0"/>
        <w:spacing w:after="120" w:line="240" w:lineRule="auto"/>
        <w:rPr>
          <w:rFonts w:ascii="Times New Roman" w:hAnsi="Times New Roman"/>
          <w:color w:val="000000"/>
          <w:sz w:val="20"/>
          <w:szCs w:val="20"/>
        </w:rPr>
      </w:pPr>
      <w:r w:rsidRPr="007B1EA6">
        <w:rPr>
          <w:rFonts w:ascii="Times New Roman" w:hAnsi="Times New Roman"/>
          <w:color w:val="000000"/>
          <w:sz w:val="20"/>
          <w:szCs w:val="20"/>
        </w:rPr>
        <w:t xml:space="preserve">When the lifter is motionless (in the apparent final position) the Chief Referee will give the signal to rack the bar. </w:t>
      </w:r>
    </w:p>
    <w:p w:rsidR="00BE41A8" w:rsidRDefault="00BE41A8" w:rsidP="002329BD">
      <w:pPr>
        <w:autoSpaceDE w:val="0"/>
        <w:autoSpaceDN w:val="0"/>
        <w:adjustRightInd w:val="0"/>
        <w:rPr>
          <w:color w:val="000000"/>
        </w:rPr>
      </w:pPr>
      <w:r w:rsidRPr="00532556">
        <w:rPr>
          <w:color w:val="000000"/>
        </w:rPr>
        <w:lastRenderedPageBreak/>
        <w:t xml:space="preserve">The signal to rack the bar will consist of a backward motion of the arm </w:t>
      </w:r>
      <w:r>
        <w:rPr>
          <w:color w:val="000000"/>
        </w:rPr>
        <w:t>and the audible command “Rack.”</w:t>
      </w:r>
    </w:p>
    <w:p w:rsidR="00BE41A8" w:rsidRPr="007B1EA6" w:rsidRDefault="00BE41A8" w:rsidP="00BE41A8">
      <w:pPr>
        <w:pStyle w:val="ListParagraph"/>
        <w:numPr>
          <w:ilvl w:val="0"/>
          <w:numId w:val="31"/>
        </w:numPr>
        <w:autoSpaceDE w:val="0"/>
        <w:autoSpaceDN w:val="0"/>
        <w:adjustRightInd w:val="0"/>
        <w:spacing w:after="120" w:line="240" w:lineRule="auto"/>
        <w:rPr>
          <w:rFonts w:ascii="Times New Roman" w:hAnsi="Times New Roman"/>
          <w:color w:val="000000"/>
          <w:sz w:val="20"/>
          <w:szCs w:val="20"/>
        </w:rPr>
      </w:pPr>
      <w:r w:rsidRPr="007B1EA6">
        <w:rPr>
          <w:rFonts w:ascii="Times New Roman" w:hAnsi="Times New Roman"/>
          <w:color w:val="000000"/>
          <w:sz w:val="20"/>
          <w:szCs w:val="20"/>
        </w:rPr>
        <w:t xml:space="preserve">The lifter must then return the bar to the racks. For reasons of safety the lifter may request the aid of the spotter/loaders in returning the bar to, and replacing it in the racks. The lifter must stay with the bar during this process. </w:t>
      </w:r>
    </w:p>
    <w:p w:rsidR="00BE41A8" w:rsidRDefault="00BE41A8" w:rsidP="002329BD">
      <w:pPr>
        <w:autoSpaceDE w:val="0"/>
        <w:autoSpaceDN w:val="0"/>
        <w:adjustRightInd w:val="0"/>
        <w:rPr>
          <w:color w:val="000000"/>
        </w:rPr>
      </w:pPr>
      <w:r>
        <w:t>The diagrams below indicate the legal bar position and required depth in the squat:</w:t>
      </w:r>
    </w:p>
    <w:p w:rsidR="00BE41A8" w:rsidRDefault="00990F3A" w:rsidP="002329BD">
      <w:pPr>
        <w:autoSpaceDE w:val="0"/>
        <w:autoSpaceDN w:val="0"/>
        <w:adjustRightInd w:val="0"/>
        <w:jc w:val="center"/>
        <w:rPr>
          <w:color w:val="000000"/>
        </w:rPr>
      </w:pPr>
      <w:r w:rsidRPr="00990F3A">
        <w:rPr>
          <w:noProof/>
          <w:color w:val="000000"/>
        </w:rPr>
        <w:pict>
          <v:shape id="_x0000_i1101" type="#_x0000_t75" style="width:266.25pt;height:130.5pt;visibility:visible;mso-wrap-style:square">
            <v:imagedata r:id="rId29" o:title=""/>
          </v:shape>
        </w:pict>
      </w:r>
    </w:p>
    <w:p w:rsidR="00BE41A8" w:rsidRPr="00532556" w:rsidRDefault="00BE41A8" w:rsidP="002329BD">
      <w:pPr>
        <w:autoSpaceDE w:val="0"/>
        <w:autoSpaceDN w:val="0"/>
        <w:adjustRightInd w:val="0"/>
        <w:jc w:val="center"/>
        <w:rPr>
          <w:color w:val="000000"/>
        </w:rPr>
      </w:pPr>
    </w:p>
    <w:p w:rsidR="00BE41A8" w:rsidRPr="00AE5C4A" w:rsidRDefault="00BE41A8" w:rsidP="002329BD">
      <w:pPr>
        <w:pStyle w:val="BodyCopy-Indent"/>
        <w:rPr>
          <w:b/>
        </w:rPr>
      </w:pPr>
      <w:r w:rsidRPr="00AE5C4A">
        <w:t>The coach’s use of touch control and holding the athlete by the belt and shoulder can be effective in getting him or her into proper position and form. This should only be done in the early stages of learning the lift. If the athlete becomes dependent on a touch control or assistance, this will affect his or her performance in competition where touch and assistance are not allowed.</w:t>
      </w:r>
    </w:p>
    <w:p w:rsidR="00BE41A8" w:rsidRPr="00AE5C4A" w:rsidRDefault="00BE41A8" w:rsidP="002329BD">
      <w:pPr>
        <w:pStyle w:val="BodyCopy-Indent"/>
      </w:pPr>
      <w:r>
        <w:t>Although not necessary, an</w:t>
      </w:r>
      <w:r w:rsidRPr="00AE5C4A">
        <w:t xml:space="preserve"> athlete </w:t>
      </w:r>
      <w:r>
        <w:t xml:space="preserve">may </w:t>
      </w:r>
      <w:r w:rsidRPr="00AE5C4A">
        <w:t xml:space="preserve">wear a belt </w:t>
      </w:r>
      <w:r>
        <w:t xml:space="preserve">and wraps </w:t>
      </w:r>
      <w:r w:rsidRPr="00AE5C4A">
        <w:t xml:space="preserve">while squatting. Make sure the athlete does not bounce at the bottom of the movement. </w:t>
      </w:r>
    </w:p>
    <w:p w:rsidR="00BE41A8" w:rsidRPr="00AE5C4A" w:rsidRDefault="00BE41A8" w:rsidP="002329BD">
      <w:pPr>
        <w:pStyle w:val="BodyCopy-Indent"/>
      </w:pPr>
      <w:r w:rsidRPr="00AE5C4A">
        <w:t xml:space="preserve">When doing repetitions, the use of the “squat” command is appropriate at each repetition. However, the “rack” command is used only after the completion of the last repetition. The athlete should pause between every two repetitions so as to master the technique of the squat lift. </w:t>
      </w:r>
    </w:p>
    <w:p w:rsidR="00BE41A8" w:rsidRDefault="00BE41A8" w:rsidP="002329BD">
      <w:pPr>
        <w:pStyle w:val="BodyCopy-Indent"/>
      </w:pPr>
      <w:r w:rsidRPr="00AE5C4A">
        <w:t>The spotter should stand behind the athlete. No assistance should be given to the athlete by the spotter unless it is for the purpose of teaching the technique or helping an athlete who cannot complete the lift.</w:t>
      </w:r>
      <w:r>
        <w:t xml:space="preserve">  Always encourage your athlete to complete the lift.</w:t>
      </w:r>
    </w:p>
    <w:tbl>
      <w:tblPr>
        <w:tblW w:w="0" w:type="auto"/>
        <w:tblLook w:val="04A0"/>
      </w:tblPr>
      <w:tblGrid>
        <w:gridCol w:w="4925"/>
        <w:gridCol w:w="4925"/>
      </w:tblGrid>
      <w:tr w:rsidR="00BE41A8" w:rsidRPr="00007A95" w:rsidTr="00990F3A">
        <w:tc>
          <w:tcPr>
            <w:tcW w:w="4925" w:type="dxa"/>
          </w:tcPr>
          <w:p w:rsidR="00BE41A8" w:rsidRPr="00990F3A" w:rsidRDefault="00BE41A8" w:rsidP="00990F3A">
            <w:pPr>
              <w:pStyle w:val="BodyCopy-Indent"/>
              <w:spacing w:before="240" w:after="60"/>
              <w:ind w:firstLine="0"/>
              <w:jc w:val="center"/>
              <w:rPr>
                <w:rFonts w:ascii="Arial" w:hAnsi="Arial" w:cs="Arial"/>
                <w:b/>
                <w:noProof/>
              </w:rPr>
            </w:pPr>
            <w:r w:rsidRPr="00990F3A">
              <w:rPr>
                <w:rFonts w:ascii="Arial" w:hAnsi="Arial" w:cs="Arial"/>
                <w:b/>
                <w:noProof/>
              </w:rPr>
              <w:t>Facing the Bar</w:t>
            </w:r>
          </w:p>
        </w:tc>
        <w:tc>
          <w:tcPr>
            <w:tcW w:w="4925" w:type="dxa"/>
          </w:tcPr>
          <w:p w:rsidR="00BE41A8" w:rsidRPr="00990F3A" w:rsidRDefault="00BE41A8" w:rsidP="00990F3A">
            <w:pPr>
              <w:pStyle w:val="BodyCopy-Indent"/>
              <w:spacing w:before="240" w:after="60"/>
              <w:ind w:firstLine="0"/>
              <w:jc w:val="center"/>
              <w:rPr>
                <w:rFonts w:ascii="Arial" w:hAnsi="Arial" w:cs="Arial"/>
                <w:b/>
                <w:noProof/>
              </w:rPr>
            </w:pPr>
            <w:r w:rsidRPr="00990F3A">
              <w:rPr>
                <w:rFonts w:ascii="Arial" w:hAnsi="Arial" w:cs="Arial"/>
                <w:b/>
                <w:noProof/>
              </w:rPr>
              <w:t>Getting Under the Bar</w:t>
            </w:r>
          </w:p>
        </w:tc>
      </w:tr>
      <w:tr w:rsidR="00BE41A8" w:rsidTr="00990F3A">
        <w:tc>
          <w:tcPr>
            <w:tcW w:w="4925" w:type="dxa"/>
          </w:tcPr>
          <w:p w:rsidR="00BE41A8" w:rsidRDefault="00990F3A" w:rsidP="00990F3A">
            <w:pPr>
              <w:pStyle w:val="BodyCopy-Indent"/>
              <w:ind w:firstLine="0"/>
              <w:jc w:val="center"/>
            </w:pPr>
            <w:r w:rsidRPr="00F23C97">
              <w:rPr>
                <w:noProof/>
              </w:rPr>
              <w:pict>
                <v:shape id="Picture 5" o:spid="_x0000_i1100" type="#_x0000_t75" alt="squat_1.jpg" style="width:207pt;height:166.5pt;visibility:visible;mso-wrap-style:square">
                  <v:imagedata r:id="rId30" o:title="squat_1"/>
                </v:shape>
              </w:pict>
            </w:r>
          </w:p>
        </w:tc>
        <w:tc>
          <w:tcPr>
            <w:tcW w:w="4925" w:type="dxa"/>
          </w:tcPr>
          <w:p w:rsidR="00BE41A8" w:rsidRDefault="00990F3A" w:rsidP="00990F3A">
            <w:pPr>
              <w:pStyle w:val="BodyCopy-Indent"/>
              <w:ind w:firstLine="0"/>
              <w:jc w:val="center"/>
            </w:pPr>
            <w:r w:rsidRPr="00F23C97">
              <w:rPr>
                <w:noProof/>
              </w:rPr>
              <w:pict>
                <v:shape id="Picture 6" o:spid="_x0000_i1099" type="#_x0000_t75" alt="squat_2.jpg" style="width:207pt;height:166.5pt;visibility:visible;mso-wrap-style:square">
                  <v:imagedata r:id="rId31" o:title="squat_2"/>
                </v:shape>
              </w:pict>
            </w:r>
          </w:p>
        </w:tc>
      </w:tr>
    </w:tbl>
    <w:p w:rsidR="00BE41A8" w:rsidRDefault="00BE41A8" w:rsidP="002329BD">
      <w:pPr>
        <w:pStyle w:val="BodyCopy-Indent"/>
        <w:ind w:firstLine="0"/>
      </w:pPr>
    </w:p>
    <w:tbl>
      <w:tblPr>
        <w:tblW w:w="0" w:type="auto"/>
        <w:tblLook w:val="04A0"/>
      </w:tblPr>
      <w:tblGrid>
        <w:gridCol w:w="4925"/>
        <w:gridCol w:w="4925"/>
      </w:tblGrid>
      <w:tr w:rsidR="00BE41A8" w:rsidRPr="00007A95" w:rsidTr="00990F3A">
        <w:tc>
          <w:tcPr>
            <w:tcW w:w="4925" w:type="dxa"/>
          </w:tcPr>
          <w:p w:rsidR="00BE41A8" w:rsidRPr="00990F3A" w:rsidRDefault="00BE41A8" w:rsidP="00990F3A">
            <w:pPr>
              <w:pStyle w:val="BodyCopy-Indent"/>
              <w:spacing w:before="240" w:after="60"/>
              <w:ind w:firstLine="0"/>
              <w:jc w:val="center"/>
              <w:rPr>
                <w:rFonts w:ascii="Arial" w:hAnsi="Arial" w:cs="Arial"/>
                <w:b/>
                <w:noProof/>
              </w:rPr>
            </w:pPr>
            <w:r w:rsidRPr="00990F3A">
              <w:rPr>
                <w:rFonts w:ascii="Arial" w:hAnsi="Arial" w:cs="Arial"/>
                <w:b/>
                <w:noProof/>
              </w:rPr>
              <w:lastRenderedPageBreak/>
              <w:t>In Position</w:t>
            </w:r>
          </w:p>
        </w:tc>
        <w:tc>
          <w:tcPr>
            <w:tcW w:w="4925" w:type="dxa"/>
          </w:tcPr>
          <w:p w:rsidR="00BE41A8" w:rsidRPr="00990F3A" w:rsidRDefault="00BE41A8" w:rsidP="00990F3A">
            <w:pPr>
              <w:pStyle w:val="BodyCopy-Indent"/>
              <w:spacing w:before="240" w:after="60"/>
              <w:ind w:firstLine="0"/>
              <w:jc w:val="center"/>
              <w:rPr>
                <w:rFonts w:ascii="Arial" w:hAnsi="Arial" w:cs="Arial"/>
                <w:b/>
                <w:noProof/>
              </w:rPr>
            </w:pPr>
            <w:r w:rsidRPr="00990F3A">
              <w:rPr>
                <w:rFonts w:ascii="Arial" w:hAnsi="Arial" w:cs="Arial"/>
                <w:b/>
                <w:noProof/>
              </w:rPr>
              <w:t>Slightly Below Parallel Position</w:t>
            </w:r>
          </w:p>
        </w:tc>
      </w:tr>
      <w:tr w:rsidR="00BE41A8" w:rsidTr="00990F3A">
        <w:tc>
          <w:tcPr>
            <w:tcW w:w="4925" w:type="dxa"/>
          </w:tcPr>
          <w:p w:rsidR="00BE41A8" w:rsidRDefault="00990F3A" w:rsidP="00990F3A">
            <w:pPr>
              <w:pStyle w:val="BodyCopy-Indent"/>
              <w:ind w:firstLine="0"/>
              <w:jc w:val="center"/>
            </w:pPr>
            <w:r w:rsidRPr="00F23C97">
              <w:rPr>
                <w:noProof/>
              </w:rPr>
              <w:pict>
                <v:shape id="Picture 12" o:spid="_x0000_i1098" type="#_x0000_t75" alt="squat_4.jpg" style="width:207pt;height:166.5pt;visibility:visible;mso-wrap-style:square">
                  <v:imagedata r:id="rId32" o:title="squat_4"/>
                </v:shape>
              </w:pict>
            </w:r>
          </w:p>
        </w:tc>
        <w:tc>
          <w:tcPr>
            <w:tcW w:w="4925" w:type="dxa"/>
          </w:tcPr>
          <w:p w:rsidR="00BE41A8" w:rsidRDefault="00990F3A" w:rsidP="00990F3A">
            <w:pPr>
              <w:pStyle w:val="BodyCopy-Indent"/>
              <w:ind w:firstLine="0"/>
              <w:jc w:val="center"/>
            </w:pPr>
            <w:r w:rsidRPr="00F23C97">
              <w:rPr>
                <w:noProof/>
              </w:rPr>
              <w:pict>
                <v:shape id="Picture 13" o:spid="_x0000_i1097" type="#_x0000_t75" alt="squat_5.jpg" style="width:207pt;height:166.5pt;visibility:visible;mso-wrap-style:square">
                  <v:imagedata r:id="rId33" o:title="squat_5"/>
                </v:shape>
              </w:pict>
            </w:r>
          </w:p>
        </w:tc>
      </w:tr>
    </w:tbl>
    <w:p w:rsidR="00BE41A8" w:rsidRDefault="00BE41A8" w:rsidP="002329BD">
      <w:pPr>
        <w:pStyle w:val="BodyCopy-Indent"/>
        <w:ind w:firstLine="0"/>
      </w:pPr>
    </w:p>
    <w:tbl>
      <w:tblPr>
        <w:tblW w:w="0" w:type="auto"/>
        <w:tblLook w:val="04A0"/>
      </w:tblPr>
      <w:tblGrid>
        <w:gridCol w:w="4925"/>
        <w:gridCol w:w="4925"/>
      </w:tblGrid>
      <w:tr w:rsidR="00BE41A8" w:rsidRPr="00007A95" w:rsidTr="00990F3A">
        <w:tc>
          <w:tcPr>
            <w:tcW w:w="4925" w:type="dxa"/>
          </w:tcPr>
          <w:p w:rsidR="00BE41A8" w:rsidRPr="00990F3A" w:rsidRDefault="00BE41A8" w:rsidP="00990F3A">
            <w:pPr>
              <w:pStyle w:val="BodyCopy-Indent"/>
              <w:spacing w:before="240" w:after="60"/>
              <w:ind w:firstLine="0"/>
              <w:jc w:val="center"/>
              <w:rPr>
                <w:rFonts w:ascii="Arial" w:hAnsi="Arial" w:cs="Arial"/>
                <w:b/>
                <w:noProof/>
              </w:rPr>
            </w:pPr>
            <w:r w:rsidRPr="00990F3A">
              <w:rPr>
                <w:rFonts w:ascii="Arial" w:hAnsi="Arial" w:cs="Arial"/>
                <w:b/>
                <w:noProof/>
              </w:rPr>
              <w:t>Fully Erect Position</w:t>
            </w:r>
          </w:p>
        </w:tc>
        <w:tc>
          <w:tcPr>
            <w:tcW w:w="4925" w:type="dxa"/>
          </w:tcPr>
          <w:p w:rsidR="00BE41A8" w:rsidRPr="00990F3A" w:rsidRDefault="00BE41A8" w:rsidP="00990F3A">
            <w:pPr>
              <w:pStyle w:val="BodyCopy-Indent"/>
              <w:spacing w:before="240" w:after="60"/>
              <w:ind w:firstLine="0"/>
              <w:jc w:val="center"/>
              <w:rPr>
                <w:rFonts w:ascii="Arial" w:hAnsi="Arial" w:cs="Arial"/>
                <w:b/>
                <w:noProof/>
              </w:rPr>
            </w:pPr>
            <w:r w:rsidRPr="00990F3A">
              <w:rPr>
                <w:rFonts w:ascii="Arial" w:hAnsi="Arial" w:cs="Arial"/>
                <w:b/>
                <w:noProof/>
              </w:rPr>
              <w:t>Rack</w:t>
            </w:r>
          </w:p>
        </w:tc>
      </w:tr>
      <w:tr w:rsidR="00BE41A8" w:rsidTr="00990F3A">
        <w:tc>
          <w:tcPr>
            <w:tcW w:w="4925" w:type="dxa"/>
          </w:tcPr>
          <w:p w:rsidR="00BE41A8" w:rsidRDefault="00990F3A" w:rsidP="00990F3A">
            <w:pPr>
              <w:pStyle w:val="BodyCopy-Indent"/>
              <w:ind w:firstLine="0"/>
              <w:jc w:val="center"/>
            </w:pPr>
            <w:r w:rsidRPr="00F23C97">
              <w:rPr>
                <w:noProof/>
              </w:rPr>
              <w:pict>
                <v:shape id="Picture 16" o:spid="_x0000_i1096" type="#_x0000_t75" alt="squat_6.jpg" style="width:207pt;height:166.5pt;visibility:visible;mso-wrap-style:square">
                  <v:imagedata r:id="rId34" o:title="squat_6"/>
                </v:shape>
              </w:pict>
            </w:r>
          </w:p>
        </w:tc>
        <w:tc>
          <w:tcPr>
            <w:tcW w:w="4925" w:type="dxa"/>
          </w:tcPr>
          <w:p w:rsidR="00BE41A8" w:rsidRDefault="00990F3A" w:rsidP="00990F3A">
            <w:pPr>
              <w:pStyle w:val="BodyCopy-Indent"/>
              <w:ind w:firstLine="0"/>
              <w:jc w:val="center"/>
            </w:pPr>
            <w:r w:rsidRPr="00F23C97">
              <w:rPr>
                <w:noProof/>
              </w:rPr>
              <w:pict>
                <v:shape id="Picture 17" o:spid="_x0000_i1095" type="#_x0000_t75" alt="squat_8.jpg" style="width:207pt;height:166.5pt;visibility:visible;mso-wrap-style:square">
                  <v:imagedata r:id="rId35" o:title="squat_8"/>
                </v:shape>
              </w:pict>
            </w:r>
          </w:p>
        </w:tc>
      </w:tr>
    </w:tbl>
    <w:p w:rsidR="00BE41A8" w:rsidRPr="00007A95" w:rsidRDefault="00BE41A8" w:rsidP="002329BD">
      <w:pPr>
        <w:pStyle w:val="BodyCopy-Indent"/>
        <w:ind w:firstLine="0"/>
      </w:pPr>
    </w:p>
    <w:p w:rsidR="00BE41A8" w:rsidRPr="00940E9F" w:rsidRDefault="00BE41A8" w:rsidP="00940E9F">
      <w:pPr>
        <w:spacing w:before="240" w:after="60"/>
        <w:rPr>
          <w:rFonts w:ascii="Arial" w:hAnsi="Arial" w:cs="Arial"/>
          <w:b/>
        </w:rPr>
      </w:pPr>
      <w:r w:rsidRPr="00940E9F">
        <w:rPr>
          <w:rFonts w:ascii="Arial" w:hAnsi="Arial" w:cs="Arial"/>
          <w:b/>
        </w:rPr>
        <w:t>NOTE: Medical Restriction: An athlete with Down Syndrome who has been diagnosed with Atlanto-Axial Instability may not participate in the back squat lift in powerlifting.</w:t>
      </w:r>
    </w:p>
    <w:p w:rsidR="00BE41A8" w:rsidRPr="00940E9F" w:rsidRDefault="00BE41A8" w:rsidP="00940E9F">
      <w:pPr>
        <w:spacing w:before="240" w:after="60"/>
        <w:rPr>
          <w:rFonts w:ascii="Arial" w:hAnsi="Arial" w:cs="Arial"/>
          <w:b/>
          <w:bCs/>
        </w:rPr>
      </w:pPr>
      <w:bookmarkStart w:id="98" w:name="_Toc135827224"/>
      <w:r w:rsidRPr="00940E9F">
        <w:rPr>
          <w:rFonts w:ascii="Arial" w:hAnsi="Arial" w:cs="Arial"/>
          <w:b/>
        </w:rPr>
        <w:t>Coaching Tips</w:t>
      </w:r>
    </w:p>
    <w:bookmarkEnd w:id="98"/>
    <w:p w:rsidR="00BE41A8" w:rsidRDefault="00BE41A8" w:rsidP="00BE41A8">
      <w:pPr>
        <w:pStyle w:val="Purposebullets"/>
        <w:numPr>
          <w:ilvl w:val="0"/>
          <w:numId w:val="37"/>
        </w:numPr>
        <w:shd w:val="pct15" w:color="auto" w:fill="auto"/>
        <w:ind w:left="576" w:hanging="288"/>
      </w:pPr>
      <w:r>
        <w:t xml:space="preserve">Always emphasize proper form and technique. </w:t>
      </w:r>
    </w:p>
    <w:p w:rsidR="00BE41A8" w:rsidRDefault="00BE41A8" w:rsidP="00BE41A8">
      <w:pPr>
        <w:pStyle w:val="Purposebullets"/>
        <w:numPr>
          <w:ilvl w:val="0"/>
          <w:numId w:val="37"/>
        </w:numPr>
        <w:shd w:val="pct15" w:color="auto" w:fill="auto"/>
        <w:ind w:left="576" w:hanging="288"/>
      </w:pPr>
      <w:r>
        <w:t>Always encourage and support your athlete through the lift.</w:t>
      </w:r>
    </w:p>
    <w:p w:rsidR="00BE41A8" w:rsidRDefault="00BE41A8" w:rsidP="00BE41A8">
      <w:pPr>
        <w:pStyle w:val="Purposebullets"/>
        <w:numPr>
          <w:ilvl w:val="0"/>
          <w:numId w:val="37"/>
        </w:numPr>
        <w:shd w:val="pct15" w:color="auto" w:fill="auto"/>
        <w:ind w:left="576" w:hanging="288"/>
      </w:pPr>
      <w:r>
        <w:t>Instill the proper sequence of commands.</w:t>
      </w:r>
    </w:p>
    <w:p w:rsidR="00BE41A8" w:rsidRDefault="00BE41A8" w:rsidP="00BE41A8">
      <w:pPr>
        <w:pStyle w:val="Purposebullets"/>
        <w:numPr>
          <w:ilvl w:val="0"/>
          <w:numId w:val="37"/>
        </w:numPr>
        <w:shd w:val="pct15" w:color="auto" w:fill="auto"/>
        <w:ind w:left="576" w:hanging="288"/>
      </w:pPr>
      <w:r>
        <w:t>Maximize your athletes’ potential.</w:t>
      </w:r>
    </w:p>
    <w:p w:rsidR="00BE41A8" w:rsidRPr="006A1E94" w:rsidRDefault="00BE41A8" w:rsidP="00BE41A8">
      <w:pPr>
        <w:pStyle w:val="Purposebullets"/>
        <w:numPr>
          <w:ilvl w:val="0"/>
          <w:numId w:val="37"/>
        </w:numPr>
        <w:shd w:val="pct15" w:color="auto" w:fill="auto"/>
        <w:ind w:left="576" w:hanging="288"/>
      </w:pPr>
      <w:r>
        <w:t>Always consider that bad form may be the result of too much weight!</w:t>
      </w:r>
    </w:p>
    <w:p w:rsidR="00BE41A8" w:rsidRPr="007604B2" w:rsidRDefault="00BE41A8" w:rsidP="002329BD">
      <w:pPr>
        <w:pStyle w:val="Heading2"/>
        <w:rPr>
          <w:iCs/>
        </w:rPr>
      </w:pPr>
      <w:bookmarkStart w:id="99" w:name="_Toc135827226"/>
      <w:bookmarkStart w:id="100" w:name="_Toc298946407"/>
      <w:bookmarkStart w:id="101" w:name="_Toc299377922"/>
      <w:r w:rsidRPr="007604B2">
        <w:lastRenderedPageBreak/>
        <w:t xml:space="preserve">Faults &amp; Fixes Chart – </w:t>
      </w:r>
      <w:bookmarkEnd w:id="99"/>
      <w:r w:rsidRPr="007604B2">
        <w:t>Squat</w:t>
      </w:r>
      <w:bookmarkEnd w:id="100"/>
      <w:bookmarkEnd w:id="101"/>
    </w:p>
    <w:p w:rsidR="00BE41A8" w:rsidRPr="00F22456" w:rsidRDefault="00BE41A8" w:rsidP="00F22456">
      <w:pPr>
        <w:keepNext/>
        <w:spacing w:after="0"/>
        <w:rPr>
          <w:sz w:val="24"/>
          <w:szCs w:val="24"/>
        </w:rPr>
      </w:pPr>
    </w:p>
    <w:tbl>
      <w:tblPr>
        <w:tblW w:w="7920" w:type="dxa"/>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ook w:val="01E0"/>
      </w:tblPr>
      <w:tblGrid>
        <w:gridCol w:w="3960"/>
        <w:gridCol w:w="3960"/>
      </w:tblGrid>
      <w:tr w:rsidR="00BE41A8" w:rsidRPr="00A63A65" w:rsidTr="002329BD">
        <w:tc>
          <w:tcPr>
            <w:tcW w:w="3960" w:type="dxa"/>
            <w:tcBorders>
              <w:top w:val="thinThickSmallGap" w:sz="12" w:space="0" w:color="auto"/>
              <w:bottom w:val="double" w:sz="4" w:space="0" w:color="auto"/>
            </w:tcBorders>
          </w:tcPr>
          <w:p w:rsidR="00BE41A8" w:rsidRPr="00A63A65" w:rsidRDefault="00BE41A8" w:rsidP="002329BD">
            <w:pPr>
              <w:keepNext/>
              <w:spacing w:before="240" w:after="60"/>
              <w:jc w:val="center"/>
              <w:rPr>
                <w:rFonts w:ascii="Arial" w:hAnsi="Arial" w:cs="Arial"/>
                <w:b/>
              </w:rPr>
            </w:pPr>
            <w:bookmarkStart w:id="102" w:name="_Toc135827227"/>
            <w:r w:rsidRPr="00A63A65">
              <w:rPr>
                <w:rFonts w:ascii="Arial" w:hAnsi="Arial" w:cs="Arial"/>
                <w:b/>
              </w:rPr>
              <w:t>Error</w:t>
            </w:r>
            <w:bookmarkEnd w:id="102"/>
          </w:p>
        </w:tc>
        <w:tc>
          <w:tcPr>
            <w:tcW w:w="3960" w:type="dxa"/>
            <w:tcBorders>
              <w:top w:val="thinThickSmallGap" w:sz="12" w:space="0" w:color="auto"/>
              <w:bottom w:val="double" w:sz="4" w:space="0" w:color="auto"/>
            </w:tcBorders>
          </w:tcPr>
          <w:p w:rsidR="00BE41A8" w:rsidRPr="00A63A65" w:rsidRDefault="00BE41A8" w:rsidP="002329BD">
            <w:pPr>
              <w:keepNext/>
              <w:spacing w:before="240" w:after="60"/>
              <w:jc w:val="center"/>
              <w:rPr>
                <w:rFonts w:ascii="Arial" w:hAnsi="Arial" w:cs="Arial"/>
                <w:b/>
              </w:rPr>
            </w:pPr>
            <w:bookmarkStart w:id="103" w:name="_Toc135827228"/>
            <w:r w:rsidRPr="00A63A65">
              <w:rPr>
                <w:rFonts w:ascii="Arial" w:hAnsi="Arial" w:cs="Arial"/>
                <w:b/>
              </w:rPr>
              <w:t>Correction</w:t>
            </w:r>
            <w:bookmarkEnd w:id="103"/>
          </w:p>
        </w:tc>
      </w:tr>
      <w:tr w:rsidR="00BE41A8" w:rsidRPr="00CD5417" w:rsidTr="002329BD">
        <w:tc>
          <w:tcPr>
            <w:tcW w:w="3960" w:type="dxa"/>
          </w:tcPr>
          <w:p w:rsidR="00BE41A8" w:rsidRPr="00116976" w:rsidRDefault="00BE41A8" w:rsidP="002329BD">
            <w:pPr>
              <w:keepNext/>
              <w:spacing w:before="60"/>
            </w:pPr>
            <w:r>
              <w:t>Athlete does not listen or execute the commands</w:t>
            </w:r>
          </w:p>
        </w:tc>
        <w:tc>
          <w:tcPr>
            <w:tcW w:w="3960" w:type="dxa"/>
          </w:tcPr>
          <w:p w:rsidR="00BE41A8" w:rsidRDefault="00BE41A8" w:rsidP="002329BD">
            <w:pPr>
              <w:keepNext/>
              <w:spacing w:before="60"/>
            </w:pPr>
            <w:r>
              <w:t>Consistently remind the athlete of the commands</w:t>
            </w:r>
          </w:p>
          <w:p w:rsidR="00BE41A8" w:rsidRDefault="00BE41A8" w:rsidP="002329BD">
            <w:pPr>
              <w:keepNext/>
              <w:spacing w:before="60"/>
            </w:pPr>
            <w:r>
              <w:t>Provide verbal prompts</w:t>
            </w:r>
          </w:p>
          <w:p w:rsidR="00BE41A8" w:rsidRPr="00116976" w:rsidRDefault="00BE41A8" w:rsidP="002329BD">
            <w:pPr>
              <w:keepNext/>
              <w:spacing w:before="60"/>
            </w:pPr>
            <w:r>
              <w:t>Verbal praise for success</w:t>
            </w:r>
          </w:p>
        </w:tc>
      </w:tr>
      <w:tr w:rsidR="00BE41A8" w:rsidRPr="00CD5417" w:rsidTr="002329BD">
        <w:tc>
          <w:tcPr>
            <w:tcW w:w="3960" w:type="dxa"/>
          </w:tcPr>
          <w:p w:rsidR="00BE41A8" w:rsidRPr="00116976" w:rsidRDefault="00BE41A8" w:rsidP="002329BD">
            <w:pPr>
              <w:keepNext/>
              <w:spacing w:before="60"/>
            </w:pPr>
            <w:r>
              <w:t>Athlete does not achieve proper depth</w:t>
            </w:r>
          </w:p>
        </w:tc>
        <w:tc>
          <w:tcPr>
            <w:tcW w:w="3960" w:type="dxa"/>
          </w:tcPr>
          <w:p w:rsidR="00BE41A8" w:rsidRDefault="00BE41A8" w:rsidP="002329BD">
            <w:pPr>
              <w:keepNext/>
              <w:spacing w:before="60"/>
            </w:pPr>
            <w:r>
              <w:t>Demonstrate/adjust form/technique</w:t>
            </w:r>
          </w:p>
          <w:p w:rsidR="00BE41A8" w:rsidRDefault="00BE41A8" w:rsidP="002329BD">
            <w:pPr>
              <w:keepNext/>
              <w:spacing w:before="60"/>
            </w:pPr>
            <w:r>
              <w:t>Give your athlete verbal Prompt “lower”</w:t>
            </w:r>
          </w:p>
          <w:p w:rsidR="00BE41A8" w:rsidRDefault="00BE41A8" w:rsidP="002329BD">
            <w:pPr>
              <w:keepNext/>
              <w:spacing w:before="60"/>
            </w:pPr>
            <w:r>
              <w:t>Consider Flexibility and/or Foot Position</w:t>
            </w:r>
          </w:p>
          <w:p w:rsidR="00BE41A8" w:rsidRDefault="00BE41A8" w:rsidP="002329BD">
            <w:pPr>
              <w:keepNext/>
              <w:spacing w:before="60"/>
            </w:pPr>
            <w:r>
              <w:t>Reduce the weight</w:t>
            </w:r>
          </w:p>
          <w:p w:rsidR="00BE41A8" w:rsidRDefault="00BE41A8" w:rsidP="002329BD">
            <w:pPr>
              <w:keepNext/>
              <w:spacing w:before="60"/>
            </w:pPr>
            <w:r>
              <w:t>Have the athlete perform lift with no weights</w:t>
            </w:r>
          </w:p>
          <w:p w:rsidR="00BE41A8" w:rsidRDefault="00BE41A8" w:rsidP="002329BD">
            <w:pPr>
              <w:keepNext/>
              <w:spacing w:before="60"/>
            </w:pPr>
            <w:r>
              <w:t>Repetition of correct form/technique</w:t>
            </w:r>
          </w:p>
          <w:p w:rsidR="00BE41A8" w:rsidRPr="00116976" w:rsidRDefault="00BE41A8" w:rsidP="002329BD">
            <w:pPr>
              <w:keepNext/>
              <w:spacing w:before="60"/>
            </w:pPr>
            <w:r>
              <w:t>Verbal praise for success</w:t>
            </w:r>
          </w:p>
        </w:tc>
      </w:tr>
      <w:tr w:rsidR="00BE41A8" w:rsidRPr="00CD5417" w:rsidTr="002329BD">
        <w:tc>
          <w:tcPr>
            <w:tcW w:w="3960" w:type="dxa"/>
          </w:tcPr>
          <w:p w:rsidR="00BE41A8" w:rsidRDefault="00BE41A8" w:rsidP="002329BD">
            <w:pPr>
              <w:keepNext/>
              <w:spacing w:before="60"/>
            </w:pPr>
            <w:r>
              <w:t>Athlete has foot movement after squat command has been given</w:t>
            </w:r>
          </w:p>
        </w:tc>
        <w:tc>
          <w:tcPr>
            <w:tcW w:w="3960" w:type="dxa"/>
          </w:tcPr>
          <w:p w:rsidR="00BE41A8" w:rsidRDefault="00BE41A8" w:rsidP="002329BD">
            <w:pPr>
              <w:keepNext/>
              <w:spacing w:before="60"/>
            </w:pPr>
            <w:r>
              <w:t>Demonstrate/adjust form/technique</w:t>
            </w:r>
          </w:p>
          <w:p w:rsidR="00BE41A8" w:rsidRDefault="00BE41A8" w:rsidP="002329BD">
            <w:pPr>
              <w:keepNext/>
              <w:spacing w:before="60"/>
            </w:pPr>
            <w:r>
              <w:t>Give your athlete verbal prompts</w:t>
            </w:r>
          </w:p>
          <w:p w:rsidR="00BE41A8" w:rsidRDefault="00BE41A8" w:rsidP="002329BD">
            <w:pPr>
              <w:keepNext/>
              <w:spacing w:before="60"/>
            </w:pPr>
            <w:r>
              <w:t>Repetition of correct form/technique</w:t>
            </w:r>
          </w:p>
          <w:p w:rsidR="00BE41A8" w:rsidRDefault="00BE41A8" w:rsidP="002329BD">
            <w:pPr>
              <w:keepNext/>
              <w:spacing w:before="60"/>
            </w:pPr>
            <w:r>
              <w:t>Verbal praise for success</w:t>
            </w:r>
          </w:p>
        </w:tc>
      </w:tr>
      <w:tr w:rsidR="00BE41A8" w:rsidRPr="00CD5417" w:rsidTr="002329BD">
        <w:tc>
          <w:tcPr>
            <w:tcW w:w="3960" w:type="dxa"/>
          </w:tcPr>
          <w:p w:rsidR="00BE41A8" w:rsidRDefault="00BE41A8" w:rsidP="002329BD">
            <w:pPr>
              <w:keepNext/>
              <w:spacing w:before="60"/>
            </w:pPr>
            <w:r>
              <w:t>Athlete does not ascend with weight</w:t>
            </w:r>
          </w:p>
        </w:tc>
        <w:tc>
          <w:tcPr>
            <w:tcW w:w="3960" w:type="dxa"/>
          </w:tcPr>
          <w:p w:rsidR="00BE41A8" w:rsidRDefault="00BE41A8" w:rsidP="002329BD">
            <w:pPr>
              <w:keepNext/>
              <w:spacing w:before="60"/>
            </w:pPr>
            <w:r>
              <w:t>Demonstrate/adjust form/technique</w:t>
            </w:r>
          </w:p>
          <w:p w:rsidR="00BE41A8" w:rsidRDefault="00BE41A8" w:rsidP="002329BD">
            <w:pPr>
              <w:keepNext/>
              <w:spacing w:before="60"/>
            </w:pPr>
            <w:r>
              <w:t>Repetition of correct form/technique</w:t>
            </w:r>
          </w:p>
          <w:p w:rsidR="00BE41A8" w:rsidRDefault="00BE41A8" w:rsidP="002329BD">
            <w:pPr>
              <w:keepNext/>
              <w:spacing w:before="60"/>
            </w:pPr>
            <w:r>
              <w:t>Verbal prompt “up”</w:t>
            </w:r>
          </w:p>
          <w:p w:rsidR="00BE41A8" w:rsidRDefault="00BE41A8" w:rsidP="002329BD">
            <w:pPr>
              <w:keepNext/>
              <w:spacing w:before="60"/>
            </w:pPr>
            <w:r>
              <w:t>Reduce weight</w:t>
            </w:r>
          </w:p>
          <w:p w:rsidR="00BE41A8" w:rsidRDefault="00BE41A8" w:rsidP="002329BD">
            <w:pPr>
              <w:keepNext/>
              <w:spacing w:before="60"/>
            </w:pPr>
            <w:r>
              <w:t>Verbal praise for success</w:t>
            </w:r>
          </w:p>
        </w:tc>
      </w:tr>
      <w:tr w:rsidR="00BE41A8" w:rsidRPr="00CD5417" w:rsidTr="002329BD">
        <w:tc>
          <w:tcPr>
            <w:tcW w:w="3960" w:type="dxa"/>
          </w:tcPr>
          <w:p w:rsidR="00BE41A8" w:rsidRDefault="00BE41A8" w:rsidP="002329BD">
            <w:pPr>
              <w:spacing w:before="60"/>
            </w:pPr>
            <w:r>
              <w:t>Athlete leans too far forward in ascent</w:t>
            </w:r>
          </w:p>
        </w:tc>
        <w:tc>
          <w:tcPr>
            <w:tcW w:w="3960" w:type="dxa"/>
          </w:tcPr>
          <w:p w:rsidR="00BE41A8" w:rsidRDefault="00BE41A8" w:rsidP="002329BD">
            <w:pPr>
              <w:spacing w:before="60"/>
            </w:pPr>
            <w:r>
              <w:t>Demonstrate/adjust form/technique</w:t>
            </w:r>
          </w:p>
          <w:p w:rsidR="00BE41A8" w:rsidRDefault="00BE41A8" w:rsidP="002329BD">
            <w:pPr>
              <w:spacing w:before="60"/>
            </w:pPr>
            <w:r>
              <w:t>Repetition of correct form/technique</w:t>
            </w:r>
          </w:p>
          <w:p w:rsidR="00BE41A8" w:rsidRDefault="00BE41A8" w:rsidP="002329BD">
            <w:pPr>
              <w:spacing w:before="60"/>
            </w:pPr>
            <w:r>
              <w:t>Have the athlete perform lift with no weights</w:t>
            </w:r>
          </w:p>
          <w:p w:rsidR="00BE41A8" w:rsidRDefault="00BE41A8" w:rsidP="002329BD">
            <w:pPr>
              <w:spacing w:before="60"/>
            </w:pPr>
            <w:r>
              <w:t>Verbal prompt “head up or shoulders back”</w:t>
            </w:r>
          </w:p>
          <w:p w:rsidR="00BE41A8" w:rsidRDefault="00BE41A8" w:rsidP="002329BD">
            <w:pPr>
              <w:spacing w:before="60"/>
            </w:pPr>
            <w:r>
              <w:t>Reduce weight</w:t>
            </w:r>
          </w:p>
          <w:p w:rsidR="00BE41A8" w:rsidRDefault="00BE41A8" w:rsidP="002329BD">
            <w:pPr>
              <w:spacing w:before="60"/>
            </w:pPr>
            <w:r>
              <w:t>Verbal praise for success</w:t>
            </w:r>
          </w:p>
        </w:tc>
      </w:tr>
    </w:tbl>
    <w:p w:rsidR="00BE41A8" w:rsidRPr="00DC7DF9" w:rsidRDefault="00BE41A8" w:rsidP="00DC7DF9">
      <w:pPr>
        <w:spacing w:after="0"/>
        <w:rPr>
          <w:sz w:val="24"/>
          <w:szCs w:val="24"/>
        </w:rPr>
      </w:pPr>
    </w:p>
    <w:p w:rsidR="00BE41A8" w:rsidRDefault="00BE41A8" w:rsidP="0007700A">
      <w:pPr>
        <w:pStyle w:val="Heading1"/>
        <w:rPr>
          <w:b/>
          <w:bCs/>
        </w:rPr>
      </w:pPr>
      <w:r>
        <w:br w:type="page"/>
      </w:r>
      <w:bookmarkStart w:id="104" w:name="_Toc298946408"/>
      <w:bookmarkStart w:id="105" w:name="_Toc135827229"/>
      <w:bookmarkStart w:id="106" w:name="_Toc299377923"/>
      <w:r>
        <w:lastRenderedPageBreak/>
        <w:t>Bench Press</w:t>
      </w:r>
      <w:bookmarkEnd w:id="104"/>
      <w:bookmarkEnd w:id="106"/>
    </w:p>
    <w:p w:rsidR="00BE41A8" w:rsidRPr="00AE5C4A" w:rsidRDefault="00BE41A8" w:rsidP="002329BD">
      <w:pPr>
        <w:pStyle w:val="BodyCopy-Indent"/>
        <w:ind w:firstLine="0"/>
      </w:pPr>
      <w:r>
        <w:t>The following describes a competition format; athletes should be trained accordingly.</w:t>
      </w:r>
    </w:p>
    <w:p w:rsidR="00BE41A8" w:rsidRPr="00DC7DF9" w:rsidRDefault="00BE41A8" w:rsidP="00BE41A8">
      <w:pPr>
        <w:pStyle w:val="ListParagraph"/>
        <w:numPr>
          <w:ilvl w:val="0"/>
          <w:numId w:val="31"/>
        </w:numPr>
        <w:autoSpaceDE w:val="0"/>
        <w:autoSpaceDN w:val="0"/>
        <w:adjustRightInd w:val="0"/>
        <w:spacing w:after="120" w:line="240" w:lineRule="auto"/>
        <w:rPr>
          <w:rFonts w:ascii="Times New Roman" w:hAnsi="Times New Roman"/>
          <w:color w:val="000000"/>
          <w:sz w:val="20"/>
          <w:szCs w:val="20"/>
        </w:rPr>
      </w:pPr>
      <w:r w:rsidRPr="00DC7DF9">
        <w:rPr>
          <w:rFonts w:ascii="Times New Roman" w:hAnsi="Times New Roman"/>
          <w:color w:val="000000"/>
          <w:sz w:val="20"/>
          <w:szCs w:val="20"/>
        </w:rPr>
        <w:t xml:space="preserve">The lifter must lie on his back with head, shoulders and buttocks in contact with the bench surface. The feet must be flat on the floor (as flat as the shape of the shoe will allow). His hands and fingers must grip the bar positioned in the rack stands with a thumbs around grip. This position shall be maintained throughout the lift. To achieve firm footing the lifter may use flat surfaced plates or blocks not exceeding 30 cm in total height to build up the surface of the platform. Blocks in the range of 5 cm, 10 cm, 20 cm, 30 cm, should be made available for foot placement at all international competitions. </w:t>
      </w:r>
    </w:p>
    <w:p w:rsidR="00BE41A8" w:rsidRPr="00DC7DF9" w:rsidRDefault="00BE41A8" w:rsidP="00BE41A8">
      <w:pPr>
        <w:pStyle w:val="ListParagraph"/>
        <w:numPr>
          <w:ilvl w:val="0"/>
          <w:numId w:val="31"/>
        </w:numPr>
        <w:autoSpaceDE w:val="0"/>
        <w:autoSpaceDN w:val="0"/>
        <w:adjustRightInd w:val="0"/>
        <w:spacing w:after="120" w:line="240" w:lineRule="auto"/>
        <w:rPr>
          <w:rFonts w:ascii="Times New Roman" w:hAnsi="Times New Roman"/>
          <w:color w:val="000000"/>
          <w:sz w:val="20"/>
          <w:szCs w:val="20"/>
        </w:rPr>
      </w:pPr>
      <w:r w:rsidRPr="00DC7DF9">
        <w:rPr>
          <w:rFonts w:ascii="Times New Roman" w:hAnsi="Times New Roman"/>
          <w:color w:val="000000"/>
          <w:sz w:val="20"/>
          <w:szCs w:val="20"/>
        </w:rPr>
        <w:t xml:space="preserve">The spacing of the hands shall not exceed 81 cm measured between the forefingers (both forefingers must be within the 81 cm marks and the whole of the forefingers must be in contact with the 81 cm marks if maximum grip is used). If in the case of some old injury or anatomically the lifter is unable to grip the bar equally with both hands he must inform the referees prior to lift-off for each attempt and if necessary the bar will be marked accordingly. The use of the reverse grip is forbidden. </w:t>
      </w:r>
    </w:p>
    <w:p w:rsidR="00BE41A8" w:rsidRPr="00DC7DF9" w:rsidRDefault="00BE41A8" w:rsidP="00BE41A8">
      <w:pPr>
        <w:pStyle w:val="ListParagraph"/>
        <w:numPr>
          <w:ilvl w:val="0"/>
          <w:numId w:val="31"/>
        </w:numPr>
        <w:autoSpaceDE w:val="0"/>
        <w:autoSpaceDN w:val="0"/>
        <w:adjustRightInd w:val="0"/>
        <w:spacing w:after="120" w:line="240" w:lineRule="auto"/>
        <w:rPr>
          <w:rFonts w:ascii="Times New Roman" w:hAnsi="Times New Roman"/>
          <w:color w:val="000000"/>
          <w:sz w:val="20"/>
          <w:szCs w:val="20"/>
        </w:rPr>
      </w:pPr>
      <w:r w:rsidRPr="00DC7DF9">
        <w:rPr>
          <w:rFonts w:ascii="Times New Roman" w:hAnsi="Times New Roman"/>
          <w:color w:val="000000"/>
          <w:sz w:val="20"/>
          <w:szCs w:val="20"/>
        </w:rPr>
        <w:t xml:space="preserve">After removing the bar from the racks, with or without the help of the spotter/loaders, the lifter shall wait with elbows locked for the Chief Referee’s signal. </w:t>
      </w:r>
    </w:p>
    <w:p w:rsidR="00BE41A8" w:rsidRPr="00DC7DF9" w:rsidRDefault="00BE41A8" w:rsidP="00BE41A8">
      <w:pPr>
        <w:pStyle w:val="ListParagraph"/>
        <w:numPr>
          <w:ilvl w:val="0"/>
          <w:numId w:val="31"/>
        </w:numPr>
        <w:autoSpaceDE w:val="0"/>
        <w:autoSpaceDN w:val="0"/>
        <w:adjustRightInd w:val="0"/>
        <w:spacing w:after="120" w:line="240" w:lineRule="auto"/>
        <w:rPr>
          <w:rFonts w:ascii="Times New Roman" w:hAnsi="Times New Roman"/>
          <w:color w:val="000000"/>
          <w:sz w:val="20"/>
          <w:szCs w:val="20"/>
        </w:rPr>
      </w:pPr>
      <w:r w:rsidRPr="00DC7DF9">
        <w:rPr>
          <w:rFonts w:ascii="Times New Roman" w:hAnsi="Times New Roman"/>
          <w:color w:val="000000"/>
          <w:sz w:val="20"/>
          <w:szCs w:val="20"/>
        </w:rPr>
        <w:t xml:space="preserve">The signal shall be given as soon as the lifter is motionless and the bar properly positioned. For reasons of safety the lifter will be requested to “Re-place” the bar, together with a backward movement of the arm, if after a period of five seconds he is not in the correct position to begin the lift. The Chief Referee will then convey the reason why the signal was not given. </w:t>
      </w:r>
    </w:p>
    <w:p w:rsidR="00BE41A8" w:rsidRPr="00DC7DF9" w:rsidRDefault="00BE41A8" w:rsidP="00BE41A8">
      <w:pPr>
        <w:pStyle w:val="ListParagraph"/>
        <w:numPr>
          <w:ilvl w:val="0"/>
          <w:numId w:val="31"/>
        </w:numPr>
        <w:autoSpaceDE w:val="0"/>
        <w:autoSpaceDN w:val="0"/>
        <w:adjustRightInd w:val="0"/>
        <w:spacing w:after="120" w:line="240" w:lineRule="auto"/>
        <w:rPr>
          <w:rFonts w:ascii="Times New Roman" w:hAnsi="Times New Roman"/>
          <w:color w:val="000000"/>
          <w:sz w:val="20"/>
          <w:szCs w:val="20"/>
        </w:rPr>
      </w:pPr>
      <w:r w:rsidRPr="00DC7DF9">
        <w:rPr>
          <w:rFonts w:ascii="Times New Roman" w:hAnsi="Times New Roman"/>
          <w:color w:val="000000"/>
          <w:sz w:val="20"/>
          <w:szCs w:val="20"/>
        </w:rPr>
        <w:t>The signal to begin the attempt shall consist of a downward movement of the arm together with the audible command “Start.”</w:t>
      </w:r>
    </w:p>
    <w:p w:rsidR="00BE41A8" w:rsidRPr="00DC7DF9" w:rsidRDefault="00BE41A8" w:rsidP="00BE41A8">
      <w:pPr>
        <w:pStyle w:val="ListParagraph"/>
        <w:numPr>
          <w:ilvl w:val="0"/>
          <w:numId w:val="31"/>
        </w:numPr>
        <w:autoSpaceDE w:val="0"/>
        <w:autoSpaceDN w:val="0"/>
        <w:adjustRightInd w:val="0"/>
        <w:spacing w:after="120" w:line="240" w:lineRule="auto"/>
        <w:rPr>
          <w:rFonts w:ascii="Times New Roman" w:hAnsi="Times New Roman"/>
          <w:color w:val="000000"/>
          <w:sz w:val="20"/>
          <w:szCs w:val="20"/>
        </w:rPr>
      </w:pPr>
      <w:r w:rsidRPr="00DC7DF9">
        <w:rPr>
          <w:rFonts w:ascii="Times New Roman" w:hAnsi="Times New Roman"/>
          <w:color w:val="000000"/>
          <w:sz w:val="20"/>
          <w:szCs w:val="20"/>
        </w:rPr>
        <w:t>After receiving the signal, the lifter must lower the bar to the chest (the chest, for the purpose of the rule, finishes at the base of the sternum/breastbone), hold it motionless on the chest, after which the Chief referee will signal the audible command “Press.”</w:t>
      </w:r>
    </w:p>
    <w:p w:rsidR="00BE41A8" w:rsidRPr="00DC7DF9" w:rsidRDefault="00BE41A8" w:rsidP="00BE41A8">
      <w:pPr>
        <w:pStyle w:val="ListParagraph"/>
        <w:numPr>
          <w:ilvl w:val="0"/>
          <w:numId w:val="31"/>
        </w:numPr>
        <w:autoSpaceDE w:val="0"/>
        <w:autoSpaceDN w:val="0"/>
        <w:adjustRightInd w:val="0"/>
        <w:spacing w:after="120" w:line="240" w:lineRule="auto"/>
        <w:rPr>
          <w:rFonts w:ascii="Times New Roman" w:hAnsi="Times New Roman"/>
          <w:color w:val="000000"/>
          <w:sz w:val="20"/>
          <w:szCs w:val="20"/>
        </w:rPr>
      </w:pPr>
      <w:r w:rsidRPr="00DC7DF9">
        <w:rPr>
          <w:rFonts w:ascii="Times New Roman" w:hAnsi="Times New Roman"/>
          <w:color w:val="000000"/>
          <w:sz w:val="20"/>
          <w:szCs w:val="20"/>
        </w:rPr>
        <w:t xml:space="preserve">The lifter must then return the bar to arms length with no excessive/immoderate uneven extension of the arms. </w:t>
      </w:r>
    </w:p>
    <w:p w:rsidR="00BE41A8" w:rsidRPr="00DC7DF9" w:rsidRDefault="00BE41A8" w:rsidP="00BE41A8">
      <w:pPr>
        <w:pStyle w:val="ListParagraph"/>
        <w:numPr>
          <w:ilvl w:val="0"/>
          <w:numId w:val="31"/>
        </w:numPr>
        <w:autoSpaceDE w:val="0"/>
        <w:autoSpaceDN w:val="0"/>
        <w:adjustRightInd w:val="0"/>
        <w:spacing w:after="120" w:line="240" w:lineRule="auto"/>
        <w:rPr>
          <w:rFonts w:ascii="Times New Roman" w:hAnsi="Times New Roman"/>
          <w:color w:val="000000"/>
          <w:sz w:val="20"/>
          <w:szCs w:val="20"/>
        </w:rPr>
      </w:pPr>
      <w:r w:rsidRPr="00DC7DF9">
        <w:rPr>
          <w:rFonts w:ascii="Times New Roman" w:hAnsi="Times New Roman"/>
          <w:color w:val="000000"/>
          <w:sz w:val="20"/>
          <w:szCs w:val="20"/>
        </w:rPr>
        <w:t>When held motionless in this position the audible command “Rack” shall be given together with a backward motion of the arm.</w:t>
      </w:r>
    </w:p>
    <w:p w:rsidR="00BE41A8" w:rsidRDefault="00BE41A8" w:rsidP="002329BD">
      <w:pPr>
        <w:autoSpaceDE w:val="0"/>
        <w:autoSpaceDN w:val="0"/>
        <w:adjustRightInd w:val="0"/>
        <w:ind w:firstLine="288"/>
        <w:rPr>
          <w:color w:val="000000"/>
        </w:rPr>
      </w:pPr>
      <w:r w:rsidRPr="00A03779">
        <w:rPr>
          <w:color w:val="000000"/>
        </w:rPr>
        <w:t xml:space="preserve">Any change in the elected lifting position during the lift proper </w:t>
      </w:r>
      <w:r>
        <w:rPr>
          <w:color w:val="000000"/>
        </w:rPr>
        <w:t>(</w:t>
      </w:r>
      <w:r w:rsidRPr="00A03779">
        <w:rPr>
          <w:color w:val="000000"/>
        </w:rPr>
        <w:t>i.e. any raising movement of the head, shoulders, or buttocks, from the bench, or mo</w:t>
      </w:r>
      <w:r>
        <w:rPr>
          <w:color w:val="000000"/>
        </w:rPr>
        <w:t>vement of the feet on the floor</w:t>
      </w:r>
      <w:r w:rsidRPr="00A03779">
        <w:rPr>
          <w:color w:val="000000"/>
        </w:rPr>
        <w:t>/</w:t>
      </w:r>
      <w:r>
        <w:rPr>
          <w:color w:val="000000"/>
        </w:rPr>
        <w:t>blocks</w:t>
      </w:r>
      <w:r w:rsidRPr="00A03779">
        <w:rPr>
          <w:color w:val="000000"/>
        </w:rPr>
        <w:t>/plates or lateral movement of hands on the bar</w:t>
      </w:r>
      <w:r>
        <w:rPr>
          <w:color w:val="000000"/>
        </w:rPr>
        <w:t>) will result in a no-lift.</w:t>
      </w:r>
    </w:p>
    <w:p w:rsidR="00BE41A8" w:rsidRDefault="00BE41A8" w:rsidP="002329BD">
      <w:pPr>
        <w:autoSpaceDE w:val="0"/>
        <w:autoSpaceDN w:val="0"/>
        <w:adjustRightInd w:val="0"/>
        <w:ind w:firstLine="288"/>
        <w:rPr>
          <w:color w:val="000000"/>
        </w:rPr>
      </w:pPr>
      <w:r w:rsidRPr="00461233">
        <w:rPr>
          <w:color w:val="000000"/>
        </w:rPr>
        <w:t>If</w:t>
      </w:r>
      <w:r>
        <w:rPr>
          <w:color w:val="000000"/>
        </w:rPr>
        <w:t>,</w:t>
      </w:r>
      <w:r w:rsidRPr="00461233">
        <w:rPr>
          <w:color w:val="000000"/>
        </w:rPr>
        <w:t xml:space="preserve"> anatomically, the arms cannot be fully extended</w:t>
      </w:r>
      <w:r>
        <w:rPr>
          <w:color w:val="000000"/>
        </w:rPr>
        <w:t>,</w:t>
      </w:r>
      <w:r w:rsidRPr="00461233">
        <w:rPr>
          <w:color w:val="000000"/>
        </w:rPr>
        <w:t xml:space="preserve"> the lifter must </w:t>
      </w:r>
      <w:r>
        <w:rPr>
          <w:color w:val="000000"/>
        </w:rPr>
        <w:t xml:space="preserve">declare this at weigh-ins prior to competition. </w:t>
      </w:r>
      <w:r w:rsidRPr="00461233">
        <w:rPr>
          <w:color w:val="000000"/>
        </w:rPr>
        <w:t>The maximum allow</w:t>
      </w:r>
      <w:r>
        <w:rPr>
          <w:color w:val="000000"/>
        </w:rPr>
        <w:t>able is 15 degrees out of true.</w:t>
      </w:r>
    </w:p>
    <w:p w:rsidR="00BE41A8" w:rsidRDefault="00BE41A8" w:rsidP="002329BD">
      <w:pPr>
        <w:pStyle w:val="Default"/>
        <w:widowControl/>
        <w:spacing w:after="120"/>
        <w:ind w:firstLine="288"/>
        <w:rPr>
          <w:rFonts w:ascii="Times New Roman" w:hAnsi="Times New Roman" w:cs="Times New Roman"/>
          <w:sz w:val="20"/>
          <w:szCs w:val="20"/>
        </w:rPr>
      </w:pPr>
      <w:r w:rsidRPr="00AE5C4A">
        <w:rPr>
          <w:rFonts w:ascii="Times New Roman" w:hAnsi="Times New Roman" w:cs="Times New Roman"/>
          <w:sz w:val="20"/>
          <w:szCs w:val="20"/>
        </w:rPr>
        <w:t>As with the squat, the athlete should learn to perform the bench press with li</w:t>
      </w:r>
      <w:r>
        <w:rPr>
          <w:rFonts w:ascii="Times New Roman" w:hAnsi="Times New Roman" w:cs="Times New Roman"/>
          <w:sz w:val="20"/>
          <w:szCs w:val="20"/>
        </w:rPr>
        <w:t xml:space="preserve">ttle or no initial resistance. </w:t>
      </w:r>
      <w:r w:rsidRPr="00AE5C4A">
        <w:rPr>
          <w:rFonts w:ascii="Times New Roman" w:hAnsi="Times New Roman" w:cs="Times New Roman"/>
          <w:sz w:val="20"/>
          <w:szCs w:val="20"/>
        </w:rPr>
        <w:t>A stick can be used to simulate the bar while the athlete performs a high number of repetitions. For the athlete to learn where the bar should rest, the coach may touch the athlete’s chest at the sternum to illustrate where the athlete should bring the bar down.</w:t>
      </w:r>
    </w:p>
    <w:p w:rsidR="00BE41A8" w:rsidRDefault="00BE41A8" w:rsidP="002329BD">
      <w:pPr>
        <w:pStyle w:val="BodyCopy-Indent"/>
        <w:autoSpaceDE w:val="0"/>
        <w:autoSpaceDN w:val="0"/>
        <w:adjustRightInd w:val="0"/>
        <w:rPr>
          <w:szCs w:val="20"/>
        </w:rPr>
      </w:pPr>
      <w:r w:rsidRPr="00AE5C4A">
        <w:rPr>
          <w:szCs w:val="20"/>
        </w:rPr>
        <w:t>Additionally, the coach may place a hand at the point where the bar will be locked out to give the athlete a target for completing the lift.</w:t>
      </w:r>
    </w:p>
    <w:tbl>
      <w:tblPr>
        <w:tblW w:w="0" w:type="auto"/>
        <w:tblLook w:val="04A0"/>
      </w:tblPr>
      <w:tblGrid>
        <w:gridCol w:w="4925"/>
        <w:gridCol w:w="4925"/>
      </w:tblGrid>
      <w:tr w:rsidR="00BE41A8" w:rsidRPr="00007A95" w:rsidTr="00990F3A">
        <w:tc>
          <w:tcPr>
            <w:tcW w:w="4925" w:type="dxa"/>
          </w:tcPr>
          <w:p w:rsidR="00BE41A8" w:rsidRPr="00990F3A" w:rsidRDefault="00BE41A8" w:rsidP="00990F3A">
            <w:pPr>
              <w:pStyle w:val="BodyCopy-Indent"/>
              <w:keepNext/>
              <w:spacing w:before="240" w:after="60"/>
              <w:ind w:firstLine="0"/>
              <w:jc w:val="center"/>
              <w:rPr>
                <w:rFonts w:ascii="Arial" w:hAnsi="Arial" w:cs="Arial"/>
                <w:b/>
                <w:noProof/>
              </w:rPr>
            </w:pPr>
            <w:r w:rsidRPr="00990F3A">
              <w:rPr>
                <w:rFonts w:ascii="Arial" w:hAnsi="Arial" w:cs="Arial"/>
                <w:b/>
                <w:noProof/>
              </w:rPr>
              <w:lastRenderedPageBreak/>
              <w:t>Placement of Athlete’s Hands</w:t>
            </w:r>
          </w:p>
        </w:tc>
        <w:tc>
          <w:tcPr>
            <w:tcW w:w="4925" w:type="dxa"/>
          </w:tcPr>
          <w:p w:rsidR="00BE41A8" w:rsidRPr="00990F3A" w:rsidRDefault="00BE41A8" w:rsidP="00990F3A">
            <w:pPr>
              <w:pStyle w:val="BodyCopy-Indent"/>
              <w:keepNext/>
              <w:spacing w:before="240" w:after="60"/>
              <w:ind w:firstLine="0"/>
              <w:jc w:val="center"/>
              <w:rPr>
                <w:rFonts w:ascii="Arial" w:hAnsi="Arial" w:cs="Arial"/>
                <w:b/>
                <w:noProof/>
              </w:rPr>
            </w:pPr>
            <w:r w:rsidRPr="00990F3A">
              <w:rPr>
                <w:rFonts w:ascii="Arial" w:hAnsi="Arial" w:cs="Arial"/>
                <w:b/>
                <w:noProof/>
              </w:rPr>
              <w:t>Placement of Athlete’s Head</w:t>
            </w:r>
          </w:p>
        </w:tc>
      </w:tr>
      <w:tr w:rsidR="00BE41A8" w:rsidTr="00990F3A">
        <w:tc>
          <w:tcPr>
            <w:tcW w:w="4925" w:type="dxa"/>
          </w:tcPr>
          <w:p w:rsidR="00BE41A8" w:rsidRDefault="00990F3A" w:rsidP="00990F3A">
            <w:pPr>
              <w:pStyle w:val="BodyCopy-Indent"/>
              <w:ind w:firstLine="0"/>
              <w:jc w:val="center"/>
            </w:pPr>
            <w:r w:rsidRPr="00F23C97">
              <w:rPr>
                <w:noProof/>
              </w:rPr>
              <w:pict>
                <v:shape id="Picture 14" o:spid="_x0000_i1094" type="#_x0000_t75" alt="Bench_Press_1.jpg" style="width:207pt;height:208.5pt;visibility:visible;mso-wrap-style:square">
                  <v:imagedata r:id="rId36" o:title="Bench_Press_1"/>
                </v:shape>
              </w:pict>
            </w:r>
          </w:p>
        </w:tc>
        <w:tc>
          <w:tcPr>
            <w:tcW w:w="4925" w:type="dxa"/>
          </w:tcPr>
          <w:p w:rsidR="00BE41A8" w:rsidRDefault="00990F3A" w:rsidP="00990F3A">
            <w:pPr>
              <w:pStyle w:val="BodyCopy-Indent"/>
              <w:ind w:firstLine="0"/>
              <w:jc w:val="center"/>
            </w:pPr>
            <w:r w:rsidRPr="00F23C97">
              <w:rPr>
                <w:noProof/>
              </w:rPr>
              <w:pict>
                <v:shape id="Picture 15" o:spid="_x0000_i1093" type="#_x0000_t75" alt="Bench_Press_2.jpg" style="width:207pt;height:208.5pt;visibility:visible;mso-wrap-style:square">
                  <v:imagedata r:id="rId37" o:title="Bench_Press_2"/>
                </v:shape>
              </w:pict>
            </w:r>
          </w:p>
        </w:tc>
      </w:tr>
    </w:tbl>
    <w:p w:rsidR="00BE41A8" w:rsidRDefault="00BE41A8" w:rsidP="002329BD">
      <w:pPr>
        <w:pStyle w:val="BodyCopy-Indent"/>
        <w:ind w:firstLine="0"/>
      </w:pPr>
    </w:p>
    <w:tbl>
      <w:tblPr>
        <w:tblW w:w="0" w:type="auto"/>
        <w:tblLook w:val="04A0"/>
      </w:tblPr>
      <w:tblGrid>
        <w:gridCol w:w="4925"/>
        <w:gridCol w:w="4925"/>
      </w:tblGrid>
      <w:tr w:rsidR="00BE41A8" w:rsidRPr="00007A95" w:rsidTr="00990F3A">
        <w:tc>
          <w:tcPr>
            <w:tcW w:w="4925" w:type="dxa"/>
          </w:tcPr>
          <w:p w:rsidR="00BE41A8" w:rsidRPr="00990F3A" w:rsidRDefault="00BE41A8" w:rsidP="00990F3A">
            <w:pPr>
              <w:pStyle w:val="BodyCopy-Indent"/>
              <w:keepNext/>
              <w:spacing w:before="240" w:after="60"/>
              <w:ind w:firstLine="0"/>
              <w:jc w:val="center"/>
              <w:rPr>
                <w:rFonts w:ascii="Arial" w:hAnsi="Arial" w:cs="Arial"/>
                <w:b/>
                <w:noProof/>
              </w:rPr>
            </w:pPr>
            <w:r w:rsidRPr="00990F3A">
              <w:rPr>
                <w:rFonts w:ascii="Arial" w:hAnsi="Arial" w:cs="Arial"/>
                <w:b/>
                <w:noProof/>
              </w:rPr>
              <w:t>Coach Hands Off to Athlete</w:t>
            </w:r>
          </w:p>
        </w:tc>
        <w:tc>
          <w:tcPr>
            <w:tcW w:w="4925" w:type="dxa"/>
          </w:tcPr>
          <w:p w:rsidR="00BE41A8" w:rsidRPr="00990F3A" w:rsidRDefault="00BE41A8" w:rsidP="00990F3A">
            <w:pPr>
              <w:pStyle w:val="BodyCopy-Indent"/>
              <w:keepNext/>
              <w:spacing w:before="240" w:after="60"/>
              <w:ind w:firstLine="0"/>
              <w:jc w:val="center"/>
              <w:rPr>
                <w:rFonts w:ascii="Arial" w:hAnsi="Arial" w:cs="Arial"/>
                <w:b/>
                <w:noProof/>
              </w:rPr>
            </w:pPr>
            <w:r w:rsidRPr="00990F3A">
              <w:rPr>
                <w:rFonts w:ascii="Arial" w:hAnsi="Arial" w:cs="Arial"/>
                <w:b/>
                <w:noProof/>
              </w:rPr>
              <w:t>“Start”</w:t>
            </w:r>
          </w:p>
        </w:tc>
      </w:tr>
      <w:tr w:rsidR="00BE41A8" w:rsidTr="00990F3A">
        <w:tc>
          <w:tcPr>
            <w:tcW w:w="4925" w:type="dxa"/>
          </w:tcPr>
          <w:p w:rsidR="00BE41A8" w:rsidRDefault="00990F3A" w:rsidP="00990F3A">
            <w:pPr>
              <w:pStyle w:val="BodyCopy-Indent"/>
              <w:ind w:firstLine="0"/>
              <w:jc w:val="center"/>
            </w:pPr>
            <w:r w:rsidRPr="00F23C97">
              <w:rPr>
                <w:noProof/>
              </w:rPr>
              <w:pict>
                <v:shape id="Picture 20" o:spid="_x0000_i1092" type="#_x0000_t75" alt="Bench_Press_3.jpg" style="width:207pt;height:208.5pt;visibility:visible;mso-wrap-style:square">
                  <v:imagedata r:id="rId38" o:title="Bench_Press_3"/>
                </v:shape>
              </w:pict>
            </w:r>
          </w:p>
        </w:tc>
        <w:tc>
          <w:tcPr>
            <w:tcW w:w="4925" w:type="dxa"/>
          </w:tcPr>
          <w:p w:rsidR="00BE41A8" w:rsidRDefault="00990F3A" w:rsidP="00990F3A">
            <w:pPr>
              <w:pStyle w:val="BodyCopy-Indent"/>
              <w:ind w:firstLine="0"/>
              <w:jc w:val="center"/>
            </w:pPr>
            <w:r w:rsidRPr="00F23C97">
              <w:rPr>
                <w:noProof/>
              </w:rPr>
              <w:pict>
                <v:shape id="Picture 21" o:spid="_x0000_i1091" type="#_x0000_t75" alt="Bench_Press_4.jpg" style="width:207pt;height:208.5pt;visibility:visible;mso-wrap-style:square">
                  <v:imagedata r:id="rId39" o:title="Bench_Press_4"/>
                </v:shape>
              </w:pict>
            </w:r>
          </w:p>
        </w:tc>
      </w:tr>
    </w:tbl>
    <w:p w:rsidR="00BE41A8" w:rsidRDefault="00BE41A8" w:rsidP="002329BD">
      <w:pPr>
        <w:pStyle w:val="BodyCopy-Indent"/>
        <w:ind w:firstLine="0"/>
      </w:pPr>
    </w:p>
    <w:tbl>
      <w:tblPr>
        <w:tblW w:w="0" w:type="auto"/>
        <w:tblLook w:val="04A0"/>
      </w:tblPr>
      <w:tblGrid>
        <w:gridCol w:w="4925"/>
        <w:gridCol w:w="4925"/>
      </w:tblGrid>
      <w:tr w:rsidR="00BE41A8" w:rsidRPr="00007A95" w:rsidTr="00990F3A">
        <w:tc>
          <w:tcPr>
            <w:tcW w:w="4925" w:type="dxa"/>
          </w:tcPr>
          <w:p w:rsidR="00BE41A8" w:rsidRPr="00990F3A" w:rsidRDefault="00BE41A8" w:rsidP="00990F3A">
            <w:pPr>
              <w:pStyle w:val="BodyCopy-Indent"/>
              <w:keepNext/>
              <w:spacing w:before="240" w:after="60"/>
              <w:ind w:firstLine="0"/>
              <w:jc w:val="center"/>
              <w:rPr>
                <w:rFonts w:ascii="Arial" w:hAnsi="Arial" w:cs="Arial"/>
                <w:b/>
                <w:noProof/>
              </w:rPr>
            </w:pPr>
            <w:r w:rsidRPr="00990F3A">
              <w:rPr>
                <w:rFonts w:ascii="Arial" w:hAnsi="Arial" w:cs="Arial"/>
                <w:b/>
                <w:noProof/>
              </w:rPr>
              <w:lastRenderedPageBreak/>
              <w:t>Bar Motionless at Chest</w:t>
            </w:r>
          </w:p>
        </w:tc>
        <w:tc>
          <w:tcPr>
            <w:tcW w:w="4925" w:type="dxa"/>
          </w:tcPr>
          <w:p w:rsidR="00BE41A8" w:rsidRPr="00990F3A" w:rsidRDefault="00BE41A8" w:rsidP="00990F3A">
            <w:pPr>
              <w:pStyle w:val="BodyCopy-Indent"/>
              <w:keepNext/>
              <w:spacing w:before="240" w:after="60"/>
              <w:ind w:firstLine="0"/>
              <w:jc w:val="center"/>
              <w:rPr>
                <w:rFonts w:ascii="Arial" w:hAnsi="Arial" w:cs="Arial"/>
                <w:b/>
                <w:noProof/>
              </w:rPr>
            </w:pPr>
            <w:r w:rsidRPr="00990F3A">
              <w:rPr>
                <w:rFonts w:ascii="Arial" w:hAnsi="Arial" w:cs="Arial"/>
                <w:b/>
                <w:noProof/>
              </w:rPr>
              <w:t>“Press”</w:t>
            </w:r>
          </w:p>
        </w:tc>
      </w:tr>
      <w:tr w:rsidR="00BE41A8" w:rsidTr="00990F3A">
        <w:tc>
          <w:tcPr>
            <w:tcW w:w="4925" w:type="dxa"/>
          </w:tcPr>
          <w:p w:rsidR="00BE41A8" w:rsidRDefault="00990F3A" w:rsidP="00990F3A">
            <w:pPr>
              <w:pStyle w:val="BodyCopy-Indent"/>
              <w:ind w:firstLine="0"/>
              <w:jc w:val="center"/>
            </w:pPr>
            <w:r w:rsidRPr="00F23C97">
              <w:rPr>
                <w:noProof/>
              </w:rPr>
              <w:pict>
                <v:shape id="_x0000_i1090" type="#_x0000_t75" alt="Bench_Press_5.jpg" style="width:207pt;height:198.75pt;visibility:visible;mso-wrap-style:square">
                  <v:imagedata r:id="rId40" o:title="Bench_Press_5"/>
                </v:shape>
              </w:pict>
            </w:r>
          </w:p>
        </w:tc>
        <w:tc>
          <w:tcPr>
            <w:tcW w:w="4925" w:type="dxa"/>
          </w:tcPr>
          <w:p w:rsidR="00BE41A8" w:rsidRDefault="00990F3A" w:rsidP="00990F3A">
            <w:pPr>
              <w:pStyle w:val="BodyCopy-Indent"/>
              <w:ind w:firstLine="0"/>
              <w:jc w:val="center"/>
            </w:pPr>
            <w:r w:rsidRPr="00F23C97">
              <w:rPr>
                <w:noProof/>
              </w:rPr>
              <w:pict>
                <v:shape id="Picture 43" o:spid="_x0000_i1089" type="#_x0000_t75" alt="Bench_Press_6.jpg" style="width:207pt;height:198.75pt;visibility:visible;mso-wrap-style:square">
                  <v:imagedata r:id="rId41" o:title="Bench_Press_6"/>
                </v:shape>
              </w:pict>
            </w:r>
          </w:p>
        </w:tc>
      </w:tr>
    </w:tbl>
    <w:p w:rsidR="00BE41A8" w:rsidRDefault="00BE41A8" w:rsidP="002329BD">
      <w:pPr>
        <w:pStyle w:val="BodyCopy-Indent"/>
        <w:ind w:firstLine="0"/>
      </w:pPr>
    </w:p>
    <w:tbl>
      <w:tblPr>
        <w:tblW w:w="0" w:type="auto"/>
        <w:tblLook w:val="04A0"/>
      </w:tblPr>
      <w:tblGrid>
        <w:gridCol w:w="4925"/>
      </w:tblGrid>
      <w:tr w:rsidR="00BE41A8" w:rsidRPr="00007A95" w:rsidTr="00990F3A">
        <w:tc>
          <w:tcPr>
            <w:tcW w:w="4925" w:type="dxa"/>
          </w:tcPr>
          <w:p w:rsidR="00BE41A8" w:rsidRPr="00990F3A" w:rsidRDefault="00BE41A8" w:rsidP="00990F3A">
            <w:pPr>
              <w:pStyle w:val="BodyCopy-Indent"/>
              <w:keepNext/>
              <w:spacing w:before="240" w:after="60"/>
              <w:ind w:firstLine="0"/>
              <w:jc w:val="center"/>
              <w:rPr>
                <w:rFonts w:ascii="Arial" w:hAnsi="Arial" w:cs="Arial"/>
                <w:b/>
                <w:noProof/>
              </w:rPr>
            </w:pPr>
            <w:r w:rsidRPr="00990F3A">
              <w:rPr>
                <w:rFonts w:ascii="Arial" w:hAnsi="Arial" w:cs="Arial"/>
                <w:b/>
                <w:noProof/>
              </w:rPr>
              <w:t>“Rack”</w:t>
            </w:r>
          </w:p>
        </w:tc>
      </w:tr>
      <w:tr w:rsidR="00BE41A8" w:rsidTr="00990F3A">
        <w:tc>
          <w:tcPr>
            <w:tcW w:w="4925" w:type="dxa"/>
          </w:tcPr>
          <w:p w:rsidR="00BE41A8" w:rsidRDefault="00990F3A" w:rsidP="00990F3A">
            <w:pPr>
              <w:pStyle w:val="BodyCopy-Indent"/>
              <w:ind w:firstLine="0"/>
              <w:jc w:val="center"/>
            </w:pPr>
            <w:r w:rsidRPr="00F23C97">
              <w:rPr>
                <w:noProof/>
              </w:rPr>
              <w:pict>
                <v:shape id="Picture 1" o:spid="_x0000_i1088" type="#_x0000_t75" style="width:207pt;height:198.75pt;visibility:visible;mso-wrap-style:square">
                  <v:imagedata r:id="rId42" o:title="Bench_Press_7"/>
                </v:shape>
              </w:pict>
            </w:r>
          </w:p>
        </w:tc>
      </w:tr>
    </w:tbl>
    <w:p w:rsidR="00BE41A8" w:rsidRPr="00531BED" w:rsidRDefault="00BE41A8" w:rsidP="002329BD">
      <w:pPr>
        <w:pStyle w:val="BodyCopy-Indent"/>
        <w:ind w:firstLine="0"/>
      </w:pPr>
    </w:p>
    <w:p w:rsidR="00BE41A8" w:rsidRPr="00940E9F" w:rsidRDefault="00BE41A8" w:rsidP="00940E9F">
      <w:pPr>
        <w:spacing w:before="240" w:after="60"/>
        <w:rPr>
          <w:rFonts w:ascii="Arial" w:hAnsi="Arial" w:cs="Arial"/>
          <w:b/>
        </w:rPr>
      </w:pPr>
      <w:r w:rsidRPr="00940E9F">
        <w:rPr>
          <w:rFonts w:ascii="Arial" w:hAnsi="Arial" w:cs="Arial"/>
          <w:b/>
        </w:rPr>
        <w:t>Coaching Tips</w:t>
      </w:r>
    </w:p>
    <w:p w:rsidR="00BE41A8" w:rsidRDefault="00BE41A8" w:rsidP="00BE41A8">
      <w:pPr>
        <w:pStyle w:val="Purposebullets"/>
        <w:numPr>
          <w:ilvl w:val="0"/>
          <w:numId w:val="35"/>
        </w:numPr>
        <w:shd w:val="pct15" w:color="auto" w:fill="auto"/>
        <w:ind w:left="576" w:hanging="288"/>
      </w:pPr>
      <w:r>
        <w:t xml:space="preserve">Always emphasize proper form and technique. </w:t>
      </w:r>
    </w:p>
    <w:p w:rsidR="00BE41A8" w:rsidRDefault="00BE41A8" w:rsidP="00BE41A8">
      <w:pPr>
        <w:pStyle w:val="Purposebullets"/>
        <w:numPr>
          <w:ilvl w:val="0"/>
          <w:numId w:val="35"/>
        </w:numPr>
        <w:shd w:val="pct15" w:color="auto" w:fill="auto"/>
        <w:ind w:left="576" w:hanging="288"/>
      </w:pPr>
      <w:r>
        <w:t>Always encourage and support your athlete through the lift.</w:t>
      </w:r>
    </w:p>
    <w:p w:rsidR="00BE41A8" w:rsidRDefault="00BE41A8" w:rsidP="00BE41A8">
      <w:pPr>
        <w:pStyle w:val="Purposebullets"/>
        <w:numPr>
          <w:ilvl w:val="0"/>
          <w:numId w:val="35"/>
        </w:numPr>
        <w:shd w:val="pct15" w:color="auto" w:fill="auto"/>
        <w:ind w:left="576" w:hanging="288"/>
      </w:pPr>
      <w:r>
        <w:t>Instill the proper sequence of commands.</w:t>
      </w:r>
    </w:p>
    <w:p w:rsidR="00BE41A8" w:rsidRDefault="00BE41A8" w:rsidP="00BE41A8">
      <w:pPr>
        <w:pStyle w:val="Purposebullets"/>
        <w:numPr>
          <w:ilvl w:val="0"/>
          <w:numId w:val="35"/>
        </w:numPr>
        <w:shd w:val="pct15" w:color="auto" w:fill="auto"/>
        <w:ind w:left="576" w:hanging="288"/>
      </w:pPr>
      <w:r>
        <w:t>Maximize your athletes’ potential.</w:t>
      </w:r>
    </w:p>
    <w:p w:rsidR="00BE41A8" w:rsidRPr="006A1E94" w:rsidRDefault="00BE41A8" w:rsidP="00BE41A8">
      <w:pPr>
        <w:pStyle w:val="Purposebullets"/>
        <w:numPr>
          <w:ilvl w:val="0"/>
          <w:numId w:val="35"/>
        </w:numPr>
        <w:shd w:val="pct15" w:color="auto" w:fill="auto"/>
        <w:ind w:left="576" w:hanging="288"/>
      </w:pPr>
      <w:r>
        <w:t>Always consider that bad form may be the result of too much weight!</w:t>
      </w:r>
    </w:p>
    <w:p w:rsidR="00BE41A8" w:rsidRDefault="00BE41A8" w:rsidP="00DC7DF9">
      <w:pPr>
        <w:pStyle w:val="Purposebullets"/>
        <w:numPr>
          <w:ilvl w:val="0"/>
          <w:numId w:val="0"/>
        </w:numPr>
        <w:spacing w:after="0"/>
        <w:ind w:left="288"/>
      </w:pPr>
    </w:p>
    <w:p w:rsidR="00BE41A8" w:rsidRPr="007604B2" w:rsidRDefault="00BE41A8" w:rsidP="00D209F4">
      <w:pPr>
        <w:pStyle w:val="Heading2"/>
        <w:spacing w:before="0" w:after="0"/>
      </w:pPr>
      <w:bookmarkStart w:id="107" w:name="_Toc298946410"/>
      <w:bookmarkStart w:id="108" w:name="_Toc299377924"/>
      <w:r w:rsidRPr="007604B2">
        <w:t>Faults &amp; Fixes Chart – Bench Press</w:t>
      </w:r>
      <w:bookmarkEnd w:id="107"/>
      <w:bookmarkEnd w:id="108"/>
    </w:p>
    <w:p w:rsidR="00BE41A8" w:rsidRPr="00DC7DF9" w:rsidRDefault="00BE41A8" w:rsidP="00DC7DF9">
      <w:pPr>
        <w:spacing w:after="0"/>
        <w:rPr>
          <w:sz w:val="24"/>
          <w:szCs w:val="24"/>
        </w:rPr>
      </w:pPr>
    </w:p>
    <w:tbl>
      <w:tblPr>
        <w:tblW w:w="9738" w:type="dxa"/>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ook w:val="01E0"/>
      </w:tblPr>
      <w:tblGrid>
        <w:gridCol w:w="3960"/>
        <w:gridCol w:w="5778"/>
      </w:tblGrid>
      <w:tr w:rsidR="00BE41A8" w:rsidRPr="00A63A65" w:rsidTr="00D209F4">
        <w:tc>
          <w:tcPr>
            <w:tcW w:w="3960" w:type="dxa"/>
            <w:tcBorders>
              <w:top w:val="thinThickSmallGap" w:sz="12" w:space="0" w:color="auto"/>
              <w:bottom w:val="double" w:sz="4" w:space="0" w:color="auto"/>
            </w:tcBorders>
          </w:tcPr>
          <w:p w:rsidR="00BE41A8" w:rsidRPr="00A63A65" w:rsidRDefault="00BE41A8" w:rsidP="002329BD">
            <w:pPr>
              <w:spacing w:before="240" w:after="60"/>
              <w:jc w:val="center"/>
              <w:rPr>
                <w:rFonts w:ascii="Arial" w:hAnsi="Arial" w:cs="Arial"/>
                <w:b/>
              </w:rPr>
            </w:pPr>
            <w:r w:rsidRPr="00A63A65">
              <w:rPr>
                <w:rFonts w:ascii="Arial" w:hAnsi="Arial" w:cs="Arial"/>
                <w:b/>
              </w:rPr>
              <w:t>Error</w:t>
            </w:r>
          </w:p>
        </w:tc>
        <w:tc>
          <w:tcPr>
            <w:tcW w:w="5778" w:type="dxa"/>
            <w:tcBorders>
              <w:top w:val="thinThickSmallGap" w:sz="12" w:space="0" w:color="auto"/>
              <w:bottom w:val="double" w:sz="4" w:space="0" w:color="auto"/>
            </w:tcBorders>
          </w:tcPr>
          <w:p w:rsidR="00BE41A8" w:rsidRPr="00A63A65" w:rsidRDefault="00BE41A8" w:rsidP="002329BD">
            <w:pPr>
              <w:spacing w:before="240" w:after="60"/>
              <w:jc w:val="center"/>
              <w:rPr>
                <w:rFonts w:ascii="Arial" w:hAnsi="Arial" w:cs="Arial"/>
                <w:b/>
              </w:rPr>
            </w:pPr>
            <w:r w:rsidRPr="00A63A65">
              <w:rPr>
                <w:rFonts w:ascii="Arial" w:hAnsi="Arial" w:cs="Arial"/>
                <w:b/>
              </w:rPr>
              <w:t>Correction</w:t>
            </w:r>
          </w:p>
        </w:tc>
      </w:tr>
      <w:tr w:rsidR="00BE41A8" w:rsidRPr="00CD5417" w:rsidTr="00D209F4">
        <w:tc>
          <w:tcPr>
            <w:tcW w:w="3960" w:type="dxa"/>
          </w:tcPr>
          <w:p w:rsidR="00BE41A8" w:rsidRPr="00116976" w:rsidRDefault="00BE41A8" w:rsidP="00D209F4">
            <w:pPr>
              <w:spacing w:before="40" w:after="40"/>
            </w:pPr>
            <w:r>
              <w:t>Athlete does not listen or execute the commands</w:t>
            </w:r>
          </w:p>
        </w:tc>
        <w:tc>
          <w:tcPr>
            <w:tcW w:w="5778" w:type="dxa"/>
          </w:tcPr>
          <w:p w:rsidR="00BE41A8" w:rsidRDefault="00BE41A8" w:rsidP="00D209F4">
            <w:pPr>
              <w:spacing w:before="40" w:after="40"/>
            </w:pPr>
            <w:r>
              <w:t>Consistently remind the athlete of the commands</w:t>
            </w:r>
          </w:p>
          <w:p w:rsidR="00BE41A8" w:rsidRDefault="00BE41A8" w:rsidP="00D209F4">
            <w:pPr>
              <w:spacing w:before="40" w:after="40"/>
            </w:pPr>
            <w:r>
              <w:t>Provide verbal prompts</w:t>
            </w:r>
          </w:p>
          <w:p w:rsidR="00BE41A8" w:rsidRPr="00116976" w:rsidRDefault="00BE41A8" w:rsidP="00D209F4">
            <w:pPr>
              <w:spacing w:before="40" w:after="40"/>
            </w:pPr>
            <w:r>
              <w:t>Verbal  praise for success</w:t>
            </w:r>
          </w:p>
        </w:tc>
      </w:tr>
      <w:tr w:rsidR="00BE41A8" w:rsidRPr="00CD5417" w:rsidTr="00D209F4">
        <w:tc>
          <w:tcPr>
            <w:tcW w:w="3960" w:type="dxa"/>
          </w:tcPr>
          <w:p w:rsidR="00BE41A8" w:rsidRDefault="00BE41A8" w:rsidP="00D209F4">
            <w:pPr>
              <w:spacing w:before="40" w:after="40"/>
            </w:pPr>
            <w:r>
              <w:t>Athlete does not achieve proper start position</w:t>
            </w:r>
          </w:p>
        </w:tc>
        <w:tc>
          <w:tcPr>
            <w:tcW w:w="5778" w:type="dxa"/>
          </w:tcPr>
          <w:p w:rsidR="00BE41A8" w:rsidRDefault="00BE41A8" w:rsidP="00D209F4">
            <w:pPr>
              <w:spacing w:before="40" w:after="40"/>
            </w:pPr>
            <w:r>
              <w:t>Consider Foot and/or Body Position</w:t>
            </w:r>
          </w:p>
          <w:p w:rsidR="00BE41A8" w:rsidRDefault="00BE41A8" w:rsidP="00D209F4">
            <w:pPr>
              <w:spacing w:before="40" w:after="40"/>
            </w:pPr>
            <w:r>
              <w:t>Demonstrate/adjust form/technique</w:t>
            </w:r>
          </w:p>
          <w:p w:rsidR="00BE41A8" w:rsidRDefault="00BE41A8" w:rsidP="00D209F4">
            <w:pPr>
              <w:spacing w:before="40" w:after="40"/>
            </w:pPr>
            <w:r>
              <w:t>Give your athlete verbal Prompt “hold it” or “hold it high” while holding bar  in place until they can hold it in the locked out position</w:t>
            </w:r>
          </w:p>
          <w:p w:rsidR="00BE41A8" w:rsidRDefault="00BE41A8" w:rsidP="00D209F4">
            <w:pPr>
              <w:spacing w:before="40" w:after="40"/>
            </w:pPr>
            <w:r>
              <w:t>Reduce the weight</w:t>
            </w:r>
          </w:p>
          <w:p w:rsidR="00BE41A8" w:rsidRDefault="00BE41A8" w:rsidP="00D209F4">
            <w:pPr>
              <w:spacing w:before="40" w:after="40"/>
            </w:pPr>
            <w:r>
              <w:t>Have the athlete perform lift with no weights</w:t>
            </w:r>
          </w:p>
          <w:p w:rsidR="00BE41A8" w:rsidRDefault="00BE41A8" w:rsidP="00D209F4">
            <w:pPr>
              <w:spacing w:before="40" w:after="40"/>
            </w:pPr>
            <w:r>
              <w:t>Repetition of correct form/technique</w:t>
            </w:r>
          </w:p>
          <w:p w:rsidR="00BE41A8" w:rsidRDefault="00BE41A8" w:rsidP="00D209F4">
            <w:pPr>
              <w:spacing w:before="40" w:after="40"/>
            </w:pPr>
            <w:r>
              <w:t>Verbal praise for success</w:t>
            </w:r>
          </w:p>
        </w:tc>
      </w:tr>
      <w:tr w:rsidR="00BE41A8" w:rsidRPr="00CD5417" w:rsidTr="00D209F4">
        <w:tc>
          <w:tcPr>
            <w:tcW w:w="3960" w:type="dxa"/>
          </w:tcPr>
          <w:p w:rsidR="00BE41A8" w:rsidRDefault="00BE41A8" w:rsidP="00D209F4">
            <w:pPr>
              <w:spacing w:before="40" w:after="40"/>
            </w:pPr>
            <w:r>
              <w:t>Athlete does not hold bar at chest for press command</w:t>
            </w:r>
          </w:p>
        </w:tc>
        <w:tc>
          <w:tcPr>
            <w:tcW w:w="5778" w:type="dxa"/>
          </w:tcPr>
          <w:p w:rsidR="00BE41A8" w:rsidRDefault="00BE41A8" w:rsidP="00D209F4">
            <w:pPr>
              <w:spacing w:before="40" w:after="40"/>
            </w:pPr>
            <w:r>
              <w:t>Demonstrate/adjust form/technique</w:t>
            </w:r>
          </w:p>
          <w:p w:rsidR="00BE41A8" w:rsidRDefault="00BE41A8" w:rsidP="00D209F4">
            <w:pPr>
              <w:spacing w:before="40" w:after="40"/>
            </w:pPr>
            <w:r>
              <w:t>Give your athlete verbal Prompt “hold it” while holding bar in place until they can hold for the “press” command</w:t>
            </w:r>
          </w:p>
          <w:p w:rsidR="00BE41A8" w:rsidRDefault="00BE41A8" w:rsidP="00D209F4">
            <w:pPr>
              <w:spacing w:before="40" w:after="40"/>
            </w:pPr>
            <w:r>
              <w:t>Reduce the weight</w:t>
            </w:r>
          </w:p>
          <w:p w:rsidR="00BE41A8" w:rsidRDefault="00BE41A8" w:rsidP="00D209F4">
            <w:pPr>
              <w:spacing w:before="40" w:after="40"/>
            </w:pPr>
            <w:r>
              <w:t>Have the athlete perform lift with no weights</w:t>
            </w:r>
          </w:p>
          <w:p w:rsidR="00BE41A8" w:rsidRDefault="00BE41A8" w:rsidP="00D209F4">
            <w:pPr>
              <w:spacing w:before="40" w:after="40"/>
            </w:pPr>
            <w:r>
              <w:t>Repetition of correct form/technique</w:t>
            </w:r>
          </w:p>
          <w:p w:rsidR="00BE41A8" w:rsidDel="00B70149" w:rsidRDefault="00BE41A8" w:rsidP="00D209F4">
            <w:pPr>
              <w:spacing w:before="40" w:after="40"/>
            </w:pPr>
            <w:r>
              <w:t>Verbal praise for success</w:t>
            </w:r>
          </w:p>
        </w:tc>
      </w:tr>
      <w:tr w:rsidR="00BE41A8" w:rsidRPr="00CD5417" w:rsidTr="00D209F4">
        <w:tc>
          <w:tcPr>
            <w:tcW w:w="3960" w:type="dxa"/>
          </w:tcPr>
          <w:p w:rsidR="00BE41A8" w:rsidRDefault="00BE41A8" w:rsidP="00D209F4">
            <w:pPr>
              <w:spacing w:before="40" w:after="40"/>
            </w:pPr>
            <w:r>
              <w:t>Athlete raises their head or buttocks</w:t>
            </w:r>
          </w:p>
        </w:tc>
        <w:tc>
          <w:tcPr>
            <w:tcW w:w="5778" w:type="dxa"/>
          </w:tcPr>
          <w:p w:rsidR="00BE41A8" w:rsidRDefault="00BE41A8" w:rsidP="00D209F4">
            <w:pPr>
              <w:spacing w:before="40" w:after="40"/>
            </w:pPr>
            <w:r>
              <w:t>Demonstrate/adjust form/technique</w:t>
            </w:r>
          </w:p>
          <w:p w:rsidR="00BE41A8" w:rsidRDefault="00BE41A8" w:rsidP="00D209F4">
            <w:pPr>
              <w:spacing w:before="40" w:after="40"/>
            </w:pPr>
            <w:r>
              <w:t>Give your athlete verbal prompt “butt down”</w:t>
            </w:r>
          </w:p>
          <w:p w:rsidR="00BE41A8" w:rsidRDefault="00BE41A8" w:rsidP="00D209F4">
            <w:pPr>
              <w:spacing w:before="40" w:after="40"/>
            </w:pPr>
            <w:r>
              <w:t>Reduce the weight</w:t>
            </w:r>
          </w:p>
          <w:p w:rsidR="00BE41A8" w:rsidRDefault="00BE41A8" w:rsidP="00D209F4">
            <w:pPr>
              <w:spacing w:before="40" w:after="40"/>
            </w:pPr>
            <w:r>
              <w:t>Have the athlete perform lift with no weights</w:t>
            </w:r>
          </w:p>
          <w:p w:rsidR="00BE41A8" w:rsidRDefault="00BE41A8" w:rsidP="00D209F4">
            <w:pPr>
              <w:spacing w:before="40" w:after="40"/>
            </w:pPr>
            <w:r>
              <w:t>Repetition of correct form/technique</w:t>
            </w:r>
          </w:p>
          <w:p w:rsidR="00BE41A8" w:rsidRDefault="00BE41A8" w:rsidP="00D209F4">
            <w:pPr>
              <w:spacing w:before="40" w:after="40"/>
            </w:pPr>
            <w:r>
              <w:t>Verbal praise for success</w:t>
            </w:r>
          </w:p>
        </w:tc>
      </w:tr>
      <w:tr w:rsidR="00BE41A8" w:rsidRPr="00CD5417" w:rsidTr="00D209F4">
        <w:tc>
          <w:tcPr>
            <w:tcW w:w="3960" w:type="dxa"/>
          </w:tcPr>
          <w:p w:rsidR="00BE41A8" w:rsidRDefault="00BE41A8" w:rsidP="00D209F4">
            <w:pPr>
              <w:spacing w:before="40" w:after="40"/>
            </w:pPr>
            <w:r>
              <w:t>Athlete does not push weight to full extension upon receiving the press command</w:t>
            </w:r>
          </w:p>
        </w:tc>
        <w:tc>
          <w:tcPr>
            <w:tcW w:w="5778" w:type="dxa"/>
          </w:tcPr>
          <w:p w:rsidR="00BE41A8" w:rsidRDefault="00BE41A8" w:rsidP="00D209F4">
            <w:pPr>
              <w:spacing w:before="40" w:after="40"/>
            </w:pPr>
            <w:r>
              <w:t>Demonstrate/adjust form/technique</w:t>
            </w:r>
          </w:p>
          <w:p w:rsidR="00BE41A8" w:rsidRDefault="00BE41A8" w:rsidP="00D209F4">
            <w:pPr>
              <w:spacing w:before="40" w:after="40"/>
            </w:pPr>
            <w:r>
              <w:t>Give your athlete verbal Prompt “push it”</w:t>
            </w:r>
          </w:p>
          <w:p w:rsidR="00BE41A8" w:rsidRDefault="00BE41A8" w:rsidP="00D209F4">
            <w:pPr>
              <w:spacing w:before="40" w:after="40"/>
            </w:pPr>
            <w:r>
              <w:t>Reduce the weight</w:t>
            </w:r>
          </w:p>
          <w:p w:rsidR="00BE41A8" w:rsidRDefault="00BE41A8" w:rsidP="00D209F4">
            <w:pPr>
              <w:spacing w:before="40" w:after="40"/>
            </w:pPr>
            <w:r>
              <w:t>Have the athlete perform lift with no weights</w:t>
            </w:r>
          </w:p>
          <w:p w:rsidR="00BE41A8" w:rsidRDefault="00BE41A8" w:rsidP="00D209F4">
            <w:pPr>
              <w:spacing w:before="40" w:after="40"/>
            </w:pPr>
            <w:r>
              <w:t>Repetition of correct form/technique</w:t>
            </w:r>
          </w:p>
          <w:p w:rsidR="00BE41A8" w:rsidDel="0097743C" w:rsidRDefault="00BE41A8" w:rsidP="00D209F4">
            <w:pPr>
              <w:spacing w:before="40" w:after="40"/>
            </w:pPr>
            <w:r>
              <w:t>Verbal praise for success</w:t>
            </w:r>
          </w:p>
        </w:tc>
      </w:tr>
      <w:tr w:rsidR="00BE41A8" w:rsidRPr="00CD5417" w:rsidTr="00D209F4">
        <w:tc>
          <w:tcPr>
            <w:tcW w:w="3960" w:type="dxa"/>
          </w:tcPr>
          <w:p w:rsidR="00BE41A8" w:rsidRDefault="00BE41A8" w:rsidP="00D209F4">
            <w:pPr>
              <w:spacing w:before="40" w:after="40"/>
            </w:pPr>
            <w:r>
              <w:t>Athlete does not hold the bar for the signal “rack”</w:t>
            </w:r>
          </w:p>
        </w:tc>
        <w:tc>
          <w:tcPr>
            <w:tcW w:w="5778" w:type="dxa"/>
          </w:tcPr>
          <w:p w:rsidR="00BE41A8" w:rsidRDefault="00BE41A8" w:rsidP="00D209F4">
            <w:pPr>
              <w:spacing w:before="40" w:after="40"/>
            </w:pPr>
            <w:r>
              <w:t>Demonstrate/adjust form/technique</w:t>
            </w:r>
          </w:p>
          <w:p w:rsidR="00BE41A8" w:rsidRDefault="00BE41A8" w:rsidP="00D209F4">
            <w:pPr>
              <w:spacing w:before="40" w:after="40"/>
            </w:pPr>
            <w:r>
              <w:t>Give your athlete verbal Prompt “hold it” while holding bar  in place until they can hold for the “rack ” command</w:t>
            </w:r>
          </w:p>
          <w:p w:rsidR="00BE41A8" w:rsidRDefault="00BE41A8" w:rsidP="00D209F4">
            <w:pPr>
              <w:spacing w:before="40" w:after="40"/>
            </w:pPr>
            <w:r>
              <w:t>Reduce the weight</w:t>
            </w:r>
          </w:p>
          <w:p w:rsidR="00BE41A8" w:rsidRDefault="00BE41A8" w:rsidP="00D209F4">
            <w:pPr>
              <w:spacing w:before="40" w:after="40"/>
            </w:pPr>
            <w:r>
              <w:t>Have the athlete perform lift with no weights</w:t>
            </w:r>
          </w:p>
          <w:p w:rsidR="00BE41A8" w:rsidRDefault="00BE41A8" w:rsidP="00D209F4">
            <w:pPr>
              <w:spacing w:before="40" w:after="40"/>
            </w:pPr>
            <w:r>
              <w:t>Repetition of correct form/technique</w:t>
            </w:r>
          </w:p>
          <w:p w:rsidR="00BE41A8" w:rsidRDefault="00BE41A8" w:rsidP="00D209F4">
            <w:pPr>
              <w:spacing w:before="40" w:after="40"/>
            </w:pPr>
            <w:r>
              <w:t>Verbal praise for success</w:t>
            </w:r>
          </w:p>
        </w:tc>
      </w:tr>
    </w:tbl>
    <w:p w:rsidR="00BE41A8" w:rsidRDefault="00BE41A8" w:rsidP="0007700A">
      <w:pPr>
        <w:pStyle w:val="Heading1"/>
        <w:rPr>
          <w:b/>
          <w:bCs/>
        </w:rPr>
      </w:pPr>
      <w:r>
        <w:br w:type="page"/>
      </w:r>
      <w:bookmarkStart w:id="109" w:name="_Toc298946411"/>
      <w:bookmarkStart w:id="110" w:name="_Toc299377925"/>
      <w:r>
        <w:lastRenderedPageBreak/>
        <w:t>Deadlift</w:t>
      </w:r>
      <w:bookmarkEnd w:id="109"/>
      <w:bookmarkEnd w:id="110"/>
    </w:p>
    <w:p w:rsidR="00BE41A8" w:rsidRPr="00AE5C4A" w:rsidRDefault="00BE41A8" w:rsidP="002329BD">
      <w:pPr>
        <w:pStyle w:val="BodyCopy-Indent"/>
        <w:ind w:firstLine="0"/>
      </w:pPr>
      <w:r>
        <w:t>The following describes a competition format; athletes should be trained accordingly.</w:t>
      </w:r>
    </w:p>
    <w:p w:rsidR="00BE41A8" w:rsidRPr="00DC7DF9" w:rsidRDefault="00BE41A8" w:rsidP="00DC7DF9">
      <w:pPr>
        <w:pStyle w:val="ListParagraph"/>
        <w:numPr>
          <w:ilvl w:val="0"/>
          <w:numId w:val="36"/>
        </w:numPr>
        <w:tabs>
          <w:tab w:val="left" w:pos="900"/>
        </w:tabs>
        <w:autoSpaceDE w:val="0"/>
        <w:autoSpaceDN w:val="0"/>
        <w:adjustRightInd w:val="0"/>
        <w:spacing w:after="120" w:line="240" w:lineRule="auto"/>
        <w:ind w:left="907"/>
        <w:rPr>
          <w:rFonts w:ascii="Times New Roman" w:hAnsi="Times New Roman"/>
          <w:color w:val="000000"/>
          <w:sz w:val="20"/>
          <w:szCs w:val="20"/>
        </w:rPr>
      </w:pPr>
      <w:r w:rsidRPr="00DC7DF9">
        <w:rPr>
          <w:rFonts w:ascii="Times New Roman" w:hAnsi="Times New Roman"/>
          <w:color w:val="000000"/>
          <w:sz w:val="20"/>
          <w:szCs w:val="20"/>
        </w:rPr>
        <w:t>The lifter shall face the front of the platform with the bar laid horizontally in front of the lifter’s feet, gripped with an optional grip in both hands and lifted until the lifter is standing erect.</w:t>
      </w:r>
    </w:p>
    <w:p w:rsidR="00BE41A8" w:rsidRPr="00DC7DF9" w:rsidRDefault="00BE41A8" w:rsidP="00DC7DF9">
      <w:pPr>
        <w:pStyle w:val="ListParagraph"/>
        <w:numPr>
          <w:ilvl w:val="0"/>
          <w:numId w:val="36"/>
        </w:numPr>
        <w:tabs>
          <w:tab w:val="left" w:pos="900"/>
        </w:tabs>
        <w:autoSpaceDE w:val="0"/>
        <w:autoSpaceDN w:val="0"/>
        <w:adjustRightInd w:val="0"/>
        <w:spacing w:after="120" w:line="240" w:lineRule="auto"/>
        <w:ind w:left="907"/>
        <w:rPr>
          <w:rFonts w:ascii="Times New Roman" w:hAnsi="Times New Roman"/>
          <w:color w:val="000000"/>
          <w:sz w:val="20"/>
          <w:szCs w:val="20"/>
        </w:rPr>
      </w:pPr>
      <w:r w:rsidRPr="00DC7DF9">
        <w:rPr>
          <w:rFonts w:ascii="Times New Roman" w:hAnsi="Times New Roman"/>
          <w:color w:val="000000"/>
          <w:sz w:val="20"/>
          <w:szCs w:val="20"/>
        </w:rPr>
        <w:t>The lifter will then pull the bar to erect position with no support on the thighs and no downward movement of the bar. Any rising of the bar or any deliberate attempt to do so will count as an attempt. Once the attempt has begun no downward movement is allowed until the lifter reaches the erect position with the knees locked. If the bar settles as the shoulders come back (slightly downward on completion) this should not be reason to disqualify the lift.</w:t>
      </w:r>
    </w:p>
    <w:p w:rsidR="00BE41A8" w:rsidRPr="00DC7DF9" w:rsidRDefault="00BE41A8" w:rsidP="00DC7DF9">
      <w:pPr>
        <w:pStyle w:val="ListParagraph"/>
        <w:numPr>
          <w:ilvl w:val="0"/>
          <w:numId w:val="36"/>
        </w:numPr>
        <w:tabs>
          <w:tab w:val="left" w:pos="900"/>
        </w:tabs>
        <w:autoSpaceDE w:val="0"/>
        <w:autoSpaceDN w:val="0"/>
        <w:adjustRightInd w:val="0"/>
        <w:spacing w:after="120" w:line="240" w:lineRule="auto"/>
        <w:ind w:left="907"/>
        <w:rPr>
          <w:rFonts w:ascii="Times New Roman" w:hAnsi="Times New Roman"/>
          <w:color w:val="000000"/>
          <w:sz w:val="20"/>
          <w:szCs w:val="20"/>
        </w:rPr>
      </w:pPr>
      <w:r w:rsidRPr="00DC7DF9">
        <w:rPr>
          <w:rFonts w:ascii="Times New Roman" w:hAnsi="Times New Roman"/>
          <w:color w:val="000000"/>
          <w:sz w:val="20"/>
          <w:szCs w:val="20"/>
        </w:rPr>
        <w:t>On completion of the lift, the knees shall be locked in a straight position and the shoulders back.</w:t>
      </w:r>
    </w:p>
    <w:p w:rsidR="00BE41A8" w:rsidRPr="00DC7DF9" w:rsidRDefault="00BE41A8" w:rsidP="00DC7DF9">
      <w:pPr>
        <w:pStyle w:val="ListParagraph"/>
        <w:numPr>
          <w:ilvl w:val="0"/>
          <w:numId w:val="36"/>
        </w:numPr>
        <w:tabs>
          <w:tab w:val="left" w:pos="900"/>
        </w:tabs>
        <w:autoSpaceDE w:val="0"/>
        <w:autoSpaceDN w:val="0"/>
        <w:adjustRightInd w:val="0"/>
        <w:spacing w:after="120" w:line="240" w:lineRule="auto"/>
        <w:ind w:left="907"/>
        <w:rPr>
          <w:rFonts w:ascii="Times New Roman" w:hAnsi="Times New Roman"/>
          <w:color w:val="000000"/>
          <w:sz w:val="20"/>
          <w:szCs w:val="20"/>
        </w:rPr>
      </w:pPr>
      <w:r w:rsidRPr="00DC7DF9">
        <w:rPr>
          <w:rFonts w:ascii="Times New Roman" w:hAnsi="Times New Roman"/>
          <w:color w:val="000000"/>
          <w:sz w:val="20"/>
          <w:szCs w:val="20"/>
        </w:rPr>
        <w:t>The Chief Referee’s signal shall consist of a downward movement of the arm and the audible command “Down.” The signal will not be given until the bar is held motionless and the lifter is in the apparent finished position.</w:t>
      </w:r>
    </w:p>
    <w:p w:rsidR="00BE41A8" w:rsidRDefault="00BE41A8" w:rsidP="002329BD">
      <w:pPr>
        <w:pStyle w:val="CM6"/>
        <w:spacing w:after="120" w:line="240" w:lineRule="auto"/>
        <w:ind w:firstLine="288"/>
        <w:rPr>
          <w:rFonts w:ascii="Times New Roman" w:hAnsi="Times New Roman"/>
          <w:sz w:val="20"/>
          <w:szCs w:val="20"/>
        </w:rPr>
      </w:pPr>
      <w:r w:rsidRPr="00AE5C4A">
        <w:rPr>
          <w:rFonts w:ascii="Times New Roman" w:hAnsi="Times New Roman"/>
          <w:sz w:val="20"/>
          <w:szCs w:val="20"/>
        </w:rPr>
        <w:t>Correct form should also be practiced in the dead-lift. Using a straight back and pushing with the legs as much as possible will reduce the possibility of injury and provide for greater performance. The athlete should be familiar with the command “down” at the completion of the lift when the torso is erect, shoulders are in line with the torso, and the knees are straight. Also, athletes must not drop or slam the weight to the platform. Either the narrow or wide (sumo) stance may be used. Generally, the narrow stance with hands outside the legs is more appropriate for tall athletes. The sumo stance with hands inside the legs works better for the short athlete who has strong legs. Athletes with wide shoulders and narrow hips generally perform better with a narrow stance. Either stance can be used effectively by keeping the bar against the legs. Baby powder can also be used on the thighs to lubricate the upward movement. It is very important that this lift be done slowly with the head back, without bouncing or hitching the bar up the legs, and without rounding the back. The athlete must be taught to deadlift with head up, buttocks down, and back straight. A stick may be used to simulate a bar while establishing proper technique. During the initial learning stage, the coach should hold the athlete’s shoulders back and push down on the back of the athlete’s belt to reinforce good form as weight is added.</w:t>
      </w:r>
    </w:p>
    <w:p w:rsidR="00BE41A8" w:rsidRDefault="00BE41A8" w:rsidP="002329BD">
      <w:pPr>
        <w:pStyle w:val="BodyCopy-Indent"/>
        <w:widowControl w:val="0"/>
        <w:autoSpaceDE w:val="0"/>
        <w:autoSpaceDN w:val="0"/>
        <w:adjustRightInd w:val="0"/>
      </w:pPr>
      <w:r w:rsidRPr="00AE5C4A">
        <w:rPr>
          <w:szCs w:val="20"/>
        </w:rPr>
        <w:t>The coach may stand in front of the athlete to help the athlete position the feet, place the a</w:t>
      </w:r>
      <w:r>
        <w:rPr>
          <w:szCs w:val="20"/>
        </w:rPr>
        <w:t xml:space="preserve">thlete’s </w:t>
      </w:r>
      <w:r w:rsidRPr="00AE5C4A">
        <w:rPr>
          <w:szCs w:val="20"/>
        </w:rPr>
        <w:t>hands on the bar, and position the head in an upward position. The coach should not assist the athlete with the lift, except during the learning phase or if the athlete is having extreme difficulty maintaining correct form.</w:t>
      </w:r>
    </w:p>
    <w:p w:rsidR="00BE41A8" w:rsidRPr="007C6B25" w:rsidRDefault="00BE41A8" w:rsidP="002329BD"/>
    <w:tbl>
      <w:tblPr>
        <w:tblW w:w="0" w:type="auto"/>
        <w:tblLook w:val="04A0"/>
      </w:tblPr>
      <w:tblGrid>
        <w:gridCol w:w="4925"/>
        <w:gridCol w:w="4925"/>
      </w:tblGrid>
      <w:tr w:rsidR="00BE41A8" w:rsidRPr="00007A95" w:rsidTr="00990F3A">
        <w:tc>
          <w:tcPr>
            <w:tcW w:w="4925" w:type="dxa"/>
          </w:tcPr>
          <w:p w:rsidR="00BE41A8" w:rsidRPr="00990F3A" w:rsidRDefault="00BE41A8" w:rsidP="00990F3A">
            <w:pPr>
              <w:pStyle w:val="BodyCopy-Indent"/>
              <w:keepNext/>
              <w:spacing w:before="240" w:after="60"/>
              <w:ind w:firstLine="0"/>
              <w:jc w:val="center"/>
              <w:rPr>
                <w:rFonts w:ascii="Arial" w:hAnsi="Arial" w:cs="Arial"/>
                <w:b/>
                <w:noProof/>
              </w:rPr>
            </w:pPr>
            <w:r w:rsidRPr="00990F3A">
              <w:rPr>
                <w:rFonts w:ascii="Arial" w:hAnsi="Arial" w:cs="Arial"/>
                <w:b/>
                <w:noProof/>
              </w:rPr>
              <w:t>Athlete Faces the Bar</w:t>
            </w:r>
          </w:p>
        </w:tc>
        <w:tc>
          <w:tcPr>
            <w:tcW w:w="4925" w:type="dxa"/>
          </w:tcPr>
          <w:p w:rsidR="00BE41A8" w:rsidRPr="00990F3A" w:rsidRDefault="00BE41A8" w:rsidP="00990F3A">
            <w:pPr>
              <w:pStyle w:val="BodyCopy-Indent"/>
              <w:keepNext/>
              <w:spacing w:before="240" w:after="60"/>
              <w:ind w:firstLine="0"/>
              <w:jc w:val="center"/>
              <w:rPr>
                <w:rFonts w:ascii="Arial" w:hAnsi="Arial" w:cs="Arial"/>
                <w:b/>
                <w:noProof/>
              </w:rPr>
            </w:pPr>
            <w:r w:rsidRPr="00990F3A">
              <w:rPr>
                <w:rFonts w:ascii="Arial" w:hAnsi="Arial" w:cs="Arial"/>
                <w:b/>
                <w:noProof/>
              </w:rPr>
              <w:t>Athlete Starts Lift on His Own Time</w:t>
            </w:r>
          </w:p>
        </w:tc>
      </w:tr>
      <w:tr w:rsidR="00BE41A8" w:rsidTr="00990F3A">
        <w:tc>
          <w:tcPr>
            <w:tcW w:w="4925" w:type="dxa"/>
          </w:tcPr>
          <w:p w:rsidR="00BE41A8" w:rsidRDefault="00990F3A" w:rsidP="00990F3A">
            <w:pPr>
              <w:pStyle w:val="BodyCopy-Indent"/>
              <w:ind w:firstLine="0"/>
              <w:jc w:val="center"/>
            </w:pPr>
            <w:r w:rsidRPr="00F23C97">
              <w:rPr>
                <w:noProof/>
              </w:rPr>
              <w:pict>
                <v:shape id="Picture 50" o:spid="_x0000_i1087" type="#_x0000_t75" alt="Deadlift_1.jpg" style="width:207pt;height:175.5pt;visibility:visible;mso-wrap-style:square">
                  <v:imagedata r:id="rId43" o:title="Deadlift_1"/>
                </v:shape>
              </w:pict>
            </w:r>
          </w:p>
        </w:tc>
        <w:tc>
          <w:tcPr>
            <w:tcW w:w="4925" w:type="dxa"/>
          </w:tcPr>
          <w:p w:rsidR="00BE41A8" w:rsidRDefault="00990F3A" w:rsidP="00990F3A">
            <w:pPr>
              <w:pStyle w:val="BodyCopy-Indent"/>
              <w:ind w:firstLine="0"/>
              <w:jc w:val="center"/>
            </w:pPr>
            <w:r w:rsidRPr="00F23C97">
              <w:rPr>
                <w:noProof/>
              </w:rPr>
              <w:pict>
                <v:shape id="Picture 51" o:spid="_x0000_i1086" type="#_x0000_t75" alt="Deadlift_2.jpg" style="width:207pt;height:175.5pt;visibility:visible;mso-wrap-style:square">
                  <v:imagedata r:id="rId44" o:title="Deadlift_2"/>
                </v:shape>
              </w:pict>
            </w:r>
          </w:p>
        </w:tc>
      </w:tr>
    </w:tbl>
    <w:p w:rsidR="00BE41A8" w:rsidRPr="007C6B25" w:rsidRDefault="00BE41A8" w:rsidP="002329BD"/>
    <w:tbl>
      <w:tblPr>
        <w:tblW w:w="0" w:type="auto"/>
        <w:tblLook w:val="04A0"/>
      </w:tblPr>
      <w:tblGrid>
        <w:gridCol w:w="4925"/>
        <w:gridCol w:w="4925"/>
      </w:tblGrid>
      <w:tr w:rsidR="00BE41A8" w:rsidRPr="00007A95" w:rsidTr="00990F3A">
        <w:tc>
          <w:tcPr>
            <w:tcW w:w="4925" w:type="dxa"/>
            <w:vAlign w:val="bottom"/>
          </w:tcPr>
          <w:p w:rsidR="00BE41A8" w:rsidRPr="00990F3A" w:rsidRDefault="00BE41A8" w:rsidP="00990F3A">
            <w:pPr>
              <w:pStyle w:val="BodyCopy-Indent"/>
              <w:keepNext/>
              <w:spacing w:before="240" w:after="60"/>
              <w:ind w:firstLine="0"/>
              <w:jc w:val="center"/>
              <w:rPr>
                <w:rFonts w:ascii="Arial" w:hAnsi="Arial" w:cs="Arial"/>
                <w:b/>
                <w:noProof/>
              </w:rPr>
            </w:pPr>
            <w:r w:rsidRPr="00990F3A">
              <w:rPr>
                <w:rFonts w:ascii="Arial" w:hAnsi="Arial" w:cs="Arial"/>
                <w:b/>
                <w:noProof/>
              </w:rPr>
              <w:lastRenderedPageBreak/>
              <w:t>Athlete Pulls the Weight</w:t>
            </w:r>
          </w:p>
        </w:tc>
        <w:tc>
          <w:tcPr>
            <w:tcW w:w="4925" w:type="dxa"/>
            <w:vAlign w:val="bottom"/>
          </w:tcPr>
          <w:p w:rsidR="00BE41A8" w:rsidRPr="00990F3A" w:rsidRDefault="00BE41A8" w:rsidP="00990F3A">
            <w:pPr>
              <w:pStyle w:val="BodyCopy-Indent"/>
              <w:keepNext/>
              <w:spacing w:before="240" w:after="60"/>
              <w:ind w:firstLine="0"/>
              <w:jc w:val="center"/>
              <w:rPr>
                <w:rFonts w:ascii="Arial" w:hAnsi="Arial" w:cs="Arial"/>
                <w:b/>
                <w:noProof/>
              </w:rPr>
            </w:pPr>
            <w:r w:rsidRPr="00990F3A">
              <w:rPr>
                <w:rFonts w:ascii="Arial" w:hAnsi="Arial" w:cs="Arial"/>
                <w:b/>
                <w:noProof/>
              </w:rPr>
              <w:t>Erect Position with Knees Locked, Shoulders Back</w:t>
            </w:r>
          </w:p>
        </w:tc>
      </w:tr>
      <w:tr w:rsidR="00BE41A8" w:rsidTr="00990F3A">
        <w:tc>
          <w:tcPr>
            <w:tcW w:w="4925" w:type="dxa"/>
          </w:tcPr>
          <w:p w:rsidR="00BE41A8" w:rsidRDefault="00990F3A" w:rsidP="00990F3A">
            <w:pPr>
              <w:pStyle w:val="BodyCopy-Indent"/>
              <w:ind w:firstLine="0"/>
              <w:jc w:val="center"/>
            </w:pPr>
            <w:r w:rsidRPr="00F23C97">
              <w:rPr>
                <w:noProof/>
              </w:rPr>
              <w:pict>
                <v:shape id="Picture 54" o:spid="_x0000_i1085" type="#_x0000_t75" alt="Deadlift_3.jpg" style="width:207pt;height:175.5pt;visibility:visible;mso-wrap-style:square">
                  <v:imagedata r:id="rId45" o:title="Deadlift_3"/>
                </v:shape>
              </w:pict>
            </w:r>
          </w:p>
        </w:tc>
        <w:tc>
          <w:tcPr>
            <w:tcW w:w="4925" w:type="dxa"/>
          </w:tcPr>
          <w:p w:rsidR="00BE41A8" w:rsidRDefault="00990F3A" w:rsidP="00990F3A">
            <w:pPr>
              <w:pStyle w:val="BodyCopy-Indent"/>
              <w:ind w:firstLine="0"/>
              <w:jc w:val="center"/>
            </w:pPr>
            <w:r w:rsidRPr="00F23C97">
              <w:rPr>
                <w:noProof/>
              </w:rPr>
              <w:pict>
                <v:shape id="Picture 55" o:spid="_x0000_i1084" type="#_x0000_t75" alt="Deadlift_4.jpg" style="width:207pt;height:175.5pt;visibility:visible;mso-wrap-style:square">
                  <v:imagedata r:id="rId46" o:title="Deadlift_4"/>
                </v:shape>
              </w:pict>
            </w:r>
          </w:p>
        </w:tc>
      </w:tr>
    </w:tbl>
    <w:p w:rsidR="00BE41A8" w:rsidRPr="007C6B25" w:rsidRDefault="00BE41A8" w:rsidP="002329BD"/>
    <w:tbl>
      <w:tblPr>
        <w:tblW w:w="0" w:type="auto"/>
        <w:tblLook w:val="04A0"/>
      </w:tblPr>
      <w:tblGrid>
        <w:gridCol w:w="4925"/>
      </w:tblGrid>
      <w:tr w:rsidR="00BE41A8" w:rsidRPr="00007A95" w:rsidTr="00990F3A">
        <w:tc>
          <w:tcPr>
            <w:tcW w:w="4925" w:type="dxa"/>
          </w:tcPr>
          <w:p w:rsidR="00BE41A8" w:rsidRPr="00990F3A" w:rsidRDefault="00BE41A8" w:rsidP="00990F3A">
            <w:pPr>
              <w:pStyle w:val="BodyCopy-Indent"/>
              <w:keepNext/>
              <w:spacing w:before="240" w:after="60"/>
              <w:ind w:firstLine="0"/>
              <w:jc w:val="center"/>
              <w:rPr>
                <w:rFonts w:ascii="Arial" w:hAnsi="Arial" w:cs="Arial"/>
                <w:b/>
                <w:noProof/>
              </w:rPr>
            </w:pPr>
            <w:r w:rsidRPr="00990F3A">
              <w:rPr>
                <w:rFonts w:ascii="Arial" w:hAnsi="Arial" w:cs="Arial"/>
                <w:b/>
                <w:noProof/>
              </w:rPr>
              <w:t>Signal “Down”</w:t>
            </w:r>
          </w:p>
        </w:tc>
      </w:tr>
      <w:tr w:rsidR="00BE41A8" w:rsidTr="00990F3A">
        <w:tc>
          <w:tcPr>
            <w:tcW w:w="4925" w:type="dxa"/>
          </w:tcPr>
          <w:p w:rsidR="00BE41A8" w:rsidRDefault="00990F3A" w:rsidP="00990F3A">
            <w:pPr>
              <w:pStyle w:val="BodyCopy-Indent"/>
              <w:ind w:firstLine="0"/>
              <w:jc w:val="center"/>
            </w:pPr>
            <w:r w:rsidRPr="00F23C97">
              <w:rPr>
                <w:noProof/>
              </w:rPr>
              <w:pict>
                <v:shape id="Picture 59" o:spid="_x0000_i1083" type="#_x0000_t75" alt="Deadlift_5.jpg" style="width:207pt;height:175.5pt;visibility:visible;mso-wrap-style:square">
                  <v:imagedata r:id="rId47" o:title="Deadlift_5"/>
                </v:shape>
              </w:pict>
            </w:r>
          </w:p>
        </w:tc>
      </w:tr>
    </w:tbl>
    <w:p w:rsidR="00BE41A8" w:rsidRPr="00940E9F" w:rsidRDefault="00BE41A8" w:rsidP="00940E9F">
      <w:pPr>
        <w:spacing w:before="240" w:after="60"/>
        <w:rPr>
          <w:rFonts w:ascii="Arial" w:hAnsi="Arial" w:cs="Arial"/>
          <w:b/>
        </w:rPr>
      </w:pPr>
      <w:r w:rsidRPr="00940E9F">
        <w:rPr>
          <w:rFonts w:ascii="Arial" w:hAnsi="Arial" w:cs="Arial"/>
          <w:b/>
        </w:rPr>
        <w:t>Coaching Tips</w:t>
      </w:r>
    </w:p>
    <w:p w:rsidR="00BE41A8" w:rsidRDefault="00BE41A8" w:rsidP="00BE41A8">
      <w:pPr>
        <w:pStyle w:val="Purposebullets"/>
        <w:numPr>
          <w:ilvl w:val="0"/>
          <w:numId w:val="34"/>
        </w:numPr>
        <w:shd w:val="pct15" w:color="auto" w:fill="auto"/>
        <w:ind w:left="576" w:hanging="288"/>
      </w:pPr>
      <w:r>
        <w:t xml:space="preserve">Always emphasize proper form and technique. </w:t>
      </w:r>
    </w:p>
    <w:p w:rsidR="00BE41A8" w:rsidRDefault="00BE41A8" w:rsidP="00BE41A8">
      <w:pPr>
        <w:pStyle w:val="Purposebullets"/>
        <w:numPr>
          <w:ilvl w:val="0"/>
          <w:numId w:val="34"/>
        </w:numPr>
        <w:shd w:val="pct15" w:color="auto" w:fill="auto"/>
        <w:ind w:left="576" w:hanging="288"/>
      </w:pPr>
      <w:r>
        <w:t>Always encourage and support your athlete through the lift.</w:t>
      </w:r>
    </w:p>
    <w:p w:rsidR="00BE41A8" w:rsidRDefault="00BE41A8" w:rsidP="00BE41A8">
      <w:pPr>
        <w:pStyle w:val="Purposebullets"/>
        <w:numPr>
          <w:ilvl w:val="0"/>
          <w:numId w:val="34"/>
        </w:numPr>
        <w:shd w:val="pct15" w:color="auto" w:fill="auto"/>
        <w:ind w:left="576" w:hanging="288"/>
      </w:pPr>
      <w:r>
        <w:t>Ensure that your athlete understands when the lift should begin.</w:t>
      </w:r>
    </w:p>
    <w:p w:rsidR="00BE41A8" w:rsidRDefault="00BE41A8" w:rsidP="00BE41A8">
      <w:pPr>
        <w:pStyle w:val="Purposebullets"/>
        <w:numPr>
          <w:ilvl w:val="0"/>
          <w:numId w:val="34"/>
        </w:numPr>
        <w:shd w:val="pct15" w:color="auto" w:fill="auto"/>
        <w:ind w:left="576" w:hanging="288"/>
      </w:pPr>
      <w:r>
        <w:t>Instill the proper down command.</w:t>
      </w:r>
    </w:p>
    <w:p w:rsidR="00BE41A8" w:rsidRDefault="00BE41A8" w:rsidP="00BE41A8">
      <w:pPr>
        <w:pStyle w:val="Purposebullets"/>
        <w:numPr>
          <w:ilvl w:val="0"/>
          <w:numId w:val="34"/>
        </w:numPr>
        <w:shd w:val="pct15" w:color="auto" w:fill="auto"/>
        <w:ind w:left="576" w:hanging="288"/>
      </w:pPr>
      <w:r>
        <w:t>Maximize your athletes’ potential.</w:t>
      </w:r>
    </w:p>
    <w:p w:rsidR="00BE41A8" w:rsidRPr="006A1E94" w:rsidRDefault="00BE41A8" w:rsidP="00BE41A8">
      <w:pPr>
        <w:pStyle w:val="Purposebullets"/>
        <w:numPr>
          <w:ilvl w:val="0"/>
          <w:numId w:val="34"/>
        </w:numPr>
        <w:shd w:val="pct15" w:color="auto" w:fill="auto"/>
        <w:ind w:left="576" w:hanging="288"/>
      </w:pPr>
      <w:r>
        <w:t>Always consider that bad form may be the result of too much weight!</w:t>
      </w:r>
    </w:p>
    <w:p w:rsidR="00BE41A8" w:rsidRPr="00C12581" w:rsidRDefault="00BE41A8" w:rsidP="007C1C03">
      <w:pPr>
        <w:pStyle w:val="Purposebullets"/>
        <w:numPr>
          <w:ilvl w:val="0"/>
          <w:numId w:val="0"/>
        </w:numPr>
        <w:rPr>
          <w:sz w:val="24"/>
          <w:szCs w:val="24"/>
        </w:rPr>
      </w:pPr>
    </w:p>
    <w:p w:rsidR="00BE41A8" w:rsidRPr="007604B2" w:rsidRDefault="00BE41A8" w:rsidP="002329BD">
      <w:pPr>
        <w:pStyle w:val="Heading2"/>
      </w:pPr>
      <w:bookmarkStart w:id="111" w:name="_Toc298946413"/>
      <w:bookmarkStart w:id="112" w:name="_Toc299377926"/>
      <w:r w:rsidRPr="007604B2">
        <w:lastRenderedPageBreak/>
        <w:t>Faults &amp; Fixes Chart – Deadlift</w:t>
      </w:r>
      <w:bookmarkEnd w:id="111"/>
      <w:bookmarkEnd w:id="112"/>
    </w:p>
    <w:p w:rsidR="00BE41A8" w:rsidRPr="007C1C03" w:rsidRDefault="00BE41A8" w:rsidP="007C1C03">
      <w:pPr>
        <w:keepNext/>
        <w:spacing w:after="0"/>
        <w:rPr>
          <w:sz w:val="24"/>
          <w:szCs w:val="24"/>
        </w:rPr>
      </w:pPr>
    </w:p>
    <w:tbl>
      <w:tblPr>
        <w:tblW w:w="8118" w:type="dxa"/>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ook w:val="01E0"/>
      </w:tblPr>
      <w:tblGrid>
        <w:gridCol w:w="3960"/>
        <w:gridCol w:w="4158"/>
      </w:tblGrid>
      <w:tr w:rsidR="00BE41A8" w:rsidRPr="00A63A65" w:rsidTr="002329BD">
        <w:tc>
          <w:tcPr>
            <w:tcW w:w="3960" w:type="dxa"/>
            <w:tcBorders>
              <w:top w:val="thinThickSmallGap" w:sz="12" w:space="0" w:color="auto"/>
              <w:bottom w:val="double" w:sz="4" w:space="0" w:color="auto"/>
            </w:tcBorders>
          </w:tcPr>
          <w:p w:rsidR="00BE41A8" w:rsidRPr="00A63A65" w:rsidRDefault="00BE41A8" w:rsidP="002329BD">
            <w:pPr>
              <w:keepNext/>
              <w:spacing w:before="240" w:after="60"/>
              <w:jc w:val="center"/>
              <w:rPr>
                <w:rFonts w:ascii="Arial" w:hAnsi="Arial" w:cs="Arial"/>
                <w:b/>
              </w:rPr>
            </w:pPr>
            <w:r w:rsidRPr="00A63A65">
              <w:rPr>
                <w:rFonts w:ascii="Arial" w:hAnsi="Arial" w:cs="Arial"/>
                <w:b/>
              </w:rPr>
              <w:t>Error</w:t>
            </w:r>
          </w:p>
        </w:tc>
        <w:tc>
          <w:tcPr>
            <w:tcW w:w="4158" w:type="dxa"/>
            <w:tcBorders>
              <w:top w:val="thinThickSmallGap" w:sz="12" w:space="0" w:color="auto"/>
              <w:bottom w:val="double" w:sz="4" w:space="0" w:color="auto"/>
            </w:tcBorders>
          </w:tcPr>
          <w:p w:rsidR="00BE41A8" w:rsidRPr="00A63A65" w:rsidRDefault="00BE41A8" w:rsidP="002329BD">
            <w:pPr>
              <w:keepNext/>
              <w:spacing w:before="240" w:after="60"/>
              <w:jc w:val="center"/>
              <w:rPr>
                <w:rFonts w:ascii="Arial" w:hAnsi="Arial" w:cs="Arial"/>
                <w:b/>
              </w:rPr>
            </w:pPr>
            <w:r w:rsidRPr="00A63A65">
              <w:rPr>
                <w:rFonts w:ascii="Arial" w:hAnsi="Arial" w:cs="Arial"/>
                <w:b/>
              </w:rPr>
              <w:t>Correction</w:t>
            </w:r>
          </w:p>
        </w:tc>
      </w:tr>
      <w:tr w:rsidR="00BE41A8" w:rsidRPr="00CD5417" w:rsidTr="002329BD">
        <w:tc>
          <w:tcPr>
            <w:tcW w:w="3960" w:type="dxa"/>
          </w:tcPr>
          <w:p w:rsidR="00BE41A8" w:rsidRPr="00116976" w:rsidRDefault="00BE41A8" w:rsidP="007C1C03">
            <w:pPr>
              <w:keepNext/>
              <w:spacing w:before="60" w:after="60"/>
            </w:pPr>
            <w:r>
              <w:t>Athlete does not listen or execute the command</w:t>
            </w:r>
          </w:p>
        </w:tc>
        <w:tc>
          <w:tcPr>
            <w:tcW w:w="4158" w:type="dxa"/>
          </w:tcPr>
          <w:p w:rsidR="00BE41A8" w:rsidRDefault="00BE41A8" w:rsidP="007C1C03">
            <w:pPr>
              <w:keepNext/>
              <w:spacing w:before="60" w:after="60"/>
            </w:pPr>
            <w:r>
              <w:t>Consistently remind the athlete of the command</w:t>
            </w:r>
          </w:p>
          <w:p w:rsidR="00BE41A8" w:rsidRDefault="00BE41A8" w:rsidP="007C1C03">
            <w:pPr>
              <w:keepNext/>
              <w:spacing w:before="60" w:after="60"/>
            </w:pPr>
            <w:r>
              <w:t>Provide verbal prompts</w:t>
            </w:r>
          </w:p>
          <w:p w:rsidR="00BE41A8" w:rsidRPr="00116976" w:rsidRDefault="00BE41A8" w:rsidP="007C1C03">
            <w:pPr>
              <w:keepNext/>
              <w:spacing w:before="60" w:after="60"/>
            </w:pPr>
            <w:r>
              <w:t>Verbal  praise for success</w:t>
            </w:r>
          </w:p>
        </w:tc>
      </w:tr>
      <w:tr w:rsidR="00BE41A8" w:rsidRPr="00CD5417" w:rsidTr="002329BD">
        <w:tc>
          <w:tcPr>
            <w:tcW w:w="3960" w:type="dxa"/>
          </w:tcPr>
          <w:p w:rsidR="00BE41A8" w:rsidRDefault="00BE41A8" w:rsidP="007C1C03">
            <w:pPr>
              <w:keepNext/>
              <w:spacing w:before="60" w:after="60"/>
            </w:pPr>
            <w:r>
              <w:t>Athlete lifts with too much forward lean and/or buttocks high</w:t>
            </w:r>
          </w:p>
        </w:tc>
        <w:tc>
          <w:tcPr>
            <w:tcW w:w="4158" w:type="dxa"/>
          </w:tcPr>
          <w:p w:rsidR="00BE41A8" w:rsidRDefault="00BE41A8" w:rsidP="007C1C03">
            <w:pPr>
              <w:keepNext/>
              <w:spacing w:before="60" w:after="60"/>
            </w:pPr>
            <w:r>
              <w:t>Give your athlete verbal cues. (“touch the bar with your legs, butt down, head up”)</w:t>
            </w:r>
          </w:p>
          <w:p w:rsidR="00BE41A8" w:rsidRDefault="00BE41A8" w:rsidP="007C1C03">
            <w:pPr>
              <w:keepNext/>
              <w:spacing w:before="60" w:after="60"/>
            </w:pPr>
            <w:r>
              <w:t>Demonstrate/adjust form/technique</w:t>
            </w:r>
          </w:p>
          <w:p w:rsidR="00BE41A8" w:rsidRDefault="00BE41A8" w:rsidP="007C1C03">
            <w:pPr>
              <w:keepNext/>
              <w:spacing w:before="60" w:after="60"/>
            </w:pPr>
            <w:r>
              <w:t>Reduce the weight</w:t>
            </w:r>
          </w:p>
          <w:p w:rsidR="00BE41A8" w:rsidRDefault="00BE41A8" w:rsidP="007C1C03">
            <w:pPr>
              <w:keepNext/>
              <w:spacing w:before="60" w:after="60"/>
            </w:pPr>
            <w:r>
              <w:t>Have the athlete perform lift with no weights</w:t>
            </w:r>
          </w:p>
          <w:p w:rsidR="00BE41A8" w:rsidRDefault="00BE41A8" w:rsidP="007C1C03">
            <w:pPr>
              <w:keepNext/>
              <w:spacing w:before="60" w:after="60"/>
            </w:pPr>
            <w:r>
              <w:t>Repetition of correct form/technique</w:t>
            </w:r>
          </w:p>
          <w:p w:rsidR="00BE41A8" w:rsidRDefault="00BE41A8" w:rsidP="007C1C03">
            <w:pPr>
              <w:keepNext/>
              <w:spacing w:before="60" w:after="60"/>
            </w:pPr>
            <w:r>
              <w:t>Verbal praise for success</w:t>
            </w:r>
          </w:p>
        </w:tc>
      </w:tr>
      <w:tr w:rsidR="00BE41A8" w:rsidRPr="00CD5417" w:rsidTr="002329BD">
        <w:tc>
          <w:tcPr>
            <w:tcW w:w="3960" w:type="dxa"/>
          </w:tcPr>
          <w:p w:rsidR="00BE41A8" w:rsidDel="00F11418" w:rsidRDefault="00BE41A8" w:rsidP="007C1C03">
            <w:pPr>
              <w:keepNext/>
              <w:spacing w:before="60" w:after="60"/>
            </w:pPr>
            <w:r>
              <w:t>Athlete supports or “hitches” the weight on the legs</w:t>
            </w:r>
          </w:p>
        </w:tc>
        <w:tc>
          <w:tcPr>
            <w:tcW w:w="4158" w:type="dxa"/>
          </w:tcPr>
          <w:p w:rsidR="00BE41A8" w:rsidRDefault="00BE41A8" w:rsidP="007C1C03">
            <w:pPr>
              <w:keepNext/>
              <w:spacing w:before="60" w:after="60"/>
            </w:pPr>
            <w:r>
              <w:t>Give your athlete verbal cues (“keep pulling” or “don’t stop”)</w:t>
            </w:r>
          </w:p>
          <w:p w:rsidR="00BE41A8" w:rsidRDefault="00BE41A8" w:rsidP="007C1C03">
            <w:pPr>
              <w:keepNext/>
              <w:spacing w:before="60" w:after="60"/>
            </w:pPr>
            <w:r>
              <w:t>Demonstrate/adjust form/technique</w:t>
            </w:r>
          </w:p>
          <w:p w:rsidR="00BE41A8" w:rsidRDefault="00BE41A8" w:rsidP="007C1C03">
            <w:pPr>
              <w:keepNext/>
              <w:spacing w:before="60" w:after="60"/>
            </w:pPr>
            <w:r>
              <w:t>Reduce the weight</w:t>
            </w:r>
          </w:p>
          <w:p w:rsidR="00BE41A8" w:rsidRDefault="00BE41A8" w:rsidP="007C1C03">
            <w:pPr>
              <w:keepNext/>
              <w:spacing w:before="60" w:after="60"/>
            </w:pPr>
            <w:r>
              <w:t>Have the athlete perform lift with no weights</w:t>
            </w:r>
          </w:p>
          <w:p w:rsidR="00BE41A8" w:rsidRDefault="00BE41A8" w:rsidP="007C1C03">
            <w:pPr>
              <w:keepNext/>
              <w:spacing w:before="60" w:after="60"/>
            </w:pPr>
            <w:r>
              <w:t>Repetition of correct form/technique</w:t>
            </w:r>
          </w:p>
          <w:p w:rsidR="00BE41A8" w:rsidDel="00F11418" w:rsidRDefault="00BE41A8" w:rsidP="007C1C03">
            <w:pPr>
              <w:keepNext/>
              <w:spacing w:before="60" w:after="60"/>
            </w:pPr>
            <w:r>
              <w:t>Verbal praise for success</w:t>
            </w:r>
          </w:p>
        </w:tc>
      </w:tr>
      <w:tr w:rsidR="00BE41A8" w:rsidRPr="00CD5417" w:rsidTr="002329BD">
        <w:tc>
          <w:tcPr>
            <w:tcW w:w="3960" w:type="dxa"/>
          </w:tcPr>
          <w:p w:rsidR="00BE41A8" w:rsidRDefault="00BE41A8" w:rsidP="007C1C03">
            <w:pPr>
              <w:keepNext/>
              <w:spacing w:before="60" w:after="60"/>
            </w:pPr>
            <w:r>
              <w:t>Athlete does not achieve proper finish positions with the shoulders back or taking a step</w:t>
            </w:r>
          </w:p>
        </w:tc>
        <w:tc>
          <w:tcPr>
            <w:tcW w:w="4158" w:type="dxa"/>
          </w:tcPr>
          <w:p w:rsidR="00BE41A8" w:rsidRDefault="00BE41A8" w:rsidP="007C1C03">
            <w:pPr>
              <w:keepNext/>
              <w:spacing w:before="60" w:after="60"/>
            </w:pPr>
            <w:r>
              <w:t>Give your athlete verbal cues. (“finish it” or “shoulders back”)</w:t>
            </w:r>
          </w:p>
          <w:p w:rsidR="00BE41A8" w:rsidRDefault="00BE41A8" w:rsidP="007C1C03">
            <w:pPr>
              <w:keepNext/>
              <w:spacing w:before="60" w:after="60"/>
            </w:pPr>
            <w:r>
              <w:t>Demonstrate/ adjust form/technique</w:t>
            </w:r>
          </w:p>
          <w:p w:rsidR="00BE41A8" w:rsidRDefault="00BE41A8" w:rsidP="007C1C03">
            <w:pPr>
              <w:keepNext/>
              <w:spacing w:before="60" w:after="60"/>
            </w:pPr>
            <w:r>
              <w:t>Reduce the weight</w:t>
            </w:r>
          </w:p>
          <w:p w:rsidR="00BE41A8" w:rsidRDefault="00BE41A8" w:rsidP="007C1C03">
            <w:pPr>
              <w:keepNext/>
              <w:spacing w:before="60" w:after="60"/>
            </w:pPr>
            <w:r>
              <w:t>Have the athlete perform lift with no weights</w:t>
            </w:r>
          </w:p>
          <w:p w:rsidR="00BE41A8" w:rsidRDefault="00BE41A8" w:rsidP="007C1C03">
            <w:pPr>
              <w:keepNext/>
              <w:spacing w:before="60" w:after="60"/>
            </w:pPr>
            <w:r>
              <w:t>Repetition of correct form/technique</w:t>
            </w:r>
          </w:p>
          <w:p w:rsidR="00BE41A8" w:rsidRDefault="00BE41A8" w:rsidP="007C1C03">
            <w:pPr>
              <w:keepNext/>
              <w:spacing w:before="60" w:after="60"/>
            </w:pPr>
            <w:r>
              <w:t>Verbal praise for success</w:t>
            </w:r>
          </w:p>
        </w:tc>
      </w:tr>
      <w:tr w:rsidR="00BE41A8" w:rsidRPr="00CD5417" w:rsidTr="002329BD">
        <w:tc>
          <w:tcPr>
            <w:tcW w:w="3960" w:type="dxa"/>
          </w:tcPr>
          <w:p w:rsidR="00BE41A8" w:rsidRDefault="00BE41A8" w:rsidP="007C1C03">
            <w:pPr>
              <w:spacing w:before="60" w:after="60"/>
            </w:pPr>
            <w:r>
              <w:t>Athlete does not maintain control of the bar</w:t>
            </w:r>
          </w:p>
        </w:tc>
        <w:tc>
          <w:tcPr>
            <w:tcW w:w="4158" w:type="dxa"/>
          </w:tcPr>
          <w:p w:rsidR="00BE41A8" w:rsidRDefault="00BE41A8" w:rsidP="007C1C03">
            <w:pPr>
              <w:spacing w:before="60" w:after="60"/>
            </w:pPr>
            <w:r>
              <w:t>Give your athlete verbal cues. (“don’t drop it”)</w:t>
            </w:r>
          </w:p>
          <w:p w:rsidR="00BE41A8" w:rsidRDefault="00BE41A8" w:rsidP="007C1C03">
            <w:pPr>
              <w:spacing w:before="60" w:after="60"/>
            </w:pPr>
            <w:r>
              <w:t>Demonstrate/adjust form/technique</w:t>
            </w:r>
          </w:p>
          <w:p w:rsidR="00BE41A8" w:rsidRDefault="00BE41A8" w:rsidP="007C1C03">
            <w:pPr>
              <w:spacing w:before="60" w:after="60"/>
            </w:pPr>
            <w:r>
              <w:t>Reduce the weight</w:t>
            </w:r>
          </w:p>
          <w:p w:rsidR="00BE41A8" w:rsidRDefault="00BE41A8" w:rsidP="007C1C03">
            <w:pPr>
              <w:spacing w:before="60" w:after="60"/>
            </w:pPr>
            <w:r>
              <w:t>Have the athlete perform lift with no weights</w:t>
            </w:r>
          </w:p>
          <w:p w:rsidR="00BE41A8" w:rsidRDefault="00BE41A8" w:rsidP="007C1C03">
            <w:pPr>
              <w:spacing w:before="60" w:after="60"/>
            </w:pPr>
            <w:r>
              <w:t>Repetition of correct form/technique</w:t>
            </w:r>
          </w:p>
          <w:p w:rsidR="00BE41A8" w:rsidRDefault="00BE41A8" w:rsidP="007C1C03">
            <w:pPr>
              <w:spacing w:before="60" w:after="60"/>
            </w:pPr>
            <w:r>
              <w:t>Verbal praise for success</w:t>
            </w:r>
          </w:p>
        </w:tc>
      </w:tr>
    </w:tbl>
    <w:p w:rsidR="00BE41A8" w:rsidRDefault="00BE41A8" w:rsidP="0007700A">
      <w:pPr>
        <w:pStyle w:val="Heading1"/>
        <w:rPr>
          <w:b/>
          <w:bCs/>
        </w:rPr>
      </w:pPr>
      <w:r>
        <w:br w:type="page"/>
      </w:r>
      <w:bookmarkStart w:id="113" w:name="_Toc298946414"/>
      <w:bookmarkStart w:id="114" w:name="_Toc299377927"/>
      <w:r>
        <w:lastRenderedPageBreak/>
        <w:t>Supplementary Exercises</w:t>
      </w:r>
      <w:bookmarkEnd w:id="113"/>
      <w:bookmarkEnd w:id="114"/>
    </w:p>
    <w:p w:rsidR="00BE41A8" w:rsidRDefault="00BE41A8" w:rsidP="002329BD">
      <w:pPr>
        <w:pStyle w:val="Body"/>
      </w:pPr>
      <w:r w:rsidRPr="00AE5C4A">
        <w:t>Perform those exercises that affect the weaker areas of the body and those that stabilize and provide balance, thus limit</w:t>
      </w:r>
      <w:r>
        <w:t xml:space="preserve">ing the possibility of injury. </w:t>
      </w:r>
      <w:r w:rsidRPr="00AE5C4A">
        <w:t>The most effective supplementary exercises include the following:</w:t>
      </w:r>
    </w:p>
    <w:tbl>
      <w:tblPr>
        <w:tblW w:w="0" w:type="auto"/>
        <w:tblLook w:val="04A0"/>
      </w:tblPr>
      <w:tblGrid>
        <w:gridCol w:w="3283"/>
        <w:gridCol w:w="3283"/>
        <w:gridCol w:w="3284"/>
      </w:tblGrid>
      <w:tr w:rsidR="00BE41A8" w:rsidRPr="00A63A65" w:rsidTr="00990F3A">
        <w:tc>
          <w:tcPr>
            <w:tcW w:w="3283" w:type="dxa"/>
            <w:tcBorders>
              <w:top w:val="single" w:sz="12" w:space="0" w:color="auto"/>
              <w:bottom w:val="thinThickSmallGap" w:sz="18" w:space="0" w:color="auto"/>
            </w:tcBorders>
          </w:tcPr>
          <w:p w:rsidR="00BE41A8" w:rsidRPr="00990F3A" w:rsidRDefault="00BE41A8" w:rsidP="00990F3A">
            <w:pPr>
              <w:spacing w:before="240" w:after="60"/>
              <w:jc w:val="center"/>
              <w:rPr>
                <w:rFonts w:ascii="Arial" w:eastAsia="Times New Roman" w:hAnsi="Arial" w:cs="Arial"/>
                <w:b/>
              </w:rPr>
            </w:pPr>
            <w:r w:rsidRPr="00990F3A">
              <w:rPr>
                <w:rFonts w:ascii="Arial" w:hAnsi="Arial" w:cs="Arial"/>
                <w:b/>
              </w:rPr>
              <w:t>Supplementary Exercises</w:t>
            </w:r>
          </w:p>
        </w:tc>
        <w:tc>
          <w:tcPr>
            <w:tcW w:w="3283" w:type="dxa"/>
            <w:tcBorders>
              <w:top w:val="single" w:sz="12" w:space="0" w:color="auto"/>
              <w:bottom w:val="thinThickSmallGap" w:sz="18" w:space="0" w:color="auto"/>
            </w:tcBorders>
          </w:tcPr>
          <w:p w:rsidR="00BE41A8" w:rsidRPr="00990F3A" w:rsidRDefault="00BE41A8" w:rsidP="00990F3A">
            <w:pPr>
              <w:spacing w:before="240" w:after="60"/>
              <w:jc w:val="center"/>
              <w:rPr>
                <w:rFonts w:ascii="Arial" w:eastAsia="Times New Roman" w:hAnsi="Arial" w:cs="Arial"/>
                <w:b/>
              </w:rPr>
            </w:pPr>
            <w:r w:rsidRPr="00990F3A">
              <w:rPr>
                <w:rFonts w:ascii="Arial" w:hAnsi="Arial" w:cs="Arial"/>
                <w:b/>
              </w:rPr>
              <w:t>Muscle Groups Affected</w:t>
            </w:r>
          </w:p>
        </w:tc>
        <w:tc>
          <w:tcPr>
            <w:tcW w:w="3284" w:type="dxa"/>
            <w:tcBorders>
              <w:top w:val="single" w:sz="12" w:space="0" w:color="auto"/>
              <w:bottom w:val="thinThickSmallGap" w:sz="18" w:space="0" w:color="auto"/>
            </w:tcBorders>
          </w:tcPr>
          <w:p w:rsidR="00BE41A8" w:rsidRPr="00990F3A" w:rsidRDefault="00BE41A8" w:rsidP="00990F3A">
            <w:pPr>
              <w:spacing w:before="240" w:after="60"/>
              <w:jc w:val="center"/>
              <w:rPr>
                <w:rFonts w:ascii="Arial" w:eastAsia="Times New Roman" w:hAnsi="Arial" w:cs="Arial"/>
                <w:b/>
              </w:rPr>
            </w:pPr>
            <w:r w:rsidRPr="00990F3A">
              <w:rPr>
                <w:rFonts w:ascii="Arial" w:hAnsi="Arial" w:cs="Arial"/>
                <w:b/>
              </w:rPr>
              <w:t>Competition Lift Affected</w:t>
            </w:r>
          </w:p>
        </w:tc>
      </w:tr>
      <w:tr w:rsidR="00BE41A8" w:rsidTr="00990F3A">
        <w:tc>
          <w:tcPr>
            <w:tcW w:w="3283" w:type="dxa"/>
            <w:tcBorders>
              <w:top w:val="thinThickSmallGap" w:sz="18" w:space="0" w:color="auto"/>
              <w:bottom w:val="single" w:sz="4" w:space="0" w:color="auto"/>
            </w:tcBorders>
          </w:tcPr>
          <w:p w:rsidR="00BE41A8" w:rsidRPr="006617C7" w:rsidRDefault="00BE41A8" w:rsidP="00990F3A">
            <w:pPr>
              <w:spacing w:before="60" w:after="60"/>
            </w:pPr>
            <w:r>
              <w:t>L</w:t>
            </w:r>
            <w:r w:rsidRPr="00657B13">
              <w:t xml:space="preserve">eg </w:t>
            </w:r>
            <w:r>
              <w:t>R</w:t>
            </w:r>
            <w:r w:rsidRPr="00657B13">
              <w:t xml:space="preserve">aises and </w:t>
            </w:r>
            <w:r>
              <w:t>C</w:t>
            </w:r>
            <w:r w:rsidRPr="00657B13">
              <w:t>runches</w:t>
            </w:r>
          </w:p>
        </w:tc>
        <w:tc>
          <w:tcPr>
            <w:tcW w:w="3283" w:type="dxa"/>
            <w:tcBorders>
              <w:top w:val="thinThickSmallGap" w:sz="18" w:space="0" w:color="auto"/>
              <w:bottom w:val="single" w:sz="4" w:space="0" w:color="auto"/>
            </w:tcBorders>
          </w:tcPr>
          <w:p w:rsidR="00BE41A8" w:rsidRPr="006617C7" w:rsidRDefault="00BE41A8" w:rsidP="00990F3A">
            <w:pPr>
              <w:spacing w:before="60" w:after="60"/>
            </w:pPr>
            <w:r w:rsidRPr="006617C7">
              <w:t>Abdominal</w:t>
            </w:r>
          </w:p>
        </w:tc>
        <w:tc>
          <w:tcPr>
            <w:tcW w:w="3284" w:type="dxa"/>
            <w:tcBorders>
              <w:top w:val="thinThickSmallGap" w:sz="18" w:space="0" w:color="auto"/>
              <w:bottom w:val="single" w:sz="4" w:space="0" w:color="auto"/>
            </w:tcBorders>
          </w:tcPr>
          <w:p w:rsidR="00BE41A8" w:rsidRPr="006617C7" w:rsidRDefault="00BE41A8" w:rsidP="00990F3A">
            <w:pPr>
              <w:spacing w:before="60" w:after="60"/>
            </w:pPr>
            <w:r w:rsidRPr="006617C7">
              <w:t>Squat, Deadlift</w:t>
            </w:r>
          </w:p>
        </w:tc>
      </w:tr>
      <w:tr w:rsidR="00BE41A8" w:rsidTr="00990F3A">
        <w:tc>
          <w:tcPr>
            <w:tcW w:w="3283" w:type="dxa"/>
            <w:tcBorders>
              <w:top w:val="single" w:sz="4" w:space="0" w:color="auto"/>
              <w:bottom w:val="single" w:sz="4" w:space="0" w:color="auto"/>
            </w:tcBorders>
          </w:tcPr>
          <w:p w:rsidR="00BE41A8" w:rsidRPr="006617C7" w:rsidRDefault="00BE41A8" w:rsidP="00990F3A">
            <w:pPr>
              <w:spacing w:before="60" w:after="60"/>
            </w:pPr>
            <w:r w:rsidRPr="006617C7">
              <w:t>Barbell Curl</w:t>
            </w:r>
          </w:p>
        </w:tc>
        <w:tc>
          <w:tcPr>
            <w:tcW w:w="3283" w:type="dxa"/>
            <w:tcBorders>
              <w:top w:val="single" w:sz="4" w:space="0" w:color="auto"/>
              <w:bottom w:val="single" w:sz="4" w:space="0" w:color="auto"/>
            </w:tcBorders>
          </w:tcPr>
          <w:p w:rsidR="00BE41A8" w:rsidRPr="006617C7" w:rsidRDefault="00BE41A8" w:rsidP="00990F3A">
            <w:pPr>
              <w:spacing w:before="60" w:after="60"/>
            </w:pPr>
            <w:r w:rsidRPr="006617C7">
              <w:t>Bicep</w:t>
            </w:r>
          </w:p>
        </w:tc>
        <w:tc>
          <w:tcPr>
            <w:tcW w:w="3284" w:type="dxa"/>
            <w:tcBorders>
              <w:top w:val="single" w:sz="4" w:space="0" w:color="auto"/>
              <w:bottom w:val="single" w:sz="4" w:space="0" w:color="auto"/>
            </w:tcBorders>
          </w:tcPr>
          <w:p w:rsidR="00BE41A8" w:rsidRPr="006617C7" w:rsidRDefault="00BE41A8" w:rsidP="00990F3A">
            <w:pPr>
              <w:spacing w:before="60" w:after="60"/>
            </w:pPr>
            <w:r w:rsidRPr="006617C7">
              <w:t>Bench Press (stability)</w:t>
            </w:r>
          </w:p>
        </w:tc>
      </w:tr>
      <w:tr w:rsidR="00BE41A8" w:rsidTr="00990F3A">
        <w:tc>
          <w:tcPr>
            <w:tcW w:w="3283" w:type="dxa"/>
            <w:tcBorders>
              <w:top w:val="single" w:sz="4" w:space="0" w:color="auto"/>
              <w:bottom w:val="single" w:sz="4" w:space="0" w:color="auto"/>
            </w:tcBorders>
          </w:tcPr>
          <w:p w:rsidR="00BE41A8" w:rsidRPr="006617C7" w:rsidRDefault="00BE41A8" w:rsidP="00990F3A">
            <w:pPr>
              <w:spacing w:before="60" w:after="60"/>
            </w:pPr>
            <w:r w:rsidRPr="000A79BA">
              <w:t>Dumbbell Press</w:t>
            </w:r>
          </w:p>
        </w:tc>
        <w:tc>
          <w:tcPr>
            <w:tcW w:w="3283" w:type="dxa"/>
            <w:tcBorders>
              <w:top w:val="single" w:sz="4" w:space="0" w:color="auto"/>
              <w:bottom w:val="single" w:sz="4" w:space="0" w:color="auto"/>
            </w:tcBorders>
          </w:tcPr>
          <w:p w:rsidR="00BE41A8" w:rsidRPr="006617C7" w:rsidRDefault="00BE41A8" w:rsidP="00990F3A">
            <w:pPr>
              <w:spacing w:before="60" w:after="60"/>
            </w:pPr>
            <w:r w:rsidRPr="006617C7">
              <w:t>Shoulder, Tricep</w:t>
            </w:r>
          </w:p>
        </w:tc>
        <w:tc>
          <w:tcPr>
            <w:tcW w:w="3284" w:type="dxa"/>
            <w:tcBorders>
              <w:top w:val="single" w:sz="4" w:space="0" w:color="auto"/>
              <w:bottom w:val="single" w:sz="4" w:space="0" w:color="auto"/>
            </w:tcBorders>
          </w:tcPr>
          <w:p w:rsidR="00BE41A8" w:rsidRPr="006617C7" w:rsidRDefault="00BE41A8" w:rsidP="00990F3A">
            <w:pPr>
              <w:spacing w:before="60" w:after="60"/>
            </w:pPr>
            <w:r w:rsidRPr="006617C7">
              <w:t>Bench Press</w:t>
            </w:r>
          </w:p>
        </w:tc>
      </w:tr>
      <w:tr w:rsidR="00BE41A8" w:rsidTr="00990F3A">
        <w:tc>
          <w:tcPr>
            <w:tcW w:w="3283" w:type="dxa"/>
            <w:tcBorders>
              <w:top w:val="single" w:sz="4" w:space="0" w:color="auto"/>
              <w:bottom w:val="single" w:sz="4" w:space="0" w:color="auto"/>
            </w:tcBorders>
          </w:tcPr>
          <w:p w:rsidR="00BE41A8" w:rsidRPr="006617C7" w:rsidRDefault="00BE41A8" w:rsidP="00990F3A">
            <w:pPr>
              <w:spacing w:before="60" w:after="60"/>
            </w:pPr>
            <w:r w:rsidRPr="000A79BA">
              <w:t>Bent Barbell Row</w:t>
            </w:r>
          </w:p>
        </w:tc>
        <w:tc>
          <w:tcPr>
            <w:tcW w:w="3283" w:type="dxa"/>
            <w:tcBorders>
              <w:top w:val="single" w:sz="4" w:space="0" w:color="auto"/>
              <w:bottom w:val="single" w:sz="4" w:space="0" w:color="auto"/>
            </w:tcBorders>
          </w:tcPr>
          <w:p w:rsidR="00BE41A8" w:rsidRPr="006617C7" w:rsidRDefault="00BE41A8" w:rsidP="00990F3A">
            <w:pPr>
              <w:spacing w:before="60" w:after="60"/>
            </w:pPr>
            <w:r w:rsidRPr="006617C7">
              <w:t>Upper &amp; Lower Back</w:t>
            </w:r>
          </w:p>
        </w:tc>
        <w:tc>
          <w:tcPr>
            <w:tcW w:w="3284" w:type="dxa"/>
            <w:tcBorders>
              <w:top w:val="single" w:sz="4" w:space="0" w:color="auto"/>
              <w:bottom w:val="single" w:sz="4" w:space="0" w:color="auto"/>
            </w:tcBorders>
          </w:tcPr>
          <w:p w:rsidR="00BE41A8" w:rsidRPr="006617C7" w:rsidRDefault="00BE41A8" w:rsidP="00990F3A">
            <w:pPr>
              <w:spacing w:before="60" w:after="60"/>
            </w:pPr>
            <w:r w:rsidRPr="006617C7">
              <w:t>Deadlift, Bench Press, Squat</w:t>
            </w:r>
          </w:p>
        </w:tc>
      </w:tr>
      <w:tr w:rsidR="00BE41A8" w:rsidTr="00990F3A">
        <w:tc>
          <w:tcPr>
            <w:tcW w:w="3283" w:type="dxa"/>
            <w:tcBorders>
              <w:top w:val="single" w:sz="4" w:space="0" w:color="auto"/>
              <w:bottom w:val="single" w:sz="4" w:space="0" w:color="auto"/>
            </w:tcBorders>
          </w:tcPr>
          <w:p w:rsidR="00BE41A8" w:rsidRPr="006617C7" w:rsidRDefault="00BE41A8" w:rsidP="00990F3A">
            <w:pPr>
              <w:spacing w:before="60" w:after="60"/>
            </w:pPr>
            <w:r w:rsidRPr="006617C7">
              <w:t>Incline Bench Press</w:t>
            </w:r>
          </w:p>
        </w:tc>
        <w:tc>
          <w:tcPr>
            <w:tcW w:w="3283" w:type="dxa"/>
            <w:tcBorders>
              <w:top w:val="single" w:sz="4" w:space="0" w:color="auto"/>
              <w:bottom w:val="single" w:sz="4" w:space="0" w:color="auto"/>
            </w:tcBorders>
          </w:tcPr>
          <w:p w:rsidR="00BE41A8" w:rsidRPr="006617C7" w:rsidRDefault="00BE41A8" w:rsidP="00990F3A">
            <w:pPr>
              <w:spacing w:before="60" w:after="60"/>
            </w:pPr>
            <w:r>
              <w:t>Chest, Shoulder</w:t>
            </w:r>
          </w:p>
        </w:tc>
        <w:tc>
          <w:tcPr>
            <w:tcW w:w="3284" w:type="dxa"/>
            <w:tcBorders>
              <w:top w:val="single" w:sz="4" w:space="0" w:color="auto"/>
              <w:bottom w:val="single" w:sz="4" w:space="0" w:color="auto"/>
            </w:tcBorders>
          </w:tcPr>
          <w:p w:rsidR="00BE41A8" w:rsidRPr="006617C7" w:rsidRDefault="00BE41A8" w:rsidP="00990F3A">
            <w:pPr>
              <w:spacing w:before="60" w:after="60"/>
            </w:pPr>
            <w:r>
              <w:t>Bench Press</w:t>
            </w:r>
          </w:p>
        </w:tc>
      </w:tr>
      <w:tr w:rsidR="00BE41A8" w:rsidTr="00990F3A">
        <w:tc>
          <w:tcPr>
            <w:tcW w:w="3283" w:type="dxa"/>
            <w:tcBorders>
              <w:top w:val="single" w:sz="4" w:space="0" w:color="auto"/>
              <w:bottom w:val="single" w:sz="4" w:space="0" w:color="auto"/>
            </w:tcBorders>
          </w:tcPr>
          <w:p w:rsidR="00BE41A8" w:rsidRPr="006617C7" w:rsidRDefault="00BE41A8" w:rsidP="00990F3A">
            <w:pPr>
              <w:spacing w:before="60" w:after="60"/>
            </w:pPr>
            <w:r>
              <w:t>Upright Row</w:t>
            </w:r>
          </w:p>
        </w:tc>
        <w:tc>
          <w:tcPr>
            <w:tcW w:w="3283" w:type="dxa"/>
            <w:tcBorders>
              <w:top w:val="single" w:sz="4" w:space="0" w:color="auto"/>
              <w:bottom w:val="single" w:sz="4" w:space="0" w:color="auto"/>
            </w:tcBorders>
          </w:tcPr>
          <w:p w:rsidR="00BE41A8" w:rsidRPr="006617C7" w:rsidRDefault="00BE41A8" w:rsidP="00990F3A">
            <w:pPr>
              <w:spacing w:before="60" w:after="60"/>
            </w:pPr>
            <w:r>
              <w:t>Shoulder, Tricep, Trapezoid</w:t>
            </w:r>
          </w:p>
        </w:tc>
        <w:tc>
          <w:tcPr>
            <w:tcW w:w="3284" w:type="dxa"/>
            <w:tcBorders>
              <w:top w:val="single" w:sz="4" w:space="0" w:color="auto"/>
              <w:bottom w:val="single" w:sz="4" w:space="0" w:color="auto"/>
            </w:tcBorders>
          </w:tcPr>
          <w:p w:rsidR="00BE41A8" w:rsidRPr="006617C7" w:rsidRDefault="00BE41A8" w:rsidP="00990F3A">
            <w:pPr>
              <w:spacing w:before="60" w:after="60"/>
            </w:pPr>
            <w:r>
              <w:t>Bench Press, Deadlift</w:t>
            </w:r>
          </w:p>
        </w:tc>
      </w:tr>
      <w:tr w:rsidR="00BE41A8" w:rsidTr="00990F3A">
        <w:tc>
          <w:tcPr>
            <w:tcW w:w="3283" w:type="dxa"/>
            <w:tcBorders>
              <w:top w:val="single" w:sz="4" w:space="0" w:color="auto"/>
              <w:bottom w:val="single" w:sz="4" w:space="0" w:color="auto"/>
            </w:tcBorders>
          </w:tcPr>
          <w:p w:rsidR="00BE41A8" w:rsidRPr="006617C7" w:rsidRDefault="00BE41A8" w:rsidP="00990F3A">
            <w:pPr>
              <w:spacing w:before="60" w:after="60"/>
            </w:pPr>
            <w:r>
              <w:t>Lat Pulldown</w:t>
            </w:r>
          </w:p>
        </w:tc>
        <w:tc>
          <w:tcPr>
            <w:tcW w:w="3283" w:type="dxa"/>
            <w:tcBorders>
              <w:top w:val="single" w:sz="4" w:space="0" w:color="auto"/>
              <w:bottom w:val="single" w:sz="4" w:space="0" w:color="auto"/>
            </w:tcBorders>
          </w:tcPr>
          <w:p w:rsidR="00BE41A8" w:rsidRPr="006617C7" w:rsidRDefault="00BE41A8" w:rsidP="00990F3A">
            <w:pPr>
              <w:spacing w:before="60" w:after="60"/>
            </w:pPr>
            <w:r>
              <w:t>Upper Back</w:t>
            </w:r>
          </w:p>
        </w:tc>
        <w:tc>
          <w:tcPr>
            <w:tcW w:w="3284" w:type="dxa"/>
            <w:tcBorders>
              <w:top w:val="single" w:sz="4" w:space="0" w:color="auto"/>
              <w:bottom w:val="single" w:sz="4" w:space="0" w:color="auto"/>
            </w:tcBorders>
          </w:tcPr>
          <w:p w:rsidR="00BE41A8" w:rsidRPr="006617C7" w:rsidRDefault="00BE41A8" w:rsidP="00990F3A">
            <w:pPr>
              <w:spacing w:before="60" w:after="60"/>
            </w:pPr>
            <w:r>
              <w:t>Squat, Bench Press, Deadlift</w:t>
            </w:r>
          </w:p>
        </w:tc>
      </w:tr>
      <w:tr w:rsidR="00BE41A8" w:rsidTr="00990F3A">
        <w:tc>
          <w:tcPr>
            <w:tcW w:w="3283" w:type="dxa"/>
            <w:tcBorders>
              <w:top w:val="single" w:sz="4" w:space="0" w:color="auto"/>
              <w:bottom w:val="single" w:sz="4" w:space="0" w:color="auto"/>
            </w:tcBorders>
          </w:tcPr>
          <w:p w:rsidR="00BE41A8" w:rsidRPr="006617C7" w:rsidRDefault="00BE41A8" w:rsidP="00990F3A">
            <w:pPr>
              <w:spacing w:before="60" w:after="60"/>
            </w:pPr>
            <w:r w:rsidRPr="006617C7">
              <w:t>Close Grip Bench Press</w:t>
            </w:r>
          </w:p>
        </w:tc>
        <w:tc>
          <w:tcPr>
            <w:tcW w:w="3283" w:type="dxa"/>
            <w:tcBorders>
              <w:top w:val="single" w:sz="4" w:space="0" w:color="auto"/>
              <w:bottom w:val="single" w:sz="4" w:space="0" w:color="auto"/>
            </w:tcBorders>
          </w:tcPr>
          <w:p w:rsidR="00BE41A8" w:rsidRPr="006617C7" w:rsidRDefault="00BE41A8" w:rsidP="00990F3A">
            <w:pPr>
              <w:spacing w:before="60" w:after="60"/>
            </w:pPr>
            <w:r w:rsidRPr="006617C7">
              <w:t>Close Grip Bench Press</w:t>
            </w:r>
          </w:p>
        </w:tc>
        <w:tc>
          <w:tcPr>
            <w:tcW w:w="3284" w:type="dxa"/>
            <w:tcBorders>
              <w:top w:val="single" w:sz="4" w:space="0" w:color="auto"/>
              <w:bottom w:val="single" w:sz="4" w:space="0" w:color="auto"/>
            </w:tcBorders>
          </w:tcPr>
          <w:p w:rsidR="00BE41A8" w:rsidRPr="006617C7" w:rsidRDefault="00BE41A8" w:rsidP="00990F3A">
            <w:pPr>
              <w:spacing w:before="60" w:after="60"/>
            </w:pPr>
            <w:r w:rsidRPr="006617C7">
              <w:t>Bench Press</w:t>
            </w:r>
          </w:p>
        </w:tc>
      </w:tr>
      <w:tr w:rsidR="00BE41A8" w:rsidTr="00990F3A">
        <w:tc>
          <w:tcPr>
            <w:tcW w:w="3283" w:type="dxa"/>
            <w:tcBorders>
              <w:top w:val="single" w:sz="4" w:space="0" w:color="auto"/>
              <w:bottom w:val="single" w:sz="4" w:space="0" w:color="auto"/>
            </w:tcBorders>
          </w:tcPr>
          <w:p w:rsidR="00BE41A8" w:rsidRPr="006617C7" w:rsidRDefault="00BE41A8" w:rsidP="00990F3A">
            <w:pPr>
              <w:spacing w:before="60" w:after="60"/>
            </w:pPr>
            <w:r w:rsidRPr="006617C7">
              <w:t>Triceps Pushdowns</w:t>
            </w:r>
          </w:p>
        </w:tc>
        <w:tc>
          <w:tcPr>
            <w:tcW w:w="3283" w:type="dxa"/>
            <w:tcBorders>
              <w:top w:val="single" w:sz="4" w:space="0" w:color="auto"/>
              <w:bottom w:val="single" w:sz="4" w:space="0" w:color="auto"/>
            </w:tcBorders>
          </w:tcPr>
          <w:p w:rsidR="00BE41A8" w:rsidRPr="006617C7" w:rsidRDefault="00BE41A8" w:rsidP="00990F3A">
            <w:pPr>
              <w:spacing w:before="60" w:after="60"/>
            </w:pPr>
            <w:r w:rsidRPr="006617C7">
              <w:t>Tricep</w:t>
            </w:r>
          </w:p>
        </w:tc>
        <w:tc>
          <w:tcPr>
            <w:tcW w:w="3284" w:type="dxa"/>
            <w:tcBorders>
              <w:top w:val="single" w:sz="4" w:space="0" w:color="auto"/>
              <w:bottom w:val="single" w:sz="4" w:space="0" w:color="auto"/>
            </w:tcBorders>
          </w:tcPr>
          <w:p w:rsidR="00BE41A8" w:rsidRPr="006617C7" w:rsidRDefault="00BE41A8" w:rsidP="00990F3A">
            <w:pPr>
              <w:spacing w:before="60" w:after="60"/>
            </w:pPr>
            <w:r w:rsidRPr="006617C7">
              <w:t>Bench Press</w:t>
            </w:r>
          </w:p>
        </w:tc>
      </w:tr>
      <w:tr w:rsidR="00BE41A8" w:rsidTr="00990F3A">
        <w:tc>
          <w:tcPr>
            <w:tcW w:w="3283" w:type="dxa"/>
            <w:tcBorders>
              <w:top w:val="single" w:sz="4" w:space="0" w:color="auto"/>
              <w:bottom w:val="single" w:sz="4" w:space="0" w:color="auto"/>
            </w:tcBorders>
          </w:tcPr>
          <w:p w:rsidR="00BE41A8" w:rsidRPr="006617C7" w:rsidRDefault="00BE41A8" w:rsidP="00990F3A">
            <w:pPr>
              <w:spacing w:before="60" w:after="60"/>
            </w:pPr>
            <w:r w:rsidRPr="006617C7">
              <w:t>Leg Press</w:t>
            </w:r>
          </w:p>
        </w:tc>
        <w:tc>
          <w:tcPr>
            <w:tcW w:w="3283" w:type="dxa"/>
            <w:tcBorders>
              <w:top w:val="single" w:sz="4" w:space="0" w:color="auto"/>
              <w:bottom w:val="single" w:sz="4" w:space="0" w:color="auto"/>
            </w:tcBorders>
          </w:tcPr>
          <w:p w:rsidR="00BE41A8" w:rsidRPr="006617C7" w:rsidRDefault="00BE41A8" w:rsidP="00990F3A">
            <w:pPr>
              <w:spacing w:before="60" w:after="60"/>
            </w:pPr>
            <w:r w:rsidRPr="006B733D">
              <w:t>Thigh</w:t>
            </w:r>
          </w:p>
        </w:tc>
        <w:tc>
          <w:tcPr>
            <w:tcW w:w="3284" w:type="dxa"/>
            <w:tcBorders>
              <w:top w:val="single" w:sz="4" w:space="0" w:color="auto"/>
              <w:bottom w:val="single" w:sz="4" w:space="0" w:color="auto"/>
            </w:tcBorders>
          </w:tcPr>
          <w:p w:rsidR="00BE41A8" w:rsidRPr="006617C7" w:rsidRDefault="00BE41A8" w:rsidP="00990F3A">
            <w:pPr>
              <w:spacing w:before="60" w:after="60"/>
            </w:pPr>
            <w:r w:rsidRPr="006B733D">
              <w:t>Squat, Deadlift</w:t>
            </w:r>
          </w:p>
        </w:tc>
      </w:tr>
      <w:tr w:rsidR="00BE41A8" w:rsidTr="00990F3A">
        <w:tc>
          <w:tcPr>
            <w:tcW w:w="3283" w:type="dxa"/>
            <w:tcBorders>
              <w:top w:val="single" w:sz="4" w:space="0" w:color="auto"/>
              <w:bottom w:val="single" w:sz="4" w:space="0" w:color="auto"/>
            </w:tcBorders>
          </w:tcPr>
          <w:p w:rsidR="00BE41A8" w:rsidRPr="006617C7" w:rsidRDefault="00BE41A8" w:rsidP="00990F3A">
            <w:pPr>
              <w:spacing w:before="60" w:after="60"/>
            </w:pPr>
            <w:r w:rsidRPr="006B733D">
              <w:t>Leg Extensions</w:t>
            </w:r>
          </w:p>
        </w:tc>
        <w:tc>
          <w:tcPr>
            <w:tcW w:w="3283" w:type="dxa"/>
            <w:tcBorders>
              <w:top w:val="single" w:sz="4" w:space="0" w:color="auto"/>
              <w:bottom w:val="single" w:sz="4" w:space="0" w:color="auto"/>
            </w:tcBorders>
          </w:tcPr>
          <w:p w:rsidR="00BE41A8" w:rsidRPr="006617C7" w:rsidRDefault="00BE41A8" w:rsidP="00990F3A">
            <w:pPr>
              <w:spacing w:before="60" w:after="60"/>
            </w:pPr>
            <w:r w:rsidRPr="006B733D">
              <w:t>Front Thigh</w:t>
            </w:r>
          </w:p>
        </w:tc>
        <w:tc>
          <w:tcPr>
            <w:tcW w:w="3284" w:type="dxa"/>
            <w:tcBorders>
              <w:top w:val="single" w:sz="4" w:space="0" w:color="auto"/>
              <w:bottom w:val="single" w:sz="4" w:space="0" w:color="auto"/>
            </w:tcBorders>
          </w:tcPr>
          <w:p w:rsidR="00BE41A8" w:rsidRPr="006617C7" w:rsidRDefault="00BE41A8" w:rsidP="00990F3A">
            <w:pPr>
              <w:spacing w:before="60" w:after="60"/>
            </w:pPr>
            <w:r w:rsidRPr="006B733D">
              <w:t>Squat, Deadlift</w:t>
            </w:r>
          </w:p>
        </w:tc>
      </w:tr>
      <w:tr w:rsidR="00BE41A8" w:rsidTr="00990F3A">
        <w:tc>
          <w:tcPr>
            <w:tcW w:w="3283" w:type="dxa"/>
            <w:tcBorders>
              <w:top w:val="single" w:sz="4" w:space="0" w:color="auto"/>
              <w:bottom w:val="single" w:sz="4" w:space="0" w:color="auto"/>
            </w:tcBorders>
          </w:tcPr>
          <w:p w:rsidR="00BE41A8" w:rsidRPr="006617C7" w:rsidRDefault="00BE41A8" w:rsidP="00990F3A">
            <w:pPr>
              <w:spacing w:before="60" w:after="60"/>
            </w:pPr>
            <w:r w:rsidRPr="006B733D">
              <w:t>Leg Curls</w:t>
            </w:r>
          </w:p>
        </w:tc>
        <w:tc>
          <w:tcPr>
            <w:tcW w:w="3283" w:type="dxa"/>
            <w:tcBorders>
              <w:top w:val="single" w:sz="4" w:space="0" w:color="auto"/>
              <w:bottom w:val="single" w:sz="4" w:space="0" w:color="auto"/>
            </w:tcBorders>
          </w:tcPr>
          <w:p w:rsidR="00BE41A8" w:rsidRPr="006617C7" w:rsidRDefault="00BE41A8" w:rsidP="00990F3A">
            <w:pPr>
              <w:spacing w:before="60" w:after="60"/>
            </w:pPr>
            <w:r w:rsidRPr="006B733D">
              <w:t>Rear Thigh</w:t>
            </w:r>
          </w:p>
        </w:tc>
        <w:tc>
          <w:tcPr>
            <w:tcW w:w="3284" w:type="dxa"/>
            <w:tcBorders>
              <w:top w:val="single" w:sz="4" w:space="0" w:color="auto"/>
              <w:bottom w:val="single" w:sz="4" w:space="0" w:color="auto"/>
            </w:tcBorders>
          </w:tcPr>
          <w:p w:rsidR="00BE41A8" w:rsidRPr="006617C7" w:rsidRDefault="00BE41A8" w:rsidP="00990F3A">
            <w:pPr>
              <w:spacing w:before="60" w:after="60"/>
            </w:pPr>
            <w:r w:rsidRPr="006B733D">
              <w:t>Squat, Deadlift</w:t>
            </w:r>
          </w:p>
        </w:tc>
      </w:tr>
      <w:tr w:rsidR="00BE41A8" w:rsidTr="00990F3A">
        <w:tc>
          <w:tcPr>
            <w:tcW w:w="3283" w:type="dxa"/>
            <w:tcBorders>
              <w:top w:val="single" w:sz="4" w:space="0" w:color="auto"/>
              <w:bottom w:val="single" w:sz="4" w:space="0" w:color="auto"/>
            </w:tcBorders>
          </w:tcPr>
          <w:p w:rsidR="00BE41A8" w:rsidRPr="006617C7" w:rsidRDefault="00BE41A8" w:rsidP="00990F3A">
            <w:pPr>
              <w:spacing w:before="60" w:after="60"/>
            </w:pPr>
            <w:r w:rsidRPr="006B733D">
              <w:t>Triceps Extension</w:t>
            </w:r>
          </w:p>
        </w:tc>
        <w:tc>
          <w:tcPr>
            <w:tcW w:w="3283" w:type="dxa"/>
            <w:tcBorders>
              <w:top w:val="single" w:sz="4" w:space="0" w:color="auto"/>
              <w:bottom w:val="single" w:sz="4" w:space="0" w:color="auto"/>
            </w:tcBorders>
          </w:tcPr>
          <w:p w:rsidR="00BE41A8" w:rsidRPr="006617C7" w:rsidRDefault="00BE41A8" w:rsidP="00990F3A">
            <w:pPr>
              <w:spacing w:before="60" w:after="60"/>
            </w:pPr>
            <w:r w:rsidRPr="006B733D">
              <w:t>Tricep</w:t>
            </w:r>
          </w:p>
        </w:tc>
        <w:tc>
          <w:tcPr>
            <w:tcW w:w="3284" w:type="dxa"/>
            <w:tcBorders>
              <w:top w:val="single" w:sz="4" w:space="0" w:color="auto"/>
              <w:bottom w:val="single" w:sz="4" w:space="0" w:color="auto"/>
            </w:tcBorders>
          </w:tcPr>
          <w:p w:rsidR="00BE41A8" w:rsidRPr="006617C7" w:rsidRDefault="00BE41A8" w:rsidP="00990F3A">
            <w:pPr>
              <w:spacing w:before="60" w:after="60"/>
            </w:pPr>
            <w:r w:rsidRPr="006B733D">
              <w:t>Bench Press</w:t>
            </w:r>
          </w:p>
        </w:tc>
      </w:tr>
      <w:tr w:rsidR="00BE41A8" w:rsidTr="00990F3A">
        <w:tc>
          <w:tcPr>
            <w:tcW w:w="3283" w:type="dxa"/>
            <w:tcBorders>
              <w:top w:val="single" w:sz="4" w:space="0" w:color="auto"/>
              <w:bottom w:val="single" w:sz="4" w:space="0" w:color="auto"/>
            </w:tcBorders>
          </w:tcPr>
          <w:p w:rsidR="00BE41A8" w:rsidRPr="006B733D" w:rsidRDefault="00BE41A8" w:rsidP="00990F3A">
            <w:pPr>
              <w:spacing w:before="60" w:after="60"/>
            </w:pPr>
            <w:r>
              <w:t>Stiff Leg Deadlift</w:t>
            </w:r>
          </w:p>
        </w:tc>
        <w:tc>
          <w:tcPr>
            <w:tcW w:w="3283" w:type="dxa"/>
            <w:tcBorders>
              <w:top w:val="single" w:sz="4" w:space="0" w:color="auto"/>
              <w:bottom w:val="single" w:sz="4" w:space="0" w:color="auto"/>
            </w:tcBorders>
          </w:tcPr>
          <w:p w:rsidR="00BE41A8" w:rsidRPr="006B733D" w:rsidRDefault="00BE41A8" w:rsidP="00990F3A">
            <w:pPr>
              <w:spacing w:before="60" w:after="60"/>
            </w:pPr>
            <w:r>
              <w:t>Lower Back, Thigh, Biceps</w:t>
            </w:r>
          </w:p>
        </w:tc>
        <w:tc>
          <w:tcPr>
            <w:tcW w:w="3284" w:type="dxa"/>
            <w:tcBorders>
              <w:top w:val="single" w:sz="4" w:space="0" w:color="auto"/>
              <w:bottom w:val="single" w:sz="4" w:space="0" w:color="auto"/>
            </w:tcBorders>
          </w:tcPr>
          <w:p w:rsidR="00BE41A8" w:rsidRPr="006B733D" w:rsidRDefault="00BE41A8" w:rsidP="00990F3A">
            <w:pPr>
              <w:spacing w:before="60" w:after="60"/>
            </w:pPr>
            <w:r w:rsidRPr="006B733D">
              <w:t>Squat, Deadlift</w:t>
            </w:r>
          </w:p>
        </w:tc>
      </w:tr>
      <w:tr w:rsidR="00BE41A8" w:rsidTr="00990F3A">
        <w:tc>
          <w:tcPr>
            <w:tcW w:w="3283" w:type="dxa"/>
            <w:tcBorders>
              <w:top w:val="single" w:sz="4" w:space="0" w:color="auto"/>
              <w:bottom w:val="single" w:sz="12" w:space="0" w:color="auto"/>
            </w:tcBorders>
          </w:tcPr>
          <w:p w:rsidR="00BE41A8" w:rsidRPr="006B733D" w:rsidRDefault="00BE41A8" w:rsidP="00990F3A">
            <w:pPr>
              <w:spacing w:before="60" w:after="60"/>
            </w:pPr>
            <w:r w:rsidRPr="000A79BA">
              <w:t>Step Ups</w:t>
            </w:r>
          </w:p>
        </w:tc>
        <w:tc>
          <w:tcPr>
            <w:tcW w:w="3283" w:type="dxa"/>
            <w:tcBorders>
              <w:top w:val="single" w:sz="4" w:space="0" w:color="auto"/>
              <w:bottom w:val="single" w:sz="12" w:space="0" w:color="auto"/>
            </w:tcBorders>
          </w:tcPr>
          <w:p w:rsidR="00BE41A8" w:rsidRPr="006B733D" w:rsidRDefault="00BE41A8" w:rsidP="00990F3A">
            <w:pPr>
              <w:spacing w:before="60" w:after="60"/>
            </w:pPr>
            <w:r w:rsidRPr="006B733D">
              <w:t>Thigh</w:t>
            </w:r>
          </w:p>
        </w:tc>
        <w:tc>
          <w:tcPr>
            <w:tcW w:w="3284" w:type="dxa"/>
            <w:tcBorders>
              <w:top w:val="single" w:sz="4" w:space="0" w:color="auto"/>
              <w:bottom w:val="single" w:sz="12" w:space="0" w:color="auto"/>
            </w:tcBorders>
          </w:tcPr>
          <w:p w:rsidR="00BE41A8" w:rsidRPr="006B733D" w:rsidRDefault="00BE41A8" w:rsidP="00990F3A">
            <w:pPr>
              <w:spacing w:before="60" w:after="60"/>
            </w:pPr>
            <w:r>
              <w:t>Squat, D</w:t>
            </w:r>
            <w:r w:rsidRPr="000A79BA">
              <w:t>eadlift</w:t>
            </w:r>
          </w:p>
        </w:tc>
      </w:tr>
    </w:tbl>
    <w:p w:rsidR="00BE41A8" w:rsidRPr="004A3FDA" w:rsidRDefault="00BE41A8" w:rsidP="002329BD">
      <w:pPr>
        <w:spacing w:before="240"/>
      </w:pPr>
      <w:r w:rsidRPr="004A3FDA">
        <w:t>Supplementary exercises should be performed from 2-3 sets of 8-10 repetitions each. It may be effective to change supplementary exercises as frequently as every four to eight weeks to maintain the athlete’s enthusiasm and response to training. From the last week to two weeks before competition, all supplementary exercises can be dropped.</w:t>
      </w:r>
    </w:p>
    <w:p w:rsidR="00BE41A8" w:rsidRPr="004A3FDA" w:rsidRDefault="00BE41A8" w:rsidP="002329BD">
      <w:r w:rsidRPr="004A3FDA">
        <w:t xml:space="preserve">The supplementary exercises and how to perform them are shown </w:t>
      </w:r>
      <w:r>
        <w:t>below</w:t>
      </w:r>
      <w:r w:rsidRPr="004A3FDA">
        <w:t>.</w:t>
      </w:r>
    </w:p>
    <w:p w:rsidR="00BE41A8" w:rsidRPr="007C1C03" w:rsidRDefault="00BE41A8" w:rsidP="007C1C03">
      <w:pPr>
        <w:spacing w:after="0"/>
        <w:rPr>
          <w:sz w:val="2"/>
          <w:szCs w:val="2"/>
        </w:rPr>
      </w:pPr>
      <w:r>
        <w:br w:type="page"/>
      </w:r>
      <w:bookmarkStart w:id="115" w:name="_Toc135827471"/>
      <w:bookmarkEnd w:id="105"/>
    </w:p>
    <w:tbl>
      <w:tblPr>
        <w:tblW w:w="0" w:type="auto"/>
        <w:tblLook w:val="04A0"/>
      </w:tblPr>
      <w:tblGrid>
        <w:gridCol w:w="4356"/>
        <w:gridCol w:w="4356"/>
      </w:tblGrid>
      <w:tr w:rsidR="00BE41A8" w:rsidRPr="004A76E9" w:rsidTr="00990F3A">
        <w:tc>
          <w:tcPr>
            <w:tcW w:w="3283" w:type="dxa"/>
          </w:tcPr>
          <w:p w:rsidR="00BE41A8" w:rsidRPr="00990F3A" w:rsidRDefault="00BE41A8" w:rsidP="00990F3A">
            <w:pPr>
              <w:keepNext/>
              <w:spacing w:before="200" w:after="60"/>
              <w:jc w:val="center"/>
              <w:rPr>
                <w:rFonts w:ascii="Arial" w:hAnsi="Arial" w:cs="Arial"/>
                <w:b/>
              </w:rPr>
            </w:pPr>
            <w:r w:rsidRPr="00990F3A">
              <w:rPr>
                <w:rFonts w:ascii="Arial" w:hAnsi="Arial" w:cs="Arial"/>
                <w:b/>
              </w:rPr>
              <w:t>Leg Raises</w:t>
            </w:r>
          </w:p>
        </w:tc>
        <w:tc>
          <w:tcPr>
            <w:tcW w:w="3283" w:type="dxa"/>
          </w:tcPr>
          <w:p w:rsidR="00BE41A8" w:rsidRPr="00990F3A" w:rsidRDefault="00BE41A8" w:rsidP="00990F3A">
            <w:pPr>
              <w:keepNext/>
              <w:spacing w:before="200" w:after="60"/>
              <w:jc w:val="center"/>
              <w:rPr>
                <w:rFonts w:ascii="Arial" w:hAnsi="Arial" w:cs="Arial"/>
                <w:b/>
              </w:rPr>
            </w:pPr>
            <w:r w:rsidRPr="00990F3A">
              <w:rPr>
                <w:rFonts w:ascii="Arial" w:hAnsi="Arial" w:cs="Arial"/>
                <w:b/>
              </w:rPr>
              <w:t>Crunches</w:t>
            </w:r>
          </w:p>
        </w:tc>
      </w:tr>
      <w:tr w:rsidR="00BE41A8" w:rsidTr="00990F3A">
        <w:tc>
          <w:tcPr>
            <w:tcW w:w="3283" w:type="dxa"/>
          </w:tcPr>
          <w:p w:rsidR="00BE41A8" w:rsidRDefault="00990F3A" w:rsidP="002329BD">
            <w:r w:rsidRPr="00F23C97">
              <w:rPr>
                <w:noProof/>
              </w:rPr>
              <w:pict>
                <v:shape id="_x0000_i1380" type="#_x0000_t75" alt="Leg_Raises.jpg" style="width:207pt;height:162pt;visibility:visible;mso-wrap-style:square">
                  <v:imagedata r:id="rId48" o:title="Leg_Raises"/>
                </v:shape>
              </w:pict>
            </w:r>
          </w:p>
        </w:tc>
        <w:tc>
          <w:tcPr>
            <w:tcW w:w="3283" w:type="dxa"/>
          </w:tcPr>
          <w:p w:rsidR="00BE41A8" w:rsidRDefault="00990F3A" w:rsidP="002329BD">
            <w:r w:rsidRPr="00F23C97">
              <w:rPr>
                <w:noProof/>
              </w:rPr>
              <w:pict>
                <v:shape id="_x0000_i1379" type="#_x0000_t75" alt="Crunches.jpg" style="width:207pt;height:162pt;visibility:visible;mso-wrap-style:square">
                  <v:imagedata r:id="rId49" o:title="Crunches"/>
                </v:shape>
              </w:pict>
            </w:r>
          </w:p>
        </w:tc>
      </w:tr>
      <w:tr w:rsidR="00BE41A8" w:rsidRPr="007C1C03" w:rsidTr="00990F3A">
        <w:tc>
          <w:tcPr>
            <w:tcW w:w="3283" w:type="dxa"/>
          </w:tcPr>
          <w:p w:rsidR="00BE41A8" w:rsidRPr="00990F3A" w:rsidRDefault="00BE41A8" w:rsidP="00990F3A">
            <w:pPr>
              <w:pStyle w:val="ListParagraph"/>
              <w:numPr>
                <w:ilvl w:val="0"/>
                <w:numId w:val="39"/>
              </w:numPr>
              <w:spacing w:after="0" w:line="240" w:lineRule="auto"/>
              <w:ind w:left="619"/>
              <w:rPr>
                <w:rFonts w:ascii="Times New Roman" w:hAnsi="Times New Roman"/>
                <w:sz w:val="20"/>
                <w:szCs w:val="20"/>
              </w:rPr>
            </w:pPr>
            <w:r w:rsidRPr="00990F3A">
              <w:rPr>
                <w:rFonts w:ascii="Times New Roman" w:hAnsi="Times New Roman"/>
                <w:sz w:val="20"/>
                <w:szCs w:val="20"/>
              </w:rPr>
              <w:t>From a lying position on the bench with buttocks close to the end of the bench and knees straight, raise legs about 45 degrees and return.</w:t>
            </w:r>
          </w:p>
        </w:tc>
        <w:tc>
          <w:tcPr>
            <w:tcW w:w="3283" w:type="dxa"/>
          </w:tcPr>
          <w:p w:rsidR="00BE41A8" w:rsidRPr="00990F3A" w:rsidRDefault="00BE41A8" w:rsidP="00990F3A">
            <w:pPr>
              <w:pStyle w:val="ListParagraph"/>
              <w:numPr>
                <w:ilvl w:val="0"/>
                <w:numId w:val="39"/>
              </w:numPr>
              <w:spacing w:after="0" w:line="240" w:lineRule="auto"/>
              <w:ind w:left="619"/>
              <w:rPr>
                <w:rFonts w:ascii="Times New Roman" w:hAnsi="Times New Roman"/>
                <w:sz w:val="20"/>
                <w:szCs w:val="20"/>
              </w:rPr>
            </w:pPr>
            <w:r w:rsidRPr="00990F3A">
              <w:rPr>
                <w:rFonts w:ascii="Times New Roman" w:hAnsi="Times New Roman"/>
                <w:sz w:val="20"/>
                <w:szCs w:val="20"/>
              </w:rPr>
              <w:t>From a lying position with knees bent, bring the chin to the upper chest and bring the shoulders upward.</w:t>
            </w:r>
          </w:p>
          <w:p w:rsidR="00BE41A8" w:rsidRPr="00990F3A" w:rsidRDefault="00BE41A8" w:rsidP="00990F3A">
            <w:pPr>
              <w:pStyle w:val="ListParagraph"/>
              <w:numPr>
                <w:ilvl w:val="0"/>
                <w:numId w:val="39"/>
              </w:numPr>
              <w:spacing w:after="0" w:line="240" w:lineRule="auto"/>
              <w:ind w:left="619"/>
              <w:rPr>
                <w:rFonts w:ascii="Times New Roman" w:hAnsi="Times New Roman"/>
                <w:sz w:val="20"/>
                <w:szCs w:val="20"/>
              </w:rPr>
            </w:pPr>
            <w:r w:rsidRPr="00990F3A">
              <w:rPr>
                <w:rFonts w:ascii="Times New Roman" w:hAnsi="Times New Roman"/>
                <w:sz w:val="20"/>
                <w:szCs w:val="20"/>
              </w:rPr>
              <w:t>Slowly lower the upper body to the starting position and, without bouncing, begin again.</w:t>
            </w:r>
          </w:p>
        </w:tc>
      </w:tr>
    </w:tbl>
    <w:p w:rsidR="00BE41A8" w:rsidRPr="00CC613F" w:rsidRDefault="00BE41A8" w:rsidP="007C1C03">
      <w:pPr>
        <w:spacing w:after="0"/>
      </w:pPr>
    </w:p>
    <w:tbl>
      <w:tblPr>
        <w:tblW w:w="0" w:type="auto"/>
        <w:tblLook w:val="04A0"/>
      </w:tblPr>
      <w:tblGrid>
        <w:gridCol w:w="4176"/>
        <w:gridCol w:w="3398"/>
      </w:tblGrid>
      <w:tr w:rsidR="00BE41A8" w:rsidRPr="006B1453" w:rsidTr="00990F3A">
        <w:tc>
          <w:tcPr>
            <w:tcW w:w="4176" w:type="dxa"/>
          </w:tcPr>
          <w:p w:rsidR="00BE41A8" w:rsidRPr="00990F3A" w:rsidRDefault="00BE41A8" w:rsidP="00990F3A">
            <w:pPr>
              <w:keepNext/>
              <w:spacing w:before="240" w:after="60"/>
              <w:jc w:val="center"/>
              <w:rPr>
                <w:rFonts w:ascii="Arial" w:hAnsi="Arial" w:cs="Arial"/>
                <w:b/>
              </w:rPr>
            </w:pPr>
            <w:r w:rsidRPr="00990F3A">
              <w:rPr>
                <w:rFonts w:ascii="Arial" w:hAnsi="Arial" w:cs="Arial"/>
                <w:b/>
              </w:rPr>
              <w:t>Barbell Curl</w:t>
            </w:r>
          </w:p>
        </w:tc>
        <w:tc>
          <w:tcPr>
            <w:tcW w:w="3398" w:type="dxa"/>
          </w:tcPr>
          <w:p w:rsidR="00BE41A8" w:rsidRPr="00990F3A" w:rsidRDefault="00BE41A8" w:rsidP="00990F3A">
            <w:pPr>
              <w:keepNext/>
              <w:spacing w:before="240" w:after="60"/>
              <w:jc w:val="center"/>
              <w:rPr>
                <w:rFonts w:ascii="Arial" w:hAnsi="Arial" w:cs="Arial"/>
                <w:b/>
              </w:rPr>
            </w:pPr>
            <w:r w:rsidRPr="00990F3A">
              <w:rPr>
                <w:rFonts w:ascii="Arial" w:hAnsi="Arial" w:cs="Arial"/>
                <w:b/>
              </w:rPr>
              <w:t>Dumbbell Press</w:t>
            </w:r>
          </w:p>
        </w:tc>
      </w:tr>
      <w:tr w:rsidR="00BE41A8" w:rsidTr="00990F3A">
        <w:tc>
          <w:tcPr>
            <w:tcW w:w="4176" w:type="dxa"/>
          </w:tcPr>
          <w:p w:rsidR="00BE41A8" w:rsidRDefault="00990F3A" w:rsidP="00990F3A">
            <w:pPr>
              <w:jc w:val="center"/>
            </w:pPr>
            <w:r w:rsidRPr="00F23C97">
              <w:rPr>
                <w:noProof/>
              </w:rPr>
              <w:pict>
                <v:shape id="_x0000_i1378" type="#_x0000_t75" alt="Barbell_Curl.gif" style="width:196.5pt;height:218.25pt;visibility:visible;mso-wrap-style:square">
                  <v:imagedata r:id="rId50" o:title="Barbell_Curl"/>
                </v:shape>
              </w:pict>
            </w:r>
          </w:p>
        </w:tc>
        <w:tc>
          <w:tcPr>
            <w:tcW w:w="3398" w:type="dxa"/>
          </w:tcPr>
          <w:p w:rsidR="00BE41A8" w:rsidRDefault="00990F3A" w:rsidP="00990F3A">
            <w:pPr>
              <w:jc w:val="center"/>
            </w:pPr>
            <w:r w:rsidRPr="00F23C97">
              <w:rPr>
                <w:noProof/>
              </w:rPr>
              <w:pict>
                <v:shape id="_x0000_i1377" type="#_x0000_t75" alt="Dumbbell_Press.jpg" style="width:148.5pt;height:218.25pt;visibility:visible;mso-wrap-style:square">
                  <v:imagedata r:id="rId51" o:title="Dumbbell_Press"/>
                </v:shape>
              </w:pict>
            </w:r>
          </w:p>
        </w:tc>
      </w:tr>
      <w:tr w:rsidR="00BE41A8" w:rsidRPr="007C1C03" w:rsidTr="00990F3A">
        <w:tc>
          <w:tcPr>
            <w:tcW w:w="4176" w:type="dxa"/>
          </w:tcPr>
          <w:p w:rsidR="00BE41A8" w:rsidRPr="00990F3A" w:rsidRDefault="00BE41A8" w:rsidP="00990F3A">
            <w:pPr>
              <w:pStyle w:val="ListParagraph"/>
              <w:numPr>
                <w:ilvl w:val="0"/>
                <w:numId w:val="39"/>
              </w:numPr>
              <w:spacing w:after="0" w:line="240" w:lineRule="auto"/>
              <w:ind w:left="619"/>
              <w:rPr>
                <w:rFonts w:ascii="Times New Roman" w:hAnsi="Times New Roman"/>
                <w:sz w:val="20"/>
                <w:szCs w:val="20"/>
              </w:rPr>
            </w:pPr>
            <w:r w:rsidRPr="00990F3A">
              <w:rPr>
                <w:rFonts w:ascii="Times New Roman" w:hAnsi="Times New Roman"/>
                <w:sz w:val="20"/>
                <w:szCs w:val="20"/>
              </w:rPr>
              <w:t>Stand with feet about shoulder width apart and with a flat back.</w:t>
            </w:r>
          </w:p>
          <w:p w:rsidR="00BE41A8" w:rsidRPr="00990F3A" w:rsidRDefault="00BE41A8" w:rsidP="00990F3A">
            <w:pPr>
              <w:pStyle w:val="ListParagraph"/>
              <w:numPr>
                <w:ilvl w:val="0"/>
                <w:numId w:val="39"/>
              </w:numPr>
              <w:spacing w:after="0" w:line="240" w:lineRule="auto"/>
              <w:ind w:left="619"/>
              <w:rPr>
                <w:rFonts w:ascii="Times New Roman" w:hAnsi="Times New Roman"/>
                <w:sz w:val="20"/>
                <w:szCs w:val="20"/>
              </w:rPr>
            </w:pPr>
            <w:r w:rsidRPr="00990F3A">
              <w:rPr>
                <w:rFonts w:ascii="Times New Roman" w:hAnsi="Times New Roman"/>
                <w:sz w:val="20"/>
                <w:szCs w:val="20"/>
              </w:rPr>
              <w:t>Grasp the barbell with a palms-up grip with the arms fully extended.</w:t>
            </w:r>
          </w:p>
          <w:p w:rsidR="00BE41A8" w:rsidRPr="00990F3A" w:rsidRDefault="00BE41A8" w:rsidP="00990F3A">
            <w:pPr>
              <w:pStyle w:val="ListParagraph"/>
              <w:numPr>
                <w:ilvl w:val="0"/>
                <w:numId w:val="39"/>
              </w:numPr>
              <w:spacing w:after="0" w:line="240" w:lineRule="auto"/>
              <w:ind w:left="619"/>
              <w:rPr>
                <w:rFonts w:ascii="Times New Roman" w:hAnsi="Times New Roman"/>
                <w:sz w:val="20"/>
                <w:szCs w:val="20"/>
              </w:rPr>
            </w:pPr>
            <w:r w:rsidRPr="00990F3A">
              <w:rPr>
                <w:rFonts w:ascii="Times New Roman" w:hAnsi="Times New Roman"/>
                <w:sz w:val="20"/>
                <w:szCs w:val="20"/>
              </w:rPr>
              <w:t>Curl the barbell slowly upward with the elbows stationary until the forearms touch the biceps.</w:t>
            </w:r>
          </w:p>
          <w:p w:rsidR="00BE41A8" w:rsidRPr="00990F3A" w:rsidRDefault="00BE41A8" w:rsidP="00990F3A">
            <w:pPr>
              <w:pStyle w:val="ListParagraph"/>
              <w:numPr>
                <w:ilvl w:val="0"/>
                <w:numId w:val="39"/>
              </w:numPr>
              <w:spacing w:after="0" w:line="240" w:lineRule="auto"/>
              <w:ind w:left="619"/>
              <w:rPr>
                <w:rFonts w:ascii="Times New Roman" w:hAnsi="Times New Roman"/>
                <w:sz w:val="20"/>
                <w:szCs w:val="20"/>
              </w:rPr>
            </w:pPr>
            <w:r w:rsidRPr="00990F3A">
              <w:rPr>
                <w:rFonts w:ascii="Times New Roman" w:hAnsi="Times New Roman"/>
                <w:sz w:val="20"/>
                <w:szCs w:val="20"/>
              </w:rPr>
              <w:t>Slowly return the barbell to the starting post and, without any swinging or body assist, begin again.</w:t>
            </w:r>
          </w:p>
          <w:p w:rsidR="00BE41A8" w:rsidRPr="00990F3A" w:rsidRDefault="00BE41A8" w:rsidP="00990F3A">
            <w:pPr>
              <w:pStyle w:val="ListParagraph"/>
              <w:numPr>
                <w:ilvl w:val="0"/>
                <w:numId w:val="39"/>
              </w:numPr>
              <w:spacing w:after="0" w:line="240" w:lineRule="auto"/>
              <w:ind w:left="619"/>
              <w:rPr>
                <w:rFonts w:ascii="Times New Roman" w:hAnsi="Times New Roman"/>
                <w:sz w:val="20"/>
                <w:szCs w:val="20"/>
              </w:rPr>
            </w:pPr>
            <w:r w:rsidRPr="00990F3A">
              <w:rPr>
                <w:rFonts w:ascii="Times New Roman" w:hAnsi="Times New Roman"/>
                <w:sz w:val="20"/>
                <w:szCs w:val="20"/>
              </w:rPr>
              <w:t>This lift may also be done with dumbbells.</w:t>
            </w:r>
          </w:p>
        </w:tc>
        <w:tc>
          <w:tcPr>
            <w:tcW w:w="3398" w:type="dxa"/>
          </w:tcPr>
          <w:p w:rsidR="00BE41A8" w:rsidRPr="00990F3A" w:rsidRDefault="00BE41A8" w:rsidP="00990F3A">
            <w:pPr>
              <w:pStyle w:val="ListParagraph"/>
              <w:numPr>
                <w:ilvl w:val="0"/>
                <w:numId w:val="39"/>
              </w:numPr>
              <w:spacing w:after="0" w:line="240" w:lineRule="auto"/>
              <w:ind w:left="619"/>
              <w:rPr>
                <w:rFonts w:ascii="Times New Roman" w:hAnsi="Times New Roman"/>
                <w:sz w:val="20"/>
                <w:szCs w:val="20"/>
              </w:rPr>
            </w:pPr>
            <w:r w:rsidRPr="00990F3A">
              <w:rPr>
                <w:rFonts w:ascii="Times New Roman" w:hAnsi="Times New Roman"/>
                <w:sz w:val="20"/>
                <w:szCs w:val="20"/>
              </w:rPr>
              <w:t>With dumbbells at shoulder level, and palms facing forward, press the weight overhead until the arms are fully extended.</w:t>
            </w:r>
          </w:p>
          <w:p w:rsidR="00BE41A8" w:rsidRPr="00990F3A" w:rsidRDefault="00BE41A8" w:rsidP="00990F3A">
            <w:pPr>
              <w:pStyle w:val="ListParagraph"/>
              <w:numPr>
                <w:ilvl w:val="0"/>
                <w:numId w:val="39"/>
              </w:numPr>
              <w:spacing w:after="0" w:line="240" w:lineRule="auto"/>
              <w:ind w:left="619"/>
              <w:rPr>
                <w:rFonts w:ascii="Times New Roman" w:hAnsi="Times New Roman"/>
                <w:sz w:val="20"/>
                <w:szCs w:val="20"/>
              </w:rPr>
            </w:pPr>
            <w:r w:rsidRPr="00990F3A">
              <w:rPr>
                <w:rFonts w:ascii="Times New Roman" w:hAnsi="Times New Roman"/>
                <w:sz w:val="20"/>
                <w:szCs w:val="20"/>
              </w:rPr>
              <w:t>Lower the weight to the starting position and begin again.</w:t>
            </w:r>
          </w:p>
        </w:tc>
      </w:tr>
    </w:tbl>
    <w:p w:rsidR="00BE41A8" w:rsidRPr="00CC613F" w:rsidRDefault="00BE41A8" w:rsidP="007C1C03">
      <w:pPr>
        <w:spacing w:after="0"/>
      </w:pPr>
    </w:p>
    <w:p w:rsidR="00BE41A8" w:rsidRDefault="00BE41A8" w:rsidP="007C1C03">
      <w:pPr>
        <w:spacing w:after="0"/>
      </w:pPr>
    </w:p>
    <w:tbl>
      <w:tblPr>
        <w:tblW w:w="0" w:type="auto"/>
        <w:tblLook w:val="04A0"/>
      </w:tblPr>
      <w:tblGrid>
        <w:gridCol w:w="4896"/>
        <w:gridCol w:w="3816"/>
      </w:tblGrid>
      <w:tr w:rsidR="00BE41A8" w:rsidRPr="006B1453" w:rsidTr="00990F3A">
        <w:tc>
          <w:tcPr>
            <w:tcW w:w="3283" w:type="dxa"/>
          </w:tcPr>
          <w:p w:rsidR="00BE41A8" w:rsidRPr="00990F3A" w:rsidRDefault="00BE41A8" w:rsidP="00990F3A">
            <w:pPr>
              <w:keepNext/>
              <w:spacing w:before="240" w:after="60"/>
              <w:jc w:val="center"/>
              <w:rPr>
                <w:rFonts w:ascii="Arial" w:hAnsi="Arial" w:cs="Arial"/>
                <w:b/>
              </w:rPr>
            </w:pPr>
            <w:r w:rsidRPr="00990F3A">
              <w:rPr>
                <w:rFonts w:ascii="Arial" w:hAnsi="Arial" w:cs="Arial"/>
                <w:b/>
              </w:rPr>
              <w:t>Bent Barbell Row</w:t>
            </w:r>
          </w:p>
        </w:tc>
        <w:tc>
          <w:tcPr>
            <w:tcW w:w="3284" w:type="dxa"/>
          </w:tcPr>
          <w:p w:rsidR="00BE41A8" w:rsidRPr="00990F3A" w:rsidRDefault="00BE41A8" w:rsidP="00990F3A">
            <w:pPr>
              <w:keepNext/>
              <w:spacing w:before="240" w:after="60"/>
              <w:jc w:val="center"/>
              <w:rPr>
                <w:rFonts w:ascii="Arial" w:hAnsi="Arial" w:cs="Arial"/>
                <w:b/>
              </w:rPr>
            </w:pPr>
            <w:r w:rsidRPr="00990F3A">
              <w:rPr>
                <w:rFonts w:ascii="Arial" w:hAnsi="Arial" w:cs="Arial"/>
                <w:b/>
              </w:rPr>
              <w:t>Incline Bench Press</w:t>
            </w:r>
          </w:p>
        </w:tc>
      </w:tr>
      <w:tr w:rsidR="00BE41A8" w:rsidTr="00990F3A">
        <w:tc>
          <w:tcPr>
            <w:tcW w:w="3283" w:type="dxa"/>
          </w:tcPr>
          <w:p w:rsidR="00BE41A8" w:rsidRDefault="00990F3A" w:rsidP="002329BD">
            <w:r w:rsidRPr="00F23C97">
              <w:rPr>
                <w:noProof/>
              </w:rPr>
              <w:pict>
                <v:shape id="_x0000_i1376" type="#_x0000_t75" alt="Bent_Barbell_Row.jpg" style="width:234pt;height:131.25pt;visibility:visible;mso-wrap-style:square">
                  <v:imagedata r:id="rId52" o:title="Bent_Barbell_Row"/>
                </v:shape>
              </w:pict>
            </w:r>
          </w:p>
        </w:tc>
        <w:tc>
          <w:tcPr>
            <w:tcW w:w="3284" w:type="dxa"/>
          </w:tcPr>
          <w:p w:rsidR="00BE41A8" w:rsidRDefault="00990F3A" w:rsidP="002329BD">
            <w:r w:rsidRPr="00F23C97">
              <w:rPr>
                <w:noProof/>
              </w:rPr>
              <w:pict>
                <v:shape id="_x0000_i1375" type="#_x0000_t75" alt="Incline_Bench_Press.jpg" style="width:180pt;height:131.25pt;visibility:visible;mso-wrap-style:square">
                  <v:imagedata r:id="rId53" o:title="Incline_Bench_Press"/>
                </v:shape>
              </w:pict>
            </w:r>
          </w:p>
        </w:tc>
      </w:tr>
      <w:tr w:rsidR="00BE41A8" w:rsidRPr="007C1C03" w:rsidTr="00990F3A">
        <w:tc>
          <w:tcPr>
            <w:tcW w:w="3283" w:type="dxa"/>
          </w:tcPr>
          <w:p w:rsidR="00BE41A8" w:rsidRPr="00990F3A" w:rsidRDefault="00BE41A8" w:rsidP="00990F3A">
            <w:pPr>
              <w:pStyle w:val="ListParagraph"/>
              <w:numPr>
                <w:ilvl w:val="0"/>
                <w:numId w:val="39"/>
              </w:numPr>
              <w:spacing w:after="0" w:line="240" w:lineRule="auto"/>
              <w:ind w:left="619"/>
              <w:rPr>
                <w:rFonts w:ascii="Times New Roman" w:hAnsi="Times New Roman"/>
                <w:sz w:val="20"/>
                <w:szCs w:val="20"/>
              </w:rPr>
            </w:pPr>
            <w:r w:rsidRPr="00990F3A">
              <w:rPr>
                <w:rFonts w:ascii="Times New Roman" w:hAnsi="Times New Roman"/>
                <w:sz w:val="20"/>
                <w:szCs w:val="20"/>
              </w:rPr>
              <w:t>Stand in a bent over position, with back flat, feet shoulder width apart, and knees slightly bent.</w:t>
            </w:r>
          </w:p>
          <w:p w:rsidR="00BE41A8" w:rsidRPr="00990F3A" w:rsidRDefault="00BE41A8" w:rsidP="00990F3A">
            <w:pPr>
              <w:pStyle w:val="ListParagraph"/>
              <w:numPr>
                <w:ilvl w:val="0"/>
                <w:numId w:val="39"/>
              </w:numPr>
              <w:spacing w:after="0" w:line="240" w:lineRule="auto"/>
              <w:ind w:left="619"/>
              <w:rPr>
                <w:rFonts w:ascii="Times New Roman" w:hAnsi="Times New Roman"/>
                <w:sz w:val="20"/>
                <w:szCs w:val="20"/>
              </w:rPr>
            </w:pPr>
            <w:r w:rsidRPr="00990F3A">
              <w:rPr>
                <w:rFonts w:ascii="Times New Roman" w:hAnsi="Times New Roman"/>
                <w:sz w:val="20"/>
                <w:szCs w:val="20"/>
              </w:rPr>
              <w:t>Holding the barbell with an overhand, shoulder width grip, bring the bar slowly to the chest.</w:t>
            </w:r>
          </w:p>
          <w:p w:rsidR="00BE41A8" w:rsidRPr="00990F3A" w:rsidRDefault="00BE41A8" w:rsidP="00990F3A">
            <w:pPr>
              <w:pStyle w:val="ListParagraph"/>
              <w:numPr>
                <w:ilvl w:val="0"/>
                <w:numId w:val="39"/>
              </w:numPr>
              <w:spacing w:after="0" w:line="240" w:lineRule="auto"/>
              <w:ind w:left="619"/>
              <w:rPr>
                <w:rFonts w:ascii="Times New Roman" w:hAnsi="Times New Roman"/>
                <w:sz w:val="20"/>
                <w:szCs w:val="20"/>
              </w:rPr>
            </w:pPr>
            <w:r w:rsidRPr="00990F3A">
              <w:rPr>
                <w:rFonts w:ascii="Times New Roman" w:hAnsi="Times New Roman"/>
                <w:sz w:val="20"/>
                <w:szCs w:val="20"/>
              </w:rPr>
              <w:t>Slowly lower the barbell to the starting position and start again.</w:t>
            </w:r>
          </w:p>
        </w:tc>
        <w:tc>
          <w:tcPr>
            <w:tcW w:w="3284" w:type="dxa"/>
          </w:tcPr>
          <w:p w:rsidR="00BE41A8" w:rsidRPr="00990F3A" w:rsidRDefault="00BE41A8" w:rsidP="00990F3A">
            <w:pPr>
              <w:pStyle w:val="ListParagraph"/>
              <w:numPr>
                <w:ilvl w:val="0"/>
                <w:numId w:val="39"/>
              </w:numPr>
              <w:spacing w:after="0" w:line="240" w:lineRule="auto"/>
              <w:ind w:left="619"/>
              <w:rPr>
                <w:rFonts w:ascii="Times New Roman" w:hAnsi="Times New Roman"/>
                <w:sz w:val="20"/>
                <w:szCs w:val="20"/>
              </w:rPr>
            </w:pPr>
            <w:r w:rsidRPr="00990F3A">
              <w:rPr>
                <w:rFonts w:ascii="Times New Roman" w:hAnsi="Times New Roman"/>
                <w:sz w:val="20"/>
                <w:szCs w:val="20"/>
              </w:rPr>
              <w:t>Lying on the incline press bench, with feet flat on floor and hands on the barbell at about shoulder width, begin the lift with a spotter closely following the bar.</w:t>
            </w:r>
          </w:p>
          <w:p w:rsidR="00BE41A8" w:rsidRPr="00990F3A" w:rsidRDefault="00BE41A8" w:rsidP="00990F3A">
            <w:pPr>
              <w:pStyle w:val="ListParagraph"/>
              <w:numPr>
                <w:ilvl w:val="0"/>
                <w:numId w:val="39"/>
              </w:numPr>
              <w:spacing w:after="0" w:line="240" w:lineRule="auto"/>
              <w:ind w:left="619"/>
              <w:rPr>
                <w:rFonts w:ascii="Times New Roman" w:hAnsi="Times New Roman"/>
                <w:sz w:val="20"/>
                <w:szCs w:val="20"/>
              </w:rPr>
            </w:pPr>
            <w:r w:rsidRPr="00990F3A">
              <w:rPr>
                <w:rFonts w:ascii="Times New Roman" w:hAnsi="Times New Roman"/>
                <w:sz w:val="20"/>
                <w:szCs w:val="20"/>
              </w:rPr>
              <w:t>Slowly take the bar from the rack and bring it to the chest.</w:t>
            </w:r>
          </w:p>
          <w:p w:rsidR="00BE41A8" w:rsidRPr="00990F3A" w:rsidRDefault="00BE41A8" w:rsidP="00990F3A">
            <w:pPr>
              <w:pStyle w:val="ListParagraph"/>
              <w:numPr>
                <w:ilvl w:val="0"/>
                <w:numId w:val="39"/>
              </w:numPr>
              <w:spacing w:after="0" w:line="240" w:lineRule="auto"/>
              <w:ind w:left="619"/>
              <w:rPr>
                <w:rFonts w:ascii="Times New Roman" w:hAnsi="Times New Roman"/>
                <w:sz w:val="20"/>
                <w:szCs w:val="20"/>
              </w:rPr>
            </w:pPr>
            <w:r w:rsidRPr="00990F3A">
              <w:rPr>
                <w:rFonts w:ascii="Times New Roman" w:hAnsi="Times New Roman"/>
                <w:sz w:val="20"/>
                <w:szCs w:val="20"/>
              </w:rPr>
              <w:t>Without a pause or a bounce, push the bar to full extension and start again.</w:t>
            </w:r>
          </w:p>
        </w:tc>
      </w:tr>
    </w:tbl>
    <w:p w:rsidR="00BE41A8" w:rsidRPr="00293787" w:rsidRDefault="00BE41A8" w:rsidP="007C1C03">
      <w:pPr>
        <w:spacing w:after="0"/>
      </w:pPr>
    </w:p>
    <w:p w:rsidR="00BE41A8" w:rsidRPr="00293787" w:rsidRDefault="00BE41A8" w:rsidP="007C1C03">
      <w:pPr>
        <w:spacing w:after="0"/>
      </w:pPr>
    </w:p>
    <w:tbl>
      <w:tblPr>
        <w:tblW w:w="0" w:type="auto"/>
        <w:tblLook w:val="04A0"/>
      </w:tblPr>
      <w:tblGrid>
        <w:gridCol w:w="3756"/>
        <w:gridCol w:w="3996"/>
      </w:tblGrid>
      <w:tr w:rsidR="00BE41A8" w:rsidRPr="00561B5B" w:rsidTr="00990F3A">
        <w:tc>
          <w:tcPr>
            <w:tcW w:w="3756" w:type="dxa"/>
          </w:tcPr>
          <w:p w:rsidR="00BE41A8" w:rsidRPr="00990F3A" w:rsidRDefault="00BE41A8" w:rsidP="00990F3A">
            <w:pPr>
              <w:keepNext/>
              <w:spacing w:before="240" w:after="60"/>
              <w:jc w:val="center"/>
              <w:rPr>
                <w:rFonts w:ascii="Arial" w:hAnsi="Arial" w:cs="Arial"/>
                <w:b/>
              </w:rPr>
            </w:pPr>
            <w:r w:rsidRPr="00990F3A">
              <w:rPr>
                <w:rFonts w:ascii="Arial" w:hAnsi="Arial" w:cs="Arial"/>
                <w:b/>
              </w:rPr>
              <w:t>Upright Row</w:t>
            </w:r>
          </w:p>
        </w:tc>
        <w:tc>
          <w:tcPr>
            <w:tcW w:w="3996" w:type="dxa"/>
          </w:tcPr>
          <w:p w:rsidR="00BE41A8" w:rsidRPr="00990F3A" w:rsidRDefault="00BE41A8" w:rsidP="00990F3A">
            <w:pPr>
              <w:keepNext/>
              <w:spacing w:before="240" w:after="60"/>
              <w:jc w:val="center"/>
              <w:rPr>
                <w:rFonts w:ascii="Arial" w:hAnsi="Arial" w:cs="Arial"/>
                <w:b/>
              </w:rPr>
            </w:pPr>
            <w:r w:rsidRPr="00990F3A">
              <w:rPr>
                <w:rFonts w:ascii="Arial" w:hAnsi="Arial" w:cs="Arial"/>
                <w:b/>
              </w:rPr>
              <w:t>Lat Pulldown</w:t>
            </w:r>
          </w:p>
        </w:tc>
      </w:tr>
      <w:tr w:rsidR="00BE41A8" w:rsidTr="00990F3A">
        <w:tc>
          <w:tcPr>
            <w:tcW w:w="3756" w:type="dxa"/>
          </w:tcPr>
          <w:p w:rsidR="00BE41A8" w:rsidRDefault="00990F3A" w:rsidP="00990F3A">
            <w:pPr>
              <w:jc w:val="center"/>
            </w:pPr>
            <w:r w:rsidRPr="00F23C97">
              <w:rPr>
                <w:noProof/>
              </w:rPr>
              <w:pict>
                <v:shape id="_x0000_i1374" type="#_x0000_t75" alt="Upright_Row.gif" style="width:175.5pt;height:120pt;visibility:visible;mso-wrap-style:square">
                  <v:imagedata r:id="rId54" o:title="Upright_Row"/>
                </v:shape>
              </w:pict>
            </w:r>
          </w:p>
        </w:tc>
        <w:tc>
          <w:tcPr>
            <w:tcW w:w="3996" w:type="dxa"/>
          </w:tcPr>
          <w:p w:rsidR="00BE41A8" w:rsidRDefault="00990F3A" w:rsidP="00990F3A">
            <w:pPr>
              <w:jc w:val="center"/>
            </w:pPr>
            <w:r w:rsidRPr="00F23C97">
              <w:rPr>
                <w:noProof/>
              </w:rPr>
              <w:pict>
                <v:shape id="_x0000_i1373" type="#_x0000_t75" alt="Lat_Pulldown.gif" style="width:169.5pt;height:126.75pt;visibility:visible;mso-wrap-style:square">
                  <v:imagedata r:id="rId55" o:title="Lat_Pulldown"/>
                </v:shape>
              </w:pict>
            </w:r>
          </w:p>
        </w:tc>
      </w:tr>
      <w:tr w:rsidR="00BE41A8" w:rsidRPr="007C1C03" w:rsidTr="00990F3A">
        <w:tc>
          <w:tcPr>
            <w:tcW w:w="3756" w:type="dxa"/>
          </w:tcPr>
          <w:p w:rsidR="00BE41A8" w:rsidRPr="00990F3A" w:rsidRDefault="00BE41A8" w:rsidP="00990F3A">
            <w:pPr>
              <w:pStyle w:val="ListParagraph"/>
              <w:numPr>
                <w:ilvl w:val="0"/>
                <w:numId w:val="39"/>
              </w:numPr>
              <w:spacing w:after="0" w:line="240" w:lineRule="auto"/>
              <w:ind w:left="619"/>
              <w:rPr>
                <w:rFonts w:ascii="Times New Roman" w:hAnsi="Times New Roman"/>
                <w:sz w:val="20"/>
                <w:szCs w:val="20"/>
              </w:rPr>
            </w:pPr>
            <w:r w:rsidRPr="00990F3A">
              <w:rPr>
                <w:rFonts w:ascii="Times New Roman" w:hAnsi="Times New Roman"/>
                <w:sz w:val="20"/>
                <w:szCs w:val="20"/>
              </w:rPr>
              <w:t>Stand in an erect position with hands in an overhand grip holding the barbell at slightly less than shoulder width against the thighs.</w:t>
            </w:r>
          </w:p>
          <w:p w:rsidR="00BE41A8" w:rsidRPr="00990F3A" w:rsidRDefault="00BE41A8" w:rsidP="00990F3A">
            <w:pPr>
              <w:pStyle w:val="ListParagraph"/>
              <w:numPr>
                <w:ilvl w:val="0"/>
                <w:numId w:val="39"/>
              </w:numPr>
              <w:spacing w:after="0" w:line="240" w:lineRule="auto"/>
              <w:ind w:left="619"/>
              <w:rPr>
                <w:rFonts w:ascii="Times New Roman" w:hAnsi="Times New Roman"/>
                <w:sz w:val="20"/>
                <w:szCs w:val="20"/>
              </w:rPr>
            </w:pPr>
            <w:r w:rsidRPr="00990F3A">
              <w:rPr>
                <w:rFonts w:ascii="Times New Roman" w:hAnsi="Times New Roman"/>
                <w:sz w:val="20"/>
                <w:szCs w:val="20"/>
              </w:rPr>
              <w:t>Lift the bar upward with a flat back, and without assisting with legs, along the abdomen and chest toward chin.</w:t>
            </w:r>
          </w:p>
          <w:p w:rsidR="00BE41A8" w:rsidRPr="00990F3A" w:rsidRDefault="00BE41A8" w:rsidP="00990F3A">
            <w:pPr>
              <w:pStyle w:val="ListParagraph"/>
              <w:numPr>
                <w:ilvl w:val="0"/>
                <w:numId w:val="39"/>
              </w:numPr>
              <w:spacing w:after="0" w:line="240" w:lineRule="auto"/>
              <w:ind w:left="619"/>
              <w:rPr>
                <w:rFonts w:ascii="Times New Roman" w:hAnsi="Times New Roman"/>
                <w:sz w:val="20"/>
                <w:szCs w:val="20"/>
              </w:rPr>
            </w:pPr>
            <w:r w:rsidRPr="00990F3A">
              <w:rPr>
                <w:rFonts w:ascii="Times New Roman" w:hAnsi="Times New Roman"/>
                <w:sz w:val="20"/>
                <w:szCs w:val="20"/>
              </w:rPr>
              <w:t>Lower the bar slowly and under control and start again.</w:t>
            </w:r>
          </w:p>
        </w:tc>
        <w:tc>
          <w:tcPr>
            <w:tcW w:w="3996" w:type="dxa"/>
          </w:tcPr>
          <w:p w:rsidR="00BE41A8" w:rsidRPr="00990F3A" w:rsidRDefault="00BE41A8" w:rsidP="00990F3A">
            <w:pPr>
              <w:pStyle w:val="ListParagraph"/>
              <w:numPr>
                <w:ilvl w:val="0"/>
                <w:numId w:val="39"/>
              </w:numPr>
              <w:spacing w:after="0" w:line="240" w:lineRule="auto"/>
              <w:ind w:left="619"/>
              <w:rPr>
                <w:rFonts w:ascii="Times New Roman" w:hAnsi="Times New Roman"/>
                <w:sz w:val="20"/>
                <w:szCs w:val="20"/>
              </w:rPr>
            </w:pPr>
            <w:r w:rsidRPr="00990F3A">
              <w:rPr>
                <w:rFonts w:ascii="Times New Roman" w:hAnsi="Times New Roman"/>
                <w:sz w:val="20"/>
                <w:szCs w:val="20"/>
              </w:rPr>
              <w:t>From a kneeling or seated position, and leaning slightly back, grasp the lat bar with a wide grip and arms straight and slowly pull the bar to the upper chest.</w:t>
            </w:r>
          </w:p>
          <w:p w:rsidR="00BE41A8" w:rsidRPr="00990F3A" w:rsidRDefault="00BE41A8" w:rsidP="00990F3A">
            <w:pPr>
              <w:pStyle w:val="ListParagraph"/>
              <w:numPr>
                <w:ilvl w:val="0"/>
                <w:numId w:val="39"/>
              </w:numPr>
              <w:spacing w:after="0" w:line="240" w:lineRule="auto"/>
              <w:ind w:left="619"/>
              <w:rPr>
                <w:rFonts w:ascii="Times New Roman" w:hAnsi="Times New Roman"/>
                <w:sz w:val="20"/>
                <w:szCs w:val="20"/>
              </w:rPr>
            </w:pPr>
            <w:r w:rsidRPr="00990F3A">
              <w:rPr>
                <w:rFonts w:ascii="Times New Roman" w:hAnsi="Times New Roman"/>
                <w:sz w:val="20"/>
                <w:szCs w:val="20"/>
              </w:rPr>
              <w:t>Slowly return the bar to the starting position and start again.</w:t>
            </w:r>
          </w:p>
          <w:p w:rsidR="00BE41A8" w:rsidRPr="00990F3A" w:rsidRDefault="00BE41A8" w:rsidP="00990F3A">
            <w:pPr>
              <w:pStyle w:val="ListParagraph"/>
              <w:numPr>
                <w:ilvl w:val="0"/>
                <w:numId w:val="39"/>
              </w:numPr>
              <w:spacing w:after="0" w:line="240" w:lineRule="auto"/>
              <w:ind w:left="619"/>
              <w:rPr>
                <w:rFonts w:ascii="Times New Roman" w:hAnsi="Times New Roman"/>
                <w:sz w:val="20"/>
                <w:szCs w:val="20"/>
              </w:rPr>
            </w:pPr>
            <w:r w:rsidRPr="00990F3A">
              <w:rPr>
                <w:rFonts w:ascii="Times New Roman" w:hAnsi="Times New Roman"/>
                <w:sz w:val="20"/>
                <w:szCs w:val="20"/>
              </w:rPr>
              <w:t>More weight can be used if the legs are held down.</w:t>
            </w:r>
          </w:p>
        </w:tc>
      </w:tr>
    </w:tbl>
    <w:p w:rsidR="00BE41A8" w:rsidRPr="00CC613F" w:rsidRDefault="00BE41A8" w:rsidP="007C1C03">
      <w:pPr>
        <w:spacing w:after="0"/>
      </w:pPr>
    </w:p>
    <w:p w:rsidR="00BE41A8" w:rsidRPr="00CC613F" w:rsidRDefault="00BE41A8" w:rsidP="007C1C03">
      <w:pPr>
        <w:spacing w:after="0"/>
      </w:pPr>
    </w:p>
    <w:tbl>
      <w:tblPr>
        <w:tblW w:w="0" w:type="auto"/>
        <w:tblLook w:val="04A0"/>
      </w:tblPr>
      <w:tblGrid>
        <w:gridCol w:w="5256"/>
        <w:gridCol w:w="3330"/>
      </w:tblGrid>
      <w:tr w:rsidR="00BE41A8" w:rsidRPr="004C73E2" w:rsidTr="00990F3A">
        <w:tc>
          <w:tcPr>
            <w:tcW w:w="2624" w:type="dxa"/>
          </w:tcPr>
          <w:p w:rsidR="00BE41A8" w:rsidRPr="00990F3A" w:rsidRDefault="00BE41A8" w:rsidP="00990F3A">
            <w:pPr>
              <w:keepNext/>
              <w:spacing w:before="240" w:after="60"/>
              <w:jc w:val="center"/>
              <w:rPr>
                <w:rFonts w:ascii="Arial" w:hAnsi="Arial" w:cs="Arial"/>
                <w:b/>
              </w:rPr>
            </w:pPr>
            <w:r w:rsidRPr="00990F3A">
              <w:rPr>
                <w:rFonts w:ascii="Arial" w:hAnsi="Arial" w:cs="Arial"/>
                <w:b/>
              </w:rPr>
              <w:t>Close Grip Bench Press</w:t>
            </w:r>
          </w:p>
        </w:tc>
        <w:tc>
          <w:tcPr>
            <w:tcW w:w="3330" w:type="dxa"/>
          </w:tcPr>
          <w:p w:rsidR="00BE41A8" w:rsidRPr="00990F3A" w:rsidRDefault="00BE41A8" w:rsidP="00990F3A">
            <w:pPr>
              <w:keepNext/>
              <w:spacing w:before="240" w:after="60"/>
              <w:jc w:val="center"/>
              <w:rPr>
                <w:rFonts w:ascii="Arial" w:hAnsi="Arial" w:cs="Arial"/>
                <w:b/>
              </w:rPr>
            </w:pPr>
            <w:r w:rsidRPr="00990F3A">
              <w:rPr>
                <w:rFonts w:ascii="Arial" w:hAnsi="Arial" w:cs="Arial"/>
                <w:b/>
              </w:rPr>
              <w:t>Triceps Pushdowns</w:t>
            </w:r>
          </w:p>
        </w:tc>
      </w:tr>
      <w:tr w:rsidR="00BE41A8" w:rsidTr="00990F3A">
        <w:tc>
          <w:tcPr>
            <w:tcW w:w="2624" w:type="dxa"/>
          </w:tcPr>
          <w:p w:rsidR="00BE41A8" w:rsidRDefault="00990F3A" w:rsidP="00990F3A">
            <w:pPr>
              <w:jc w:val="center"/>
              <w:rPr>
                <w:noProof/>
              </w:rPr>
            </w:pPr>
            <w:r w:rsidRPr="00F23C97">
              <w:rPr>
                <w:noProof/>
              </w:rPr>
              <w:pict>
                <v:shape id="_x0000_i1372" type="#_x0000_t75" alt="Close_Grip_Bench_Press.jpg" style="width:252pt;height:147.75pt;visibility:visible;mso-wrap-style:square">
                  <v:imagedata r:id="rId56" o:title="Close_Grip_Bench_Press"/>
                </v:shape>
              </w:pict>
            </w:r>
          </w:p>
        </w:tc>
        <w:tc>
          <w:tcPr>
            <w:tcW w:w="3330" w:type="dxa"/>
          </w:tcPr>
          <w:p w:rsidR="00BE41A8" w:rsidRDefault="00990F3A" w:rsidP="00990F3A">
            <w:pPr>
              <w:jc w:val="center"/>
            </w:pPr>
            <w:r w:rsidRPr="00F23C97">
              <w:rPr>
                <w:noProof/>
              </w:rPr>
              <w:pict>
                <v:shape id="_x0000_i1371" type="#_x0000_t75" alt="Triceps_Pushdowns.gif" style="width:93pt;height:147.75pt;visibility:visible;mso-wrap-style:square">
                  <v:imagedata r:id="rId57" o:title="Triceps_Pushdowns"/>
                </v:shape>
              </w:pict>
            </w:r>
          </w:p>
        </w:tc>
      </w:tr>
      <w:tr w:rsidR="00BE41A8" w:rsidRPr="007C1C03" w:rsidTr="00990F3A">
        <w:tc>
          <w:tcPr>
            <w:tcW w:w="2624" w:type="dxa"/>
          </w:tcPr>
          <w:p w:rsidR="00BE41A8" w:rsidRPr="00990F3A" w:rsidRDefault="00BE41A8" w:rsidP="00990F3A">
            <w:pPr>
              <w:pStyle w:val="ListParagraph"/>
              <w:numPr>
                <w:ilvl w:val="0"/>
                <w:numId w:val="39"/>
              </w:numPr>
              <w:spacing w:after="0" w:line="240" w:lineRule="auto"/>
              <w:ind w:left="619"/>
              <w:rPr>
                <w:rFonts w:ascii="Times New Roman" w:hAnsi="Times New Roman"/>
                <w:sz w:val="20"/>
                <w:szCs w:val="20"/>
              </w:rPr>
            </w:pPr>
            <w:r w:rsidRPr="00990F3A">
              <w:rPr>
                <w:rFonts w:ascii="Times New Roman" w:hAnsi="Times New Roman"/>
                <w:sz w:val="20"/>
                <w:szCs w:val="20"/>
              </w:rPr>
              <w:t>Lying on a flat bench, with feet flat on floor and hands on the barbell at closer than shoulder width, begin the lift with a spotter closely following the bar.</w:t>
            </w:r>
          </w:p>
          <w:p w:rsidR="00BE41A8" w:rsidRPr="00990F3A" w:rsidRDefault="00BE41A8" w:rsidP="00990F3A">
            <w:pPr>
              <w:pStyle w:val="ListParagraph"/>
              <w:numPr>
                <w:ilvl w:val="0"/>
                <w:numId w:val="39"/>
              </w:numPr>
              <w:spacing w:after="0" w:line="240" w:lineRule="auto"/>
              <w:ind w:left="619"/>
              <w:rPr>
                <w:rFonts w:ascii="Times New Roman" w:hAnsi="Times New Roman"/>
                <w:sz w:val="20"/>
                <w:szCs w:val="20"/>
              </w:rPr>
            </w:pPr>
            <w:r w:rsidRPr="00990F3A">
              <w:rPr>
                <w:rFonts w:ascii="Times New Roman" w:hAnsi="Times New Roman"/>
                <w:sz w:val="20"/>
                <w:szCs w:val="20"/>
              </w:rPr>
              <w:t>Slowly take the bar from the rack and bring it to the chest.</w:t>
            </w:r>
          </w:p>
          <w:p w:rsidR="00BE41A8" w:rsidRPr="00990F3A" w:rsidRDefault="00BE41A8" w:rsidP="00990F3A">
            <w:pPr>
              <w:pStyle w:val="ListParagraph"/>
              <w:numPr>
                <w:ilvl w:val="0"/>
                <w:numId w:val="39"/>
              </w:numPr>
              <w:spacing w:after="0" w:line="240" w:lineRule="auto"/>
              <w:ind w:left="619"/>
              <w:rPr>
                <w:rFonts w:ascii="Times New Roman" w:hAnsi="Times New Roman"/>
                <w:sz w:val="20"/>
                <w:szCs w:val="20"/>
              </w:rPr>
            </w:pPr>
            <w:r w:rsidRPr="00990F3A">
              <w:rPr>
                <w:rFonts w:ascii="Times New Roman" w:hAnsi="Times New Roman"/>
                <w:sz w:val="20"/>
                <w:szCs w:val="20"/>
              </w:rPr>
              <w:t>Without a pause or bounce, push the bar to full extension and start again.</w:t>
            </w:r>
          </w:p>
        </w:tc>
        <w:tc>
          <w:tcPr>
            <w:tcW w:w="3330" w:type="dxa"/>
          </w:tcPr>
          <w:p w:rsidR="00BE41A8" w:rsidRPr="00990F3A" w:rsidRDefault="00BE41A8" w:rsidP="00990F3A">
            <w:pPr>
              <w:pStyle w:val="ListParagraph"/>
              <w:numPr>
                <w:ilvl w:val="0"/>
                <w:numId w:val="39"/>
              </w:numPr>
              <w:spacing w:after="0" w:line="240" w:lineRule="auto"/>
              <w:ind w:left="619"/>
              <w:rPr>
                <w:rFonts w:ascii="Times New Roman" w:hAnsi="Times New Roman"/>
                <w:sz w:val="20"/>
                <w:szCs w:val="20"/>
              </w:rPr>
            </w:pPr>
            <w:r w:rsidRPr="00990F3A">
              <w:rPr>
                <w:rFonts w:ascii="Times New Roman" w:hAnsi="Times New Roman"/>
                <w:sz w:val="20"/>
                <w:szCs w:val="20"/>
              </w:rPr>
              <w:t>Standing with the lat bar or a tricep bar grasped with an overhand grip, slowly press down to full extension, keeping elbows slightly forward and close to the sides.</w:t>
            </w:r>
          </w:p>
          <w:p w:rsidR="00BE41A8" w:rsidRPr="00990F3A" w:rsidRDefault="00BE41A8" w:rsidP="00990F3A">
            <w:pPr>
              <w:pStyle w:val="ListParagraph"/>
              <w:numPr>
                <w:ilvl w:val="0"/>
                <w:numId w:val="39"/>
              </w:numPr>
              <w:spacing w:after="0" w:line="240" w:lineRule="auto"/>
              <w:ind w:left="619"/>
              <w:rPr>
                <w:rFonts w:ascii="Times New Roman" w:hAnsi="Times New Roman"/>
                <w:sz w:val="20"/>
                <w:szCs w:val="20"/>
              </w:rPr>
            </w:pPr>
            <w:r w:rsidRPr="00990F3A">
              <w:rPr>
                <w:rFonts w:ascii="Times New Roman" w:hAnsi="Times New Roman"/>
                <w:sz w:val="20"/>
                <w:szCs w:val="20"/>
              </w:rPr>
              <w:t>Slowly return the bar to starting position and start again.</w:t>
            </w:r>
          </w:p>
        </w:tc>
      </w:tr>
    </w:tbl>
    <w:p w:rsidR="00BE41A8" w:rsidRPr="00293787" w:rsidRDefault="00BE41A8" w:rsidP="007C1C03">
      <w:pPr>
        <w:spacing w:after="0"/>
      </w:pPr>
    </w:p>
    <w:p w:rsidR="00BE41A8" w:rsidRPr="00293787" w:rsidRDefault="00BE41A8" w:rsidP="007C1C03">
      <w:pPr>
        <w:spacing w:after="0"/>
      </w:pPr>
    </w:p>
    <w:tbl>
      <w:tblPr>
        <w:tblW w:w="0" w:type="auto"/>
        <w:tblLook w:val="04A0"/>
      </w:tblPr>
      <w:tblGrid>
        <w:gridCol w:w="3546"/>
        <w:gridCol w:w="3786"/>
      </w:tblGrid>
      <w:tr w:rsidR="00BE41A8" w:rsidRPr="004C73E2" w:rsidTr="00990F3A">
        <w:tc>
          <w:tcPr>
            <w:tcW w:w="3283" w:type="dxa"/>
          </w:tcPr>
          <w:p w:rsidR="00BE41A8" w:rsidRPr="00990F3A" w:rsidRDefault="00BE41A8" w:rsidP="00990F3A">
            <w:pPr>
              <w:keepNext/>
              <w:spacing w:before="240" w:after="60"/>
              <w:jc w:val="center"/>
              <w:rPr>
                <w:rFonts w:ascii="Arial" w:hAnsi="Arial" w:cs="Arial"/>
                <w:b/>
              </w:rPr>
            </w:pPr>
            <w:r w:rsidRPr="00990F3A">
              <w:rPr>
                <w:rFonts w:ascii="Arial" w:hAnsi="Arial" w:cs="Arial"/>
                <w:b/>
              </w:rPr>
              <w:t>Leg Press</w:t>
            </w:r>
          </w:p>
        </w:tc>
        <w:tc>
          <w:tcPr>
            <w:tcW w:w="3284" w:type="dxa"/>
          </w:tcPr>
          <w:p w:rsidR="00BE41A8" w:rsidRPr="00990F3A" w:rsidRDefault="00BE41A8" w:rsidP="00990F3A">
            <w:pPr>
              <w:keepNext/>
              <w:spacing w:before="240" w:after="60"/>
              <w:jc w:val="center"/>
              <w:rPr>
                <w:rFonts w:ascii="Arial" w:hAnsi="Arial" w:cs="Arial"/>
                <w:b/>
              </w:rPr>
            </w:pPr>
            <w:r w:rsidRPr="00990F3A">
              <w:rPr>
                <w:rFonts w:ascii="Arial" w:hAnsi="Arial" w:cs="Arial"/>
                <w:b/>
              </w:rPr>
              <w:t>Leg Extensions</w:t>
            </w:r>
          </w:p>
        </w:tc>
      </w:tr>
      <w:tr w:rsidR="00BE41A8" w:rsidTr="00990F3A">
        <w:tc>
          <w:tcPr>
            <w:tcW w:w="3283" w:type="dxa"/>
          </w:tcPr>
          <w:p w:rsidR="00BE41A8" w:rsidRDefault="00990F3A" w:rsidP="002329BD">
            <w:r w:rsidRPr="00F23C97">
              <w:rPr>
                <w:noProof/>
              </w:rPr>
              <w:pict>
                <v:shape id="_x0000_i1370" type="#_x0000_t75" alt="Leg_Press.gif" style="width:166.5pt;height:107.25pt;visibility:visible;mso-wrap-style:square">
                  <v:imagedata r:id="rId58" o:title="Leg_Press"/>
                </v:shape>
              </w:pict>
            </w:r>
          </w:p>
        </w:tc>
        <w:tc>
          <w:tcPr>
            <w:tcW w:w="3284" w:type="dxa"/>
          </w:tcPr>
          <w:p w:rsidR="00BE41A8" w:rsidRDefault="00990F3A" w:rsidP="002329BD">
            <w:r w:rsidRPr="00F23C97">
              <w:rPr>
                <w:noProof/>
              </w:rPr>
              <w:pict>
                <v:shape id="_x0000_i1369" type="#_x0000_t75" alt="Leg_Extensions.gif" style="width:178.5pt;height:107.25pt;visibility:visible;mso-wrap-style:square">
                  <v:imagedata r:id="rId59" o:title="Leg_Extensions"/>
                </v:shape>
              </w:pict>
            </w:r>
          </w:p>
        </w:tc>
      </w:tr>
      <w:tr w:rsidR="00BE41A8" w:rsidRPr="007C1C03" w:rsidTr="00990F3A">
        <w:tc>
          <w:tcPr>
            <w:tcW w:w="3283" w:type="dxa"/>
          </w:tcPr>
          <w:p w:rsidR="00BE41A8" w:rsidRPr="00990F3A" w:rsidRDefault="00BE41A8" w:rsidP="00990F3A">
            <w:pPr>
              <w:pStyle w:val="ListParagraph"/>
              <w:numPr>
                <w:ilvl w:val="0"/>
                <w:numId w:val="39"/>
              </w:numPr>
              <w:spacing w:after="0" w:line="240" w:lineRule="auto"/>
              <w:ind w:left="619"/>
              <w:rPr>
                <w:rFonts w:ascii="Times New Roman" w:hAnsi="Times New Roman"/>
                <w:sz w:val="20"/>
                <w:szCs w:val="20"/>
              </w:rPr>
            </w:pPr>
            <w:r w:rsidRPr="00990F3A">
              <w:rPr>
                <w:rFonts w:ascii="Times New Roman" w:hAnsi="Times New Roman"/>
                <w:sz w:val="20"/>
                <w:szCs w:val="20"/>
              </w:rPr>
              <w:t>In a seated position with feet on press plate(s), slowly press to full extension of the legs.</w:t>
            </w:r>
          </w:p>
          <w:p w:rsidR="00BE41A8" w:rsidRPr="00990F3A" w:rsidRDefault="00BE41A8" w:rsidP="00990F3A">
            <w:pPr>
              <w:pStyle w:val="ListParagraph"/>
              <w:numPr>
                <w:ilvl w:val="0"/>
                <w:numId w:val="39"/>
              </w:numPr>
              <w:spacing w:after="0" w:line="240" w:lineRule="auto"/>
              <w:ind w:left="619"/>
              <w:rPr>
                <w:rFonts w:ascii="Times New Roman" w:hAnsi="Times New Roman"/>
                <w:sz w:val="20"/>
                <w:szCs w:val="20"/>
              </w:rPr>
            </w:pPr>
            <w:r w:rsidRPr="00990F3A">
              <w:rPr>
                <w:rFonts w:ascii="Times New Roman" w:hAnsi="Times New Roman"/>
                <w:sz w:val="20"/>
                <w:szCs w:val="20"/>
              </w:rPr>
              <w:t>Slowly return the weight to starting position and, without bouncing, start again.</w:t>
            </w:r>
          </w:p>
        </w:tc>
        <w:tc>
          <w:tcPr>
            <w:tcW w:w="3284" w:type="dxa"/>
          </w:tcPr>
          <w:p w:rsidR="00BE41A8" w:rsidRPr="00990F3A" w:rsidRDefault="00BE41A8" w:rsidP="00990F3A">
            <w:pPr>
              <w:pStyle w:val="ListParagraph"/>
              <w:numPr>
                <w:ilvl w:val="0"/>
                <w:numId w:val="39"/>
              </w:numPr>
              <w:spacing w:after="0" w:line="240" w:lineRule="auto"/>
              <w:ind w:left="619"/>
              <w:rPr>
                <w:rFonts w:ascii="Times New Roman" w:hAnsi="Times New Roman"/>
                <w:sz w:val="20"/>
                <w:szCs w:val="20"/>
              </w:rPr>
            </w:pPr>
            <w:r w:rsidRPr="00990F3A">
              <w:rPr>
                <w:rFonts w:ascii="Times New Roman" w:hAnsi="Times New Roman"/>
                <w:sz w:val="20"/>
                <w:szCs w:val="20"/>
              </w:rPr>
              <w:t>In a seated position, slowly extend legs to a straight position.</w:t>
            </w:r>
          </w:p>
          <w:p w:rsidR="00BE41A8" w:rsidRPr="00990F3A" w:rsidRDefault="00BE41A8" w:rsidP="00990F3A">
            <w:pPr>
              <w:pStyle w:val="ListParagraph"/>
              <w:numPr>
                <w:ilvl w:val="0"/>
                <w:numId w:val="39"/>
              </w:numPr>
              <w:spacing w:after="0" w:line="240" w:lineRule="auto"/>
              <w:ind w:left="619"/>
              <w:rPr>
                <w:rFonts w:ascii="Times New Roman" w:hAnsi="Times New Roman"/>
                <w:sz w:val="20"/>
                <w:szCs w:val="20"/>
              </w:rPr>
            </w:pPr>
            <w:r w:rsidRPr="00990F3A">
              <w:rPr>
                <w:rFonts w:ascii="Times New Roman" w:hAnsi="Times New Roman"/>
                <w:sz w:val="20"/>
                <w:szCs w:val="20"/>
              </w:rPr>
              <w:t>Slowly return to the starting position and, without bouncing, start again.</w:t>
            </w:r>
          </w:p>
        </w:tc>
      </w:tr>
    </w:tbl>
    <w:p w:rsidR="00BE41A8" w:rsidRPr="0007700A" w:rsidRDefault="00BE41A8" w:rsidP="007C1C03">
      <w:pPr>
        <w:spacing w:after="0"/>
        <w:rPr>
          <w:sz w:val="18"/>
          <w:szCs w:val="18"/>
        </w:rPr>
      </w:pPr>
    </w:p>
    <w:p w:rsidR="00BE41A8" w:rsidRPr="0007700A" w:rsidRDefault="00BE41A8" w:rsidP="007C1C03">
      <w:pPr>
        <w:spacing w:after="0"/>
        <w:rPr>
          <w:sz w:val="18"/>
          <w:szCs w:val="18"/>
        </w:rPr>
      </w:pPr>
    </w:p>
    <w:tbl>
      <w:tblPr>
        <w:tblW w:w="0" w:type="auto"/>
        <w:tblLook w:val="04A0"/>
      </w:tblPr>
      <w:tblGrid>
        <w:gridCol w:w="3884"/>
        <w:gridCol w:w="3884"/>
      </w:tblGrid>
      <w:tr w:rsidR="00BE41A8" w:rsidRPr="00F53083" w:rsidTr="00990F3A">
        <w:tc>
          <w:tcPr>
            <w:tcW w:w="3884" w:type="dxa"/>
          </w:tcPr>
          <w:p w:rsidR="00BE41A8" w:rsidRPr="00990F3A" w:rsidRDefault="00BE41A8" w:rsidP="00990F3A">
            <w:pPr>
              <w:keepNext/>
              <w:spacing w:before="240" w:after="60"/>
              <w:jc w:val="center"/>
              <w:rPr>
                <w:rFonts w:ascii="Arial" w:hAnsi="Arial" w:cs="Arial"/>
                <w:b/>
              </w:rPr>
            </w:pPr>
            <w:r w:rsidRPr="00990F3A">
              <w:rPr>
                <w:rFonts w:ascii="Arial" w:hAnsi="Arial" w:cs="Arial"/>
                <w:b/>
              </w:rPr>
              <w:t>Leg Curls</w:t>
            </w:r>
          </w:p>
        </w:tc>
        <w:tc>
          <w:tcPr>
            <w:tcW w:w="3884" w:type="dxa"/>
          </w:tcPr>
          <w:p w:rsidR="00BE41A8" w:rsidRPr="00990F3A" w:rsidRDefault="00BE41A8" w:rsidP="00990F3A">
            <w:pPr>
              <w:keepNext/>
              <w:spacing w:before="240" w:after="60"/>
              <w:jc w:val="center"/>
              <w:rPr>
                <w:rFonts w:ascii="Arial" w:hAnsi="Arial" w:cs="Arial"/>
                <w:b/>
              </w:rPr>
            </w:pPr>
            <w:r w:rsidRPr="00990F3A">
              <w:rPr>
                <w:rFonts w:ascii="Arial" w:hAnsi="Arial" w:cs="Arial"/>
                <w:b/>
              </w:rPr>
              <w:t>Triceps Extension</w:t>
            </w:r>
          </w:p>
        </w:tc>
      </w:tr>
      <w:tr w:rsidR="00BE41A8" w:rsidTr="00990F3A">
        <w:tc>
          <w:tcPr>
            <w:tcW w:w="3884" w:type="dxa"/>
          </w:tcPr>
          <w:p w:rsidR="00BE41A8" w:rsidRDefault="00990F3A" w:rsidP="00990F3A">
            <w:pPr>
              <w:jc w:val="center"/>
            </w:pPr>
            <w:r w:rsidRPr="00F23C97">
              <w:rPr>
                <w:noProof/>
              </w:rPr>
              <w:pict>
                <v:shape id="_x0000_i1368" type="#_x0000_t75" alt="Leg_Curls.gif" style="width:175.5pt;height:78.75pt;visibility:visible;mso-wrap-style:square">
                  <v:imagedata r:id="rId60" o:title="Leg_Curls"/>
                </v:shape>
              </w:pict>
            </w:r>
          </w:p>
        </w:tc>
        <w:tc>
          <w:tcPr>
            <w:tcW w:w="3884" w:type="dxa"/>
          </w:tcPr>
          <w:p w:rsidR="00BE41A8" w:rsidRDefault="00990F3A" w:rsidP="00990F3A">
            <w:pPr>
              <w:jc w:val="center"/>
            </w:pPr>
            <w:r w:rsidRPr="00F23C97">
              <w:rPr>
                <w:noProof/>
              </w:rPr>
              <w:pict>
                <v:shape id="_x0000_i1367" type="#_x0000_t75" alt="Triceps_Extension.gif" style="width:169.5pt;height:78.75pt;visibility:visible;mso-wrap-style:square">
                  <v:imagedata r:id="rId61" o:title="Triceps_Extension"/>
                </v:shape>
              </w:pict>
            </w:r>
          </w:p>
        </w:tc>
      </w:tr>
      <w:tr w:rsidR="00BE41A8" w:rsidRPr="007C1C03" w:rsidTr="00990F3A">
        <w:tc>
          <w:tcPr>
            <w:tcW w:w="3884" w:type="dxa"/>
          </w:tcPr>
          <w:p w:rsidR="00BE41A8" w:rsidRPr="00990F3A" w:rsidRDefault="00BE41A8" w:rsidP="00990F3A">
            <w:pPr>
              <w:pStyle w:val="ListParagraph"/>
              <w:numPr>
                <w:ilvl w:val="0"/>
                <w:numId w:val="39"/>
              </w:numPr>
              <w:spacing w:after="0" w:line="240" w:lineRule="auto"/>
              <w:ind w:left="619"/>
              <w:rPr>
                <w:rFonts w:ascii="Times New Roman" w:hAnsi="Times New Roman"/>
                <w:sz w:val="20"/>
                <w:szCs w:val="20"/>
              </w:rPr>
            </w:pPr>
            <w:r w:rsidRPr="00990F3A">
              <w:rPr>
                <w:rFonts w:ascii="Times New Roman" w:hAnsi="Times New Roman"/>
                <w:sz w:val="20"/>
                <w:szCs w:val="20"/>
              </w:rPr>
              <w:t>In a lying position with the back of the ankle pressing against the padded roller, slowly curl the legs to a contracted position.</w:t>
            </w:r>
          </w:p>
          <w:p w:rsidR="00BE41A8" w:rsidRPr="00990F3A" w:rsidRDefault="00BE41A8" w:rsidP="00990F3A">
            <w:pPr>
              <w:pStyle w:val="ListParagraph"/>
              <w:numPr>
                <w:ilvl w:val="0"/>
                <w:numId w:val="39"/>
              </w:numPr>
              <w:spacing w:after="0" w:line="240" w:lineRule="auto"/>
              <w:ind w:left="619"/>
              <w:rPr>
                <w:rFonts w:ascii="Times New Roman" w:hAnsi="Times New Roman"/>
                <w:sz w:val="20"/>
                <w:szCs w:val="20"/>
              </w:rPr>
            </w:pPr>
            <w:r w:rsidRPr="00990F3A">
              <w:rPr>
                <w:rFonts w:ascii="Times New Roman" w:hAnsi="Times New Roman"/>
                <w:sz w:val="20"/>
                <w:szCs w:val="20"/>
              </w:rPr>
              <w:t>Lower slowly to start position and, without bouncing, start again.</w:t>
            </w:r>
          </w:p>
        </w:tc>
        <w:tc>
          <w:tcPr>
            <w:tcW w:w="3884" w:type="dxa"/>
          </w:tcPr>
          <w:p w:rsidR="00BE41A8" w:rsidRPr="00990F3A" w:rsidRDefault="00BE41A8" w:rsidP="00990F3A">
            <w:pPr>
              <w:pStyle w:val="ListParagraph"/>
              <w:numPr>
                <w:ilvl w:val="0"/>
                <w:numId w:val="39"/>
              </w:numPr>
              <w:spacing w:after="0" w:line="240" w:lineRule="auto"/>
              <w:ind w:left="619"/>
              <w:rPr>
                <w:rFonts w:ascii="Times New Roman" w:hAnsi="Times New Roman"/>
                <w:sz w:val="20"/>
                <w:szCs w:val="20"/>
              </w:rPr>
            </w:pPr>
            <w:r w:rsidRPr="00990F3A">
              <w:rPr>
                <w:rFonts w:ascii="Times New Roman" w:hAnsi="Times New Roman"/>
                <w:sz w:val="20"/>
                <w:szCs w:val="20"/>
              </w:rPr>
              <w:t>Lying on a flat bench, with feet flat on the floor, arms extended above the face, and hands on the barbell at closer than shoulder width, begin the lift with a spotter closely following the bar.</w:t>
            </w:r>
          </w:p>
          <w:p w:rsidR="00BE41A8" w:rsidRPr="00990F3A" w:rsidRDefault="00BE41A8" w:rsidP="00990F3A">
            <w:pPr>
              <w:pStyle w:val="ListParagraph"/>
              <w:numPr>
                <w:ilvl w:val="0"/>
                <w:numId w:val="39"/>
              </w:numPr>
              <w:spacing w:after="0" w:line="240" w:lineRule="auto"/>
              <w:ind w:left="619"/>
              <w:rPr>
                <w:rFonts w:ascii="Times New Roman" w:hAnsi="Times New Roman"/>
                <w:sz w:val="20"/>
                <w:szCs w:val="20"/>
              </w:rPr>
            </w:pPr>
            <w:r w:rsidRPr="00990F3A">
              <w:rPr>
                <w:rFonts w:ascii="Times New Roman" w:hAnsi="Times New Roman"/>
                <w:sz w:val="20"/>
                <w:szCs w:val="20"/>
              </w:rPr>
              <w:t>Slowly take the bar from the rack or spotter and, keeping the elbows high, lower the bar to a position close to the chin.</w:t>
            </w:r>
          </w:p>
          <w:p w:rsidR="00BE41A8" w:rsidRPr="00990F3A" w:rsidRDefault="00BE41A8" w:rsidP="00990F3A">
            <w:pPr>
              <w:pStyle w:val="ListParagraph"/>
              <w:numPr>
                <w:ilvl w:val="0"/>
                <w:numId w:val="39"/>
              </w:numPr>
              <w:spacing w:after="0" w:line="240" w:lineRule="auto"/>
              <w:ind w:left="619"/>
              <w:rPr>
                <w:rFonts w:ascii="Times New Roman" w:hAnsi="Times New Roman"/>
                <w:sz w:val="20"/>
                <w:szCs w:val="20"/>
              </w:rPr>
            </w:pPr>
            <w:r w:rsidRPr="00990F3A">
              <w:rPr>
                <w:rFonts w:ascii="Times New Roman" w:hAnsi="Times New Roman"/>
                <w:sz w:val="20"/>
                <w:szCs w:val="20"/>
              </w:rPr>
              <w:t>Push the bar to a fully extended position and start again.</w:t>
            </w:r>
          </w:p>
        </w:tc>
      </w:tr>
    </w:tbl>
    <w:p w:rsidR="00BE41A8" w:rsidRPr="00380A8D" w:rsidRDefault="00BE41A8" w:rsidP="007C1C03">
      <w:pPr>
        <w:spacing w:after="0"/>
      </w:pPr>
    </w:p>
    <w:p w:rsidR="00BE41A8" w:rsidRPr="00380A8D" w:rsidRDefault="00BE41A8" w:rsidP="007C1C03">
      <w:pPr>
        <w:spacing w:after="0"/>
      </w:pPr>
    </w:p>
    <w:tbl>
      <w:tblPr>
        <w:tblW w:w="0" w:type="auto"/>
        <w:tblLayout w:type="fixed"/>
        <w:tblLook w:val="04A0"/>
      </w:tblPr>
      <w:tblGrid>
        <w:gridCol w:w="4154"/>
        <w:gridCol w:w="3600"/>
      </w:tblGrid>
      <w:tr w:rsidR="00BE41A8" w:rsidRPr="00F53083" w:rsidTr="00990F3A">
        <w:tc>
          <w:tcPr>
            <w:tcW w:w="4154" w:type="dxa"/>
          </w:tcPr>
          <w:p w:rsidR="00BE41A8" w:rsidRPr="00990F3A" w:rsidRDefault="00BE41A8" w:rsidP="00990F3A">
            <w:pPr>
              <w:keepNext/>
              <w:spacing w:before="240" w:after="60"/>
              <w:jc w:val="center"/>
              <w:rPr>
                <w:rFonts w:ascii="Arial" w:hAnsi="Arial" w:cs="Arial"/>
                <w:b/>
              </w:rPr>
            </w:pPr>
            <w:r w:rsidRPr="00990F3A">
              <w:rPr>
                <w:rFonts w:ascii="Arial" w:hAnsi="Arial" w:cs="Arial"/>
                <w:b/>
              </w:rPr>
              <w:t>Stiff Leg Deadlift</w:t>
            </w:r>
          </w:p>
        </w:tc>
        <w:tc>
          <w:tcPr>
            <w:tcW w:w="3600" w:type="dxa"/>
          </w:tcPr>
          <w:p w:rsidR="00BE41A8" w:rsidRPr="00990F3A" w:rsidRDefault="00BE41A8" w:rsidP="00990F3A">
            <w:pPr>
              <w:keepNext/>
              <w:spacing w:before="240" w:after="60"/>
              <w:jc w:val="center"/>
              <w:rPr>
                <w:rFonts w:ascii="Arial" w:hAnsi="Arial" w:cs="Arial"/>
                <w:b/>
              </w:rPr>
            </w:pPr>
            <w:r w:rsidRPr="00990F3A">
              <w:rPr>
                <w:rFonts w:ascii="Arial" w:hAnsi="Arial" w:cs="Arial"/>
                <w:b/>
              </w:rPr>
              <w:t>Step Ups</w:t>
            </w:r>
          </w:p>
        </w:tc>
      </w:tr>
      <w:tr w:rsidR="00BE41A8" w:rsidTr="00990F3A">
        <w:tc>
          <w:tcPr>
            <w:tcW w:w="4154" w:type="dxa"/>
          </w:tcPr>
          <w:p w:rsidR="00BE41A8" w:rsidRDefault="00990F3A" w:rsidP="00990F3A">
            <w:pPr>
              <w:jc w:val="center"/>
            </w:pPr>
            <w:r w:rsidRPr="00F23C97">
              <w:rPr>
                <w:noProof/>
              </w:rPr>
              <w:pict>
                <v:shape id="_x0000_i1366" type="#_x0000_t75" alt="Stiff_Leg_Deadlift.gif" style="width:177.75pt;height:174pt;visibility:visible;mso-wrap-style:square">
                  <v:imagedata r:id="rId62" o:title="Stiff_Leg_Deadlift"/>
                </v:shape>
              </w:pict>
            </w:r>
          </w:p>
        </w:tc>
        <w:tc>
          <w:tcPr>
            <w:tcW w:w="3600" w:type="dxa"/>
          </w:tcPr>
          <w:p w:rsidR="00BE41A8" w:rsidRDefault="00990F3A" w:rsidP="00990F3A">
            <w:pPr>
              <w:jc w:val="center"/>
            </w:pPr>
            <w:r w:rsidRPr="00F23C97">
              <w:rPr>
                <w:noProof/>
              </w:rPr>
              <w:pict>
                <v:shape id="_x0000_i1365" type="#_x0000_t75" alt="Step_Ups.jpg" style="width:167.25pt;height:174pt;visibility:visible;mso-wrap-style:square">
                  <v:imagedata r:id="rId63" o:title="Step_Ups"/>
                </v:shape>
              </w:pict>
            </w:r>
          </w:p>
        </w:tc>
      </w:tr>
      <w:tr w:rsidR="00BE41A8" w:rsidRPr="007C1C03" w:rsidTr="00990F3A">
        <w:tc>
          <w:tcPr>
            <w:tcW w:w="4154" w:type="dxa"/>
          </w:tcPr>
          <w:p w:rsidR="00BE41A8" w:rsidRPr="00990F3A" w:rsidRDefault="00BE41A8" w:rsidP="00990F3A">
            <w:pPr>
              <w:pStyle w:val="ListParagraph"/>
              <w:numPr>
                <w:ilvl w:val="0"/>
                <w:numId w:val="39"/>
              </w:numPr>
              <w:spacing w:after="0" w:line="240" w:lineRule="auto"/>
              <w:ind w:left="619"/>
              <w:rPr>
                <w:rFonts w:ascii="Times New Roman" w:hAnsi="Times New Roman"/>
                <w:sz w:val="20"/>
                <w:szCs w:val="20"/>
              </w:rPr>
            </w:pPr>
            <w:r w:rsidRPr="00990F3A">
              <w:rPr>
                <w:rFonts w:ascii="Times New Roman" w:hAnsi="Times New Roman"/>
                <w:sz w:val="20"/>
                <w:szCs w:val="20"/>
              </w:rPr>
              <w:t>Stand in an erect position, with back flat, feet shoulder width apart, and knees slightly bent.</w:t>
            </w:r>
          </w:p>
          <w:p w:rsidR="00BE41A8" w:rsidRPr="00990F3A" w:rsidRDefault="00BE41A8" w:rsidP="00990F3A">
            <w:pPr>
              <w:pStyle w:val="ListParagraph"/>
              <w:numPr>
                <w:ilvl w:val="0"/>
                <w:numId w:val="39"/>
              </w:numPr>
              <w:spacing w:after="0" w:line="240" w:lineRule="auto"/>
              <w:ind w:left="619"/>
              <w:rPr>
                <w:rFonts w:ascii="Times New Roman" w:hAnsi="Times New Roman"/>
                <w:sz w:val="20"/>
                <w:szCs w:val="20"/>
              </w:rPr>
            </w:pPr>
            <w:r w:rsidRPr="00990F3A">
              <w:rPr>
                <w:rFonts w:ascii="Times New Roman" w:hAnsi="Times New Roman"/>
                <w:sz w:val="20"/>
                <w:szCs w:val="20"/>
              </w:rPr>
              <w:t>Holding the barbell with an alternating shoulder width grip, slowly lower the bar to just above the floor while keeping the back flat and knees only slightly bent.</w:t>
            </w:r>
          </w:p>
          <w:p w:rsidR="00BE41A8" w:rsidRPr="00990F3A" w:rsidRDefault="00BE41A8" w:rsidP="00990F3A">
            <w:pPr>
              <w:pStyle w:val="ListParagraph"/>
              <w:numPr>
                <w:ilvl w:val="0"/>
                <w:numId w:val="39"/>
              </w:numPr>
              <w:spacing w:after="0" w:line="240" w:lineRule="auto"/>
              <w:ind w:left="619"/>
              <w:rPr>
                <w:rFonts w:ascii="Times New Roman" w:hAnsi="Times New Roman"/>
                <w:sz w:val="20"/>
                <w:szCs w:val="20"/>
              </w:rPr>
            </w:pPr>
            <w:r w:rsidRPr="00990F3A">
              <w:rPr>
                <w:rFonts w:ascii="Times New Roman" w:hAnsi="Times New Roman"/>
                <w:sz w:val="20"/>
                <w:szCs w:val="20"/>
              </w:rPr>
              <w:t>Without bouncing at the lowest point of the lift, and keeping the back flat and knees only slightly bent, return to the starting position and start again.</w:t>
            </w:r>
          </w:p>
        </w:tc>
        <w:tc>
          <w:tcPr>
            <w:tcW w:w="3600" w:type="dxa"/>
          </w:tcPr>
          <w:p w:rsidR="00BE41A8" w:rsidRPr="00990F3A" w:rsidRDefault="00BE41A8" w:rsidP="00990F3A">
            <w:pPr>
              <w:pStyle w:val="ListParagraph"/>
              <w:numPr>
                <w:ilvl w:val="0"/>
                <w:numId w:val="39"/>
              </w:numPr>
              <w:spacing w:after="0" w:line="240" w:lineRule="auto"/>
              <w:ind w:left="619"/>
              <w:rPr>
                <w:rFonts w:ascii="Times New Roman" w:hAnsi="Times New Roman"/>
                <w:sz w:val="20"/>
                <w:szCs w:val="20"/>
              </w:rPr>
            </w:pPr>
            <w:r w:rsidRPr="00990F3A">
              <w:rPr>
                <w:rFonts w:ascii="Times New Roman" w:hAnsi="Times New Roman"/>
                <w:sz w:val="20"/>
                <w:szCs w:val="20"/>
              </w:rPr>
              <w:t>From a standing position on the floor, holding dumbbells at side, step onto block or raised platform.</w:t>
            </w:r>
          </w:p>
          <w:p w:rsidR="00BE41A8" w:rsidRPr="00990F3A" w:rsidRDefault="00BE41A8" w:rsidP="00990F3A">
            <w:pPr>
              <w:pStyle w:val="ListParagraph"/>
              <w:numPr>
                <w:ilvl w:val="0"/>
                <w:numId w:val="39"/>
              </w:numPr>
              <w:spacing w:after="0" w:line="240" w:lineRule="auto"/>
              <w:ind w:left="619"/>
              <w:rPr>
                <w:rFonts w:ascii="Times New Roman" w:hAnsi="Times New Roman"/>
                <w:sz w:val="20"/>
                <w:szCs w:val="20"/>
              </w:rPr>
            </w:pPr>
            <w:r w:rsidRPr="00990F3A">
              <w:rPr>
                <w:rFonts w:ascii="Times New Roman" w:hAnsi="Times New Roman"/>
                <w:sz w:val="20"/>
                <w:szCs w:val="20"/>
              </w:rPr>
              <w:t>Return to starting position, alternate feet and begin again.</w:t>
            </w:r>
          </w:p>
        </w:tc>
      </w:tr>
    </w:tbl>
    <w:p w:rsidR="00BE41A8" w:rsidRDefault="00BE41A8" w:rsidP="0007700A">
      <w:pPr>
        <w:pStyle w:val="Heading1"/>
      </w:pPr>
      <w:r>
        <w:br w:type="page"/>
      </w:r>
      <w:bookmarkStart w:id="116" w:name="_Toc298946415"/>
      <w:bookmarkStart w:id="117" w:name="_Toc299377928"/>
      <w:r w:rsidRPr="00CA31FD">
        <w:t>Weekly Workout Schedule</w:t>
      </w:r>
      <w:bookmarkEnd w:id="116"/>
      <w:bookmarkEnd w:id="117"/>
    </w:p>
    <w:p w:rsidR="00BE41A8" w:rsidRDefault="00BE41A8" w:rsidP="002329BD">
      <w:r w:rsidRPr="00CA31FD">
        <w:t>A variety of workouts is effective. The following are two suggested weekly workout schedules:</w:t>
      </w:r>
    </w:p>
    <w:p w:rsidR="00BE41A8" w:rsidRPr="00262D98" w:rsidRDefault="00BE41A8" w:rsidP="002329BD">
      <w:pPr>
        <w:spacing w:before="240" w:after="60"/>
        <w:rPr>
          <w:rFonts w:ascii="Arial" w:hAnsi="Arial" w:cs="Arial"/>
          <w:b/>
        </w:rPr>
      </w:pPr>
      <w:r w:rsidRPr="00262D98">
        <w:rPr>
          <w:rFonts w:ascii="Arial" w:hAnsi="Arial" w:cs="Arial"/>
          <w:b/>
        </w:rPr>
        <w:t>Four-Day Option</w:t>
      </w:r>
    </w:p>
    <w:tbl>
      <w:tblPr>
        <w:tblW w:w="0" w:type="auto"/>
        <w:tblLook w:val="04A0"/>
      </w:tblPr>
      <w:tblGrid>
        <w:gridCol w:w="2462"/>
        <w:gridCol w:w="2462"/>
        <w:gridCol w:w="2463"/>
        <w:gridCol w:w="2463"/>
      </w:tblGrid>
      <w:tr w:rsidR="00BE41A8" w:rsidRPr="002D6B14" w:rsidTr="00990F3A">
        <w:tc>
          <w:tcPr>
            <w:tcW w:w="2462" w:type="dxa"/>
            <w:tcBorders>
              <w:top w:val="single" w:sz="12" w:space="0" w:color="auto"/>
              <w:bottom w:val="thinThickSmallGap" w:sz="18" w:space="0" w:color="auto"/>
            </w:tcBorders>
          </w:tcPr>
          <w:p w:rsidR="00BE41A8" w:rsidRPr="00990F3A" w:rsidRDefault="00BE41A8" w:rsidP="00990F3A">
            <w:pPr>
              <w:spacing w:before="240" w:after="60"/>
              <w:jc w:val="center"/>
              <w:rPr>
                <w:rFonts w:ascii="Arial" w:hAnsi="Arial" w:cs="Arial"/>
                <w:b/>
              </w:rPr>
            </w:pPr>
            <w:r w:rsidRPr="00990F3A">
              <w:rPr>
                <w:rFonts w:ascii="Arial" w:hAnsi="Arial" w:cs="Arial"/>
                <w:b/>
              </w:rPr>
              <w:t>Monday</w:t>
            </w:r>
          </w:p>
        </w:tc>
        <w:tc>
          <w:tcPr>
            <w:tcW w:w="2462" w:type="dxa"/>
            <w:tcBorders>
              <w:top w:val="single" w:sz="12" w:space="0" w:color="auto"/>
              <w:bottom w:val="thinThickSmallGap" w:sz="18" w:space="0" w:color="auto"/>
            </w:tcBorders>
          </w:tcPr>
          <w:p w:rsidR="00BE41A8" w:rsidRPr="00990F3A" w:rsidRDefault="00BE41A8" w:rsidP="00990F3A">
            <w:pPr>
              <w:spacing w:before="240" w:after="60"/>
              <w:jc w:val="center"/>
              <w:rPr>
                <w:rFonts w:ascii="Arial" w:hAnsi="Arial" w:cs="Arial"/>
                <w:b/>
              </w:rPr>
            </w:pPr>
            <w:r w:rsidRPr="00990F3A">
              <w:rPr>
                <w:rFonts w:ascii="Arial" w:hAnsi="Arial" w:cs="Arial"/>
                <w:b/>
              </w:rPr>
              <w:t>Tuesday</w:t>
            </w:r>
          </w:p>
        </w:tc>
        <w:tc>
          <w:tcPr>
            <w:tcW w:w="2463" w:type="dxa"/>
            <w:tcBorders>
              <w:top w:val="single" w:sz="12" w:space="0" w:color="auto"/>
              <w:bottom w:val="thinThickSmallGap" w:sz="18" w:space="0" w:color="auto"/>
            </w:tcBorders>
          </w:tcPr>
          <w:p w:rsidR="00BE41A8" w:rsidRPr="00990F3A" w:rsidRDefault="00BE41A8" w:rsidP="00990F3A">
            <w:pPr>
              <w:spacing w:before="240" w:after="60"/>
              <w:jc w:val="center"/>
              <w:rPr>
                <w:rFonts w:ascii="Arial" w:hAnsi="Arial" w:cs="Arial"/>
                <w:b/>
              </w:rPr>
            </w:pPr>
            <w:r w:rsidRPr="00990F3A">
              <w:rPr>
                <w:rFonts w:ascii="Arial" w:hAnsi="Arial" w:cs="Arial"/>
                <w:b/>
              </w:rPr>
              <w:t>Thursday</w:t>
            </w:r>
          </w:p>
        </w:tc>
        <w:tc>
          <w:tcPr>
            <w:tcW w:w="2463" w:type="dxa"/>
            <w:tcBorders>
              <w:top w:val="single" w:sz="12" w:space="0" w:color="auto"/>
              <w:bottom w:val="thinThickSmallGap" w:sz="18" w:space="0" w:color="auto"/>
            </w:tcBorders>
          </w:tcPr>
          <w:p w:rsidR="00BE41A8" w:rsidRPr="00990F3A" w:rsidRDefault="00BE41A8" w:rsidP="00990F3A">
            <w:pPr>
              <w:spacing w:before="240" w:after="60"/>
              <w:jc w:val="center"/>
              <w:rPr>
                <w:rFonts w:ascii="Arial" w:hAnsi="Arial" w:cs="Arial"/>
                <w:b/>
              </w:rPr>
            </w:pPr>
            <w:r w:rsidRPr="00990F3A">
              <w:rPr>
                <w:rFonts w:ascii="Arial" w:hAnsi="Arial" w:cs="Arial"/>
                <w:b/>
              </w:rPr>
              <w:t>Friday</w:t>
            </w:r>
          </w:p>
        </w:tc>
      </w:tr>
      <w:tr w:rsidR="00BE41A8" w:rsidTr="00990F3A">
        <w:tc>
          <w:tcPr>
            <w:tcW w:w="2462" w:type="dxa"/>
            <w:tcBorders>
              <w:top w:val="thinThickSmallGap" w:sz="18" w:space="0" w:color="auto"/>
              <w:bottom w:val="single" w:sz="6" w:space="0" w:color="auto"/>
            </w:tcBorders>
          </w:tcPr>
          <w:p w:rsidR="00BE41A8" w:rsidRDefault="00BE41A8" w:rsidP="00990F3A">
            <w:pPr>
              <w:spacing w:before="60" w:after="60"/>
            </w:pPr>
            <w:r w:rsidRPr="002D6B14">
              <w:t>Heavy Squat</w:t>
            </w:r>
          </w:p>
        </w:tc>
        <w:tc>
          <w:tcPr>
            <w:tcW w:w="2462" w:type="dxa"/>
            <w:tcBorders>
              <w:top w:val="thinThickSmallGap" w:sz="18" w:space="0" w:color="auto"/>
              <w:bottom w:val="single" w:sz="6" w:space="0" w:color="auto"/>
            </w:tcBorders>
          </w:tcPr>
          <w:p w:rsidR="00BE41A8" w:rsidRDefault="00BE41A8" w:rsidP="00990F3A">
            <w:pPr>
              <w:spacing w:before="60" w:after="60"/>
            </w:pPr>
            <w:r>
              <w:t xml:space="preserve">  </w:t>
            </w:r>
            <w:r w:rsidRPr="002D6B14">
              <w:t>Heavy Bench Press</w:t>
            </w:r>
          </w:p>
        </w:tc>
        <w:tc>
          <w:tcPr>
            <w:tcW w:w="2463" w:type="dxa"/>
            <w:tcBorders>
              <w:top w:val="thinThickSmallGap" w:sz="18" w:space="0" w:color="auto"/>
              <w:bottom w:val="single" w:sz="6" w:space="0" w:color="auto"/>
            </w:tcBorders>
          </w:tcPr>
          <w:p w:rsidR="00BE41A8" w:rsidRDefault="00BE41A8" w:rsidP="00990F3A">
            <w:pPr>
              <w:spacing w:before="60" w:after="60"/>
            </w:pPr>
            <w:r>
              <w:t xml:space="preserve">  </w:t>
            </w:r>
            <w:r w:rsidRPr="002D6B14">
              <w:t>Light Squat</w:t>
            </w:r>
          </w:p>
        </w:tc>
        <w:tc>
          <w:tcPr>
            <w:tcW w:w="2463" w:type="dxa"/>
            <w:tcBorders>
              <w:top w:val="thinThickSmallGap" w:sz="18" w:space="0" w:color="auto"/>
              <w:bottom w:val="single" w:sz="6" w:space="0" w:color="auto"/>
            </w:tcBorders>
          </w:tcPr>
          <w:p w:rsidR="00BE41A8" w:rsidRDefault="00BE41A8" w:rsidP="00990F3A">
            <w:pPr>
              <w:spacing w:before="60" w:after="60"/>
            </w:pPr>
            <w:r>
              <w:t xml:space="preserve">  </w:t>
            </w:r>
            <w:r w:rsidRPr="002D6B14">
              <w:t>Light Bench Press</w:t>
            </w:r>
          </w:p>
        </w:tc>
      </w:tr>
      <w:tr w:rsidR="00BE41A8" w:rsidTr="00990F3A">
        <w:tc>
          <w:tcPr>
            <w:tcW w:w="2462" w:type="dxa"/>
            <w:tcBorders>
              <w:top w:val="single" w:sz="6" w:space="0" w:color="auto"/>
              <w:bottom w:val="single" w:sz="6" w:space="0" w:color="auto"/>
            </w:tcBorders>
          </w:tcPr>
          <w:p w:rsidR="00BE41A8" w:rsidRDefault="00BE41A8" w:rsidP="00990F3A">
            <w:pPr>
              <w:spacing w:before="60" w:after="60"/>
            </w:pPr>
            <w:r w:rsidRPr="002D6B14">
              <w:t>Stiff Leg Deadlift (light)</w:t>
            </w:r>
          </w:p>
        </w:tc>
        <w:tc>
          <w:tcPr>
            <w:tcW w:w="2462" w:type="dxa"/>
            <w:tcBorders>
              <w:top w:val="single" w:sz="6" w:space="0" w:color="auto"/>
              <w:bottom w:val="single" w:sz="6" w:space="0" w:color="auto"/>
            </w:tcBorders>
          </w:tcPr>
          <w:p w:rsidR="00BE41A8" w:rsidRDefault="00BE41A8" w:rsidP="00990F3A">
            <w:pPr>
              <w:spacing w:before="60" w:after="60"/>
            </w:pPr>
            <w:r w:rsidRPr="002D6B14">
              <w:t>*Close Grip Bench Press</w:t>
            </w:r>
          </w:p>
        </w:tc>
        <w:tc>
          <w:tcPr>
            <w:tcW w:w="2463" w:type="dxa"/>
            <w:tcBorders>
              <w:top w:val="single" w:sz="6" w:space="0" w:color="auto"/>
              <w:bottom w:val="single" w:sz="6" w:space="0" w:color="auto"/>
            </w:tcBorders>
          </w:tcPr>
          <w:p w:rsidR="00BE41A8" w:rsidRDefault="00BE41A8" w:rsidP="00990F3A">
            <w:pPr>
              <w:spacing w:before="60" w:after="60"/>
            </w:pPr>
            <w:r>
              <w:t xml:space="preserve">  </w:t>
            </w:r>
            <w:r w:rsidRPr="002D6B14">
              <w:t>Deadlift</w:t>
            </w:r>
          </w:p>
        </w:tc>
        <w:tc>
          <w:tcPr>
            <w:tcW w:w="2463" w:type="dxa"/>
            <w:tcBorders>
              <w:top w:val="single" w:sz="6" w:space="0" w:color="auto"/>
              <w:bottom w:val="single" w:sz="6" w:space="0" w:color="auto"/>
            </w:tcBorders>
          </w:tcPr>
          <w:p w:rsidR="00BE41A8" w:rsidRDefault="00BE41A8" w:rsidP="00990F3A">
            <w:pPr>
              <w:spacing w:before="60" w:after="60"/>
            </w:pPr>
            <w:r>
              <w:t xml:space="preserve">  </w:t>
            </w:r>
            <w:r w:rsidRPr="002D6B14">
              <w:t>Close Grip Bench Press</w:t>
            </w:r>
          </w:p>
        </w:tc>
      </w:tr>
      <w:tr w:rsidR="00BE41A8" w:rsidTr="00990F3A">
        <w:tc>
          <w:tcPr>
            <w:tcW w:w="2462" w:type="dxa"/>
            <w:tcBorders>
              <w:top w:val="single" w:sz="6" w:space="0" w:color="auto"/>
              <w:bottom w:val="single" w:sz="6" w:space="0" w:color="auto"/>
            </w:tcBorders>
          </w:tcPr>
          <w:p w:rsidR="00BE41A8" w:rsidRDefault="00BE41A8" w:rsidP="00990F3A">
            <w:pPr>
              <w:spacing w:before="60" w:after="60"/>
            </w:pPr>
            <w:r w:rsidRPr="002D6B14">
              <w:t>Leg Press</w:t>
            </w:r>
            <w:r>
              <w:t xml:space="preserve"> or Step Ups</w:t>
            </w:r>
          </w:p>
        </w:tc>
        <w:tc>
          <w:tcPr>
            <w:tcW w:w="2462" w:type="dxa"/>
            <w:tcBorders>
              <w:top w:val="single" w:sz="6" w:space="0" w:color="auto"/>
              <w:bottom w:val="single" w:sz="6" w:space="0" w:color="auto"/>
            </w:tcBorders>
          </w:tcPr>
          <w:p w:rsidR="00BE41A8" w:rsidRDefault="00BE41A8" w:rsidP="00990F3A">
            <w:pPr>
              <w:spacing w:before="60" w:after="60"/>
            </w:pPr>
            <w:r>
              <w:t xml:space="preserve">  </w:t>
            </w:r>
            <w:r w:rsidRPr="002D6B14">
              <w:t>Incline Bench Press</w:t>
            </w:r>
          </w:p>
        </w:tc>
        <w:tc>
          <w:tcPr>
            <w:tcW w:w="2463" w:type="dxa"/>
            <w:tcBorders>
              <w:top w:val="single" w:sz="6" w:space="0" w:color="auto"/>
              <w:bottom w:val="single" w:sz="6" w:space="0" w:color="auto"/>
            </w:tcBorders>
          </w:tcPr>
          <w:p w:rsidR="00BE41A8" w:rsidRDefault="00BE41A8" w:rsidP="00990F3A">
            <w:pPr>
              <w:spacing w:before="60" w:after="60"/>
            </w:pPr>
            <w:r>
              <w:t xml:space="preserve">  </w:t>
            </w:r>
            <w:r w:rsidRPr="002D6B14">
              <w:t>Leg Curl</w:t>
            </w:r>
          </w:p>
        </w:tc>
        <w:tc>
          <w:tcPr>
            <w:tcW w:w="2463" w:type="dxa"/>
            <w:tcBorders>
              <w:top w:val="single" w:sz="6" w:space="0" w:color="auto"/>
              <w:bottom w:val="single" w:sz="6" w:space="0" w:color="auto"/>
            </w:tcBorders>
          </w:tcPr>
          <w:p w:rsidR="00BE41A8" w:rsidRDefault="00BE41A8" w:rsidP="00990F3A">
            <w:pPr>
              <w:spacing w:before="60" w:after="60"/>
            </w:pPr>
            <w:r w:rsidRPr="002D6B14">
              <w:t>*Upright Rows</w:t>
            </w:r>
          </w:p>
        </w:tc>
      </w:tr>
      <w:tr w:rsidR="00BE41A8" w:rsidTr="00990F3A">
        <w:tc>
          <w:tcPr>
            <w:tcW w:w="2462" w:type="dxa"/>
            <w:tcBorders>
              <w:top w:val="single" w:sz="6" w:space="0" w:color="auto"/>
              <w:bottom w:val="single" w:sz="6" w:space="0" w:color="auto"/>
            </w:tcBorders>
          </w:tcPr>
          <w:p w:rsidR="00BE41A8" w:rsidRDefault="00BE41A8" w:rsidP="00990F3A">
            <w:pPr>
              <w:spacing w:before="60" w:after="60"/>
            </w:pPr>
            <w:r w:rsidRPr="002D6B14">
              <w:t>Lat Pulldown</w:t>
            </w:r>
          </w:p>
        </w:tc>
        <w:tc>
          <w:tcPr>
            <w:tcW w:w="2462" w:type="dxa"/>
            <w:tcBorders>
              <w:top w:val="single" w:sz="6" w:space="0" w:color="auto"/>
              <w:bottom w:val="single" w:sz="6" w:space="0" w:color="auto"/>
            </w:tcBorders>
          </w:tcPr>
          <w:p w:rsidR="00BE41A8" w:rsidRDefault="00BE41A8" w:rsidP="00990F3A">
            <w:pPr>
              <w:spacing w:before="60" w:after="60"/>
            </w:pPr>
            <w:r>
              <w:t xml:space="preserve">  </w:t>
            </w:r>
            <w:r w:rsidRPr="002D6B14">
              <w:t>Overhead Press (front)</w:t>
            </w:r>
          </w:p>
        </w:tc>
        <w:tc>
          <w:tcPr>
            <w:tcW w:w="2463" w:type="dxa"/>
            <w:tcBorders>
              <w:top w:val="single" w:sz="6" w:space="0" w:color="auto"/>
              <w:bottom w:val="single" w:sz="6" w:space="0" w:color="auto"/>
            </w:tcBorders>
          </w:tcPr>
          <w:p w:rsidR="00BE41A8" w:rsidRDefault="00BE41A8" w:rsidP="00990F3A">
            <w:pPr>
              <w:spacing w:before="60" w:after="60"/>
            </w:pPr>
            <w:r>
              <w:t xml:space="preserve">  </w:t>
            </w:r>
            <w:r w:rsidRPr="00E7277A">
              <w:t>Bent Barbell Row</w:t>
            </w:r>
          </w:p>
        </w:tc>
        <w:tc>
          <w:tcPr>
            <w:tcW w:w="2463" w:type="dxa"/>
            <w:tcBorders>
              <w:top w:val="single" w:sz="6" w:space="0" w:color="auto"/>
              <w:bottom w:val="single" w:sz="6" w:space="0" w:color="auto"/>
            </w:tcBorders>
          </w:tcPr>
          <w:p w:rsidR="00BE41A8" w:rsidRDefault="00BE41A8" w:rsidP="00990F3A">
            <w:pPr>
              <w:spacing w:before="60" w:after="60"/>
            </w:pPr>
            <w:r>
              <w:t xml:space="preserve">  </w:t>
            </w:r>
            <w:r w:rsidRPr="002D6B14">
              <w:t>Barbell Curl</w:t>
            </w:r>
          </w:p>
        </w:tc>
      </w:tr>
      <w:tr w:rsidR="00BE41A8" w:rsidTr="00990F3A">
        <w:tc>
          <w:tcPr>
            <w:tcW w:w="2462" w:type="dxa"/>
            <w:tcBorders>
              <w:top w:val="single" w:sz="6" w:space="0" w:color="auto"/>
              <w:bottom w:val="single" w:sz="6" w:space="0" w:color="auto"/>
            </w:tcBorders>
          </w:tcPr>
          <w:p w:rsidR="00BE41A8" w:rsidRDefault="00BE41A8" w:rsidP="00990F3A">
            <w:pPr>
              <w:spacing w:before="60" w:after="60"/>
            </w:pPr>
            <w:r>
              <w:t>L</w:t>
            </w:r>
            <w:r w:rsidRPr="00E7277A">
              <w:t xml:space="preserve">eg </w:t>
            </w:r>
            <w:r>
              <w:t>R</w:t>
            </w:r>
            <w:r w:rsidRPr="00E7277A">
              <w:t xml:space="preserve">aises and </w:t>
            </w:r>
            <w:r>
              <w:t>C</w:t>
            </w:r>
            <w:r w:rsidRPr="00E7277A">
              <w:t>runches</w:t>
            </w:r>
          </w:p>
        </w:tc>
        <w:tc>
          <w:tcPr>
            <w:tcW w:w="2462" w:type="dxa"/>
            <w:tcBorders>
              <w:top w:val="single" w:sz="6" w:space="0" w:color="auto"/>
              <w:bottom w:val="single" w:sz="6" w:space="0" w:color="auto"/>
            </w:tcBorders>
          </w:tcPr>
          <w:p w:rsidR="00BE41A8" w:rsidRDefault="00BE41A8" w:rsidP="00990F3A">
            <w:pPr>
              <w:spacing w:before="60" w:after="60"/>
            </w:pPr>
            <w:r>
              <w:t xml:space="preserve">  </w:t>
            </w:r>
            <w:r w:rsidRPr="002D6B14">
              <w:t>Barbell Curl</w:t>
            </w:r>
          </w:p>
        </w:tc>
        <w:tc>
          <w:tcPr>
            <w:tcW w:w="2463" w:type="dxa"/>
            <w:tcBorders>
              <w:top w:val="single" w:sz="6" w:space="0" w:color="auto"/>
              <w:bottom w:val="single" w:sz="6" w:space="0" w:color="auto"/>
            </w:tcBorders>
          </w:tcPr>
          <w:p w:rsidR="00BE41A8" w:rsidRDefault="00BE41A8" w:rsidP="00990F3A">
            <w:pPr>
              <w:spacing w:before="60" w:after="60"/>
            </w:pPr>
            <w:r w:rsidRPr="002D6B14">
              <w:t>*Stiff Leg Deadlift</w:t>
            </w:r>
          </w:p>
        </w:tc>
        <w:tc>
          <w:tcPr>
            <w:tcW w:w="2463" w:type="dxa"/>
            <w:tcBorders>
              <w:top w:val="single" w:sz="6" w:space="0" w:color="auto"/>
              <w:bottom w:val="single" w:sz="6" w:space="0" w:color="auto"/>
            </w:tcBorders>
          </w:tcPr>
          <w:p w:rsidR="00BE41A8" w:rsidRDefault="00BE41A8" w:rsidP="00990F3A">
            <w:pPr>
              <w:spacing w:before="60" w:after="60"/>
            </w:pPr>
            <w:r>
              <w:t xml:space="preserve">  </w:t>
            </w:r>
            <w:r w:rsidRPr="002D6B14">
              <w:t>Tricep Extension</w:t>
            </w:r>
          </w:p>
        </w:tc>
      </w:tr>
      <w:tr w:rsidR="00BE41A8" w:rsidTr="00990F3A">
        <w:tc>
          <w:tcPr>
            <w:tcW w:w="2462" w:type="dxa"/>
            <w:tcBorders>
              <w:top w:val="single" w:sz="6" w:space="0" w:color="auto"/>
              <w:bottom w:val="single" w:sz="12" w:space="0" w:color="auto"/>
            </w:tcBorders>
          </w:tcPr>
          <w:p w:rsidR="00BE41A8" w:rsidRDefault="00BE41A8" w:rsidP="00990F3A">
            <w:pPr>
              <w:spacing w:before="60" w:after="60"/>
            </w:pPr>
          </w:p>
        </w:tc>
        <w:tc>
          <w:tcPr>
            <w:tcW w:w="2462" w:type="dxa"/>
            <w:tcBorders>
              <w:top w:val="single" w:sz="6" w:space="0" w:color="auto"/>
              <w:bottom w:val="single" w:sz="12" w:space="0" w:color="auto"/>
            </w:tcBorders>
          </w:tcPr>
          <w:p w:rsidR="00BE41A8" w:rsidRDefault="00BE41A8" w:rsidP="00990F3A">
            <w:pPr>
              <w:spacing w:before="60" w:after="60"/>
            </w:pPr>
            <w:r>
              <w:t xml:space="preserve">  L</w:t>
            </w:r>
            <w:r w:rsidRPr="00E7277A">
              <w:t xml:space="preserve">eg </w:t>
            </w:r>
            <w:r>
              <w:t>R</w:t>
            </w:r>
            <w:r w:rsidRPr="00E7277A">
              <w:t xml:space="preserve">aises and </w:t>
            </w:r>
            <w:r>
              <w:t>C</w:t>
            </w:r>
            <w:r w:rsidRPr="00E7277A">
              <w:t>runches</w:t>
            </w:r>
          </w:p>
        </w:tc>
        <w:tc>
          <w:tcPr>
            <w:tcW w:w="2463" w:type="dxa"/>
            <w:tcBorders>
              <w:top w:val="single" w:sz="6" w:space="0" w:color="auto"/>
              <w:bottom w:val="single" w:sz="12" w:space="0" w:color="auto"/>
            </w:tcBorders>
          </w:tcPr>
          <w:p w:rsidR="00BE41A8" w:rsidRDefault="00BE41A8" w:rsidP="00990F3A">
            <w:pPr>
              <w:spacing w:before="60" w:after="60"/>
            </w:pPr>
            <w:r>
              <w:t xml:space="preserve">  L</w:t>
            </w:r>
            <w:r w:rsidRPr="00E7277A">
              <w:t xml:space="preserve">eg </w:t>
            </w:r>
            <w:r>
              <w:t>R</w:t>
            </w:r>
            <w:r w:rsidRPr="00E7277A">
              <w:t xml:space="preserve">aises and </w:t>
            </w:r>
            <w:r>
              <w:t>C</w:t>
            </w:r>
            <w:r w:rsidRPr="00E7277A">
              <w:t>runches</w:t>
            </w:r>
          </w:p>
        </w:tc>
        <w:tc>
          <w:tcPr>
            <w:tcW w:w="2463" w:type="dxa"/>
            <w:tcBorders>
              <w:top w:val="single" w:sz="6" w:space="0" w:color="auto"/>
              <w:bottom w:val="single" w:sz="12" w:space="0" w:color="auto"/>
            </w:tcBorders>
          </w:tcPr>
          <w:p w:rsidR="00BE41A8" w:rsidRDefault="00BE41A8" w:rsidP="00990F3A">
            <w:pPr>
              <w:spacing w:before="60" w:after="60"/>
            </w:pPr>
            <w:r>
              <w:t xml:space="preserve">  L</w:t>
            </w:r>
            <w:r w:rsidRPr="00E7277A">
              <w:t xml:space="preserve">eg </w:t>
            </w:r>
            <w:r>
              <w:t>R</w:t>
            </w:r>
            <w:r w:rsidRPr="00E7277A">
              <w:t xml:space="preserve">aises and </w:t>
            </w:r>
            <w:r>
              <w:t>C</w:t>
            </w:r>
            <w:r w:rsidRPr="00E7277A">
              <w:t>runches</w:t>
            </w:r>
          </w:p>
        </w:tc>
      </w:tr>
    </w:tbl>
    <w:p w:rsidR="00BE41A8" w:rsidRDefault="00BE41A8" w:rsidP="0007700A">
      <w:pPr>
        <w:spacing w:after="0"/>
      </w:pPr>
    </w:p>
    <w:p w:rsidR="00BE41A8" w:rsidRPr="00262D98" w:rsidRDefault="00BE41A8" w:rsidP="002329BD">
      <w:pPr>
        <w:spacing w:before="240" w:after="60"/>
        <w:rPr>
          <w:rFonts w:ascii="Arial" w:hAnsi="Arial" w:cs="Arial"/>
          <w:b/>
        </w:rPr>
      </w:pPr>
      <w:r w:rsidRPr="00262D98">
        <w:rPr>
          <w:rFonts w:ascii="Arial" w:hAnsi="Arial" w:cs="Arial"/>
          <w:b/>
        </w:rPr>
        <w:t>Three-Day Option</w:t>
      </w:r>
    </w:p>
    <w:tbl>
      <w:tblPr>
        <w:tblW w:w="0" w:type="auto"/>
        <w:tblLook w:val="04A0"/>
      </w:tblPr>
      <w:tblGrid>
        <w:gridCol w:w="3283"/>
        <w:gridCol w:w="3283"/>
        <w:gridCol w:w="3284"/>
      </w:tblGrid>
      <w:tr w:rsidR="00BE41A8" w:rsidRPr="0012210B" w:rsidTr="00990F3A">
        <w:tc>
          <w:tcPr>
            <w:tcW w:w="3283" w:type="dxa"/>
            <w:tcBorders>
              <w:top w:val="single" w:sz="12" w:space="0" w:color="auto"/>
              <w:bottom w:val="thinThickSmallGap" w:sz="18" w:space="0" w:color="auto"/>
            </w:tcBorders>
          </w:tcPr>
          <w:p w:rsidR="00BE41A8" w:rsidRPr="00990F3A" w:rsidRDefault="00BE41A8" w:rsidP="00990F3A">
            <w:pPr>
              <w:spacing w:before="240" w:after="60"/>
              <w:jc w:val="center"/>
              <w:rPr>
                <w:rFonts w:ascii="Arial" w:hAnsi="Arial" w:cs="Arial"/>
                <w:b/>
              </w:rPr>
            </w:pPr>
            <w:r w:rsidRPr="00990F3A">
              <w:rPr>
                <w:rFonts w:ascii="Arial" w:hAnsi="Arial" w:cs="Arial"/>
                <w:b/>
              </w:rPr>
              <w:t>Monday</w:t>
            </w:r>
          </w:p>
        </w:tc>
        <w:tc>
          <w:tcPr>
            <w:tcW w:w="3283" w:type="dxa"/>
            <w:tcBorders>
              <w:top w:val="single" w:sz="12" w:space="0" w:color="auto"/>
              <w:bottom w:val="thinThickSmallGap" w:sz="18" w:space="0" w:color="auto"/>
            </w:tcBorders>
          </w:tcPr>
          <w:p w:rsidR="00BE41A8" w:rsidRPr="00990F3A" w:rsidRDefault="00BE41A8" w:rsidP="00990F3A">
            <w:pPr>
              <w:spacing w:before="240" w:after="60"/>
              <w:jc w:val="center"/>
              <w:rPr>
                <w:rFonts w:ascii="Arial" w:hAnsi="Arial" w:cs="Arial"/>
                <w:b/>
              </w:rPr>
            </w:pPr>
            <w:r w:rsidRPr="00990F3A">
              <w:rPr>
                <w:rFonts w:ascii="Arial" w:hAnsi="Arial" w:cs="Arial"/>
                <w:b/>
              </w:rPr>
              <w:t>Wednesday</w:t>
            </w:r>
          </w:p>
        </w:tc>
        <w:tc>
          <w:tcPr>
            <w:tcW w:w="3284" w:type="dxa"/>
            <w:tcBorders>
              <w:top w:val="single" w:sz="12" w:space="0" w:color="auto"/>
              <w:bottom w:val="thinThickSmallGap" w:sz="18" w:space="0" w:color="auto"/>
            </w:tcBorders>
          </w:tcPr>
          <w:p w:rsidR="00BE41A8" w:rsidRPr="00990F3A" w:rsidRDefault="00BE41A8" w:rsidP="00990F3A">
            <w:pPr>
              <w:spacing w:before="240" w:after="60"/>
              <w:jc w:val="center"/>
              <w:rPr>
                <w:rFonts w:ascii="Arial" w:hAnsi="Arial" w:cs="Arial"/>
                <w:b/>
              </w:rPr>
            </w:pPr>
            <w:r w:rsidRPr="00990F3A">
              <w:rPr>
                <w:rFonts w:ascii="Arial" w:hAnsi="Arial" w:cs="Arial"/>
                <w:b/>
              </w:rPr>
              <w:t>Friday</w:t>
            </w:r>
          </w:p>
        </w:tc>
      </w:tr>
      <w:tr w:rsidR="00BE41A8" w:rsidTr="00990F3A">
        <w:tc>
          <w:tcPr>
            <w:tcW w:w="3283" w:type="dxa"/>
            <w:tcBorders>
              <w:top w:val="thinThickSmallGap" w:sz="18" w:space="0" w:color="auto"/>
              <w:bottom w:val="single" w:sz="6" w:space="0" w:color="auto"/>
            </w:tcBorders>
          </w:tcPr>
          <w:p w:rsidR="00BE41A8" w:rsidRDefault="00BE41A8" w:rsidP="00990F3A">
            <w:pPr>
              <w:spacing w:before="60" w:after="60"/>
            </w:pPr>
            <w:r>
              <w:t xml:space="preserve">  H</w:t>
            </w:r>
            <w:r w:rsidRPr="00E7277A">
              <w:t>eavy Squat</w:t>
            </w:r>
          </w:p>
        </w:tc>
        <w:tc>
          <w:tcPr>
            <w:tcW w:w="3283" w:type="dxa"/>
            <w:tcBorders>
              <w:top w:val="thinThickSmallGap" w:sz="18" w:space="0" w:color="auto"/>
              <w:bottom w:val="single" w:sz="6" w:space="0" w:color="auto"/>
            </w:tcBorders>
          </w:tcPr>
          <w:p w:rsidR="00BE41A8" w:rsidRDefault="00BE41A8" w:rsidP="00990F3A">
            <w:pPr>
              <w:spacing w:before="60" w:after="60"/>
            </w:pPr>
            <w:r>
              <w:t xml:space="preserve">  Deadlifts</w:t>
            </w:r>
          </w:p>
        </w:tc>
        <w:tc>
          <w:tcPr>
            <w:tcW w:w="3284" w:type="dxa"/>
            <w:tcBorders>
              <w:top w:val="thinThickSmallGap" w:sz="18" w:space="0" w:color="auto"/>
              <w:bottom w:val="single" w:sz="6" w:space="0" w:color="auto"/>
            </w:tcBorders>
          </w:tcPr>
          <w:p w:rsidR="00BE41A8" w:rsidRDefault="00BE41A8" w:rsidP="00990F3A">
            <w:pPr>
              <w:spacing w:before="60" w:after="60"/>
            </w:pPr>
            <w:r>
              <w:t xml:space="preserve">  Light Squats</w:t>
            </w:r>
          </w:p>
        </w:tc>
      </w:tr>
      <w:tr w:rsidR="00BE41A8" w:rsidTr="00990F3A">
        <w:tc>
          <w:tcPr>
            <w:tcW w:w="3283" w:type="dxa"/>
            <w:tcBorders>
              <w:top w:val="single" w:sz="6" w:space="0" w:color="auto"/>
              <w:bottom w:val="single" w:sz="6" w:space="0" w:color="auto"/>
            </w:tcBorders>
          </w:tcPr>
          <w:p w:rsidR="00BE41A8" w:rsidRDefault="00BE41A8" w:rsidP="00990F3A">
            <w:pPr>
              <w:spacing w:before="60" w:after="60"/>
            </w:pPr>
            <w:r>
              <w:t xml:space="preserve">  Leg Press</w:t>
            </w:r>
          </w:p>
        </w:tc>
        <w:tc>
          <w:tcPr>
            <w:tcW w:w="3283" w:type="dxa"/>
            <w:tcBorders>
              <w:top w:val="single" w:sz="6" w:space="0" w:color="auto"/>
              <w:bottom w:val="single" w:sz="6" w:space="0" w:color="auto"/>
            </w:tcBorders>
          </w:tcPr>
          <w:p w:rsidR="00BE41A8" w:rsidRDefault="00BE41A8" w:rsidP="00990F3A">
            <w:pPr>
              <w:spacing w:before="60" w:after="60"/>
            </w:pPr>
            <w:r>
              <w:t>*Stiff Leg Deadlift</w:t>
            </w:r>
          </w:p>
        </w:tc>
        <w:tc>
          <w:tcPr>
            <w:tcW w:w="3284" w:type="dxa"/>
            <w:tcBorders>
              <w:top w:val="single" w:sz="6" w:space="0" w:color="auto"/>
              <w:bottom w:val="single" w:sz="6" w:space="0" w:color="auto"/>
            </w:tcBorders>
          </w:tcPr>
          <w:p w:rsidR="00BE41A8" w:rsidRDefault="00BE41A8" w:rsidP="00990F3A">
            <w:pPr>
              <w:spacing w:before="60" w:after="60"/>
            </w:pPr>
            <w:r>
              <w:t>*Leg Extensions</w:t>
            </w:r>
          </w:p>
        </w:tc>
      </w:tr>
      <w:tr w:rsidR="00BE41A8" w:rsidTr="00990F3A">
        <w:tc>
          <w:tcPr>
            <w:tcW w:w="3283" w:type="dxa"/>
            <w:tcBorders>
              <w:top w:val="single" w:sz="6" w:space="0" w:color="auto"/>
              <w:bottom w:val="single" w:sz="6" w:space="0" w:color="auto"/>
            </w:tcBorders>
          </w:tcPr>
          <w:p w:rsidR="00BE41A8" w:rsidRDefault="00BE41A8" w:rsidP="00990F3A">
            <w:pPr>
              <w:spacing w:before="60" w:after="60"/>
            </w:pPr>
            <w:r>
              <w:t xml:space="preserve">  Leg Curls</w:t>
            </w:r>
          </w:p>
        </w:tc>
        <w:tc>
          <w:tcPr>
            <w:tcW w:w="3283" w:type="dxa"/>
            <w:tcBorders>
              <w:top w:val="single" w:sz="6" w:space="0" w:color="auto"/>
              <w:bottom w:val="single" w:sz="6" w:space="0" w:color="auto"/>
            </w:tcBorders>
          </w:tcPr>
          <w:p w:rsidR="00BE41A8" w:rsidRDefault="00BE41A8" w:rsidP="00990F3A">
            <w:pPr>
              <w:spacing w:before="60" w:after="60"/>
            </w:pPr>
            <w:r>
              <w:t xml:space="preserve">  </w:t>
            </w:r>
            <w:r w:rsidRPr="00E7277A">
              <w:t>Bent Barbell Row</w:t>
            </w:r>
          </w:p>
        </w:tc>
        <w:tc>
          <w:tcPr>
            <w:tcW w:w="3284" w:type="dxa"/>
            <w:tcBorders>
              <w:top w:val="single" w:sz="6" w:space="0" w:color="auto"/>
              <w:bottom w:val="single" w:sz="6" w:space="0" w:color="auto"/>
            </w:tcBorders>
          </w:tcPr>
          <w:p w:rsidR="00BE41A8" w:rsidRDefault="00BE41A8" w:rsidP="00990F3A">
            <w:pPr>
              <w:spacing w:before="60" w:after="60"/>
            </w:pPr>
            <w:r>
              <w:t xml:space="preserve">  Leg Curls</w:t>
            </w:r>
          </w:p>
        </w:tc>
      </w:tr>
      <w:tr w:rsidR="00BE41A8" w:rsidTr="00990F3A">
        <w:tc>
          <w:tcPr>
            <w:tcW w:w="3283" w:type="dxa"/>
            <w:tcBorders>
              <w:top w:val="single" w:sz="6" w:space="0" w:color="auto"/>
              <w:bottom w:val="single" w:sz="6" w:space="0" w:color="auto"/>
            </w:tcBorders>
          </w:tcPr>
          <w:p w:rsidR="00BE41A8" w:rsidRDefault="00BE41A8" w:rsidP="00990F3A">
            <w:pPr>
              <w:spacing w:before="60" w:after="60"/>
            </w:pPr>
            <w:r>
              <w:t xml:space="preserve">  Light Bench Press</w:t>
            </w:r>
          </w:p>
        </w:tc>
        <w:tc>
          <w:tcPr>
            <w:tcW w:w="3283" w:type="dxa"/>
            <w:tcBorders>
              <w:top w:val="single" w:sz="6" w:space="0" w:color="auto"/>
              <w:bottom w:val="single" w:sz="6" w:space="0" w:color="auto"/>
            </w:tcBorders>
          </w:tcPr>
          <w:p w:rsidR="00BE41A8" w:rsidRDefault="00BE41A8" w:rsidP="00990F3A">
            <w:pPr>
              <w:spacing w:before="60" w:after="60"/>
            </w:pPr>
            <w:r>
              <w:t xml:space="preserve">  Close Grip Bench Press</w:t>
            </w:r>
          </w:p>
        </w:tc>
        <w:tc>
          <w:tcPr>
            <w:tcW w:w="3284" w:type="dxa"/>
            <w:tcBorders>
              <w:top w:val="single" w:sz="6" w:space="0" w:color="auto"/>
              <w:bottom w:val="single" w:sz="6" w:space="0" w:color="auto"/>
            </w:tcBorders>
          </w:tcPr>
          <w:p w:rsidR="00BE41A8" w:rsidRDefault="00BE41A8" w:rsidP="00990F3A">
            <w:pPr>
              <w:spacing w:before="60" w:after="60"/>
            </w:pPr>
            <w:r>
              <w:t xml:space="preserve">  Heavy Bench Press</w:t>
            </w:r>
          </w:p>
        </w:tc>
      </w:tr>
      <w:tr w:rsidR="00BE41A8" w:rsidTr="00990F3A">
        <w:tc>
          <w:tcPr>
            <w:tcW w:w="3283" w:type="dxa"/>
            <w:tcBorders>
              <w:top w:val="single" w:sz="6" w:space="0" w:color="auto"/>
              <w:bottom w:val="single" w:sz="6" w:space="0" w:color="auto"/>
            </w:tcBorders>
          </w:tcPr>
          <w:p w:rsidR="00BE41A8" w:rsidRDefault="00BE41A8" w:rsidP="00990F3A">
            <w:pPr>
              <w:spacing w:before="60" w:after="60"/>
            </w:pPr>
            <w:r>
              <w:t>*Lat Pulldowns</w:t>
            </w:r>
          </w:p>
        </w:tc>
        <w:tc>
          <w:tcPr>
            <w:tcW w:w="3283" w:type="dxa"/>
            <w:tcBorders>
              <w:top w:val="single" w:sz="6" w:space="0" w:color="auto"/>
              <w:bottom w:val="single" w:sz="6" w:space="0" w:color="auto"/>
            </w:tcBorders>
          </w:tcPr>
          <w:p w:rsidR="00BE41A8" w:rsidRDefault="00BE41A8" w:rsidP="00990F3A">
            <w:pPr>
              <w:spacing w:before="60" w:after="60"/>
            </w:pPr>
            <w:r>
              <w:t>*Tricep Extensions</w:t>
            </w:r>
          </w:p>
        </w:tc>
        <w:tc>
          <w:tcPr>
            <w:tcW w:w="3284" w:type="dxa"/>
            <w:tcBorders>
              <w:top w:val="single" w:sz="6" w:space="0" w:color="auto"/>
              <w:bottom w:val="single" w:sz="6" w:space="0" w:color="auto"/>
            </w:tcBorders>
          </w:tcPr>
          <w:p w:rsidR="00BE41A8" w:rsidRDefault="00BE41A8" w:rsidP="00990F3A">
            <w:pPr>
              <w:spacing w:before="60" w:after="60"/>
            </w:pPr>
            <w:r>
              <w:t xml:space="preserve">  Incline Bench Press</w:t>
            </w:r>
          </w:p>
        </w:tc>
      </w:tr>
      <w:tr w:rsidR="00BE41A8" w:rsidTr="00990F3A">
        <w:tc>
          <w:tcPr>
            <w:tcW w:w="3283" w:type="dxa"/>
            <w:tcBorders>
              <w:top w:val="single" w:sz="6" w:space="0" w:color="auto"/>
              <w:bottom w:val="single" w:sz="6" w:space="0" w:color="auto"/>
            </w:tcBorders>
          </w:tcPr>
          <w:p w:rsidR="00BE41A8" w:rsidRDefault="00BE41A8" w:rsidP="00990F3A">
            <w:pPr>
              <w:spacing w:before="60" w:after="60"/>
            </w:pPr>
            <w:r>
              <w:t xml:space="preserve">  Tricep Pushdowns</w:t>
            </w:r>
          </w:p>
        </w:tc>
        <w:tc>
          <w:tcPr>
            <w:tcW w:w="3283" w:type="dxa"/>
            <w:tcBorders>
              <w:top w:val="single" w:sz="6" w:space="0" w:color="auto"/>
              <w:bottom w:val="single" w:sz="6" w:space="0" w:color="auto"/>
            </w:tcBorders>
          </w:tcPr>
          <w:p w:rsidR="00BE41A8" w:rsidRDefault="00BE41A8" w:rsidP="00990F3A">
            <w:pPr>
              <w:spacing w:before="60" w:after="60"/>
            </w:pPr>
            <w:r>
              <w:t xml:space="preserve">  Dumbbell Overhead Press</w:t>
            </w:r>
          </w:p>
        </w:tc>
        <w:tc>
          <w:tcPr>
            <w:tcW w:w="3284" w:type="dxa"/>
            <w:tcBorders>
              <w:top w:val="single" w:sz="6" w:space="0" w:color="auto"/>
              <w:bottom w:val="single" w:sz="6" w:space="0" w:color="auto"/>
            </w:tcBorders>
          </w:tcPr>
          <w:p w:rsidR="00BE41A8" w:rsidRDefault="00BE41A8" w:rsidP="00990F3A">
            <w:pPr>
              <w:spacing w:before="60" w:after="60"/>
            </w:pPr>
            <w:r>
              <w:t xml:space="preserve">  Lat Pulldowns</w:t>
            </w:r>
          </w:p>
        </w:tc>
      </w:tr>
      <w:tr w:rsidR="00BE41A8" w:rsidTr="00990F3A">
        <w:tc>
          <w:tcPr>
            <w:tcW w:w="3283" w:type="dxa"/>
            <w:tcBorders>
              <w:top w:val="single" w:sz="6" w:space="0" w:color="auto"/>
              <w:bottom w:val="single" w:sz="6" w:space="0" w:color="auto"/>
            </w:tcBorders>
          </w:tcPr>
          <w:p w:rsidR="00BE41A8" w:rsidRDefault="00BE41A8" w:rsidP="00990F3A">
            <w:pPr>
              <w:spacing w:before="60" w:after="60"/>
            </w:pPr>
            <w:r>
              <w:t>*Upright Rows</w:t>
            </w:r>
          </w:p>
        </w:tc>
        <w:tc>
          <w:tcPr>
            <w:tcW w:w="3283" w:type="dxa"/>
            <w:tcBorders>
              <w:top w:val="single" w:sz="6" w:space="0" w:color="auto"/>
              <w:bottom w:val="single" w:sz="6" w:space="0" w:color="auto"/>
            </w:tcBorders>
          </w:tcPr>
          <w:p w:rsidR="00BE41A8" w:rsidRDefault="00BE41A8" w:rsidP="00990F3A">
            <w:pPr>
              <w:spacing w:before="60" w:after="60"/>
            </w:pPr>
            <w:r>
              <w:t xml:space="preserve">  Dumbbell Curls</w:t>
            </w:r>
          </w:p>
        </w:tc>
        <w:tc>
          <w:tcPr>
            <w:tcW w:w="3284" w:type="dxa"/>
            <w:tcBorders>
              <w:top w:val="single" w:sz="6" w:space="0" w:color="auto"/>
              <w:bottom w:val="single" w:sz="6" w:space="0" w:color="auto"/>
            </w:tcBorders>
          </w:tcPr>
          <w:p w:rsidR="00BE41A8" w:rsidRDefault="00BE41A8" w:rsidP="00990F3A">
            <w:pPr>
              <w:spacing w:before="60" w:after="60"/>
            </w:pPr>
            <w:r>
              <w:t xml:space="preserve">  Seated Rows</w:t>
            </w:r>
          </w:p>
        </w:tc>
      </w:tr>
      <w:tr w:rsidR="00BE41A8" w:rsidTr="00990F3A">
        <w:tc>
          <w:tcPr>
            <w:tcW w:w="3283" w:type="dxa"/>
            <w:tcBorders>
              <w:top w:val="single" w:sz="6" w:space="0" w:color="auto"/>
              <w:bottom w:val="single" w:sz="12" w:space="0" w:color="auto"/>
            </w:tcBorders>
          </w:tcPr>
          <w:p w:rsidR="00BE41A8" w:rsidRDefault="00BE41A8" w:rsidP="00990F3A">
            <w:pPr>
              <w:spacing w:before="60" w:after="60"/>
            </w:pPr>
            <w:r>
              <w:t xml:space="preserve">  L</w:t>
            </w:r>
            <w:r w:rsidRPr="00E7277A">
              <w:t xml:space="preserve">eg </w:t>
            </w:r>
            <w:r>
              <w:t>R</w:t>
            </w:r>
            <w:r w:rsidRPr="00E7277A">
              <w:t xml:space="preserve">aises and </w:t>
            </w:r>
            <w:r>
              <w:t>C</w:t>
            </w:r>
            <w:r w:rsidRPr="00E7277A">
              <w:t>runches</w:t>
            </w:r>
          </w:p>
        </w:tc>
        <w:tc>
          <w:tcPr>
            <w:tcW w:w="3283" w:type="dxa"/>
            <w:tcBorders>
              <w:top w:val="single" w:sz="6" w:space="0" w:color="auto"/>
              <w:bottom w:val="single" w:sz="12" w:space="0" w:color="auto"/>
            </w:tcBorders>
          </w:tcPr>
          <w:p w:rsidR="00BE41A8" w:rsidRDefault="00BE41A8" w:rsidP="00990F3A">
            <w:pPr>
              <w:spacing w:before="60" w:after="60"/>
            </w:pPr>
            <w:r>
              <w:t xml:space="preserve">  L</w:t>
            </w:r>
            <w:r w:rsidRPr="00E7277A">
              <w:t xml:space="preserve">eg </w:t>
            </w:r>
            <w:r>
              <w:t>R</w:t>
            </w:r>
            <w:r w:rsidRPr="00E7277A">
              <w:t xml:space="preserve">aises and </w:t>
            </w:r>
            <w:r>
              <w:t>C</w:t>
            </w:r>
            <w:r w:rsidRPr="00E7277A">
              <w:t>runches</w:t>
            </w:r>
          </w:p>
        </w:tc>
        <w:tc>
          <w:tcPr>
            <w:tcW w:w="3284" w:type="dxa"/>
            <w:tcBorders>
              <w:top w:val="single" w:sz="6" w:space="0" w:color="auto"/>
              <w:bottom w:val="single" w:sz="12" w:space="0" w:color="auto"/>
            </w:tcBorders>
          </w:tcPr>
          <w:p w:rsidR="00BE41A8" w:rsidRDefault="00BE41A8" w:rsidP="00990F3A">
            <w:pPr>
              <w:spacing w:before="60" w:after="60"/>
            </w:pPr>
            <w:r>
              <w:t xml:space="preserve">  L</w:t>
            </w:r>
            <w:r w:rsidRPr="00E7277A">
              <w:t xml:space="preserve">eg </w:t>
            </w:r>
            <w:r>
              <w:t>R</w:t>
            </w:r>
            <w:r w:rsidRPr="00E7277A">
              <w:t xml:space="preserve">aises and </w:t>
            </w:r>
            <w:r>
              <w:t>C</w:t>
            </w:r>
            <w:r w:rsidRPr="00E7277A">
              <w:t>runches</w:t>
            </w:r>
          </w:p>
        </w:tc>
      </w:tr>
    </w:tbl>
    <w:p w:rsidR="00BE41A8" w:rsidRDefault="00BE41A8" w:rsidP="0007700A">
      <w:pPr>
        <w:spacing w:after="0"/>
      </w:pPr>
    </w:p>
    <w:p w:rsidR="00BE41A8" w:rsidRDefault="00BE41A8" w:rsidP="0007700A">
      <w:pPr>
        <w:spacing w:after="0"/>
      </w:pPr>
    </w:p>
    <w:p w:rsidR="00BE41A8" w:rsidRPr="00FD3F11" w:rsidRDefault="00BE41A8" w:rsidP="002329BD">
      <w:pPr>
        <w:rPr>
          <w:i/>
        </w:rPr>
      </w:pPr>
      <w:r w:rsidRPr="00FD3F11">
        <w:rPr>
          <w:i/>
        </w:rPr>
        <w:t>Note: Precede all workouts with a full warm-up and stretching session.</w:t>
      </w:r>
    </w:p>
    <w:p w:rsidR="00BE41A8" w:rsidRPr="00FD3F11" w:rsidRDefault="00BE41A8" w:rsidP="002329BD">
      <w:pPr>
        <w:rPr>
          <w:i/>
        </w:rPr>
      </w:pPr>
      <w:r w:rsidRPr="00FD3F11">
        <w:rPr>
          <w:i/>
        </w:rPr>
        <w:t>*Denotes exercises that can be dropped if:</w:t>
      </w:r>
    </w:p>
    <w:p w:rsidR="00BE41A8" w:rsidRPr="00FD3F11" w:rsidRDefault="00BE41A8" w:rsidP="00BE41A8">
      <w:pPr>
        <w:pStyle w:val="ListParagraph"/>
        <w:numPr>
          <w:ilvl w:val="0"/>
          <w:numId w:val="40"/>
        </w:numPr>
        <w:spacing w:after="0" w:line="240" w:lineRule="auto"/>
        <w:ind w:left="648"/>
        <w:rPr>
          <w:i/>
          <w:sz w:val="20"/>
          <w:szCs w:val="20"/>
        </w:rPr>
      </w:pPr>
      <w:r w:rsidRPr="00FD3F11">
        <w:rPr>
          <w:i/>
          <w:sz w:val="20"/>
          <w:szCs w:val="20"/>
        </w:rPr>
        <w:t>athlete is a beginner,</w:t>
      </w:r>
    </w:p>
    <w:p w:rsidR="00BE41A8" w:rsidRPr="00FD3F11" w:rsidRDefault="00BE41A8" w:rsidP="00BE41A8">
      <w:pPr>
        <w:pStyle w:val="ListParagraph"/>
        <w:numPr>
          <w:ilvl w:val="0"/>
          <w:numId w:val="40"/>
        </w:numPr>
        <w:spacing w:after="0" w:line="240" w:lineRule="auto"/>
        <w:ind w:left="648"/>
        <w:rPr>
          <w:i/>
          <w:sz w:val="20"/>
          <w:szCs w:val="20"/>
        </w:rPr>
      </w:pPr>
      <w:r w:rsidRPr="00FD3F11">
        <w:rPr>
          <w:i/>
          <w:sz w:val="20"/>
          <w:szCs w:val="20"/>
        </w:rPr>
        <w:t>time is not available to complete entire routine,</w:t>
      </w:r>
    </w:p>
    <w:p w:rsidR="00BE41A8" w:rsidRDefault="00BE41A8" w:rsidP="00BE41A8">
      <w:pPr>
        <w:pStyle w:val="ListParagraph"/>
        <w:numPr>
          <w:ilvl w:val="0"/>
          <w:numId w:val="40"/>
        </w:numPr>
        <w:spacing w:after="0" w:line="240" w:lineRule="auto"/>
        <w:ind w:left="648"/>
        <w:rPr>
          <w:i/>
          <w:sz w:val="20"/>
          <w:szCs w:val="20"/>
        </w:rPr>
      </w:pPr>
      <w:r w:rsidRPr="00FD3F11">
        <w:rPr>
          <w:i/>
          <w:sz w:val="20"/>
          <w:szCs w:val="20"/>
        </w:rPr>
        <w:t>faster recovery is necessary.</w:t>
      </w:r>
    </w:p>
    <w:bookmarkEnd w:id="115"/>
    <w:p w:rsidR="00F74943" w:rsidRPr="00FD3F11" w:rsidRDefault="00F74943" w:rsidP="00F74943"/>
    <w:sectPr w:rsidR="00F74943" w:rsidRPr="00FD3F11" w:rsidSect="00396434">
      <w:headerReference w:type="even" r:id="rId64"/>
      <w:headerReference w:type="default" r:id="rId65"/>
      <w:footerReference w:type="even" r:id="rId66"/>
      <w:footerReference w:type="default" r:id="rId67"/>
      <w:footerReference w:type="first" r:id="rId68"/>
      <w:pgSz w:w="12240" w:h="15840" w:code="1"/>
      <w:pgMar w:top="1886" w:right="1080" w:bottom="1440" w:left="1526" w:header="720" w:footer="288" w:gutter="0"/>
      <w:cols w:space="36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0E9F" w:rsidRDefault="00940E9F">
      <w:r>
        <w:separator/>
      </w:r>
    </w:p>
  </w:endnote>
  <w:endnote w:type="continuationSeparator" w:id="0">
    <w:p w:rsidR="00940E9F" w:rsidRDefault="00940E9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eneva">
    <w:altName w:val="Arial"/>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achen">
    <w:altName w:val="Aache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0E9F" w:rsidRDefault="00940E9F" w:rsidP="00396434">
    <w:pPr>
      <w:pStyle w:val="Footer"/>
      <w:tabs>
        <w:tab w:val="clear" w:pos="4320"/>
        <w:tab w:val="clear" w:pos="8640"/>
        <w:tab w:val="right" w:pos="9634"/>
      </w:tabs>
      <w:spacing w:after="0"/>
      <w:rPr>
        <w:rStyle w:val="PageNumber"/>
        <w:rFonts w:ascii="Arial" w:hAnsi="Arial" w:cs="Arial"/>
        <w:sz w:val="16"/>
        <w:szCs w:val="16"/>
      </w:rPr>
    </w:pPr>
    <w:r>
      <w:rPr>
        <w:rStyle w:val="PageNumber"/>
        <w:rFonts w:ascii="Arial" w:hAnsi="Arial" w:cs="Arial"/>
        <w:sz w:val="16"/>
        <w:szCs w:val="16"/>
      </w:rPr>
      <w:fldChar w:fldCharType="begin"/>
    </w:r>
    <w:r>
      <w:rPr>
        <w:rStyle w:val="PageNumber"/>
        <w:rFonts w:ascii="Arial" w:hAnsi="Arial" w:cs="Arial"/>
        <w:sz w:val="16"/>
        <w:szCs w:val="16"/>
      </w:rPr>
      <w:instrText xml:space="preserve"> PAGE </w:instrText>
    </w:r>
    <w:r>
      <w:rPr>
        <w:rStyle w:val="PageNumber"/>
        <w:rFonts w:ascii="Arial" w:hAnsi="Arial" w:cs="Arial"/>
        <w:sz w:val="16"/>
        <w:szCs w:val="16"/>
      </w:rPr>
      <w:fldChar w:fldCharType="separate"/>
    </w:r>
    <w:r w:rsidR="002522E4">
      <w:rPr>
        <w:rStyle w:val="PageNumber"/>
        <w:rFonts w:ascii="Arial" w:hAnsi="Arial" w:cs="Arial"/>
        <w:noProof/>
        <w:sz w:val="16"/>
        <w:szCs w:val="16"/>
      </w:rPr>
      <w:t>2</w:t>
    </w:r>
    <w:r>
      <w:rPr>
        <w:rStyle w:val="PageNumber"/>
        <w:rFonts w:ascii="Arial" w:hAnsi="Arial" w:cs="Arial"/>
        <w:sz w:val="16"/>
        <w:szCs w:val="16"/>
      </w:rPr>
      <w:fldChar w:fldCharType="end"/>
    </w:r>
    <w:r>
      <w:rPr>
        <w:rStyle w:val="PageNumber"/>
        <w:rFonts w:ascii="Arial" w:hAnsi="Arial" w:cs="Arial"/>
        <w:sz w:val="16"/>
        <w:szCs w:val="16"/>
      </w:rPr>
      <w:tab/>
      <w:t>Special Olympics Powerlifting Quick Start Guide – July 2011</w:t>
    </w:r>
  </w:p>
  <w:p w:rsidR="00940E9F" w:rsidRDefault="00940E9F" w:rsidP="00396434">
    <w:pPr>
      <w:pStyle w:val="Footer"/>
      <w:tabs>
        <w:tab w:val="clear" w:pos="4320"/>
        <w:tab w:val="clear" w:pos="8640"/>
        <w:tab w:val="right" w:pos="9634"/>
      </w:tabs>
      <w:spacing w:after="0"/>
      <w:rPr>
        <w:rFonts w:ascii="Arial" w:hAnsi="Arial" w:cs="Arial"/>
        <w:sz w:val="16"/>
        <w:szCs w:val="16"/>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0E9F" w:rsidRDefault="00940E9F" w:rsidP="00396434">
    <w:pPr>
      <w:pStyle w:val="Footer"/>
      <w:tabs>
        <w:tab w:val="clear" w:pos="4320"/>
        <w:tab w:val="clear" w:pos="8640"/>
        <w:tab w:val="right" w:pos="9634"/>
      </w:tabs>
      <w:spacing w:after="0"/>
      <w:rPr>
        <w:rStyle w:val="PageNumber"/>
        <w:rFonts w:ascii="Arial" w:hAnsi="Arial" w:cs="Arial"/>
        <w:sz w:val="16"/>
        <w:szCs w:val="16"/>
      </w:rPr>
    </w:pPr>
    <w:r>
      <w:rPr>
        <w:rStyle w:val="PageNumber"/>
        <w:rFonts w:ascii="Arial" w:hAnsi="Arial" w:cs="Arial"/>
        <w:sz w:val="16"/>
        <w:szCs w:val="16"/>
      </w:rPr>
      <w:t>Special Olympics Powerlifting Quick Start Guide – July 2011</w:t>
    </w:r>
    <w:r>
      <w:rPr>
        <w:rStyle w:val="PageNumber"/>
        <w:rFonts w:ascii="Arial" w:hAnsi="Arial" w:cs="Arial"/>
        <w:sz w:val="16"/>
        <w:szCs w:val="16"/>
      </w:rPr>
      <w:tab/>
    </w:r>
    <w:r>
      <w:rPr>
        <w:rStyle w:val="PageNumber"/>
        <w:rFonts w:ascii="Arial" w:hAnsi="Arial" w:cs="Arial"/>
        <w:sz w:val="16"/>
        <w:szCs w:val="16"/>
      </w:rPr>
      <w:fldChar w:fldCharType="begin"/>
    </w:r>
    <w:r>
      <w:rPr>
        <w:rStyle w:val="PageNumber"/>
        <w:rFonts w:ascii="Arial" w:hAnsi="Arial" w:cs="Arial"/>
        <w:sz w:val="16"/>
        <w:szCs w:val="16"/>
      </w:rPr>
      <w:instrText xml:space="preserve"> PAGE </w:instrText>
    </w:r>
    <w:r>
      <w:rPr>
        <w:rStyle w:val="PageNumber"/>
        <w:rFonts w:ascii="Arial" w:hAnsi="Arial" w:cs="Arial"/>
        <w:sz w:val="16"/>
        <w:szCs w:val="16"/>
      </w:rPr>
      <w:fldChar w:fldCharType="separate"/>
    </w:r>
    <w:r w:rsidR="002522E4">
      <w:rPr>
        <w:rStyle w:val="PageNumber"/>
        <w:rFonts w:ascii="Arial" w:hAnsi="Arial" w:cs="Arial"/>
        <w:noProof/>
        <w:sz w:val="16"/>
        <w:szCs w:val="16"/>
      </w:rPr>
      <w:t>3</w:t>
    </w:r>
    <w:r>
      <w:rPr>
        <w:rStyle w:val="PageNumber"/>
        <w:rFonts w:ascii="Arial" w:hAnsi="Arial" w:cs="Arial"/>
        <w:sz w:val="16"/>
        <w:szCs w:val="16"/>
      </w:rPr>
      <w:fldChar w:fldCharType="end"/>
    </w:r>
  </w:p>
  <w:p w:rsidR="00940E9F" w:rsidRDefault="00940E9F" w:rsidP="00396434">
    <w:pPr>
      <w:pStyle w:val="Footer"/>
      <w:tabs>
        <w:tab w:val="clear" w:pos="4320"/>
        <w:tab w:val="clear" w:pos="8640"/>
        <w:tab w:val="right" w:pos="9634"/>
      </w:tabs>
      <w:spacing w:after="0"/>
      <w:rPr>
        <w:rFonts w:ascii="Arial" w:hAnsi="Arial" w:cs="Arial"/>
        <w:sz w:val="16"/>
        <w:szCs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0E9F" w:rsidRPr="002329BD" w:rsidRDefault="00940E9F" w:rsidP="002329BD">
    <w:pPr>
      <w:pStyle w:val="Footer"/>
      <w:tabs>
        <w:tab w:val="clear" w:pos="4320"/>
        <w:tab w:val="clear" w:pos="8640"/>
        <w:tab w:val="right" w:pos="9634"/>
      </w:tabs>
      <w:spacing w:after="0"/>
      <w:rPr>
        <w:rFonts w:ascii="Arial" w:hAnsi="Arial" w:cs="Arial"/>
        <w:sz w:val="16"/>
        <w:szCs w:val="16"/>
      </w:rPr>
    </w:pPr>
  </w:p>
  <w:p w:rsidR="00940E9F" w:rsidRPr="002329BD" w:rsidRDefault="00940E9F" w:rsidP="002329BD">
    <w:pPr>
      <w:pStyle w:val="Footer"/>
      <w:spacing w:after="0"/>
      <w:rPr>
        <w:rFonts w:ascii="Arial" w:hAnsi="Arial" w:cs="Arial"/>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0E9F" w:rsidRDefault="00940E9F">
      <w:r>
        <w:separator/>
      </w:r>
    </w:p>
  </w:footnote>
  <w:footnote w:type="continuationSeparator" w:id="0">
    <w:p w:rsidR="00940E9F" w:rsidRDefault="00940E9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0E9F" w:rsidRDefault="00940E9F">
    <w:pPr>
      <w:pStyle w:val="Header"/>
      <w:tabs>
        <w:tab w:val="clear" w:pos="4320"/>
        <w:tab w:val="clear" w:pos="8640"/>
        <w:tab w:val="right" w:pos="9634"/>
      </w:tabs>
    </w:pPr>
    <w:r>
      <w:pict>
        <v:line id="_x0000_s2066" style="position:absolute;z-index:-251643904;mso-wrap-edited:f;mso-position-horizontal-relative:page;mso-position-vertical-relative:page" from="76.3pt,76.3pt" to="562.1pt,76.3pt" wrapcoords="-138 -2147483648 -138 -2147483648 21876 -2147483648 21876 -2147483648 -138 -2147483648" strokeweight=".5pt">
          <w10:wrap type="tight" anchorx="page" anchory="page"/>
        </v:line>
      </w:pict>
    </w:r>
    <w:r>
      <w:pict>
        <v:shapetype id="_x0000_t202" coordsize="21600,21600" o:spt="202" path="m,l,21600r21600,l21600,xe">
          <v:stroke joinstyle="miter"/>
          <v:path gradientshapeok="t" o:connecttype="rect"/>
        </v:shapetype>
        <v:shape id="_x0000_s2065" type="#_x0000_t202" style="position:absolute;margin-left:76.3pt;margin-top:40.3pt;width:316.95pt;height:32.4pt;z-index:251671552;mso-position-horizontal-relative:page;mso-position-vertical-relative:page" filled="f" stroked="f">
          <v:textbox style="mso-next-textbox:#_x0000_s2065" inset="0,0,0,0">
            <w:txbxContent>
              <w:p w:rsidR="00940E9F" w:rsidRPr="007251EC" w:rsidRDefault="00940E9F" w:rsidP="00396434">
                <w:pPr>
                  <w:pStyle w:val="RIGHTSecChapterTitle"/>
                  <w:spacing w:after="60"/>
                  <w:rPr>
                    <w:b/>
                  </w:rPr>
                </w:pPr>
                <w:r w:rsidRPr="007251EC">
                  <w:rPr>
                    <w:b/>
                  </w:rPr>
                  <w:t xml:space="preserve">Special Olympics </w:t>
                </w:r>
                <w:r>
                  <w:rPr>
                    <w:b/>
                  </w:rPr>
                  <w:t>Powerlifting</w:t>
                </w:r>
              </w:p>
              <w:p w:rsidR="00940E9F" w:rsidRPr="007251EC" w:rsidRDefault="00940E9F" w:rsidP="00396434">
                <w:pPr>
                  <w:pStyle w:val="RIGHTSecChapterTitle"/>
                  <w:spacing w:after="60"/>
                  <w:rPr>
                    <w:b/>
                  </w:rPr>
                </w:pPr>
                <w:r>
                  <w:rPr>
                    <w:b/>
                  </w:rPr>
                  <w:t xml:space="preserve">Coaches Quick Start </w:t>
                </w:r>
                <w:r w:rsidRPr="007251EC">
                  <w:rPr>
                    <w:b/>
                  </w:rPr>
                  <w:t>Guide</w:t>
                </w:r>
              </w:p>
            </w:txbxContent>
          </v:textbox>
          <w10:wrap type="square" anchorx="page" anchory="page"/>
        </v:shape>
      </w:pict>
    </w:r>
    <w:r>
      <w:tab/>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39.75pt;height:33pt">
          <v:imagedata r:id="rId1" o:title="Pwrlftg"/>
        </v:shape>
      </w:pict>
    </w:r>
    <w: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0E9F" w:rsidRDefault="00940E9F">
    <w:pPr>
      <w:pStyle w:val="Header"/>
      <w:tabs>
        <w:tab w:val="clear" w:pos="4320"/>
        <w:tab w:val="clear" w:pos="8640"/>
        <w:tab w:val="right" w:pos="9634"/>
      </w:tabs>
    </w:pPr>
    <w:r>
      <w:pict>
        <v:line id="_x0000_s2068" style="position:absolute;z-index:-251641856;mso-wrap-edited:f;mso-position-horizontal-relative:page;mso-position-vertical-relative:page" from="76.3pt,76.3pt" to="562.1pt,76.3pt" wrapcoords="-138 -2147483648 -138 -2147483648 21876 -2147483648 21876 -2147483648 -138 -2147483648" strokeweight=".5pt">
          <w10:wrap type="tight" anchorx="page" anchory="page"/>
        </v:lin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39.75pt;height:33pt">
          <v:imagedata r:id="rId1" o:title="Pwrlftg"/>
        </v:shape>
      </w:pict>
    </w:r>
    <w:r>
      <w:pict>
        <v:shapetype id="_x0000_t202" coordsize="21600,21600" o:spt="202" path="m,l,21600r21600,l21600,xe">
          <v:stroke joinstyle="miter"/>
          <v:path gradientshapeok="t" o:connecttype="rect"/>
        </v:shapetype>
        <v:shape id="_x0000_s2067" type="#_x0000_t202" style="position:absolute;margin-left:220.3pt;margin-top:40.3pt;width:333pt;height:32.4pt;z-index:251673600;mso-position-horizontal-relative:page;mso-position-vertical-relative:page" filled="f" stroked="f">
          <v:textbox style="mso-next-textbox:#_x0000_s2067" inset="0,0,0,0">
            <w:txbxContent>
              <w:p w:rsidR="00940E9F" w:rsidRPr="007251EC" w:rsidRDefault="00940E9F" w:rsidP="00396434">
                <w:pPr>
                  <w:pStyle w:val="LEFTSecChap"/>
                  <w:spacing w:before="0" w:after="0"/>
                  <w:rPr>
                    <w:b/>
                  </w:rPr>
                </w:pPr>
                <w:r w:rsidRPr="007251EC">
                  <w:rPr>
                    <w:b/>
                  </w:rPr>
                  <w:t xml:space="preserve">Special Olympics </w:t>
                </w:r>
                <w:r>
                  <w:rPr>
                    <w:b/>
                  </w:rPr>
                  <w:t>Powerlifting</w:t>
                </w:r>
                <w:r w:rsidRPr="007251EC">
                  <w:rPr>
                    <w:b/>
                  </w:rPr>
                  <w:t xml:space="preserve"> </w:t>
                </w:r>
              </w:p>
              <w:p w:rsidR="00940E9F" w:rsidRPr="007251EC" w:rsidRDefault="00940E9F" w:rsidP="00396434">
                <w:pPr>
                  <w:pStyle w:val="LEFTSecChap"/>
                  <w:spacing w:before="0" w:after="0"/>
                  <w:rPr>
                    <w:b/>
                  </w:rPr>
                </w:pPr>
                <w:r>
                  <w:rPr>
                    <w:b/>
                  </w:rPr>
                  <w:t>Coaches Quick Start Guide</w:t>
                </w:r>
              </w:p>
            </w:txbxContent>
          </v:textbox>
          <w10:wrap type="square" anchorx="page" anchory="page"/>
        </v:shape>
      </w:pict>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CAC2472"/>
    <w:lvl w:ilvl="0">
      <w:numFmt w:val="decimal"/>
      <w:lvlText w:val="*"/>
      <w:lvlJc w:val="left"/>
    </w:lvl>
  </w:abstractNum>
  <w:abstractNum w:abstractNumId="1">
    <w:nsid w:val="037D6F03"/>
    <w:multiLevelType w:val="hybridMultilevel"/>
    <w:tmpl w:val="402A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0E1F4D"/>
    <w:multiLevelType w:val="hybridMultilevel"/>
    <w:tmpl w:val="0082F82A"/>
    <w:lvl w:ilvl="0" w:tplc="F304938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2B134EA"/>
    <w:multiLevelType w:val="hybridMultilevel"/>
    <w:tmpl w:val="72C6755E"/>
    <w:lvl w:ilvl="0" w:tplc="937C9F22">
      <w:start w:val="1"/>
      <w:numFmt w:val="bullet"/>
      <w:pStyle w:val="Coachingtips"/>
      <w:lvlText w:val=""/>
      <w:lvlJc w:val="left"/>
      <w:pPr>
        <w:tabs>
          <w:tab w:val="num" w:pos="648"/>
        </w:tabs>
        <w:ind w:left="648" w:hanging="360"/>
      </w:pPr>
      <w:rPr>
        <w:rFonts w:ascii="Wingdings" w:hAnsi="Wingdings" w:hint="default"/>
        <w:sz w:val="21"/>
        <w:szCs w:val="21"/>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4E4103F"/>
    <w:multiLevelType w:val="hybridMultilevel"/>
    <w:tmpl w:val="D7881492"/>
    <w:lvl w:ilvl="0" w:tplc="46E2E3A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7EA2C3E"/>
    <w:multiLevelType w:val="hybridMultilevel"/>
    <w:tmpl w:val="0D52516E"/>
    <w:lvl w:ilvl="0" w:tplc="F30493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2E3077"/>
    <w:multiLevelType w:val="hybridMultilevel"/>
    <w:tmpl w:val="EF7641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9307B30"/>
    <w:multiLevelType w:val="hybridMultilevel"/>
    <w:tmpl w:val="657A9A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FB125D"/>
    <w:multiLevelType w:val="multilevel"/>
    <w:tmpl w:val="C8AABD44"/>
    <w:lvl w:ilvl="0">
      <w:start w:val="1"/>
      <w:numFmt w:val="decimal"/>
      <w:lvlText w:val="%1."/>
      <w:lvlJc w:val="left"/>
      <w:pPr>
        <w:tabs>
          <w:tab w:val="num" w:pos="288"/>
        </w:tabs>
        <w:ind w:left="576" w:hanging="288"/>
      </w:pPr>
      <w:rPr>
        <w:rFonts w:hint="default"/>
      </w:rPr>
    </w:lvl>
    <w:lvl w:ilvl="1">
      <w:start w:val="1"/>
      <w:numFmt w:val="lowerLetter"/>
      <w:lvlText w:val="%2)"/>
      <w:lvlJc w:val="left"/>
      <w:pPr>
        <w:tabs>
          <w:tab w:val="num" w:pos="1008"/>
        </w:tabs>
        <w:ind w:left="1008" w:hanging="360"/>
      </w:pPr>
      <w:rPr>
        <w:rFonts w:hint="default"/>
      </w:rPr>
    </w:lvl>
    <w:lvl w:ilvl="2">
      <w:start w:val="1"/>
      <w:numFmt w:val="lowerRoman"/>
      <w:lvlText w:val="%3)"/>
      <w:lvlJc w:val="left"/>
      <w:pPr>
        <w:tabs>
          <w:tab w:val="num" w:pos="1368"/>
        </w:tabs>
        <w:ind w:left="1368" w:hanging="360"/>
      </w:pPr>
      <w:rPr>
        <w:rFonts w:hint="default"/>
      </w:rPr>
    </w:lvl>
    <w:lvl w:ilvl="3">
      <w:start w:val="1"/>
      <w:numFmt w:val="decimal"/>
      <w:lvlText w:val="(%4)"/>
      <w:lvlJc w:val="left"/>
      <w:pPr>
        <w:tabs>
          <w:tab w:val="num" w:pos="1728"/>
        </w:tabs>
        <w:ind w:left="1728" w:hanging="360"/>
      </w:pPr>
      <w:rPr>
        <w:rFonts w:hint="default"/>
      </w:rPr>
    </w:lvl>
    <w:lvl w:ilvl="4">
      <w:start w:val="1"/>
      <w:numFmt w:val="lowerLetter"/>
      <w:lvlText w:val="(%5)"/>
      <w:lvlJc w:val="left"/>
      <w:pPr>
        <w:tabs>
          <w:tab w:val="num" w:pos="2088"/>
        </w:tabs>
        <w:ind w:left="2088" w:hanging="360"/>
      </w:pPr>
      <w:rPr>
        <w:rFonts w:hint="default"/>
      </w:rPr>
    </w:lvl>
    <w:lvl w:ilvl="5">
      <w:start w:val="1"/>
      <w:numFmt w:val="lowerRoman"/>
      <w:lvlText w:val="(%6)"/>
      <w:lvlJc w:val="left"/>
      <w:pPr>
        <w:tabs>
          <w:tab w:val="num" w:pos="2448"/>
        </w:tabs>
        <w:ind w:left="2448" w:hanging="360"/>
      </w:pPr>
      <w:rPr>
        <w:rFonts w:hint="default"/>
      </w:rPr>
    </w:lvl>
    <w:lvl w:ilvl="6">
      <w:start w:val="1"/>
      <w:numFmt w:val="decimal"/>
      <w:lvlText w:val="%7."/>
      <w:lvlJc w:val="left"/>
      <w:pPr>
        <w:tabs>
          <w:tab w:val="num" w:pos="2808"/>
        </w:tabs>
        <w:ind w:left="2808" w:hanging="360"/>
      </w:pPr>
      <w:rPr>
        <w:rFonts w:hint="default"/>
      </w:rPr>
    </w:lvl>
    <w:lvl w:ilvl="7">
      <w:start w:val="1"/>
      <w:numFmt w:val="lowerLetter"/>
      <w:lvlText w:val="%8."/>
      <w:lvlJc w:val="left"/>
      <w:pPr>
        <w:tabs>
          <w:tab w:val="num" w:pos="3168"/>
        </w:tabs>
        <w:ind w:left="3168" w:hanging="360"/>
      </w:pPr>
      <w:rPr>
        <w:rFonts w:hint="default"/>
      </w:rPr>
    </w:lvl>
    <w:lvl w:ilvl="8">
      <w:start w:val="1"/>
      <w:numFmt w:val="lowerRoman"/>
      <w:lvlText w:val="%9."/>
      <w:lvlJc w:val="left"/>
      <w:pPr>
        <w:tabs>
          <w:tab w:val="num" w:pos="3528"/>
        </w:tabs>
        <w:ind w:left="3528" w:hanging="360"/>
      </w:pPr>
      <w:rPr>
        <w:rFonts w:hint="default"/>
      </w:rPr>
    </w:lvl>
  </w:abstractNum>
  <w:abstractNum w:abstractNumId="9">
    <w:nsid w:val="1EB94E54"/>
    <w:multiLevelType w:val="hybridMultilevel"/>
    <w:tmpl w:val="40AC563E"/>
    <w:lvl w:ilvl="0" w:tplc="F3049382">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FBD50BC"/>
    <w:multiLevelType w:val="hybridMultilevel"/>
    <w:tmpl w:val="19345016"/>
    <w:lvl w:ilvl="0" w:tplc="C3FA03F8">
      <w:start w:val="1"/>
      <w:numFmt w:val="bullet"/>
      <w:lvlText w:val=""/>
      <w:lvlJc w:val="left"/>
      <w:pPr>
        <w:ind w:left="1008" w:hanging="360"/>
      </w:pPr>
      <w:rPr>
        <w:rFonts w:ascii="Wingdings" w:hAnsi="Wingdings" w:hint="default"/>
        <w:color w:val="auto"/>
        <w:sz w:val="18"/>
        <w:szCs w:val="18"/>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1">
    <w:nsid w:val="2011585A"/>
    <w:multiLevelType w:val="hybridMultilevel"/>
    <w:tmpl w:val="D2886B84"/>
    <w:lvl w:ilvl="0" w:tplc="C3FA03F8">
      <w:start w:val="1"/>
      <w:numFmt w:val="bullet"/>
      <w:lvlText w:val=""/>
      <w:lvlJc w:val="left"/>
      <w:pPr>
        <w:ind w:left="1008" w:hanging="360"/>
      </w:pPr>
      <w:rPr>
        <w:rFonts w:ascii="Wingdings" w:hAnsi="Wingdings" w:hint="default"/>
        <w:color w:val="auto"/>
        <w:sz w:val="18"/>
        <w:szCs w:val="18"/>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2">
    <w:nsid w:val="26651BBA"/>
    <w:multiLevelType w:val="hybridMultilevel"/>
    <w:tmpl w:val="B54CDD08"/>
    <w:lvl w:ilvl="0" w:tplc="F304938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92F1F65"/>
    <w:multiLevelType w:val="hybridMultilevel"/>
    <w:tmpl w:val="5F468E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9D63C99"/>
    <w:multiLevelType w:val="hybridMultilevel"/>
    <w:tmpl w:val="0298FC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A5076BB"/>
    <w:multiLevelType w:val="multilevel"/>
    <w:tmpl w:val="59BE3E1A"/>
    <w:lvl w:ilvl="0">
      <w:start w:val="1"/>
      <w:numFmt w:val="bullet"/>
      <w:pStyle w:val="Keywordsbullets"/>
      <w:lvlText w:val=""/>
      <w:lvlJc w:val="left"/>
      <w:pPr>
        <w:tabs>
          <w:tab w:val="num" w:pos="-144"/>
        </w:tabs>
        <w:ind w:left="576" w:hanging="288"/>
      </w:pPr>
      <w:rPr>
        <w:rFonts w:ascii="Symbol" w:hAnsi="Symbol" w:hint="default"/>
        <w:sz w:val="18"/>
      </w:rPr>
    </w:lvl>
    <w:lvl w:ilvl="1">
      <w:start w:val="1"/>
      <w:numFmt w:val="bullet"/>
      <w:lvlText w:val="o"/>
      <w:lvlJc w:val="left"/>
      <w:pPr>
        <w:tabs>
          <w:tab w:val="num" w:pos="936"/>
        </w:tabs>
        <w:ind w:left="936" w:hanging="360"/>
      </w:pPr>
      <w:rPr>
        <w:rFonts w:ascii="Courier New" w:hAnsi="Courier New" w:cs="Courier New" w:hint="default"/>
      </w:rPr>
    </w:lvl>
    <w:lvl w:ilvl="2">
      <w:start w:val="1"/>
      <w:numFmt w:val="bullet"/>
      <w:lvlText w:val=""/>
      <w:lvlJc w:val="left"/>
      <w:pPr>
        <w:tabs>
          <w:tab w:val="num" w:pos="1656"/>
        </w:tabs>
        <w:ind w:left="1656" w:hanging="360"/>
      </w:pPr>
      <w:rPr>
        <w:rFonts w:ascii="Wingdings" w:hAnsi="Wingdings" w:hint="default"/>
      </w:rPr>
    </w:lvl>
    <w:lvl w:ilvl="3">
      <w:start w:val="1"/>
      <w:numFmt w:val="bullet"/>
      <w:lvlText w:val=""/>
      <w:lvlJc w:val="left"/>
      <w:pPr>
        <w:tabs>
          <w:tab w:val="num" w:pos="2376"/>
        </w:tabs>
        <w:ind w:left="2376" w:hanging="360"/>
      </w:pPr>
      <w:rPr>
        <w:rFonts w:ascii="Symbol" w:hAnsi="Symbol" w:hint="default"/>
      </w:rPr>
    </w:lvl>
    <w:lvl w:ilvl="4">
      <w:start w:val="1"/>
      <w:numFmt w:val="bullet"/>
      <w:lvlText w:val="o"/>
      <w:lvlJc w:val="left"/>
      <w:pPr>
        <w:tabs>
          <w:tab w:val="num" w:pos="3096"/>
        </w:tabs>
        <w:ind w:left="3096" w:hanging="360"/>
      </w:pPr>
      <w:rPr>
        <w:rFonts w:ascii="Courier New" w:hAnsi="Courier New" w:cs="Courier New" w:hint="default"/>
      </w:rPr>
    </w:lvl>
    <w:lvl w:ilvl="5">
      <w:start w:val="1"/>
      <w:numFmt w:val="bullet"/>
      <w:lvlText w:val=""/>
      <w:lvlJc w:val="left"/>
      <w:pPr>
        <w:tabs>
          <w:tab w:val="num" w:pos="3816"/>
        </w:tabs>
        <w:ind w:left="3816" w:hanging="360"/>
      </w:pPr>
      <w:rPr>
        <w:rFonts w:ascii="Wingdings" w:hAnsi="Wingdings" w:hint="default"/>
      </w:rPr>
    </w:lvl>
    <w:lvl w:ilvl="6">
      <w:start w:val="1"/>
      <w:numFmt w:val="bullet"/>
      <w:lvlText w:val=""/>
      <w:lvlJc w:val="left"/>
      <w:pPr>
        <w:tabs>
          <w:tab w:val="num" w:pos="4536"/>
        </w:tabs>
        <w:ind w:left="4536" w:hanging="360"/>
      </w:pPr>
      <w:rPr>
        <w:rFonts w:ascii="Symbol" w:hAnsi="Symbol" w:hint="default"/>
      </w:rPr>
    </w:lvl>
    <w:lvl w:ilvl="7">
      <w:start w:val="1"/>
      <w:numFmt w:val="bullet"/>
      <w:lvlText w:val="o"/>
      <w:lvlJc w:val="left"/>
      <w:pPr>
        <w:tabs>
          <w:tab w:val="num" w:pos="5256"/>
        </w:tabs>
        <w:ind w:left="5256" w:hanging="360"/>
      </w:pPr>
      <w:rPr>
        <w:rFonts w:ascii="Courier New" w:hAnsi="Courier New" w:cs="Courier New" w:hint="default"/>
      </w:rPr>
    </w:lvl>
    <w:lvl w:ilvl="8">
      <w:start w:val="1"/>
      <w:numFmt w:val="bullet"/>
      <w:lvlText w:val=""/>
      <w:lvlJc w:val="left"/>
      <w:pPr>
        <w:tabs>
          <w:tab w:val="num" w:pos="5976"/>
        </w:tabs>
        <w:ind w:left="5976" w:hanging="360"/>
      </w:pPr>
      <w:rPr>
        <w:rFonts w:ascii="Wingdings" w:hAnsi="Wingdings" w:hint="default"/>
      </w:rPr>
    </w:lvl>
  </w:abstractNum>
  <w:abstractNum w:abstractNumId="16">
    <w:nsid w:val="2A787BB9"/>
    <w:multiLevelType w:val="multilevel"/>
    <w:tmpl w:val="C8AABD44"/>
    <w:lvl w:ilvl="0">
      <w:start w:val="1"/>
      <w:numFmt w:val="decimal"/>
      <w:lvlText w:val="%1."/>
      <w:lvlJc w:val="left"/>
      <w:pPr>
        <w:tabs>
          <w:tab w:val="num" w:pos="288"/>
        </w:tabs>
        <w:ind w:left="576" w:hanging="288"/>
      </w:pPr>
      <w:rPr>
        <w:rFonts w:hint="default"/>
      </w:rPr>
    </w:lvl>
    <w:lvl w:ilvl="1">
      <w:start w:val="1"/>
      <w:numFmt w:val="lowerLetter"/>
      <w:lvlText w:val="%2)"/>
      <w:lvlJc w:val="left"/>
      <w:pPr>
        <w:tabs>
          <w:tab w:val="num" w:pos="1008"/>
        </w:tabs>
        <w:ind w:left="1008" w:hanging="360"/>
      </w:pPr>
      <w:rPr>
        <w:rFonts w:hint="default"/>
      </w:rPr>
    </w:lvl>
    <w:lvl w:ilvl="2">
      <w:start w:val="1"/>
      <w:numFmt w:val="lowerRoman"/>
      <w:lvlText w:val="%3)"/>
      <w:lvlJc w:val="left"/>
      <w:pPr>
        <w:tabs>
          <w:tab w:val="num" w:pos="1368"/>
        </w:tabs>
        <w:ind w:left="1368" w:hanging="360"/>
      </w:pPr>
      <w:rPr>
        <w:rFonts w:hint="default"/>
      </w:rPr>
    </w:lvl>
    <w:lvl w:ilvl="3">
      <w:start w:val="1"/>
      <w:numFmt w:val="decimal"/>
      <w:lvlText w:val="(%4)"/>
      <w:lvlJc w:val="left"/>
      <w:pPr>
        <w:tabs>
          <w:tab w:val="num" w:pos="1728"/>
        </w:tabs>
        <w:ind w:left="1728" w:hanging="360"/>
      </w:pPr>
      <w:rPr>
        <w:rFonts w:hint="default"/>
      </w:rPr>
    </w:lvl>
    <w:lvl w:ilvl="4">
      <w:start w:val="1"/>
      <w:numFmt w:val="lowerLetter"/>
      <w:lvlText w:val="(%5)"/>
      <w:lvlJc w:val="left"/>
      <w:pPr>
        <w:tabs>
          <w:tab w:val="num" w:pos="2088"/>
        </w:tabs>
        <w:ind w:left="2088" w:hanging="360"/>
      </w:pPr>
      <w:rPr>
        <w:rFonts w:hint="default"/>
      </w:rPr>
    </w:lvl>
    <w:lvl w:ilvl="5">
      <w:start w:val="1"/>
      <w:numFmt w:val="lowerRoman"/>
      <w:lvlText w:val="(%6)"/>
      <w:lvlJc w:val="left"/>
      <w:pPr>
        <w:tabs>
          <w:tab w:val="num" w:pos="2448"/>
        </w:tabs>
        <w:ind w:left="2448" w:hanging="360"/>
      </w:pPr>
      <w:rPr>
        <w:rFonts w:hint="default"/>
      </w:rPr>
    </w:lvl>
    <w:lvl w:ilvl="6">
      <w:start w:val="1"/>
      <w:numFmt w:val="decimal"/>
      <w:lvlText w:val="%7."/>
      <w:lvlJc w:val="left"/>
      <w:pPr>
        <w:tabs>
          <w:tab w:val="num" w:pos="2808"/>
        </w:tabs>
        <w:ind w:left="2808" w:hanging="360"/>
      </w:pPr>
      <w:rPr>
        <w:rFonts w:hint="default"/>
      </w:rPr>
    </w:lvl>
    <w:lvl w:ilvl="7">
      <w:start w:val="1"/>
      <w:numFmt w:val="lowerLetter"/>
      <w:lvlText w:val="%8."/>
      <w:lvlJc w:val="left"/>
      <w:pPr>
        <w:tabs>
          <w:tab w:val="num" w:pos="3168"/>
        </w:tabs>
        <w:ind w:left="3168" w:hanging="360"/>
      </w:pPr>
      <w:rPr>
        <w:rFonts w:hint="default"/>
      </w:rPr>
    </w:lvl>
    <w:lvl w:ilvl="8">
      <w:start w:val="1"/>
      <w:numFmt w:val="lowerRoman"/>
      <w:lvlText w:val="%9."/>
      <w:lvlJc w:val="left"/>
      <w:pPr>
        <w:tabs>
          <w:tab w:val="num" w:pos="3528"/>
        </w:tabs>
        <w:ind w:left="3528" w:hanging="360"/>
      </w:pPr>
      <w:rPr>
        <w:rFonts w:hint="default"/>
      </w:rPr>
    </w:lvl>
  </w:abstractNum>
  <w:abstractNum w:abstractNumId="17">
    <w:nsid w:val="2ACE69F6"/>
    <w:multiLevelType w:val="hybridMultilevel"/>
    <w:tmpl w:val="AEBE2974"/>
    <w:lvl w:ilvl="0" w:tplc="58E492D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346600"/>
    <w:multiLevelType w:val="hybridMultilevel"/>
    <w:tmpl w:val="7D9EB4A8"/>
    <w:lvl w:ilvl="0" w:tplc="8CAC2472">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8CAC2472">
      <w:start w:val="1"/>
      <w:numFmt w:val="bullet"/>
      <w:lvlText w:val=""/>
      <w:lvlJc w:val="left"/>
      <w:pPr>
        <w:ind w:left="3600" w:hanging="360"/>
      </w:pPr>
      <w:rPr>
        <w:rFonts w:ascii="Symbol" w:hAnsi="Symbol" w:hint="default"/>
        <w:sz w:val="20"/>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2D25EFC"/>
    <w:multiLevelType w:val="multilevel"/>
    <w:tmpl w:val="C8AABD44"/>
    <w:lvl w:ilvl="0">
      <w:start w:val="1"/>
      <w:numFmt w:val="decimal"/>
      <w:lvlText w:val="%1."/>
      <w:lvlJc w:val="left"/>
      <w:pPr>
        <w:tabs>
          <w:tab w:val="num" w:pos="288"/>
        </w:tabs>
        <w:ind w:left="576" w:hanging="288"/>
      </w:pPr>
      <w:rPr>
        <w:rFonts w:hint="default"/>
      </w:rPr>
    </w:lvl>
    <w:lvl w:ilvl="1">
      <w:start w:val="1"/>
      <w:numFmt w:val="lowerLetter"/>
      <w:lvlText w:val="%2)"/>
      <w:lvlJc w:val="left"/>
      <w:pPr>
        <w:tabs>
          <w:tab w:val="num" w:pos="1008"/>
        </w:tabs>
        <w:ind w:left="1008" w:hanging="360"/>
      </w:pPr>
      <w:rPr>
        <w:rFonts w:hint="default"/>
      </w:rPr>
    </w:lvl>
    <w:lvl w:ilvl="2">
      <w:start w:val="1"/>
      <w:numFmt w:val="lowerRoman"/>
      <w:lvlText w:val="%3)"/>
      <w:lvlJc w:val="left"/>
      <w:pPr>
        <w:tabs>
          <w:tab w:val="num" w:pos="1368"/>
        </w:tabs>
        <w:ind w:left="1368" w:hanging="360"/>
      </w:pPr>
      <w:rPr>
        <w:rFonts w:hint="default"/>
      </w:rPr>
    </w:lvl>
    <w:lvl w:ilvl="3">
      <w:start w:val="1"/>
      <w:numFmt w:val="decimal"/>
      <w:lvlText w:val="(%4)"/>
      <w:lvlJc w:val="left"/>
      <w:pPr>
        <w:tabs>
          <w:tab w:val="num" w:pos="1728"/>
        </w:tabs>
        <w:ind w:left="1728" w:hanging="360"/>
      </w:pPr>
      <w:rPr>
        <w:rFonts w:hint="default"/>
      </w:rPr>
    </w:lvl>
    <w:lvl w:ilvl="4">
      <w:start w:val="1"/>
      <w:numFmt w:val="lowerLetter"/>
      <w:lvlText w:val="(%5)"/>
      <w:lvlJc w:val="left"/>
      <w:pPr>
        <w:tabs>
          <w:tab w:val="num" w:pos="2088"/>
        </w:tabs>
        <w:ind w:left="2088" w:hanging="360"/>
      </w:pPr>
      <w:rPr>
        <w:rFonts w:hint="default"/>
      </w:rPr>
    </w:lvl>
    <w:lvl w:ilvl="5">
      <w:start w:val="1"/>
      <w:numFmt w:val="lowerRoman"/>
      <w:lvlText w:val="(%6)"/>
      <w:lvlJc w:val="left"/>
      <w:pPr>
        <w:tabs>
          <w:tab w:val="num" w:pos="2448"/>
        </w:tabs>
        <w:ind w:left="2448" w:hanging="360"/>
      </w:pPr>
      <w:rPr>
        <w:rFonts w:hint="default"/>
      </w:rPr>
    </w:lvl>
    <w:lvl w:ilvl="6">
      <w:start w:val="1"/>
      <w:numFmt w:val="decimal"/>
      <w:lvlText w:val="%7."/>
      <w:lvlJc w:val="left"/>
      <w:pPr>
        <w:tabs>
          <w:tab w:val="num" w:pos="2808"/>
        </w:tabs>
        <w:ind w:left="2808" w:hanging="360"/>
      </w:pPr>
      <w:rPr>
        <w:rFonts w:hint="default"/>
      </w:rPr>
    </w:lvl>
    <w:lvl w:ilvl="7">
      <w:start w:val="1"/>
      <w:numFmt w:val="lowerLetter"/>
      <w:lvlText w:val="%8."/>
      <w:lvlJc w:val="left"/>
      <w:pPr>
        <w:tabs>
          <w:tab w:val="num" w:pos="3168"/>
        </w:tabs>
        <w:ind w:left="3168" w:hanging="360"/>
      </w:pPr>
      <w:rPr>
        <w:rFonts w:hint="default"/>
      </w:rPr>
    </w:lvl>
    <w:lvl w:ilvl="8">
      <w:start w:val="1"/>
      <w:numFmt w:val="lowerRoman"/>
      <w:lvlText w:val="%9."/>
      <w:lvlJc w:val="left"/>
      <w:pPr>
        <w:tabs>
          <w:tab w:val="num" w:pos="3528"/>
        </w:tabs>
        <w:ind w:left="3528" w:hanging="360"/>
      </w:pPr>
      <w:rPr>
        <w:rFonts w:hint="default"/>
      </w:rPr>
    </w:lvl>
  </w:abstractNum>
  <w:abstractNum w:abstractNumId="20">
    <w:nsid w:val="36D670ED"/>
    <w:multiLevelType w:val="hybridMultilevel"/>
    <w:tmpl w:val="E5CA26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1947B96"/>
    <w:multiLevelType w:val="multilevel"/>
    <w:tmpl w:val="C8AABD44"/>
    <w:lvl w:ilvl="0">
      <w:start w:val="1"/>
      <w:numFmt w:val="decimal"/>
      <w:pStyle w:val="Numberedlists"/>
      <w:lvlText w:val="%1."/>
      <w:lvlJc w:val="left"/>
      <w:pPr>
        <w:tabs>
          <w:tab w:val="num" w:pos="288"/>
        </w:tabs>
        <w:ind w:left="576" w:hanging="288"/>
      </w:pPr>
      <w:rPr>
        <w:rFonts w:hint="default"/>
      </w:rPr>
    </w:lvl>
    <w:lvl w:ilvl="1">
      <w:start w:val="1"/>
      <w:numFmt w:val="lowerLetter"/>
      <w:lvlText w:val="%2)"/>
      <w:lvlJc w:val="left"/>
      <w:pPr>
        <w:tabs>
          <w:tab w:val="num" w:pos="1008"/>
        </w:tabs>
        <w:ind w:left="1008" w:hanging="360"/>
      </w:pPr>
      <w:rPr>
        <w:rFonts w:hint="default"/>
      </w:rPr>
    </w:lvl>
    <w:lvl w:ilvl="2">
      <w:start w:val="1"/>
      <w:numFmt w:val="lowerRoman"/>
      <w:lvlText w:val="%3)"/>
      <w:lvlJc w:val="left"/>
      <w:pPr>
        <w:tabs>
          <w:tab w:val="num" w:pos="1368"/>
        </w:tabs>
        <w:ind w:left="1368" w:hanging="360"/>
      </w:pPr>
      <w:rPr>
        <w:rFonts w:hint="default"/>
      </w:rPr>
    </w:lvl>
    <w:lvl w:ilvl="3">
      <w:start w:val="1"/>
      <w:numFmt w:val="decimal"/>
      <w:lvlText w:val="(%4)"/>
      <w:lvlJc w:val="left"/>
      <w:pPr>
        <w:tabs>
          <w:tab w:val="num" w:pos="1728"/>
        </w:tabs>
        <w:ind w:left="1728" w:hanging="360"/>
      </w:pPr>
      <w:rPr>
        <w:rFonts w:hint="default"/>
      </w:rPr>
    </w:lvl>
    <w:lvl w:ilvl="4">
      <w:start w:val="1"/>
      <w:numFmt w:val="lowerLetter"/>
      <w:lvlText w:val="(%5)"/>
      <w:lvlJc w:val="left"/>
      <w:pPr>
        <w:tabs>
          <w:tab w:val="num" w:pos="2088"/>
        </w:tabs>
        <w:ind w:left="2088" w:hanging="360"/>
      </w:pPr>
      <w:rPr>
        <w:rFonts w:hint="default"/>
      </w:rPr>
    </w:lvl>
    <w:lvl w:ilvl="5">
      <w:start w:val="1"/>
      <w:numFmt w:val="lowerRoman"/>
      <w:lvlText w:val="(%6)"/>
      <w:lvlJc w:val="left"/>
      <w:pPr>
        <w:tabs>
          <w:tab w:val="num" w:pos="2448"/>
        </w:tabs>
        <w:ind w:left="2448" w:hanging="360"/>
      </w:pPr>
      <w:rPr>
        <w:rFonts w:hint="default"/>
      </w:rPr>
    </w:lvl>
    <w:lvl w:ilvl="6">
      <w:start w:val="1"/>
      <w:numFmt w:val="decimal"/>
      <w:lvlText w:val="%7."/>
      <w:lvlJc w:val="left"/>
      <w:pPr>
        <w:tabs>
          <w:tab w:val="num" w:pos="2808"/>
        </w:tabs>
        <w:ind w:left="2808" w:hanging="360"/>
      </w:pPr>
      <w:rPr>
        <w:rFonts w:hint="default"/>
      </w:rPr>
    </w:lvl>
    <w:lvl w:ilvl="7">
      <w:start w:val="1"/>
      <w:numFmt w:val="lowerLetter"/>
      <w:lvlText w:val="%8."/>
      <w:lvlJc w:val="left"/>
      <w:pPr>
        <w:tabs>
          <w:tab w:val="num" w:pos="3168"/>
        </w:tabs>
        <w:ind w:left="3168" w:hanging="360"/>
      </w:pPr>
      <w:rPr>
        <w:rFonts w:hint="default"/>
      </w:rPr>
    </w:lvl>
    <w:lvl w:ilvl="8">
      <w:start w:val="1"/>
      <w:numFmt w:val="lowerRoman"/>
      <w:lvlText w:val="%9."/>
      <w:lvlJc w:val="left"/>
      <w:pPr>
        <w:tabs>
          <w:tab w:val="num" w:pos="3528"/>
        </w:tabs>
        <w:ind w:left="3528" w:hanging="360"/>
      </w:pPr>
      <w:rPr>
        <w:rFonts w:hint="default"/>
      </w:rPr>
    </w:lvl>
  </w:abstractNum>
  <w:abstractNum w:abstractNumId="22">
    <w:nsid w:val="446055A6"/>
    <w:multiLevelType w:val="hybridMultilevel"/>
    <w:tmpl w:val="10E216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466522D"/>
    <w:multiLevelType w:val="hybridMultilevel"/>
    <w:tmpl w:val="FFF4C806"/>
    <w:lvl w:ilvl="0" w:tplc="F304938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E8F106E"/>
    <w:multiLevelType w:val="hybridMultilevel"/>
    <w:tmpl w:val="35E88912"/>
    <w:lvl w:ilvl="0" w:tplc="58E492D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58E492DE">
      <w:start w:val="1"/>
      <w:numFmt w:val="bullet"/>
      <w:lvlText w:val=""/>
      <w:lvlJc w:val="left"/>
      <w:pPr>
        <w:ind w:left="3600" w:hanging="360"/>
      </w:pPr>
      <w:rPr>
        <w:rFonts w:ascii="Symbol" w:hAnsi="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35533C6"/>
    <w:multiLevelType w:val="hybridMultilevel"/>
    <w:tmpl w:val="863892B8"/>
    <w:lvl w:ilvl="0" w:tplc="8CAC2472">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8CAC2472">
      <w:start w:val="1"/>
      <w:numFmt w:val="bullet"/>
      <w:lvlText w:val=""/>
      <w:lvlJc w:val="left"/>
      <w:pPr>
        <w:ind w:left="3600" w:hanging="360"/>
      </w:pPr>
      <w:rPr>
        <w:rFonts w:ascii="Symbol" w:hAnsi="Symbol" w:hint="default"/>
        <w:sz w:val="20"/>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5CC4BEA"/>
    <w:multiLevelType w:val="hybridMultilevel"/>
    <w:tmpl w:val="4BDA3990"/>
    <w:lvl w:ilvl="0" w:tplc="46E2E3A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7701A42"/>
    <w:multiLevelType w:val="hybridMultilevel"/>
    <w:tmpl w:val="125CBA8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5040" w:hanging="360"/>
      </w:pPr>
      <w:rPr>
        <w:rFonts w:ascii="Courier New" w:hAnsi="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28">
    <w:nsid w:val="59206F1B"/>
    <w:multiLevelType w:val="hybridMultilevel"/>
    <w:tmpl w:val="76D40F84"/>
    <w:lvl w:ilvl="0" w:tplc="48788F48">
      <w:start w:val="1"/>
      <w:numFmt w:val="bullet"/>
      <w:lvlText w:val=""/>
      <w:lvlJc w:val="left"/>
      <w:pPr>
        <w:ind w:left="1008" w:hanging="360"/>
      </w:pPr>
      <w:rPr>
        <w:rFonts w:ascii="Wingdings" w:hAnsi="Wingdings" w:hint="default"/>
        <w:color w:val="auto"/>
        <w:sz w:val="18"/>
        <w:szCs w:val="18"/>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9">
    <w:nsid w:val="59717CF2"/>
    <w:multiLevelType w:val="hybridMultilevel"/>
    <w:tmpl w:val="487407C4"/>
    <w:lvl w:ilvl="0" w:tplc="58E492D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A0B1B31"/>
    <w:multiLevelType w:val="multilevel"/>
    <w:tmpl w:val="C8AABD44"/>
    <w:lvl w:ilvl="0">
      <w:start w:val="1"/>
      <w:numFmt w:val="decimal"/>
      <w:lvlText w:val="%1."/>
      <w:lvlJc w:val="left"/>
      <w:pPr>
        <w:tabs>
          <w:tab w:val="num" w:pos="288"/>
        </w:tabs>
        <w:ind w:left="576" w:hanging="288"/>
      </w:pPr>
      <w:rPr>
        <w:rFonts w:hint="default"/>
      </w:rPr>
    </w:lvl>
    <w:lvl w:ilvl="1">
      <w:start w:val="1"/>
      <w:numFmt w:val="lowerLetter"/>
      <w:lvlText w:val="%2)"/>
      <w:lvlJc w:val="left"/>
      <w:pPr>
        <w:tabs>
          <w:tab w:val="num" w:pos="1008"/>
        </w:tabs>
        <w:ind w:left="1008" w:hanging="360"/>
      </w:pPr>
      <w:rPr>
        <w:rFonts w:hint="default"/>
      </w:rPr>
    </w:lvl>
    <w:lvl w:ilvl="2">
      <w:start w:val="1"/>
      <w:numFmt w:val="lowerRoman"/>
      <w:lvlText w:val="%3)"/>
      <w:lvlJc w:val="left"/>
      <w:pPr>
        <w:tabs>
          <w:tab w:val="num" w:pos="1368"/>
        </w:tabs>
        <w:ind w:left="1368" w:hanging="360"/>
      </w:pPr>
      <w:rPr>
        <w:rFonts w:hint="default"/>
      </w:rPr>
    </w:lvl>
    <w:lvl w:ilvl="3">
      <w:start w:val="1"/>
      <w:numFmt w:val="decimal"/>
      <w:lvlText w:val="(%4)"/>
      <w:lvlJc w:val="left"/>
      <w:pPr>
        <w:tabs>
          <w:tab w:val="num" w:pos="1728"/>
        </w:tabs>
        <w:ind w:left="1728" w:hanging="360"/>
      </w:pPr>
      <w:rPr>
        <w:rFonts w:hint="default"/>
      </w:rPr>
    </w:lvl>
    <w:lvl w:ilvl="4">
      <w:start w:val="1"/>
      <w:numFmt w:val="lowerLetter"/>
      <w:lvlText w:val="(%5)"/>
      <w:lvlJc w:val="left"/>
      <w:pPr>
        <w:tabs>
          <w:tab w:val="num" w:pos="2088"/>
        </w:tabs>
        <w:ind w:left="2088" w:hanging="360"/>
      </w:pPr>
      <w:rPr>
        <w:rFonts w:hint="default"/>
      </w:rPr>
    </w:lvl>
    <w:lvl w:ilvl="5">
      <w:start w:val="1"/>
      <w:numFmt w:val="lowerRoman"/>
      <w:lvlText w:val="(%6)"/>
      <w:lvlJc w:val="left"/>
      <w:pPr>
        <w:tabs>
          <w:tab w:val="num" w:pos="2448"/>
        </w:tabs>
        <w:ind w:left="2448" w:hanging="360"/>
      </w:pPr>
      <w:rPr>
        <w:rFonts w:hint="default"/>
      </w:rPr>
    </w:lvl>
    <w:lvl w:ilvl="6">
      <w:start w:val="1"/>
      <w:numFmt w:val="decimal"/>
      <w:lvlText w:val="%7."/>
      <w:lvlJc w:val="left"/>
      <w:pPr>
        <w:tabs>
          <w:tab w:val="num" w:pos="2808"/>
        </w:tabs>
        <w:ind w:left="2808" w:hanging="360"/>
      </w:pPr>
      <w:rPr>
        <w:rFonts w:hint="default"/>
      </w:rPr>
    </w:lvl>
    <w:lvl w:ilvl="7">
      <w:start w:val="1"/>
      <w:numFmt w:val="lowerLetter"/>
      <w:lvlText w:val="%8."/>
      <w:lvlJc w:val="left"/>
      <w:pPr>
        <w:tabs>
          <w:tab w:val="num" w:pos="3168"/>
        </w:tabs>
        <w:ind w:left="3168" w:hanging="360"/>
      </w:pPr>
      <w:rPr>
        <w:rFonts w:hint="default"/>
      </w:rPr>
    </w:lvl>
    <w:lvl w:ilvl="8">
      <w:start w:val="1"/>
      <w:numFmt w:val="lowerRoman"/>
      <w:lvlText w:val="%9."/>
      <w:lvlJc w:val="left"/>
      <w:pPr>
        <w:tabs>
          <w:tab w:val="num" w:pos="3528"/>
        </w:tabs>
        <w:ind w:left="3528" w:hanging="360"/>
      </w:pPr>
      <w:rPr>
        <w:rFonts w:hint="default"/>
      </w:rPr>
    </w:lvl>
  </w:abstractNum>
  <w:abstractNum w:abstractNumId="31">
    <w:nsid w:val="5D1B0F6B"/>
    <w:multiLevelType w:val="hybridMultilevel"/>
    <w:tmpl w:val="56124E48"/>
    <w:lvl w:ilvl="0" w:tplc="04090001">
      <w:start w:val="1"/>
      <w:numFmt w:val="bullet"/>
      <w:lvlText w:val=""/>
      <w:lvlJc w:val="left"/>
      <w:pPr>
        <w:ind w:left="900" w:hanging="360"/>
      </w:pPr>
      <w:rPr>
        <w:rFonts w:ascii="Symbol" w:hAnsi="Symbol" w:hint="default"/>
        <w:color w:val="auto"/>
        <w:sz w:val="18"/>
        <w:szCs w:val="18"/>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2">
    <w:nsid w:val="60420F19"/>
    <w:multiLevelType w:val="hybridMultilevel"/>
    <w:tmpl w:val="D95052AA"/>
    <w:lvl w:ilvl="0" w:tplc="04090001">
      <w:start w:val="1"/>
      <w:numFmt w:val="bullet"/>
      <w:lvlText w:val=""/>
      <w:lvlJc w:val="left"/>
      <w:pPr>
        <w:ind w:left="5040" w:hanging="360"/>
      </w:pPr>
      <w:rPr>
        <w:rFonts w:ascii="Symbol" w:hAnsi="Symbol" w:hint="default"/>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33">
    <w:nsid w:val="61D91F96"/>
    <w:multiLevelType w:val="hybridMultilevel"/>
    <w:tmpl w:val="D27ED6BE"/>
    <w:lvl w:ilvl="0" w:tplc="50C05EFE">
      <w:start w:val="1"/>
      <w:numFmt w:val="bullet"/>
      <w:pStyle w:val="Tipsbullets"/>
      <w:lvlText w:val=""/>
      <w:lvlJc w:val="left"/>
      <w:pPr>
        <w:tabs>
          <w:tab w:val="num" w:pos="432"/>
        </w:tabs>
        <w:ind w:left="432" w:hanging="288"/>
      </w:pPr>
      <w:rPr>
        <w:rFonts w:ascii="Symbol" w:hAnsi="Symbol" w:hint="default"/>
      </w:rPr>
    </w:lvl>
    <w:lvl w:ilvl="1" w:tplc="04090003" w:tentative="1">
      <w:start w:val="1"/>
      <w:numFmt w:val="bullet"/>
      <w:lvlText w:val="o"/>
      <w:lvlJc w:val="left"/>
      <w:pPr>
        <w:tabs>
          <w:tab w:val="num" w:pos="1584"/>
        </w:tabs>
        <w:ind w:left="1584" w:hanging="360"/>
      </w:pPr>
      <w:rPr>
        <w:rFonts w:ascii="Courier New" w:hAnsi="Courier New" w:cs="Courier New" w:hint="default"/>
      </w:rPr>
    </w:lvl>
    <w:lvl w:ilvl="2" w:tplc="04090005" w:tentative="1">
      <w:start w:val="1"/>
      <w:numFmt w:val="bullet"/>
      <w:lvlText w:val=""/>
      <w:lvlJc w:val="left"/>
      <w:pPr>
        <w:tabs>
          <w:tab w:val="num" w:pos="2304"/>
        </w:tabs>
        <w:ind w:left="2304" w:hanging="360"/>
      </w:pPr>
      <w:rPr>
        <w:rFonts w:ascii="Wingdings" w:hAnsi="Wingdings" w:hint="default"/>
      </w:rPr>
    </w:lvl>
    <w:lvl w:ilvl="3" w:tplc="04090001" w:tentative="1">
      <w:start w:val="1"/>
      <w:numFmt w:val="bullet"/>
      <w:lvlText w:val=""/>
      <w:lvlJc w:val="left"/>
      <w:pPr>
        <w:tabs>
          <w:tab w:val="num" w:pos="3024"/>
        </w:tabs>
        <w:ind w:left="3024" w:hanging="360"/>
      </w:pPr>
      <w:rPr>
        <w:rFonts w:ascii="Symbol" w:hAnsi="Symbol" w:hint="default"/>
      </w:rPr>
    </w:lvl>
    <w:lvl w:ilvl="4" w:tplc="04090003" w:tentative="1">
      <w:start w:val="1"/>
      <w:numFmt w:val="bullet"/>
      <w:lvlText w:val="o"/>
      <w:lvlJc w:val="left"/>
      <w:pPr>
        <w:tabs>
          <w:tab w:val="num" w:pos="3744"/>
        </w:tabs>
        <w:ind w:left="3744" w:hanging="360"/>
      </w:pPr>
      <w:rPr>
        <w:rFonts w:ascii="Courier New" w:hAnsi="Courier New" w:cs="Courier New" w:hint="default"/>
      </w:rPr>
    </w:lvl>
    <w:lvl w:ilvl="5" w:tplc="04090005" w:tentative="1">
      <w:start w:val="1"/>
      <w:numFmt w:val="bullet"/>
      <w:lvlText w:val=""/>
      <w:lvlJc w:val="left"/>
      <w:pPr>
        <w:tabs>
          <w:tab w:val="num" w:pos="4464"/>
        </w:tabs>
        <w:ind w:left="4464" w:hanging="360"/>
      </w:pPr>
      <w:rPr>
        <w:rFonts w:ascii="Wingdings" w:hAnsi="Wingdings" w:hint="default"/>
      </w:rPr>
    </w:lvl>
    <w:lvl w:ilvl="6" w:tplc="04090001" w:tentative="1">
      <w:start w:val="1"/>
      <w:numFmt w:val="bullet"/>
      <w:lvlText w:val=""/>
      <w:lvlJc w:val="left"/>
      <w:pPr>
        <w:tabs>
          <w:tab w:val="num" w:pos="5184"/>
        </w:tabs>
        <w:ind w:left="5184" w:hanging="360"/>
      </w:pPr>
      <w:rPr>
        <w:rFonts w:ascii="Symbol" w:hAnsi="Symbol" w:hint="default"/>
      </w:rPr>
    </w:lvl>
    <w:lvl w:ilvl="7" w:tplc="04090003" w:tentative="1">
      <w:start w:val="1"/>
      <w:numFmt w:val="bullet"/>
      <w:lvlText w:val="o"/>
      <w:lvlJc w:val="left"/>
      <w:pPr>
        <w:tabs>
          <w:tab w:val="num" w:pos="5904"/>
        </w:tabs>
        <w:ind w:left="5904" w:hanging="360"/>
      </w:pPr>
      <w:rPr>
        <w:rFonts w:ascii="Courier New" w:hAnsi="Courier New" w:cs="Courier New" w:hint="default"/>
      </w:rPr>
    </w:lvl>
    <w:lvl w:ilvl="8" w:tplc="04090005" w:tentative="1">
      <w:start w:val="1"/>
      <w:numFmt w:val="bullet"/>
      <w:lvlText w:val=""/>
      <w:lvlJc w:val="left"/>
      <w:pPr>
        <w:tabs>
          <w:tab w:val="num" w:pos="6624"/>
        </w:tabs>
        <w:ind w:left="6624" w:hanging="360"/>
      </w:pPr>
      <w:rPr>
        <w:rFonts w:ascii="Wingdings" w:hAnsi="Wingdings" w:hint="default"/>
      </w:rPr>
    </w:lvl>
  </w:abstractNum>
  <w:abstractNum w:abstractNumId="34">
    <w:nsid w:val="677A022E"/>
    <w:multiLevelType w:val="hybridMultilevel"/>
    <w:tmpl w:val="74D44238"/>
    <w:lvl w:ilvl="0" w:tplc="48788F48">
      <w:start w:val="1"/>
      <w:numFmt w:val="bullet"/>
      <w:lvlText w:val=""/>
      <w:lvlJc w:val="left"/>
      <w:pPr>
        <w:ind w:left="720" w:hanging="360"/>
      </w:pPr>
      <w:rPr>
        <w:rFonts w:ascii="Wingdings" w:hAnsi="Wingdings" w:hint="default"/>
        <w:color w:val="auto"/>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AE63E82"/>
    <w:multiLevelType w:val="hybridMultilevel"/>
    <w:tmpl w:val="9540577E"/>
    <w:lvl w:ilvl="0" w:tplc="04090001">
      <w:start w:val="1"/>
      <w:numFmt w:val="bullet"/>
      <w:lvlText w:val=""/>
      <w:lvlJc w:val="left"/>
      <w:pPr>
        <w:ind w:left="720" w:hanging="360"/>
      </w:pPr>
      <w:rPr>
        <w:rFonts w:ascii="Symbol" w:hAnsi="Symbol" w:hint="default"/>
        <w:color w:val="auto"/>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E93434C"/>
    <w:multiLevelType w:val="hybridMultilevel"/>
    <w:tmpl w:val="EDB2543E"/>
    <w:lvl w:ilvl="0" w:tplc="C3FA03F8">
      <w:start w:val="1"/>
      <w:numFmt w:val="bullet"/>
      <w:lvlText w:val=""/>
      <w:lvlJc w:val="left"/>
      <w:pPr>
        <w:ind w:left="1080" w:hanging="360"/>
      </w:pPr>
      <w:rPr>
        <w:rFonts w:ascii="Wingdings" w:hAnsi="Wingdings" w:hint="default"/>
        <w:color w:val="auto"/>
        <w:sz w:val="18"/>
        <w:szCs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76351290"/>
    <w:multiLevelType w:val="hybridMultilevel"/>
    <w:tmpl w:val="EA2AFADA"/>
    <w:lvl w:ilvl="0" w:tplc="58E492D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58E492DE">
      <w:start w:val="1"/>
      <w:numFmt w:val="bullet"/>
      <w:lvlText w:val=""/>
      <w:lvlJc w:val="left"/>
      <w:pPr>
        <w:ind w:left="3600" w:hanging="360"/>
      </w:pPr>
      <w:rPr>
        <w:rFonts w:ascii="Symbol" w:hAnsi="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6823CAD"/>
    <w:multiLevelType w:val="hybridMultilevel"/>
    <w:tmpl w:val="F51A881C"/>
    <w:lvl w:ilvl="0" w:tplc="F304938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78495B2A"/>
    <w:multiLevelType w:val="hybridMultilevel"/>
    <w:tmpl w:val="B5A4CF52"/>
    <w:lvl w:ilvl="0" w:tplc="C3FA03F8">
      <w:start w:val="1"/>
      <w:numFmt w:val="bullet"/>
      <w:pStyle w:val="Purposebullets"/>
      <w:lvlText w:val=""/>
      <w:lvlJc w:val="left"/>
      <w:pPr>
        <w:tabs>
          <w:tab w:val="num" w:pos="648"/>
        </w:tabs>
        <w:ind w:left="648" w:hanging="360"/>
      </w:pPr>
      <w:rPr>
        <w:rFonts w:ascii="Wingdings" w:hAnsi="Wingdings" w:hint="default"/>
        <w:color w:val="auto"/>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7CED6895"/>
    <w:multiLevelType w:val="hybridMultilevel"/>
    <w:tmpl w:val="F3BE69EE"/>
    <w:lvl w:ilvl="0" w:tplc="48788F48">
      <w:start w:val="1"/>
      <w:numFmt w:val="bullet"/>
      <w:lvlText w:val=""/>
      <w:lvlJc w:val="left"/>
      <w:pPr>
        <w:ind w:left="1008" w:hanging="360"/>
      </w:pPr>
      <w:rPr>
        <w:rFonts w:ascii="Wingdings" w:hAnsi="Wingdings" w:hint="default"/>
        <w:color w:val="auto"/>
        <w:sz w:val="18"/>
        <w:szCs w:val="18"/>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1">
    <w:nsid w:val="7F5C364B"/>
    <w:multiLevelType w:val="hybridMultilevel"/>
    <w:tmpl w:val="0F14EFE0"/>
    <w:lvl w:ilvl="0" w:tplc="46E2E3A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15"/>
  </w:num>
  <w:num w:numId="3">
    <w:abstractNumId w:val="3"/>
  </w:num>
  <w:num w:numId="4">
    <w:abstractNumId w:val="39"/>
  </w:num>
  <w:num w:numId="5">
    <w:abstractNumId w:val="33"/>
  </w:num>
  <w:num w:numId="6">
    <w:abstractNumId w:val="21"/>
  </w:num>
  <w:num w:numId="7">
    <w:abstractNumId w:val="0"/>
    <w:lvlOverride w:ilvl="0">
      <w:lvl w:ilvl="0">
        <w:start w:val="1"/>
        <w:numFmt w:val="bullet"/>
        <w:lvlText w:val=""/>
        <w:legacy w:legacy="1" w:legacySpace="0" w:legacyIndent="288"/>
        <w:lvlJc w:val="left"/>
        <w:pPr>
          <w:ind w:left="648" w:hanging="288"/>
        </w:pPr>
        <w:rPr>
          <w:rFonts w:ascii="Symbol" w:hAnsi="Symbol" w:hint="default"/>
          <w:sz w:val="20"/>
        </w:rPr>
      </w:lvl>
    </w:lvlOverride>
  </w:num>
  <w:num w:numId="8">
    <w:abstractNumId w:val="41"/>
  </w:num>
  <w:num w:numId="9">
    <w:abstractNumId w:val="4"/>
  </w:num>
  <w:num w:numId="10">
    <w:abstractNumId w:val="26"/>
  </w:num>
  <w:num w:numId="11">
    <w:abstractNumId w:val="19"/>
  </w:num>
  <w:num w:numId="12">
    <w:abstractNumId w:val="25"/>
  </w:num>
  <w:num w:numId="13">
    <w:abstractNumId w:val="18"/>
  </w:num>
  <w:num w:numId="14">
    <w:abstractNumId w:val="37"/>
  </w:num>
  <w:num w:numId="15">
    <w:abstractNumId w:val="17"/>
  </w:num>
  <w:num w:numId="16">
    <w:abstractNumId w:val="24"/>
  </w:num>
  <w:num w:numId="17">
    <w:abstractNumId w:val="29"/>
  </w:num>
  <w:num w:numId="18">
    <w:abstractNumId w:val="7"/>
  </w:num>
  <w:num w:numId="19">
    <w:abstractNumId w:val="27"/>
  </w:num>
  <w:num w:numId="20">
    <w:abstractNumId w:val="32"/>
  </w:num>
  <w:num w:numId="21">
    <w:abstractNumId w:val="9"/>
  </w:num>
  <w:num w:numId="22">
    <w:abstractNumId w:val="23"/>
  </w:num>
  <w:num w:numId="23">
    <w:abstractNumId w:val="2"/>
  </w:num>
  <w:num w:numId="24">
    <w:abstractNumId w:val="38"/>
  </w:num>
  <w:num w:numId="25">
    <w:abstractNumId w:val="12"/>
  </w:num>
  <w:num w:numId="26">
    <w:abstractNumId w:val="6"/>
  </w:num>
  <w:num w:numId="27">
    <w:abstractNumId w:val="14"/>
  </w:num>
  <w:num w:numId="28">
    <w:abstractNumId w:val="22"/>
  </w:num>
  <w:num w:numId="29">
    <w:abstractNumId w:val="20"/>
  </w:num>
  <w:num w:numId="30">
    <w:abstractNumId w:val="1"/>
  </w:num>
  <w:num w:numId="31">
    <w:abstractNumId w:val="35"/>
  </w:num>
  <w:num w:numId="32">
    <w:abstractNumId w:val="11"/>
  </w:num>
  <w:num w:numId="33">
    <w:abstractNumId w:val="36"/>
  </w:num>
  <w:num w:numId="34">
    <w:abstractNumId w:val="40"/>
  </w:num>
  <w:num w:numId="35">
    <w:abstractNumId w:val="28"/>
  </w:num>
  <w:num w:numId="36">
    <w:abstractNumId w:val="31"/>
  </w:num>
  <w:num w:numId="37">
    <w:abstractNumId w:val="34"/>
  </w:num>
  <w:num w:numId="38">
    <w:abstractNumId w:val="10"/>
  </w:num>
  <w:num w:numId="39">
    <w:abstractNumId w:val="5"/>
  </w:num>
  <w:num w:numId="40">
    <w:abstractNumId w:val="13"/>
  </w:num>
  <w:num w:numId="41">
    <w:abstractNumId w:val="30"/>
  </w:num>
  <w:num w:numId="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6"/>
  </w:num>
  <w:num w:numId="4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num>
  <w:num w:numId="4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stylePaneFormatFilter w:val="3F01"/>
  <w:doNotTrackMoves/>
  <w:defaultTabStop w:val="720"/>
  <w:evenAndOddHeaders/>
  <w:drawingGridHorizontalSpacing w:val="100"/>
  <w:displayHorizontalDrawingGridEvery w:val="0"/>
  <w:displayVerticalDrawingGridEvery w:val="0"/>
  <w:noPunctuationKerning/>
  <w:characterSpacingControl w:val="doNotCompress"/>
  <w:hdrShapeDefaults>
    <o:shapedefaults v:ext="edit" spidmax="2097"/>
    <o:shapelayout v:ext="edit">
      <o:idmap v:ext="edit" data="2"/>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E802F9"/>
    <w:rsid w:val="000018C2"/>
    <w:rsid w:val="0001669C"/>
    <w:rsid w:val="000210ED"/>
    <w:rsid w:val="00036C69"/>
    <w:rsid w:val="00037238"/>
    <w:rsid w:val="00040D14"/>
    <w:rsid w:val="00041A78"/>
    <w:rsid w:val="00057D45"/>
    <w:rsid w:val="00060B72"/>
    <w:rsid w:val="00061ABC"/>
    <w:rsid w:val="0007700A"/>
    <w:rsid w:val="0008545B"/>
    <w:rsid w:val="00086BEF"/>
    <w:rsid w:val="0009274D"/>
    <w:rsid w:val="000B27B2"/>
    <w:rsid w:val="000C1924"/>
    <w:rsid w:val="000D2B8C"/>
    <w:rsid w:val="000E2CEA"/>
    <w:rsid w:val="000F3246"/>
    <w:rsid w:val="00102536"/>
    <w:rsid w:val="00106739"/>
    <w:rsid w:val="001401C0"/>
    <w:rsid w:val="00140435"/>
    <w:rsid w:val="00150AEE"/>
    <w:rsid w:val="00170421"/>
    <w:rsid w:val="00177728"/>
    <w:rsid w:val="001778C0"/>
    <w:rsid w:val="00180F7A"/>
    <w:rsid w:val="00181813"/>
    <w:rsid w:val="001919E4"/>
    <w:rsid w:val="00192A9E"/>
    <w:rsid w:val="001D056E"/>
    <w:rsid w:val="001D6AB8"/>
    <w:rsid w:val="001E2489"/>
    <w:rsid w:val="001F0DD9"/>
    <w:rsid w:val="001F14EA"/>
    <w:rsid w:val="001F46F5"/>
    <w:rsid w:val="00214597"/>
    <w:rsid w:val="0021683D"/>
    <w:rsid w:val="0022050C"/>
    <w:rsid w:val="00226A1D"/>
    <w:rsid w:val="002329BD"/>
    <w:rsid w:val="0024571B"/>
    <w:rsid w:val="002522E4"/>
    <w:rsid w:val="00270CF1"/>
    <w:rsid w:val="00280C86"/>
    <w:rsid w:val="0029237B"/>
    <w:rsid w:val="00293DF3"/>
    <w:rsid w:val="002A357A"/>
    <w:rsid w:val="002C662D"/>
    <w:rsid w:val="002F0F42"/>
    <w:rsid w:val="003037E3"/>
    <w:rsid w:val="00303987"/>
    <w:rsid w:val="00305A18"/>
    <w:rsid w:val="003104DA"/>
    <w:rsid w:val="00323838"/>
    <w:rsid w:val="00341858"/>
    <w:rsid w:val="003430B8"/>
    <w:rsid w:val="00353238"/>
    <w:rsid w:val="0035353F"/>
    <w:rsid w:val="00371335"/>
    <w:rsid w:val="00396434"/>
    <w:rsid w:val="003A2673"/>
    <w:rsid w:val="003A46F8"/>
    <w:rsid w:val="003A5C75"/>
    <w:rsid w:val="003B09EF"/>
    <w:rsid w:val="003B6ADA"/>
    <w:rsid w:val="003C0D8B"/>
    <w:rsid w:val="003C52AF"/>
    <w:rsid w:val="003D1E86"/>
    <w:rsid w:val="003E39E3"/>
    <w:rsid w:val="003E3B8A"/>
    <w:rsid w:val="003E6D6B"/>
    <w:rsid w:val="00402AB5"/>
    <w:rsid w:val="00415D32"/>
    <w:rsid w:val="0041768E"/>
    <w:rsid w:val="0042682E"/>
    <w:rsid w:val="00477746"/>
    <w:rsid w:val="00484350"/>
    <w:rsid w:val="004B567F"/>
    <w:rsid w:val="004C13E2"/>
    <w:rsid w:val="004D10DD"/>
    <w:rsid w:val="004F4CCB"/>
    <w:rsid w:val="004F5931"/>
    <w:rsid w:val="00512CDA"/>
    <w:rsid w:val="00513110"/>
    <w:rsid w:val="00515332"/>
    <w:rsid w:val="00553316"/>
    <w:rsid w:val="005536BA"/>
    <w:rsid w:val="00555654"/>
    <w:rsid w:val="00573A57"/>
    <w:rsid w:val="005749FC"/>
    <w:rsid w:val="0058010D"/>
    <w:rsid w:val="00590F24"/>
    <w:rsid w:val="005951EB"/>
    <w:rsid w:val="00597052"/>
    <w:rsid w:val="005B2318"/>
    <w:rsid w:val="005B3B8D"/>
    <w:rsid w:val="005C5A1F"/>
    <w:rsid w:val="005D6C10"/>
    <w:rsid w:val="005E383B"/>
    <w:rsid w:val="005F7732"/>
    <w:rsid w:val="00610549"/>
    <w:rsid w:val="0061163F"/>
    <w:rsid w:val="006260E4"/>
    <w:rsid w:val="00626EEC"/>
    <w:rsid w:val="00634F0E"/>
    <w:rsid w:val="0064742B"/>
    <w:rsid w:val="0065518A"/>
    <w:rsid w:val="00664157"/>
    <w:rsid w:val="0066681D"/>
    <w:rsid w:val="0067517E"/>
    <w:rsid w:val="00675830"/>
    <w:rsid w:val="00696140"/>
    <w:rsid w:val="006A3EB5"/>
    <w:rsid w:val="006B75CE"/>
    <w:rsid w:val="006D31CC"/>
    <w:rsid w:val="006E6B3D"/>
    <w:rsid w:val="00703536"/>
    <w:rsid w:val="007274D5"/>
    <w:rsid w:val="00745F44"/>
    <w:rsid w:val="00754F16"/>
    <w:rsid w:val="00770F6A"/>
    <w:rsid w:val="00776679"/>
    <w:rsid w:val="00776786"/>
    <w:rsid w:val="007823A9"/>
    <w:rsid w:val="007A1154"/>
    <w:rsid w:val="007B08E7"/>
    <w:rsid w:val="007B1EA6"/>
    <w:rsid w:val="007C0CC1"/>
    <w:rsid w:val="007C1C03"/>
    <w:rsid w:val="007D157F"/>
    <w:rsid w:val="007D1A6F"/>
    <w:rsid w:val="007D2B23"/>
    <w:rsid w:val="007D6D50"/>
    <w:rsid w:val="007E4180"/>
    <w:rsid w:val="007F23B0"/>
    <w:rsid w:val="007F45E9"/>
    <w:rsid w:val="00804DFC"/>
    <w:rsid w:val="00810D31"/>
    <w:rsid w:val="00811A17"/>
    <w:rsid w:val="008246BC"/>
    <w:rsid w:val="00824CC9"/>
    <w:rsid w:val="008465A1"/>
    <w:rsid w:val="00865C0C"/>
    <w:rsid w:val="0088338D"/>
    <w:rsid w:val="00892C15"/>
    <w:rsid w:val="00893731"/>
    <w:rsid w:val="00895FEC"/>
    <w:rsid w:val="008F382F"/>
    <w:rsid w:val="009028CE"/>
    <w:rsid w:val="009034DC"/>
    <w:rsid w:val="00906AA9"/>
    <w:rsid w:val="00911C1B"/>
    <w:rsid w:val="0092746B"/>
    <w:rsid w:val="0093260D"/>
    <w:rsid w:val="009332C1"/>
    <w:rsid w:val="009371EF"/>
    <w:rsid w:val="00940E9F"/>
    <w:rsid w:val="009420EE"/>
    <w:rsid w:val="00954F27"/>
    <w:rsid w:val="00961B29"/>
    <w:rsid w:val="0098209B"/>
    <w:rsid w:val="009827AE"/>
    <w:rsid w:val="00982853"/>
    <w:rsid w:val="00990F3A"/>
    <w:rsid w:val="009A5886"/>
    <w:rsid w:val="009C0043"/>
    <w:rsid w:val="009C70AA"/>
    <w:rsid w:val="009D054B"/>
    <w:rsid w:val="009E484C"/>
    <w:rsid w:val="009F05C4"/>
    <w:rsid w:val="00A00376"/>
    <w:rsid w:val="00A00459"/>
    <w:rsid w:val="00A01C48"/>
    <w:rsid w:val="00A07506"/>
    <w:rsid w:val="00A307E2"/>
    <w:rsid w:val="00A41030"/>
    <w:rsid w:val="00A51359"/>
    <w:rsid w:val="00A5150E"/>
    <w:rsid w:val="00A62F79"/>
    <w:rsid w:val="00A722D6"/>
    <w:rsid w:val="00A84DCD"/>
    <w:rsid w:val="00A92F3B"/>
    <w:rsid w:val="00AA346B"/>
    <w:rsid w:val="00AC3AFC"/>
    <w:rsid w:val="00AC3CE8"/>
    <w:rsid w:val="00AC4513"/>
    <w:rsid w:val="00AD662B"/>
    <w:rsid w:val="00B05334"/>
    <w:rsid w:val="00B054F4"/>
    <w:rsid w:val="00B07688"/>
    <w:rsid w:val="00B201C8"/>
    <w:rsid w:val="00B244A6"/>
    <w:rsid w:val="00B26943"/>
    <w:rsid w:val="00B40518"/>
    <w:rsid w:val="00B41853"/>
    <w:rsid w:val="00B41BF4"/>
    <w:rsid w:val="00B86F03"/>
    <w:rsid w:val="00B943D2"/>
    <w:rsid w:val="00BA2098"/>
    <w:rsid w:val="00BA3D52"/>
    <w:rsid w:val="00BA4361"/>
    <w:rsid w:val="00BB55B1"/>
    <w:rsid w:val="00BB7FDB"/>
    <w:rsid w:val="00BD1037"/>
    <w:rsid w:val="00BD7F0F"/>
    <w:rsid w:val="00BE41A8"/>
    <w:rsid w:val="00BE4D45"/>
    <w:rsid w:val="00BF43F6"/>
    <w:rsid w:val="00C032DB"/>
    <w:rsid w:val="00C11546"/>
    <w:rsid w:val="00C13CA2"/>
    <w:rsid w:val="00C268AC"/>
    <w:rsid w:val="00C44C46"/>
    <w:rsid w:val="00C6758B"/>
    <w:rsid w:val="00C729EB"/>
    <w:rsid w:val="00C84269"/>
    <w:rsid w:val="00CA14A9"/>
    <w:rsid w:val="00CA2AB6"/>
    <w:rsid w:val="00CB1B41"/>
    <w:rsid w:val="00CD202A"/>
    <w:rsid w:val="00CE677D"/>
    <w:rsid w:val="00CF79F7"/>
    <w:rsid w:val="00D0284C"/>
    <w:rsid w:val="00D07779"/>
    <w:rsid w:val="00D127BE"/>
    <w:rsid w:val="00D209F4"/>
    <w:rsid w:val="00D31865"/>
    <w:rsid w:val="00D444A4"/>
    <w:rsid w:val="00D60CAD"/>
    <w:rsid w:val="00D81ED7"/>
    <w:rsid w:val="00D961D1"/>
    <w:rsid w:val="00DC0406"/>
    <w:rsid w:val="00DC6767"/>
    <w:rsid w:val="00DC7DF9"/>
    <w:rsid w:val="00DE2851"/>
    <w:rsid w:val="00DE2FA6"/>
    <w:rsid w:val="00DE607E"/>
    <w:rsid w:val="00DF316B"/>
    <w:rsid w:val="00E17D62"/>
    <w:rsid w:val="00E21716"/>
    <w:rsid w:val="00E2172A"/>
    <w:rsid w:val="00E3047C"/>
    <w:rsid w:val="00E36755"/>
    <w:rsid w:val="00E45AD5"/>
    <w:rsid w:val="00E512EE"/>
    <w:rsid w:val="00E54C05"/>
    <w:rsid w:val="00E563CB"/>
    <w:rsid w:val="00E65C02"/>
    <w:rsid w:val="00E67A7F"/>
    <w:rsid w:val="00E707E4"/>
    <w:rsid w:val="00E802F9"/>
    <w:rsid w:val="00E904FE"/>
    <w:rsid w:val="00E94949"/>
    <w:rsid w:val="00EA512B"/>
    <w:rsid w:val="00EB11E9"/>
    <w:rsid w:val="00EC4DBE"/>
    <w:rsid w:val="00EC58DF"/>
    <w:rsid w:val="00ED1E21"/>
    <w:rsid w:val="00EE24FF"/>
    <w:rsid w:val="00F00A1B"/>
    <w:rsid w:val="00F020B5"/>
    <w:rsid w:val="00F055A2"/>
    <w:rsid w:val="00F163CD"/>
    <w:rsid w:val="00F22456"/>
    <w:rsid w:val="00F2387E"/>
    <w:rsid w:val="00F2555B"/>
    <w:rsid w:val="00F269E2"/>
    <w:rsid w:val="00F307D6"/>
    <w:rsid w:val="00F35BF3"/>
    <w:rsid w:val="00F428ED"/>
    <w:rsid w:val="00F448DB"/>
    <w:rsid w:val="00F72DBB"/>
    <w:rsid w:val="00F74943"/>
    <w:rsid w:val="00F83F56"/>
    <w:rsid w:val="00F94675"/>
    <w:rsid w:val="00FB0CEA"/>
    <w:rsid w:val="00FB34D4"/>
    <w:rsid w:val="00FC18DE"/>
    <w:rsid w:val="00FC7B18"/>
    <w:rsid w:val="00FD3648"/>
    <w:rsid w:val="00FD681C"/>
    <w:rsid w:val="00FE0786"/>
    <w:rsid w:val="00FE658E"/>
    <w:rsid w:val="00FE7888"/>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F0F42"/>
    <w:pPr>
      <w:spacing w:after="120"/>
    </w:pPr>
    <w:rPr>
      <w:rFonts w:ascii="Times New Roman" w:hAnsi="Times New Roman"/>
    </w:rPr>
  </w:style>
  <w:style w:type="paragraph" w:styleId="Heading1">
    <w:name w:val="heading 1"/>
    <w:basedOn w:val="Normal"/>
    <w:next w:val="Normal"/>
    <w:link w:val="Heading1Char"/>
    <w:qFormat/>
    <w:rsid w:val="00396434"/>
    <w:pPr>
      <w:spacing w:before="240" w:after="60"/>
      <w:outlineLvl w:val="0"/>
    </w:pPr>
    <w:rPr>
      <w:rFonts w:ascii="Arial Black" w:hAnsi="Arial Black" w:cs="Arial"/>
      <w:sz w:val="22"/>
      <w:szCs w:val="22"/>
    </w:rPr>
  </w:style>
  <w:style w:type="paragraph" w:styleId="Heading2">
    <w:name w:val="heading 2"/>
    <w:basedOn w:val="Normal"/>
    <w:next w:val="Normal"/>
    <w:link w:val="Heading2Char"/>
    <w:qFormat/>
    <w:rsid w:val="001F46F5"/>
    <w:pPr>
      <w:keepNext/>
      <w:spacing w:before="240" w:after="60"/>
      <w:outlineLvl w:val="1"/>
    </w:pPr>
    <w:rPr>
      <w:rFonts w:ascii="Arial" w:hAnsi="Arial"/>
      <w:b/>
    </w:rPr>
  </w:style>
  <w:style w:type="paragraph" w:styleId="Heading3">
    <w:name w:val="heading 3"/>
    <w:basedOn w:val="Normal"/>
    <w:next w:val="Normal"/>
    <w:link w:val="Heading3Char"/>
    <w:qFormat/>
    <w:rsid w:val="00396434"/>
    <w:pPr>
      <w:keepNext/>
      <w:spacing w:before="240" w:after="60"/>
      <w:outlineLvl w:val="2"/>
    </w:pPr>
    <w:rPr>
      <w:rFonts w:ascii="Arial" w:hAnsi="Arial"/>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psbullets">
    <w:name w:val="Tips bullets"/>
    <w:basedOn w:val="Normal"/>
    <w:rsid w:val="006D31CC"/>
    <w:pPr>
      <w:numPr>
        <w:numId w:val="5"/>
      </w:numPr>
      <w:pBdr>
        <w:top w:val="single" w:sz="24" w:space="1" w:color="E0E0E0"/>
        <w:left w:val="single" w:sz="24" w:space="4" w:color="E0E0E0"/>
        <w:bottom w:val="single" w:sz="24" w:space="1" w:color="E0E0E0"/>
        <w:right w:val="single" w:sz="24" w:space="4" w:color="E0E0E0"/>
      </w:pBdr>
      <w:shd w:val="clear" w:color="auto" w:fill="E0E0E0"/>
      <w:tabs>
        <w:tab w:val="left" w:pos="432"/>
      </w:tabs>
      <w:ind w:right="144"/>
    </w:pPr>
    <w:rPr>
      <w:szCs w:val="18"/>
    </w:rPr>
  </w:style>
  <w:style w:type="paragraph" w:customStyle="1" w:styleId="Body">
    <w:name w:val="Body"/>
    <w:basedOn w:val="Normal"/>
    <w:rsid w:val="006D31CC"/>
    <w:rPr>
      <w:szCs w:val="18"/>
    </w:rPr>
  </w:style>
  <w:style w:type="paragraph" w:customStyle="1" w:styleId="LEFTSecChap">
    <w:name w:val="LEFT Sec/Chap"/>
    <w:basedOn w:val="Heading1"/>
    <w:rsid w:val="006D31CC"/>
    <w:pPr>
      <w:jc w:val="right"/>
    </w:pPr>
  </w:style>
  <w:style w:type="paragraph" w:customStyle="1" w:styleId="BodyCopy-Indent">
    <w:name w:val="Body Copy - Indent"/>
    <w:basedOn w:val="Body"/>
    <w:link w:val="BodyCopy-IndentChar"/>
    <w:rsid w:val="006D31CC"/>
    <w:pPr>
      <w:ind w:firstLine="288"/>
    </w:pPr>
  </w:style>
  <w:style w:type="paragraph" w:customStyle="1" w:styleId="RIGHTSecChapterTitle">
    <w:name w:val="RIGHT Sec/Chapter Title"/>
    <w:basedOn w:val="Heading1"/>
    <w:autoRedefine/>
    <w:rsid w:val="00696140"/>
    <w:pPr>
      <w:spacing w:before="0" w:after="0"/>
    </w:pPr>
  </w:style>
  <w:style w:type="paragraph" w:styleId="DocumentMap">
    <w:name w:val="Document Map"/>
    <w:basedOn w:val="Normal"/>
    <w:semiHidden/>
    <w:rsid w:val="006D31CC"/>
    <w:pPr>
      <w:shd w:val="clear" w:color="auto" w:fill="000080"/>
    </w:pPr>
    <w:rPr>
      <w:rFonts w:ascii="Geneva" w:hAnsi="Geneva"/>
    </w:rPr>
  </w:style>
  <w:style w:type="paragraph" w:customStyle="1" w:styleId="SOFooter">
    <w:name w:val="SO Footer"/>
    <w:basedOn w:val="Normal"/>
    <w:rsid w:val="006D31CC"/>
    <w:rPr>
      <w:kern w:val="10"/>
      <w:sz w:val="12"/>
    </w:rPr>
  </w:style>
  <w:style w:type="paragraph" w:customStyle="1" w:styleId="Keywordsbullets">
    <w:name w:val="Keywords bullets"/>
    <w:basedOn w:val="Numberedlists"/>
    <w:link w:val="KeywordsbulletsChar"/>
    <w:rsid w:val="006D31CC"/>
    <w:pPr>
      <w:numPr>
        <w:numId w:val="2"/>
      </w:numPr>
    </w:pPr>
  </w:style>
  <w:style w:type="paragraph" w:customStyle="1" w:styleId="Numberedlists">
    <w:name w:val="Numbered lists"/>
    <w:basedOn w:val="Normal"/>
    <w:rsid w:val="006D31CC"/>
    <w:pPr>
      <w:numPr>
        <w:numId w:val="6"/>
      </w:numPr>
    </w:pPr>
    <w:rPr>
      <w:szCs w:val="18"/>
    </w:rPr>
  </w:style>
  <w:style w:type="paragraph" w:customStyle="1" w:styleId="Tips">
    <w:name w:val="Tips"/>
    <w:basedOn w:val="Body"/>
    <w:rsid w:val="006D31CC"/>
    <w:pPr>
      <w:framePr w:wrap="around" w:vAnchor="text" w:hAnchor="margin" w:y="1"/>
      <w:pBdr>
        <w:top w:val="single" w:sz="24" w:space="1" w:color="E0E0E0"/>
        <w:left w:val="single" w:sz="24" w:space="4" w:color="E0E0E0"/>
        <w:bottom w:val="single" w:sz="24" w:space="1" w:color="E0E0E0"/>
        <w:right w:val="single" w:sz="24" w:space="4" w:color="E0E0E0"/>
      </w:pBdr>
      <w:shd w:val="clear" w:color="auto" w:fill="E0E0E0"/>
      <w:spacing w:after="0"/>
      <w:ind w:left="144" w:right="144"/>
    </w:pPr>
  </w:style>
  <w:style w:type="paragraph" w:customStyle="1" w:styleId="Coachingtips">
    <w:name w:val="Coaching tips"/>
    <w:basedOn w:val="Normal"/>
    <w:rsid w:val="006D31CC"/>
    <w:pPr>
      <w:numPr>
        <w:numId w:val="3"/>
      </w:numPr>
      <w:tabs>
        <w:tab w:val="clear" w:pos="648"/>
        <w:tab w:val="num" w:pos="576"/>
      </w:tabs>
      <w:ind w:left="576" w:hanging="288"/>
    </w:pPr>
    <w:rPr>
      <w:szCs w:val="18"/>
    </w:rPr>
  </w:style>
  <w:style w:type="paragraph" w:customStyle="1" w:styleId="Purposebullets">
    <w:name w:val="Purpose bullets"/>
    <w:basedOn w:val="Normal"/>
    <w:rsid w:val="006D31CC"/>
    <w:pPr>
      <w:numPr>
        <w:numId w:val="4"/>
      </w:numPr>
      <w:tabs>
        <w:tab w:val="clear" w:pos="648"/>
        <w:tab w:val="num" w:pos="576"/>
      </w:tabs>
      <w:ind w:left="576" w:hanging="288"/>
    </w:pPr>
    <w:rPr>
      <w:szCs w:val="18"/>
    </w:rPr>
  </w:style>
  <w:style w:type="paragraph" w:styleId="Header">
    <w:name w:val="header"/>
    <w:basedOn w:val="Normal"/>
    <w:rsid w:val="006D31CC"/>
    <w:pPr>
      <w:tabs>
        <w:tab w:val="center" w:pos="4320"/>
        <w:tab w:val="right" w:pos="8640"/>
      </w:tabs>
    </w:pPr>
  </w:style>
  <w:style w:type="paragraph" w:styleId="Footer">
    <w:name w:val="footer"/>
    <w:basedOn w:val="Normal"/>
    <w:link w:val="FooterChar"/>
    <w:rsid w:val="006D31CC"/>
    <w:pPr>
      <w:tabs>
        <w:tab w:val="center" w:pos="4320"/>
        <w:tab w:val="right" w:pos="8640"/>
      </w:tabs>
    </w:pPr>
  </w:style>
  <w:style w:type="character" w:styleId="Hyperlink">
    <w:name w:val="Hyperlink"/>
    <w:uiPriority w:val="99"/>
    <w:rsid w:val="006D31CC"/>
    <w:rPr>
      <w:color w:val="0000FF"/>
      <w:u w:val="single"/>
    </w:rPr>
  </w:style>
  <w:style w:type="character" w:styleId="PageNumber">
    <w:name w:val="page number"/>
    <w:basedOn w:val="DefaultParagraphFont"/>
    <w:rsid w:val="006D31CC"/>
  </w:style>
  <w:style w:type="paragraph" w:styleId="ListBullet">
    <w:name w:val="List Bullet"/>
    <w:basedOn w:val="List"/>
    <w:rsid w:val="006D31CC"/>
    <w:pPr>
      <w:overflowPunct w:val="0"/>
      <w:autoSpaceDE w:val="0"/>
      <w:autoSpaceDN w:val="0"/>
      <w:adjustRightInd w:val="0"/>
      <w:spacing w:after="160"/>
      <w:ind w:left="720"/>
      <w:textAlignment w:val="baseline"/>
    </w:pPr>
    <w:rPr>
      <w:rFonts w:eastAsia="Times New Roman"/>
    </w:rPr>
  </w:style>
  <w:style w:type="paragraph" w:styleId="List">
    <w:name w:val="List"/>
    <w:basedOn w:val="Normal"/>
    <w:rsid w:val="006D31CC"/>
    <w:pPr>
      <w:ind w:left="360" w:hanging="360"/>
    </w:pPr>
  </w:style>
  <w:style w:type="paragraph" w:styleId="BodyText">
    <w:name w:val="Body Text"/>
    <w:basedOn w:val="Normal"/>
    <w:rsid w:val="00F020B5"/>
    <w:rPr>
      <w:rFonts w:eastAsia="Times New Roman"/>
      <w:sz w:val="24"/>
      <w:szCs w:val="24"/>
    </w:rPr>
  </w:style>
  <w:style w:type="character" w:customStyle="1" w:styleId="BodyChar">
    <w:name w:val="Body Char"/>
    <w:rsid w:val="006D31CC"/>
    <w:rPr>
      <w:rFonts w:eastAsia="Times"/>
      <w:szCs w:val="18"/>
      <w:lang w:val="en-US" w:eastAsia="en-US" w:bidi="ar-SA"/>
    </w:rPr>
  </w:style>
  <w:style w:type="character" w:styleId="CommentReference">
    <w:name w:val="annotation reference"/>
    <w:semiHidden/>
    <w:rsid w:val="006D31CC"/>
    <w:rPr>
      <w:sz w:val="16"/>
      <w:szCs w:val="16"/>
    </w:rPr>
  </w:style>
  <w:style w:type="paragraph" w:styleId="CommentText">
    <w:name w:val="annotation text"/>
    <w:basedOn w:val="Normal"/>
    <w:semiHidden/>
    <w:rsid w:val="006D31CC"/>
  </w:style>
  <w:style w:type="paragraph" w:styleId="CommentSubject">
    <w:name w:val="annotation subject"/>
    <w:basedOn w:val="CommentText"/>
    <w:next w:val="CommentText"/>
    <w:semiHidden/>
    <w:rsid w:val="006D31CC"/>
    <w:rPr>
      <w:b/>
      <w:bCs/>
    </w:rPr>
  </w:style>
  <w:style w:type="paragraph" w:styleId="BalloonText">
    <w:name w:val="Balloon Text"/>
    <w:basedOn w:val="Normal"/>
    <w:semiHidden/>
    <w:rsid w:val="006D31CC"/>
    <w:rPr>
      <w:rFonts w:ascii="Tahoma" w:hAnsi="Tahoma" w:cs="Tahoma"/>
      <w:szCs w:val="16"/>
    </w:rPr>
  </w:style>
  <w:style w:type="paragraph" w:styleId="TOC1">
    <w:name w:val="toc 1"/>
    <w:basedOn w:val="Normal"/>
    <w:next w:val="Normal"/>
    <w:autoRedefine/>
    <w:uiPriority w:val="39"/>
    <w:qFormat/>
    <w:rsid w:val="002C662D"/>
    <w:pPr>
      <w:tabs>
        <w:tab w:val="right" w:leader="dot" w:pos="9624"/>
      </w:tabs>
      <w:spacing w:after="0"/>
    </w:pPr>
  </w:style>
  <w:style w:type="paragraph" w:styleId="TOC2">
    <w:name w:val="toc 2"/>
    <w:basedOn w:val="Normal"/>
    <w:next w:val="Normal"/>
    <w:autoRedefine/>
    <w:uiPriority w:val="39"/>
    <w:qFormat/>
    <w:rsid w:val="002C662D"/>
    <w:pPr>
      <w:tabs>
        <w:tab w:val="right" w:leader="dot" w:pos="9624"/>
      </w:tabs>
      <w:spacing w:after="0"/>
      <w:ind w:left="158"/>
    </w:pPr>
  </w:style>
  <w:style w:type="paragraph" w:customStyle="1" w:styleId="Default">
    <w:name w:val="Default"/>
    <w:rsid w:val="00F020B5"/>
    <w:pPr>
      <w:widowControl w:val="0"/>
      <w:autoSpaceDE w:val="0"/>
      <w:autoSpaceDN w:val="0"/>
      <w:adjustRightInd w:val="0"/>
    </w:pPr>
    <w:rPr>
      <w:rFonts w:ascii="Aachen" w:eastAsia="Times New Roman" w:hAnsi="Aachen" w:cs="Aachen"/>
      <w:color w:val="000000"/>
      <w:sz w:val="24"/>
      <w:szCs w:val="24"/>
    </w:rPr>
  </w:style>
  <w:style w:type="paragraph" w:customStyle="1" w:styleId="CM6">
    <w:name w:val="CM6"/>
    <w:basedOn w:val="Default"/>
    <w:next w:val="Default"/>
    <w:rsid w:val="00F020B5"/>
    <w:pPr>
      <w:spacing w:line="236" w:lineRule="atLeast"/>
    </w:pPr>
    <w:rPr>
      <w:rFonts w:cs="Times New Roman"/>
      <w:color w:val="auto"/>
    </w:rPr>
  </w:style>
  <w:style w:type="paragraph" w:customStyle="1" w:styleId="NumberedlistsChar">
    <w:name w:val="Numbered lists Char"/>
    <w:basedOn w:val="Normal"/>
    <w:link w:val="NumberedlistsCharChar"/>
    <w:rsid w:val="005749FC"/>
    <w:rPr>
      <w:rFonts w:ascii="Times" w:hAnsi="Times"/>
      <w:szCs w:val="18"/>
    </w:rPr>
  </w:style>
  <w:style w:type="character" w:customStyle="1" w:styleId="BodyCharChar">
    <w:name w:val="Body Char Char"/>
    <w:rsid w:val="005749FC"/>
    <w:rPr>
      <w:rFonts w:eastAsia="Times"/>
      <w:szCs w:val="18"/>
      <w:lang w:val="en-US" w:eastAsia="en-US" w:bidi="ar-SA"/>
    </w:rPr>
  </w:style>
  <w:style w:type="character" w:customStyle="1" w:styleId="NumberedlistsCharChar">
    <w:name w:val="Numbered lists Char Char"/>
    <w:link w:val="NumberedlistsChar"/>
    <w:rsid w:val="005749FC"/>
    <w:rPr>
      <w:rFonts w:eastAsia="Times"/>
      <w:szCs w:val="18"/>
      <w:lang w:val="en-US" w:eastAsia="en-US" w:bidi="ar-SA"/>
    </w:rPr>
  </w:style>
  <w:style w:type="character" w:customStyle="1" w:styleId="Heading3Char">
    <w:name w:val="Heading 3 Char"/>
    <w:link w:val="Heading3"/>
    <w:rsid w:val="00396434"/>
    <w:rPr>
      <w:rFonts w:ascii="Arial" w:hAnsi="Arial"/>
    </w:rPr>
  </w:style>
  <w:style w:type="character" w:styleId="Strong">
    <w:name w:val="Strong"/>
    <w:qFormat/>
    <w:rsid w:val="005749FC"/>
    <w:rPr>
      <w:b/>
      <w:bCs/>
    </w:rPr>
  </w:style>
  <w:style w:type="paragraph" w:customStyle="1" w:styleId="CM12">
    <w:name w:val="CM12"/>
    <w:basedOn w:val="Default"/>
    <w:next w:val="Default"/>
    <w:rsid w:val="005D6C10"/>
    <w:pPr>
      <w:spacing w:line="236" w:lineRule="atLeast"/>
    </w:pPr>
    <w:rPr>
      <w:rFonts w:cs="Times New Roman"/>
      <w:color w:val="auto"/>
    </w:rPr>
  </w:style>
  <w:style w:type="paragraph" w:customStyle="1" w:styleId="CM94">
    <w:name w:val="CM94"/>
    <w:basedOn w:val="Default"/>
    <w:next w:val="Default"/>
    <w:rsid w:val="005D6C10"/>
    <w:rPr>
      <w:rFonts w:cs="Times New Roman"/>
      <w:color w:val="auto"/>
    </w:rPr>
  </w:style>
  <w:style w:type="paragraph" w:customStyle="1" w:styleId="CM10">
    <w:name w:val="CM10"/>
    <w:basedOn w:val="Default"/>
    <w:next w:val="Default"/>
    <w:rsid w:val="005D6C10"/>
    <w:pPr>
      <w:spacing w:line="240" w:lineRule="atLeast"/>
    </w:pPr>
    <w:rPr>
      <w:rFonts w:cs="Times New Roman"/>
      <w:color w:val="auto"/>
    </w:rPr>
  </w:style>
  <w:style w:type="paragraph" w:customStyle="1" w:styleId="CM83">
    <w:name w:val="CM83"/>
    <w:basedOn w:val="Default"/>
    <w:next w:val="Default"/>
    <w:rsid w:val="00A01C48"/>
    <w:rPr>
      <w:rFonts w:cs="Times New Roman"/>
      <w:color w:val="auto"/>
    </w:rPr>
  </w:style>
  <w:style w:type="character" w:styleId="Emphasis">
    <w:name w:val="Emphasis"/>
    <w:qFormat/>
    <w:rsid w:val="00515332"/>
    <w:rPr>
      <w:rFonts w:ascii="Times New Roman" w:hAnsi="Times New Roman"/>
      <w:iCs/>
      <w:sz w:val="20"/>
    </w:rPr>
  </w:style>
  <w:style w:type="paragraph" w:styleId="ListParagraph">
    <w:name w:val="List Paragraph"/>
    <w:basedOn w:val="Normal"/>
    <w:uiPriority w:val="34"/>
    <w:qFormat/>
    <w:rsid w:val="007823A9"/>
    <w:pPr>
      <w:spacing w:after="200" w:line="276" w:lineRule="auto"/>
      <w:ind w:left="720"/>
      <w:contextualSpacing/>
    </w:pPr>
    <w:rPr>
      <w:rFonts w:ascii="Calibri" w:eastAsia="Calibri" w:hAnsi="Calibri"/>
      <w:sz w:val="22"/>
      <w:szCs w:val="22"/>
    </w:rPr>
  </w:style>
  <w:style w:type="table" w:styleId="TableGrid">
    <w:name w:val="Table Grid"/>
    <w:basedOn w:val="TableNormal"/>
    <w:rsid w:val="00D81E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basedOn w:val="DefaultParagraphFont"/>
    <w:link w:val="Footer"/>
    <w:uiPriority w:val="99"/>
    <w:rsid w:val="004F5931"/>
    <w:rPr>
      <w:rFonts w:ascii="Times New Roman" w:hAnsi="Times New Roman"/>
    </w:rPr>
  </w:style>
  <w:style w:type="paragraph" w:styleId="TOCHeading">
    <w:name w:val="TOC Heading"/>
    <w:basedOn w:val="Heading1"/>
    <w:next w:val="Normal"/>
    <w:uiPriority w:val="39"/>
    <w:unhideWhenUsed/>
    <w:qFormat/>
    <w:rsid w:val="00865C0C"/>
    <w:pPr>
      <w:keepNext/>
      <w:keepLines/>
      <w:spacing w:before="480" w:after="0" w:line="276" w:lineRule="auto"/>
      <w:outlineLvl w:val="9"/>
    </w:pPr>
    <w:rPr>
      <w:rFonts w:ascii="Cambria" w:eastAsia="Times New Roman" w:hAnsi="Cambria" w:cs="Times New Roman"/>
      <w:b/>
      <w:bCs/>
      <w:color w:val="365F91"/>
      <w:sz w:val="28"/>
      <w:szCs w:val="28"/>
    </w:rPr>
  </w:style>
  <w:style w:type="paragraph" w:styleId="TOC3">
    <w:name w:val="toc 3"/>
    <w:basedOn w:val="Normal"/>
    <w:next w:val="Normal"/>
    <w:autoRedefine/>
    <w:uiPriority w:val="39"/>
    <w:qFormat/>
    <w:rsid w:val="00865C0C"/>
    <w:pPr>
      <w:ind w:left="400"/>
    </w:pPr>
  </w:style>
  <w:style w:type="character" w:styleId="FollowedHyperlink">
    <w:name w:val="FollowedHyperlink"/>
    <w:basedOn w:val="DefaultParagraphFont"/>
    <w:rsid w:val="00DC6767"/>
    <w:rPr>
      <w:color w:val="800080"/>
      <w:u w:val="single"/>
    </w:rPr>
  </w:style>
  <w:style w:type="character" w:customStyle="1" w:styleId="Heading1Char">
    <w:name w:val="Heading 1 Char"/>
    <w:basedOn w:val="DefaultParagraphFont"/>
    <w:link w:val="Heading1"/>
    <w:rsid w:val="00396434"/>
    <w:rPr>
      <w:rFonts w:ascii="Arial Black" w:hAnsi="Arial Black" w:cs="Arial"/>
      <w:sz w:val="22"/>
      <w:szCs w:val="22"/>
    </w:rPr>
  </w:style>
  <w:style w:type="character" w:customStyle="1" w:styleId="Heading2Char">
    <w:name w:val="Heading 2 Char"/>
    <w:basedOn w:val="DefaultParagraphFont"/>
    <w:link w:val="Heading2"/>
    <w:rsid w:val="00BE41A8"/>
    <w:rPr>
      <w:rFonts w:ascii="Arial" w:hAnsi="Arial"/>
      <w:b/>
    </w:rPr>
  </w:style>
  <w:style w:type="paragraph" w:customStyle="1" w:styleId="BodyCharCharCharCharChar">
    <w:name w:val="Body Char Char Char Char Char"/>
    <w:basedOn w:val="Normal"/>
    <w:link w:val="BodyCharCharCharCharCharChar"/>
    <w:rsid w:val="00BE41A8"/>
    <w:rPr>
      <w:rFonts w:ascii="Arial" w:hAnsi="Arial"/>
      <w:sz w:val="16"/>
      <w:szCs w:val="18"/>
    </w:rPr>
  </w:style>
  <w:style w:type="character" w:customStyle="1" w:styleId="BodyCharCharCharCharCharChar">
    <w:name w:val="Body Char Char Char Char Char Char"/>
    <w:basedOn w:val="DefaultParagraphFont"/>
    <w:link w:val="BodyCharCharCharCharChar"/>
    <w:rsid w:val="00BE41A8"/>
    <w:rPr>
      <w:rFonts w:ascii="Arial" w:hAnsi="Arial"/>
      <w:sz w:val="16"/>
      <w:szCs w:val="18"/>
    </w:rPr>
  </w:style>
  <w:style w:type="paragraph" w:customStyle="1" w:styleId="BodyCopy-IndentCharCharChar">
    <w:name w:val="Body Copy - Indent Char Char Char"/>
    <w:basedOn w:val="BodyCharCharCharCharChar"/>
    <w:link w:val="BodyCopy-IndentCharCharCharChar"/>
    <w:rsid w:val="00BE41A8"/>
    <w:pPr>
      <w:ind w:firstLine="288"/>
    </w:pPr>
  </w:style>
  <w:style w:type="character" w:customStyle="1" w:styleId="BodyCopy-IndentCharCharCharChar">
    <w:name w:val="Body Copy - Indent Char Char Char Char"/>
    <w:basedOn w:val="BodyCharCharCharCharCharChar"/>
    <w:link w:val="BodyCopy-IndentCharCharChar"/>
    <w:rsid w:val="00BE41A8"/>
  </w:style>
  <w:style w:type="paragraph" w:customStyle="1" w:styleId="BodyCopy-IndentCharChar">
    <w:name w:val="Body Copy - Indent Char Char"/>
    <w:basedOn w:val="Normal"/>
    <w:rsid w:val="00BE41A8"/>
    <w:pPr>
      <w:ind w:firstLine="288"/>
    </w:pPr>
    <w:rPr>
      <w:rFonts w:ascii="Arial" w:hAnsi="Arial"/>
      <w:sz w:val="16"/>
      <w:szCs w:val="18"/>
    </w:rPr>
  </w:style>
  <w:style w:type="paragraph" w:customStyle="1" w:styleId="BodyCharCharCharChar">
    <w:name w:val="Body Char Char Char Char"/>
    <w:basedOn w:val="Normal"/>
    <w:rsid w:val="00BE41A8"/>
    <w:rPr>
      <w:rFonts w:ascii="Arial" w:hAnsi="Arial"/>
      <w:sz w:val="16"/>
      <w:szCs w:val="18"/>
    </w:rPr>
  </w:style>
  <w:style w:type="paragraph" w:customStyle="1" w:styleId="BodyCharCharCharCharCharCharChar">
    <w:name w:val="Body Char Char Char Char Char Char Char"/>
    <w:basedOn w:val="Normal"/>
    <w:link w:val="BodyCharCharCharCharCharCharCharChar"/>
    <w:rsid w:val="00BE41A8"/>
    <w:rPr>
      <w:rFonts w:ascii="Arial" w:hAnsi="Arial"/>
      <w:sz w:val="16"/>
      <w:szCs w:val="18"/>
    </w:rPr>
  </w:style>
  <w:style w:type="character" w:customStyle="1" w:styleId="BodyCharCharCharCharCharCharCharChar">
    <w:name w:val="Body Char Char Char Char Char Char Char Char"/>
    <w:basedOn w:val="DefaultParagraphFont"/>
    <w:link w:val="BodyCharCharCharCharCharCharChar"/>
    <w:rsid w:val="00BE41A8"/>
    <w:rPr>
      <w:rFonts w:ascii="Arial" w:hAnsi="Arial"/>
      <w:sz w:val="16"/>
      <w:szCs w:val="18"/>
    </w:rPr>
  </w:style>
  <w:style w:type="character" w:customStyle="1" w:styleId="CharChar">
    <w:name w:val="Char Char"/>
    <w:basedOn w:val="DefaultParagraphFont"/>
    <w:rsid w:val="00BE41A8"/>
    <w:rPr>
      <w:rFonts w:ascii="Arial" w:eastAsia="Times" w:hAnsi="Arial"/>
      <w:lang w:val="en-US" w:eastAsia="en-US" w:bidi="ar-SA"/>
    </w:rPr>
  </w:style>
  <w:style w:type="paragraph" w:customStyle="1" w:styleId="BodyCharChar1">
    <w:name w:val="Body Char Char1"/>
    <w:basedOn w:val="Normal"/>
    <w:link w:val="BodyCharChar1Char"/>
    <w:rsid w:val="00BE41A8"/>
    <w:rPr>
      <w:szCs w:val="18"/>
    </w:rPr>
  </w:style>
  <w:style w:type="character" w:customStyle="1" w:styleId="BodyCharChar1Char">
    <w:name w:val="Body Char Char1 Char"/>
    <w:basedOn w:val="DefaultParagraphFont"/>
    <w:link w:val="BodyCharChar1"/>
    <w:rsid w:val="00BE41A8"/>
    <w:rPr>
      <w:rFonts w:ascii="Times New Roman" w:hAnsi="Times New Roman"/>
      <w:szCs w:val="18"/>
    </w:rPr>
  </w:style>
  <w:style w:type="paragraph" w:customStyle="1" w:styleId="BodyCharCharChar">
    <w:name w:val="Body Char Char Char"/>
    <w:basedOn w:val="Normal"/>
    <w:rsid w:val="00BE41A8"/>
    <w:rPr>
      <w:szCs w:val="18"/>
    </w:rPr>
  </w:style>
  <w:style w:type="character" w:customStyle="1" w:styleId="KeywordsbulletsChar">
    <w:name w:val="Keywords bullets Char"/>
    <w:basedOn w:val="DefaultParagraphFont"/>
    <w:link w:val="Keywordsbullets"/>
    <w:rsid w:val="00BE41A8"/>
    <w:rPr>
      <w:rFonts w:ascii="Times New Roman" w:hAnsi="Times New Roman"/>
      <w:szCs w:val="18"/>
    </w:rPr>
  </w:style>
  <w:style w:type="paragraph" w:customStyle="1" w:styleId="CM5">
    <w:name w:val="CM5"/>
    <w:basedOn w:val="Normal"/>
    <w:next w:val="Normal"/>
    <w:rsid w:val="00BE41A8"/>
    <w:pPr>
      <w:widowControl w:val="0"/>
      <w:autoSpaceDE w:val="0"/>
      <w:autoSpaceDN w:val="0"/>
      <w:adjustRightInd w:val="0"/>
      <w:spacing w:after="0" w:line="236" w:lineRule="atLeast"/>
    </w:pPr>
    <w:rPr>
      <w:rFonts w:ascii="Aachen" w:eastAsia="Times New Roman" w:hAnsi="Aachen"/>
      <w:sz w:val="24"/>
      <w:szCs w:val="24"/>
    </w:rPr>
  </w:style>
  <w:style w:type="character" w:customStyle="1" w:styleId="BodyCopy-IndentChar">
    <w:name w:val="Body Copy - Indent Char"/>
    <w:basedOn w:val="BodyCharChar"/>
    <w:link w:val="BodyCopy-Indent"/>
    <w:rsid w:val="00675830"/>
    <w:rPr>
      <w:rFonts w:ascii="Times New Roman" w:hAnsi="Times New Roman"/>
    </w:rPr>
  </w:style>
</w:styles>
</file>

<file path=word/webSettings.xml><?xml version="1.0" encoding="utf-8"?>
<w:webSettings xmlns:r="http://schemas.openxmlformats.org/officeDocument/2006/relationships" xmlns:w="http://schemas.openxmlformats.org/wordprocessingml/2006/main">
  <w:divs>
    <w:div w:id="623999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powerlifting-ipf.com" TargetMode="External"/><Relationship Id="rId26" Type="http://schemas.openxmlformats.org/officeDocument/2006/relationships/image" Target="media/image17.jpeg"/><Relationship Id="rId39" Type="http://schemas.openxmlformats.org/officeDocument/2006/relationships/image" Target="media/image28.jpeg"/><Relationship Id="rId21" Type="http://schemas.openxmlformats.org/officeDocument/2006/relationships/image" Target="media/image12.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gif"/><Relationship Id="rId55" Type="http://schemas.openxmlformats.org/officeDocument/2006/relationships/image" Target="media/image44.gif"/><Relationship Id="rId63" Type="http://schemas.openxmlformats.org/officeDocument/2006/relationships/image" Target="media/image52.jpeg"/><Relationship Id="rId68" Type="http://schemas.openxmlformats.org/officeDocument/2006/relationships/footer" Target="footer3.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18.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gif"/><Relationship Id="rId66"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hyperlink" Target="http://www.specialolympics.org" TargetMode="External"/><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gif"/><Relationship Id="rId61" Type="http://schemas.openxmlformats.org/officeDocument/2006/relationships/image" Target="media/image50.gif"/><Relationship Id="rId10" Type="http://schemas.openxmlformats.org/officeDocument/2006/relationships/hyperlink" Target="http://www.powerlifting-ipf.com/Downloads.55.0.html" TargetMode="External"/><Relationship Id="rId19" Type="http://schemas.openxmlformats.org/officeDocument/2006/relationships/image" Target="media/image10.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gif"/><Relationship Id="rId65"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media.specialolympics.org/soi/files/sports/sports_rules_2011/Powerlifting_11.pdf" TargetMode="Externa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hyperlink" Target="http://www.powerlifting-ipf.com/" TargetMode="External"/><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header" Target="header1.xml"/><Relationship Id="rId69" Type="http://schemas.openxmlformats.org/officeDocument/2006/relationships/fontTable" Target="fontTable.xml"/><Relationship Id="rId8" Type="http://schemas.openxmlformats.org/officeDocument/2006/relationships/image" Target="media/image2.gif"/><Relationship Id="rId51" Type="http://schemas.openxmlformats.org/officeDocument/2006/relationships/image" Target="media/image40.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gif"/><Relationship Id="rId67" Type="http://schemas.openxmlformats.org/officeDocument/2006/relationships/footer" Target="footer2.xml"/><Relationship Id="rId20" Type="http://schemas.openxmlformats.org/officeDocument/2006/relationships/image" Target="media/image11.jpeg"/><Relationship Id="rId41" Type="http://schemas.openxmlformats.org/officeDocument/2006/relationships/image" Target="media/image30.jpeg"/><Relationship Id="rId54" Type="http://schemas.openxmlformats.org/officeDocument/2006/relationships/image" Target="media/image43.gif"/><Relationship Id="rId62" Type="http://schemas.openxmlformats.org/officeDocument/2006/relationships/image" Target="media/image51.gif"/><Relationship Id="rId7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3.jpeg"/></Relationships>
</file>

<file path=word/_rels/header2.xml.rels><?xml version="1.0" encoding="UTF-8" standalone="yes"?>
<Relationships xmlns="http://schemas.openxmlformats.org/package/2006/relationships"><Relationship Id="rId1" Type="http://schemas.openxmlformats.org/officeDocument/2006/relationships/image" Target="media/image5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My%20Documents\Special%20Olympics\Sports\Sport%20Resources\Sports%20Guide%20Template%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Sports Guide Template 2.dot</Template>
  <TotalTime>72</TotalTime>
  <Pages>42</Pages>
  <Words>10901</Words>
  <Characters>62141</Characters>
  <Application>Microsoft Office Word</Application>
  <DocSecurity>0</DocSecurity>
  <Lines>517</Lines>
  <Paragraphs>145</Paragraphs>
  <ScaleCrop>false</ScaleCrop>
  <HeadingPairs>
    <vt:vector size="2" baseType="variant">
      <vt:variant>
        <vt:lpstr>Title</vt:lpstr>
      </vt:variant>
      <vt:variant>
        <vt:i4>1</vt:i4>
      </vt:variant>
    </vt:vector>
  </HeadingPairs>
  <TitlesOfParts>
    <vt:vector size="1" baseType="lpstr">
      <vt:lpstr>OFFICIAL SPECIAL OLYMPICS WINTER SPORTS RULES</vt:lpstr>
    </vt:vector>
  </TitlesOfParts>
  <Company>Special Olympics</Company>
  <LinksUpToDate>false</LinksUpToDate>
  <CharactersWithSpaces>72897</CharactersWithSpaces>
  <SharedDoc>false</SharedDoc>
  <HLinks>
    <vt:vector size="216" baseType="variant">
      <vt:variant>
        <vt:i4>1966175</vt:i4>
      </vt:variant>
      <vt:variant>
        <vt:i4>207</vt:i4>
      </vt:variant>
      <vt:variant>
        <vt:i4>0</vt:i4>
      </vt:variant>
      <vt:variant>
        <vt:i4>5</vt:i4>
      </vt:variant>
      <vt:variant>
        <vt:lpwstr>http://www.powerlifting-ipf.com/</vt:lpwstr>
      </vt:variant>
      <vt:variant>
        <vt:lpwstr/>
      </vt:variant>
      <vt:variant>
        <vt:i4>3801203</vt:i4>
      </vt:variant>
      <vt:variant>
        <vt:i4>204</vt:i4>
      </vt:variant>
      <vt:variant>
        <vt:i4>0</vt:i4>
      </vt:variant>
      <vt:variant>
        <vt:i4>5</vt:i4>
      </vt:variant>
      <vt:variant>
        <vt:lpwstr>http://www.powerlifting-ipf.com/Downloads.55.0.html</vt:lpwstr>
      </vt:variant>
      <vt:variant>
        <vt:lpwstr/>
      </vt:variant>
      <vt:variant>
        <vt:i4>2228316</vt:i4>
      </vt:variant>
      <vt:variant>
        <vt:i4>201</vt:i4>
      </vt:variant>
      <vt:variant>
        <vt:i4>0</vt:i4>
      </vt:variant>
      <vt:variant>
        <vt:i4>5</vt:i4>
      </vt:variant>
      <vt:variant>
        <vt:lpwstr>http://media.specialolympics.org/soi/files/sports/sports_rules_2011/Powerlifting_11.pdf</vt:lpwstr>
      </vt:variant>
      <vt:variant>
        <vt:lpwstr/>
      </vt:variant>
      <vt:variant>
        <vt:i4>1966137</vt:i4>
      </vt:variant>
      <vt:variant>
        <vt:i4>194</vt:i4>
      </vt:variant>
      <vt:variant>
        <vt:i4>0</vt:i4>
      </vt:variant>
      <vt:variant>
        <vt:i4>5</vt:i4>
      </vt:variant>
      <vt:variant>
        <vt:lpwstr/>
      </vt:variant>
      <vt:variant>
        <vt:lpwstr>_Toc290989308</vt:lpwstr>
      </vt:variant>
      <vt:variant>
        <vt:i4>1966137</vt:i4>
      </vt:variant>
      <vt:variant>
        <vt:i4>188</vt:i4>
      </vt:variant>
      <vt:variant>
        <vt:i4>0</vt:i4>
      </vt:variant>
      <vt:variant>
        <vt:i4>5</vt:i4>
      </vt:variant>
      <vt:variant>
        <vt:lpwstr/>
      </vt:variant>
      <vt:variant>
        <vt:lpwstr>_Toc290989307</vt:lpwstr>
      </vt:variant>
      <vt:variant>
        <vt:i4>1966137</vt:i4>
      </vt:variant>
      <vt:variant>
        <vt:i4>182</vt:i4>
      </vt:variant>
      <vt:variant>
        <vt:i4>0</vt:i4>
      </vt:variant>
      <vt:variant>
        <vt:i4>5</vt:i4>
      </vt:variant>
      <vt:variant>
        <vt:lpwstr/>
      </vt:variant>
      <vt:variant>
        <vt:lpwstr>_Toc290989306</vt:lpwstr>
      </vt:variant>
      <vt:variant>
        <vt:i4>1966137</vt:i4>
      </vt:variant>
      <vt:variant>
        <vt:i4>176</vt:i4>
      </vt:variant>
      <vt:variant>
        <vt:i4>0</vt:i4>
      </vt:variant>
      <vt:variant>
        <vt:i4>5</vt:i4>
      </vt:variant>
      <vt:variant>
        <vt:lpwstr/>
      </vt:variant>
      <vt:variant>
        <vt:lpwstr>_Toc290989305</vt:lpwstr>
      </vt:variant>
      <vt:variant>
        <vt:i4>1966137</vt:i4>
      </vt:variant>
      <vt:variant>
        <vt:i4>170</vt:i4>
      </vt:variant>
      <vt:variant>
        <vt:i4>0</vt:i4>
      </vt:variant>
      <vt:variant>
        <vt:i4>5</vt:i4>
      </vt:variant>
      <vt:variant>
        <vt:lpwstr/>
      </vt:variant>
      <vt:variant>
        <vt:lpwstr>_Toc290989304</vt:lpwstr>
      </vt:variant>
      <vt:variant>
        <vt:i4>1966137</vt:i4>
      </vt:variant>
      <vt:variant>
        <vt:i4>164</vt:i4>
      </vt:variant>
      <vt:variant>
        <vt:i4>0</vt:i4>
      </vt:variant>
      <vt:variant>
        <vt:i4>5</vt:i4>
      </vt:variant>
      <vt:variant>
        <vt:lpwstr/>
      </vt:variant>
      <vt:variant>
        <vt:lpwstr>_Toc290989303</vt:lpwstr>
      </vt:variant>
      <vt:variant>
        <vt:i4>1966137</vt:i4>
      </vt:variant>
      <vt:variant>
        <vt:i4>158</vt:i4>
      </vt:variant>
      <vt:variant>
        <vt:i4>0</vt:i4>
      </vt:variant>
      <vt:variant>
        <vt:i4>5</vt:i4>
      </vt:variant>
      <vt:variant>
        <vt:lpwstr/>
      </vt:variant>
      <vt:variant>
        <vt:lpwstr>_Toc290989302</vt:lpwstr>
      </vt:variant>
      <vt:variant>
        <vt:i4>1966137</vt:i4>
      </vt:variant>
      <vt:variant>
        <vt:i4>152</vt:i4>
      </vt:variant>
      <vt:variant>
        <vt:i4>0</vt:i4>
      </vt:variant>
      <vt:variant>
        <vt:i4>5</vt:i4>
      </vt:variant>
      <vt:variant>
        <vt:lpwstr/>
      </vt:variant>
      <vt:variant>
        <vt:lpwstr>_Toc290989301</vt:lpwstr>
      </vt:variant>
      <vt:variant>
        <vt:i4>1966137</vt:i4>
      </vt:variant>
      <vt:variant>
        <vt:i4>146</vt:i4>
      </vt:variant>
      <vt:variant>
        <vt:i4>0</vt:i4>
      </vt:variant>
      <vt:variant>
        <vt:i4>5</vt:i4>
      </vt:variant>
      <vt:variant>
        <vt:lpwstr/>
      </vt:variant>
      <vt:variant>
        <vt:lpwstr>_Toc290989300</vt:lpwstr>
      </vt:variant>
      <vt:variant>
        <vt:i4>1507384</vt:i4>
      </vt:variant>
      <vt:variant>
        <vt:i4>140</vt:i4>
      </vt:variant>
      <vt:variant>
        <vt:i4>0</vt:i4>
      </vt:variant>
      <vt:variant>
        <vt:i4>5</vt:i4>
      </vt:variant>
      <vt:variant>
        <vt:lpwstr/>
      </vt:variant>
      <vt:variant>
        <vt:lpwstr>_Toc290989299</vt:lpwstr>
      </vt:variant>
      <vt:variant>
        <vt:i4>1507384</vt:i4>
      </vt:variant>
      <vt:variant>
        <vt:i4>134</vt:i4>
      </vt:variant>
      <vt:variant>
        <vt:i4>0</vt:i4>
      </vt:variant>
      <vt:variant>
        <vt:i4>5</vt:i4>
      </vt:variant>
      <vt:variant>
        <vt:lpwstr/>
      </vt:variant>
      <vt:variant>
        <vt:lpwstr>_Toc290989298</vt:lpwstr>
      </vt:variant>
      <vt:variant>
        <vt:i4>1507384</vt:i4>
      </vt:variant>
      <vt:variant>
        <vt:i4>128</vt:i4>
      </vt:variant>
      <vt:variant>
        <vt:i4>0</vt:i4>
      </vt:variant>
      <vt:variant>
        <vt:i4>5</vt:i4>
      </vt:variant>
      <vt:variant>
        <vt:lpwstr/>
      </vt:variant>
      <vt:variant>
        <vt:lpwstr>_Toc290989297</vt:lpwstr>
      </vt:variant>
      <vt:variant>
        <vt:i4>1507384</vt:i4>
      </vt:variant>
      <vt:variant>
        <vt:i4>122</vt:i4>
      </vt:variant>
      <vt:variant>
        <vt:i4>0</vt:i4>
      </vt:variant>
      <vt:variant>
        <vt:i4>5</vt:i4>
      </vt:variant>
      <vt:variant>
        <vt:lpwstr/>
      </vt:variant>
      <vt:variant>
        <vt:lpwstr>_Toc290989296</vt:lpwstr>
      </vt:variant>
      <vt:variant>
        <vt:i4>1507384</vt:i4>
      </vt:variant>
      <vt:variant>
        <vt:i4>116</vt:i4>
      </vt:variant>
      <vt:variant>
        <vt:i4>0</vt:i4>
      </vt:variant>
      <vt:variant>
        <vt:i4>5</vt:i4>
      </vt:variant>
      <vt:variant>
        <vt:lpwstr/>
      </vt:variant>
      <vt:variant>
        <vt:lpwstr>_Toc290989295</vt:lpwstr>
      </vt:variant>
      <vt:variant>
        <vt:i4>1507384</vt:i4>
      </vt:variant>
      <vt:variant>
        <vt:i4>110</vt:i4>
      </vt:variant>
      <vt:variant>
        <vt:i4>0</vt:i4>
      </vt:variant>
      <vt:variant>
        <vt:i4>5</vt:i4>
      </vt:variant>
      <vt:variant>
        <vt:lpwstr/>
      </vt:variant>
      <vt:variant>
        <vt:lpwstr>_Toc290989294</vt:lpwstr>
      </vt:variant>
      <vt:variant>
        <vt:i4>1507384</vt:i4>
      </vt:variant>
      <vt:variant>
        <vt:i4>104</vt:i4>
      </vt:variant>
      <vt:variant>
        <vt:i4>0</vt:i4>
      </vt:variant>
      <vt:variant>
        <vt:i4>5</vt:i4>
      </vt:variant>
      <vt:variant>
        <vt:lpwstr/>
      </vt:variant>
      <vt:variant>
        <vt:lpwstr>_Toc290989293</vt:lpwstr>
      </vt:variant>
      <vt:variant>
        <vt:i4>1507384</vt:i4>
      </vt:variant>
      <vt:variant>
        <vt:i4>98</vt:i4>
      </vt:variant>
      <vt:variant>
        <vt:i4>0</vt:i4>
      </vt:variant>
      <vt:variant>
        <vt:i4>5</vt:i4>
      </vt:variant>
      <vt:variant>
        <vt:lpwstr/>
      </vt:variant>
      <vt:variant>
        <vt:lpwstr>_Toc290989292</vt:lpwstr>
      </vt:variant>
      <vt:variant>
        <vt:i4>1507384</vt:i4>
      </vt:variant>
      <vt:variant>
        <vt:i4>92</vt:i4>
      </vt:variant>
      <vt:variant>
        <vt:i4>0</vt:i4>
      </vt:variant>
      <vt:variant>
        <vt:i4>5</vt:i4>
      </vt:variant>
      <vt:variant>
        <vt:lpwstr/>
      </vt:variant>
      <vt:variant>
        <vt:lpwstr>_Toc290989291</vt:lpwstr>
      </vt:variant>
      <vt:variant>
        <vt:i4>1507384</vt:i4>
      </vt:variant>
      <vt:variant>
        <vt:i4>86</vt:i4>
      </vt:variant>
      <vt:variant>
        <vt:i4>0</vt:i4>
      </vt:variant>
      <vt:variant>
        <vt:i4>5</vt:i4>
      </vt:variant>
      <vt:variant>
        <vt:lpwstr/>
      </vt:variant>
      <vt:variant>
        <vt:lpwstr>_Toc290989290</vt:lpwstr>
      </vt:variant>
      <vt:variant>
        <vt:i4>1441848</vt:i4>
      </vt:variant>
      <vt:variant>
        <vt:i4>80</vt:i4>
      </vt:variant>
      <vt:variant>
        <vt:i4>0</vt:i4>
      </vt:variant>
      <vt:variant>
        <vt:i4>5</vt:i4>
      </vt:variant>
      <vt:variant>
        <vt:lpwstr/>
      </vt:variant>
      <vt:variant>
        <vt:lpwstr>_Toc290989289</vt:lpwstr>
      </vt:variant>
      <vt:variant>
        <vt:i4>1441848</vt:i4>
      </vt:variant>
      <vt:variant>
        <vt:i4>74</vt:i4>
      </vt:variant>
      <vt:variant>
        <vt:i4>0</vt:i4>
      </vt:variant>
      <vt:variant>
        <vt:i4>5</vt:i4>
      </vt:variant>
      <vt:variant>
        <vt:lpwstr/>
      </vt:variant>
      <vt:variant>
        <vt:lpwstr>_Toc290989288</vt:lpwstr>
      </vt:variant>
      <vt:variant>
        <vt:i4>1441848</vt:i4>
      </vt:variant>
      <vt:variant>
        <vt:i4>68</vt:i4>
      </vt:variant>
      <vt:variant>
        <vt:i4>0</vt:i4>
      </vt:variant>
      <vt:variant>
        <vt:i4>5</vt:i4>
      </vt:variant>
      <vt:variant>
        <vt:lpwstr/>
      </vt:variant>
      <vt:variant>
        <vt:lpwstr>_Toc290989287</vt:lpwstr>
      </vt:variant>
      <vt:variant>
        <vt:i4>1441848</vt:i4>
      </vt:variant>
      <vt:variant>
        <vt:i4>62</vt:i4>
      </vt:variant>
      <vt:variant>
        <vt:i4>0</vt:i4>
      </vt:variant>
      <vt:variant>
        <vt:i4>5</vt:i4>
      </vt:variant>
      <vt:variant>
        <vt:lpwstr/>
      </vt:variant>
      <vt:variant>
        <vt:lpwstr>_Toc290989286</vt:lpwstr>
      </vt:variant>
      <vt:variant>
        <vt:i4>1441848</vt:i4>
      </vt:variant>
      <vt:variant>
        <vt:i4>56</vt:i4>
      </vt:variant>
      <vt:variant>
        <vt:i4>0</vt:i4>
      </vt:variant>
      <vt:variant>
        <vt:i4>5</vt:i4>
      </vt:variant>
      <vt:variant>
        <vt:lpwstr/>
      </vt:variant>
      <vt:variant>
        <vt:lpwstr>_Toc290989285</vt:lpwstr>
      </vt:variant>
      <vt:variant>
        <vt:i4>1441848</vt:i4>
      </vt:variant>
      <vt:variant>
        <vt:i4>50</vt:i4>
      </vt:variant>
      <vt:variant>
        <vt:i4>0</vt:i4>
      </vt:variant>
      <vt:variant>
        <vt:i4>5</vt:i4>
      </vt:variant>
      <vt:variant>
        <vt:lpwstr/>
      </vt:variant>
      <vt:variant>
        <vt:lpwstr>_Toc290989284</vt:lpwstr>
      </vt:variant>
      <vt:variant>
        <vt:i4>1441848</vt:i4>
      </vt:variant>
      <vt:variant>
        <vt:i4>44</vt:i4>
      </vt:variant>
      <vt:variant>
        <vt:i4>0</vt:i4>
      </vt:variant>
      <vt:variant>
        <vt:i4>5</vt:i4>
      </vt:variant>
      <vt:variant>
        <vt:lpwstr/>
      </vt:variant>
      <vt:variant>
        <vt:lpwstr>_Toc290989283</vt:lpwstr>
      </vt:variant>
      <vt:variant>
        <vt:i4>1441848</vt:i4>
      </vt:variant>
      <vt:variant>
        <vt:i4>38</vt:i4>
      </vt:variant>
      <vt:variant>
        <vt:i4>0</vt:i4>
      </vt:variant>
      <vt:variant>
        <vt:i4>5</vt:i4>
      </vt:variant>
      <vt:variant>
        <vt:lpwstr/>
      </vt:variant>
      <vt:variant>
        <vt:lpwstr>_Toc290989282</vt:lpwstr>
      </vt:variant>
      <vt:variant>
        <vt:i4>1441848</vt:i4>
      </vt:variant>
      <vt:variant>
        <vt:i4>32</vt:i4>
      </vt:variant>
      <vt:variant>
        <vt:i4>0</vt:i4>
      </vt:variant>
      <vt:variant>
        <vt:i4>5</vt:i4>
      </vt:variant>
      <vt:variant>
        <vt:lpwstr/>
      </vt:variant>
      <vt:variant>
        <vt:lpwstr>_Toc290989281</vt:lpwstr>
      </vt:variant>
      <vt:variant>
        <vt:i4>1441848</vt:i4>
      </vt:variant>
      <vt:variant>
        <vt:i4>26</vt:i4>
      </vt:variant>
      <vt:variant>
        <vt:i4>0</vt:i4>
      </vt:variant>
      <vt:variant>
        <vt:i4>5</vt:i4>
      </vt:variant>
      <vt:variant>
        <vt:lpwstr/>
      </vt:variant>
      <vt:variant>
        <vt:lpwstr>_Toc290989280</vt:lpwstr>
      </vt:variant>
      <vt:variant>
        <vt:i4>1638456</vt:i4>
      </vt:variant>
      <vt:variant>
        <vt:i4>20</vt:i4>
      </vt:variant>
      <vt:variant>
        <vt:i4>0</vt:i4>
      </vt:variant>
      <vt:variant>
        <vt:i4>5</vt:i4>
      </vt:variant>
      <vt:variant>
        <vt:lpwstr/>
      </vt:variant>
      <vt:variant>
        <vt:lpwstr>_Toc290989279</vt:lpwstr>
      </vt:variant>
      <vt:variant>
        <vt:i4>1638456</vt:i4>
      </vt:variant>
      <vt:variant>
        <vt:i4>14</vt:i4>
      </vt:variant>
      <vt:variant>
        <vt:i4>0</vt:i4>
      </vt:variant>
      <vt:variant>
        <vt:i4>5</vt:i4>
      </vt:variant>
      <vt:variant>
        <vt:lpwstr/>
      </vt:variant>
      <vt:variant>
        <vt:lpwstr>_Toc290989278</vt:lpwstr>
      </vt:variant>
      <vt:variant>
        <vt:i4>1638456</vt:i4>
      </vt:variant>
      <vt:variant>
        <vt:i4>8</vt:i4>
      </vt:variant>
      <vt:variant>
        <vt:i4>0</vt:i4>
      </vt:variant>
      <vt:variant>
        <vt:i4>5</vt:i4>
      </vt:variant>
      <vt:variant>
        <vt:lpwstr/>
      </vt:variant>
      <vt:variant>
        <vt:lpwstr>_Toc290989277</vt:lpwstr>
      </vt:variant>
      <vt:variant>
        <vt:i4>1638456</vt:i4>
      </vt:variant>
      <vt:variant>
        <vt:i4>2</vt:i4>
      </vt:variant>
      <vt:variant>
        <vt:i4>0</vt:i4>
      </vt:variant>
      <vt:variant>
        <vt:i4>5</vt:i4>
      </vt:variant>
      <vt:variant>
        <vt:lpwstr/>
      </vt:variant>
      <vt:variant>
        <vt:lpwstr>_Toc290989276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OFFICIAL SPECIAL OLYMPICS WINTER SPORTS RULES</dc:title>
  <dc:creator>Wanda S Durden</dc:creator>
  <cp:lastModifiedBy>pwhichard</cp:lastModifiedBy>
  <cp:revision>7</cp:revision>
  <cp:lastPrinted>2011-07-21T18:51:00Z</cp:lastPrinted>
  <dcterms:created xsi:type="dcterms:W3CDTF">2011-07-25T20:13:00Z</dcterms:created>
  <dcterms:modified xsi:type="dcterms:W3CDTF">2011-07-25T21:25:00Z</dcterms:modified>
</cp:coreProperties>
</file>