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pcz" ContentType="image/x-pcz"/>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53F" w:rsidRDefault="009E484C" w:rsidP="00E36755">
      <w:pPr>
        <w:numPr>
          <w:ilvl w:val="12"/>
          <w:numId w:val="0"/>
        </w:numPr>
        <w:tabs>
          <w:tab w:val="left" w:pos="3870"/>
          <w:tab w:val="left" w:pos="4410"/>
        </w:tabs>
        <w:suppressAutoHyphens/>
        <w:spacing w:after="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0" type="#_x0000_t75" style="width:251.25pt;height:111.75pt">
            <v:imagedata r:id="rId8" o:title=""/>
          </v:shape>
        </w:pict>
      </w:r>
    </w:p>
    <w:p w:rsidR="009E484C" w:rsidRPr="009E484C" w:rsidRDefault="009E484C" w:rsidP="00E36755">
      <w:pPr>
        <w:numPr>
          <w:ilvl w:val="12"/>
          <w:numId w:val="0"/>
        </w:numPr>
        <w:tabs>
          <w:tab w:val="left" w:pos="3870"/>
          <w:tab w:val="left" w:pos="4410"/>
        </w:tabs>
        <w:suppressAutoHyphens/>
        <w:spacing w:after="0"/>
        <w:jc w:val="center"/>
        <w:rPr>
          <w:rFonts w:ascii="Arial" w:hAnsi="Arial" w:cs="Arial"/>
          <w:sz w:val="36"/>
          <w:szCs w:val="36"/>
        </w:rPr>
      </w:pPr>
    </w:p>
    <w:p w:rsidR="009E484C" w:rsidRPr="009E484C" w:rsidRDefault="009E484C" w:rsidP="00E36755">
      <w:pPr>
        <w:numPr>
          <w:ilvl w:val="12"/>
          <w:numId w:val="0"/>
        </w:numPr>
        <w:tabs>
          <w:tab w:val="left" w:pos="3870"/>
          <w:tab w:val="left" w:pos="4410"/>
        </w:tabs>
        <w:suppressAutoHyphens/>
        <w:spacing w:after="0"/>
        <w:jc w:val="center"/>
        <w:rPr>
          <w:rFonts w:ascii="Arial" w:hAnsi="Arial" w:cs="Arial"/>
          <w:sz w:val="36"/>
          <w:szCs w:val="36"/>
        </w:rPr>
      </w:pPr>
    </w:p>
    <w:p w:rsidR="009E484C" w:rsidRPr="009E484C" w:rsidRDefault="009E484C" w:rsidP="00E36755">
      <w:pPr>
        <w:numPr>
          <w:ilvl w:val="12"/>
          <w:numId w:val="0"/>
        </w:numPr>
        <w:tabs>
          <w:tab w:val="left" w:pos="3870"/>
          <w:tab w:val="left" w:pos="4410"/>
        </w:tabs>
        <w:suppressAutoHyphens/>
        <w:spacing w:after="0"/>
        <w:jc w:val="center"/>
        <w:rPr>
          <w:rFonts w:ascii="Arial" w:hAnsi="Arial" w:cs="Arial"/>
          <w:sz w:val="36"/>
          <w:szCs w:val="36"/>
        </w:rPr>
      </w:pPr>
    </w:p>
    <w:p w:rsidR="009E484C" w:rsidRDefault="009E484C" w:rsidP="009E484C">
      <w:pPr>
        <w:numPr>
          <w:ilvl w:val="12"/>
          <w:numId w:val="0"/>
        </w:numPr>
        <w:tabs>
          <w:tab w:val="left" w:pos="4410"/>
        </w:tabs>
        <w:suppressAutoHyphens/>
        <w:spacing w:after="0"/>
        <w:jc w:val="center"/>
        <w:rPr>
          <w:rFonts w:ascii="Arial" w:hAnsi="Arial" w:cs="Arial"/>
          <w:b/>
          <w:smallCaps/>
          <w:sz w:val="36"/>
          <w:szCs w:val="36"/>
        </w:rPr>
      </w:pPr>
      <w:r>
        <w:rPr>
          <w:rFonts w:ascii="Arial" w:hAnsi="Arial" w:cs="Arial"/>
          <w:b/>
          <w:smallCaps/>
          <w:sz w:val="36"/>
          <w:szCs w:val="36"/>
        </w:rPr>
        <w:t>P</w:t>
      </w:r>
      <w:r w:rsidRPr="009E484C">
        <w:rPr>
          <w:rFonts w:ascii="Arial" w:hAnsi="Arial" w:cs="Arial"/>
          <w:b/>
          <w:smallCaps/>
          <w:sz w:val="36"/>
          <w:szCs w:val="36"/>
        </w:rPr>
        <w:t xml:space="preserve">owerlifting </w:t>
      </w:r>
      <w:r>
        <w:rPr>
          <w:rFonts w:ascii="Arial" w:hAnsi="Arial" w:cs="Arial"/>
          <w:b/>
          <w:smallCaps/>
          <w:sz w:val="36"/>
          <w:szCs w:val="36"/>
        </w:rPr>
        <w:t>Coaching Guide</w:t>
      </w:r>
    </w:p>
    <w:p w:rsidR="009E484C" w:rsidRDefault="009E484C" w:rsidP="009E484C">
      <w:pPr>
        <w:numPr>
          <w:ilvl w:val="12"/>
          <w:numId w:val="0"/>
        </w:numPr>
        <w:tabs>
          <w:tab w:val="left" w:pos="4410"/>
        </w:tabs>
        <w:suppressAutoHyphens/>
        <w:spacing w:after="0"/>
        <w:jc w:val="center"/>
        <w:rPr>
          <w:rFonts w:ascii="Arial" w:hAnsi="Arial" w:cs="Arial"/>
          <w:b/>
          <w:smallCaps/>
          <w:sz w:val="36"/>
          <w:szCs w:val="36"/>
        </w:rPr>
      </w:pPr>
    </w:p>
    <w:p w:rsidR="009E484C" w:rsidRDefault="009E484C" w:rsidP="009E484C">
      <w:pPr>
        <w:pStyle w:val="Heading1"/>
      </w:pPr>
      <w:r>
        <w:br w:type="page"/>
      </w:r>
      <w:r w:rsidRPr="009E484C">
        <w:lastRenderedPageBreak/>
        <w:t>Acknowledgements</w:t>
      </w:r>
    </w:p>
    <w:p w:rsidR="009332C1" w:rsidRDefault="009332C1" w:rsidP="009332C1">
      <w:pPr>
        <w:spacing w:after="180"/>
      </w:pPr>
      <w:r w:rsidRPr="009332C1">
        <w:t>The Special Olympics movement is profoundly grateful for the support of the Annenberg Foundation which has underwritten the production of this guide and resource, supporting our global goals for coaches’ excellence.</w:t>
      </w:r>
    </w:p>
    <w:p w:rsidR="009332C1" w:rsidRDefault="009332C1" w:rsidP="009332C1">
      <w:pPr>
        <w:spacing w:after="360"/>
      </w:pPr>
      <w:r>
        <w:pict>
          <v:shape id="_x0000_i1261" type="#_x0000_t75" style="width:297pt;height:55.5pt">
            <v:imagedata r:id="rId9" o:title="banner"/>
          </v:shape>
        </w:pict>
      </w:r>
    </w:p>
    <w:p w:rsidR="00675830" w:rsidRPr="005B7307" w:rsidRDefault="00675830" w:rsidP="009332C1">
      <w:pPr>
        <w:ind w:firstLine="288"/>
      </w:pPr>
      <w:r w:rsidRPr="005B7307">
        <w:t xml:space="preserve">Special Olympics </w:t>
      </w:r>
      <w:r w:rsidR="009332C1">
        <w:t xml:space="preserve">would also like </w:t>
      </w:r>
      <w:r w:rsidRPr="005B7307">
        <w:t xml:space="preserve">to thank the professionals, volunteers, coaches and athletes who helped in the production of the </w:t>
      </w:r>
      <w:r>
        <w:rPr>
          <w:i/>
        </w:rPr>
        <w:t xml:space="preserve">Powerlifting </w:t>
      </w:r>
      <w:r w:rsidRPr="008603E3">
        <w:rPr>
          <w:i/>
        </w:rPr>
        <w:t>Coaching Guide</w:t>
      </w:r>
      <w:r w:rsidR="009332C1">
        <w:t xml:space="preserve">. </w:t>
      </w:r>
      <w:r w:rsidRPr="005B7307">
        <w:t>They have helped fulfill the mission of Special Olymp</w:t>
      </w:r>
      <w:r w:rsidR="009332C1">
        <w:t>ics:</w:t>
      </w:r>
      <w:r w:rsidRPr="005B7307">
        <w:t xml:space="preserve"> to provide yea</w:t>
      </w:r>
      <w:r>
        <w:t>r-</w:t>
      </w:r>
      <w:r w:rsidRPr="005B7307">
        <w:t xml:space="preserve">round sports training and athletic competition in a variety of Olympic-type sports for people </w:t>
      </w:r>
      <w:r>
        <w:t xml:space="preserve">8 </w:t>
      </w:r>
      <w:r w:rsidRPr="005B7307">
        <w:t xml:space="preserve">years of age and older with </w:t>
      </w:r>
      <w:r>
        <w:t>i</w:t>
      </w:r>
      <w:r w:rsidRPr="005B7307">
        <w:t xml:space="preserve">ntellectual </w:t>
      </w:r>
      <w:r>
        <w:t>d</w:t>
      </w:r>
      <w:r w:rsidRPr="005B7307">
        <w:t>isabilities, giving them continuing opportunities to develop physical fitness, demonstrate courage, experience joy and participate in a sharing of gifts, skills and friendship with their families, other Special Olympics athletes and the community.</w:t>
      </w:r>
    </w:p>
    <w:p w:rsidR="00675830" w:rsidRPr="005B7307" w:rsidRDefault="00675830" w:rsidP="00675830">
      <w:pPr>
        <w:pStyle w:val="BodyCopy-Indent"/>
      </w:pPr>
      <w:r w:rsidRPr="005B7307">
        <w:t>Special Olympics welcomes your ideas and comments for future revisions of this guide. We apologize if</w:t>
      </w:r>
      <w:r>
        <w:t>,</w:t>
      </w:r>
      <w:r w:rsidRPr="005B7307">
        <w:t xml:space="preserve"> for any reason, an acknowledgement has been inadvertently omitted.</w:t>
      </w:r>
    </w:p>
    <w:p w:rsidR="00675830" w:rsidRPr="005B7307" w:rsidRDefault="00675830" w:rsidP="00675830">
      <w:pPr>
        <w:pStyle w:val="Heading2"/>
      </w:pPr>
      <w:r w:rsidRPr="005B7307">
        <w:t>Contributing Authors</w:t>
      </w:r>
    </w:p>
    <w:p w:rsidR="009E484C" w:rsidRDefault="00675830" w:rsidP="00675830">
      <w:pPr>
        <w:ind w:left="360"/>
      </w:pPr>
      <w:r>
        <w:t>Members of the Special Olympics Powerlifting Sport Resource Team:</w:t>
      </w:r>
    </w:p>
    <w:p w:rsidR="00675830" w:rsidRDefault="00E67A7F" w:rsidP="00E67A7F">
      <w:pPr>
        <w:ind w:left="720"/>
      </w:pPr>
      <w:r>
        <w:t>Charles “Chip” Hultquist, Powerlifting SRT Chairman</w:t>
      </w:r>
    </w:p>
    <w:p w:rsidR="00E67A7F" w:rsidRDefault="00E67A7F" w:rsidP="00E67A7F">
      <w:pPr>
        <w:ind w:left="720"/>
      </w:pPr>
      <w:r w:rsidRPr="00E67A7F">
        <w:t>William</w:t>
      </w:r>
      <w:r>
        <w:t xml:space="preserve"> Clelland</w:t>
      </w:r>
    </w:p>
    <w:p w:rsidR="00E67A7F" w:rsidRDefault="00E67A7F" w:rsidP="00E67A7F">
      <w:pPr>
        <w:ind w:left="720"/>
      </w:pPr>
      <w:r w:rsidRPr="00E67A7F">
        <w:t>Richard</w:t>
      </w:r>
      <w:r>
        <w:t xml:space="preserve"> Frazier</w:t>
      </w:r>
    </w:p>
    <w:p w:rsidR="00E67A7F" w:rsidRDefault="00E67A7F" w:rsidP="00E67A7F">
      <w:pPr>
        <w:ind w:left="720"/>
      </w:pPr>
      <w:r w:rsidRPr="00E67A7F">
        <w:t>Billy</w:t>
      </w:r>
      <w:r>
        <w:t xml:space="preserve"> Keel</w:t>
      </w:r>
    </w:p>
    <w:p w:rsidR="00E67A7F" w:rsidRDefault="00E67A7F" w:rsidP="00E67A7F">
      <w:pPr>
        <w:ind w:left="720"/>
      </w:pPr>
      <w:r w:rsidRPr="00E67A7F">
        <w:t>Alexander</w:t>
      </w:r>
      <w:r>
        <w:t xml:space="preserve"> Matheison</w:t>
      </w:r>
    </w:p>
    <w:p w:rsidR="00E67A7F" w:rsidRDefault="00E67A7F" w:rsidP="00E67A7F">
      <w:pPr>
        <w:ind w:left="720"/>
      </w:pPr>
      <w:r w:rsidRPr="00E67A7F">
        <w:t>James</w:t>
      </w:r>
      <w:r>
        <w:t xml:space="preserve"> Mutrie</w:t>
      </w:r>
    </w:p>
    <w:p w:rsidR="00E67A7F" w:rsidRDefault="00E67A7F" w:rsidP="00E67A7F">
      <w:pPr>
        <w:ind w:left="720"/>
      </w:pPr>
      <w:r w:rsidRPr="00E67A7F">
        <w:t>Yelian</w:t>
      </w:r>
      <w:r>
        <w:t xml:space="preserve"> “Carol” Xu</w:t>
      </w:r>
    </w:p>
    <w:p w:rsidR="0067517E" w:rsidRPr="005B7307" w:rsidRDefault="0067517E" w:rsidP="0067517E">
      <w:pPr>
        <w:pStyle w:val="Heading2"/>
      </w:pPr>
      <w:r w:rsidRPr="005B7307">
        <w:t>Special Thanks To the Following for All of Your Help and Support</w:t>
      </w:r>
    </w:p>
    <w:p w:rsidR="00B26943" w:rsidRDefault="00B26943" w:rsidP="00B26943">
      <w:pPr>
        <w:ind w:left="360"/>
      </w:pPr>
      <w:r>
        <w:t>Dion Thomas, Starring Athlete</w:t>
      </w:r>
    </w:p>
    <w:p w:rsidR="0067517E" w:rsidRDefault="0067517E" w:rsidP="00B26943">
      <w:pPr>
        <w:ind w:left="360"/>
      </w:pPr>
      <w:r>
        <w:t>Todd Youngblood, Special Olympics Powerlifting Coach</w:t>
      </w:r>
    </w:p>
    <w:p w:rsidR="00FB0CEA" w:rsidRDefault="00FB0CEA" w:rsidP="00B26943">
      <w:pPr>
        <w:ind w:left="360"/>
      </w:pPr>
      <w:r w:rsidRPr="00FB0CEA">
        <w:t>Christopher Seivard</w:t>
      </w:r>
      <w:r>
        <w:t xml:space="preserve">, </w:t>
      </w:r>
      <w:r w:rsidR="00C032DB">
        <w:t>V</w:t>
      </w:r>
      <w:r>
        <w:t>ideography</w:t>
      </w:r>
    </w:p>
    <w:p w:rsidR="00FB0CEA" w:rsidRDefault="00FB0CEA" w:rsidP="00B26943">
      <w:pPr>
        <w:ind w:left="360"/>
      </w:pPr>
      <w:r>
        <w:t>Paul Whichard, Web buildout</w:t>
      </w:r>
    </w:p>
    <w:p w:rsidR="00B26943" w:rsidRDefault="00B26943" w:rsidP="00B26943">
      <w:pPr>
        <w:ind w:left="360"/>
      </w:pPr>
      <w:r>
        <w:t xml:space="preserve">Sherman Ledford, </w:t>
      </w:r>
      <w:r w:rsidR="00C032DB">
        <w:t xml:space="preserve">Owner of Quest Gym </w:t>
      </w:r>
      <w:r w:rsidR="00664157">
        <w:t xml:space="preserve">in Duluth, Georgia </w:t>
      </w:r>
      <w:r w:rsidR="00C032DB">
        <w:t xml:space="preserve">– site of the </w:t>
      </w:r>
      <w:r w:rsidR="00664157">
        <w:t>Powerlifting C</w:t>
      </w:r>
      <w:r w:rsidR="00C032DB">
        <w:t xml:space="preserve">oaching </w:t>
      </w:r>
      <w:r w:rsidR="00664157">
        <w:t>G</w:t>
      </w:r>
      <w:r w:rsidR="00C032DB">
        <w:t xml:space="preserve">uide </w:t>
      </w:r>
      <w:r w:rsidR="00FB0CEA">
        <w:t>video shoot</w:t>
      </w:r>
    </w:p>
    <w:p w:rsidR="00477746" w:rsidRDefault="00477746" w:rsidP="00477746">
      <w:pPr>
        <w:pStyle w:val="Heading1"/>
      </w:pPr>
      <w:r>
        <w:br w:type="page"/>
      </w:r>
      <w:r>
        <w:lastRenderedPageBreak/>
        <w:t>Introduction</w:t>
      </w:r>
    </w:p>
    <w:p w:rsidR="00477746" w:rsidRDefault="00477746" w:rsidP="00477746">
      <w:r>
        <w:t xml:space="preserve">This online guide is intended to provide Special Olympics coaches with comprehensive guidance for developing a Powerlifting Training and Competition Season and Teaching Powerlifting Skills. An understanding of effective powerlifting training processes, schedules, activities, facilities and equipment, will provide the Special Olympics Powerlifting coach with the foundation for developing successful powerlifting athletes. With the addition of an understanding of how to train the Special Olympics athletes to develop skills in each of the three powerlifts, as well as how to correct faults in performance of a lift, the powerlifting coach will be better prepared to guide the athlete toward successful competition in the </w:t>
      </w:r>
      <w:r w:rsidR="00F2555B">
        <w:t>s</w:t>
      </w:r>
      <w:r>
        <w:t>quat, benchpress and deadlift.</w:t>
      </w:r>
    </w:p>
    <w:p w:rsidR="00477746" w:rsidRDefault="00477746" w:rsidP="00477746">
      <w:pPr>
        <w:ind w:firstLine="288"/>
      </w:pPr>
      <w:r>
        <w:t>While this resource provides a great background to effective coaching, it is important that the Special Olympics powerli</w:t>
      </w:r>
      <w:r w:rsidR="00664157">
        <w:t>f</w:t>
      </w:r>
      <w:r>
        <w:t xml:space="preserve">ting coach learn from NGB (United States Powerlifting – USAPL) officials and coaches about the sport and apply that learning in the context of </w:t>
      </w:r>
      <w:r w:rsidR="00F2555B">
        <w:t xml:space="preserve">Special Olympics powerlifting. </w:t>
      </w:r>
      <w:r>
        <w:t>By applying an informed, positive and goal oriented approach to training in Special Olympics powerlifting, athletes will demonstrate great improvement in strength, confidence and the reward of continuing to exceed expectation in their sport.</w:t>
      </w:r>
    </w:p>
    <w:p w:rsidR="009E484C" w:rsidRPr="009332C1" w:rsidRDefault="009E484C" w:rsidP="009E484C">
      <w:pPr>
        <w:numPr>
          <w:ilvl w:val="12"/>
          <w:numId w:val="0"/>
        </w:numPr>
        <w:suppressAutoHyphens/>
        <w:spacing w:after="0"/>
        <w:rPr>
          <w:smallCaps/>
          <w:sz w:val="24"/>
          <w:szCs w:val="24"/>
        </w:rPr>
      </w:pPr>
    </w:p>
    <w:p w:rsidR="009E484C" w:rsidRPr="009332C1" w:rsidRDefault="009E484C" w:rsidP="009E484C">
      <w:pPr>
        <w:numPr>
          <w:ilvl w:val="12"/>
          <w:numId w:val="0"/>
        </w:numPr>
        <w:suppressAutoHyphens/>
        <w:spacing w:after="0"/>
        <w:rPr>
          <w:rFonts w:ascii="Arial" w:hAnsi="Arial" w:cs="Arial"/>
          <w:smallCaps/>
          <w:sz w:val="24"/>
          <w:szCs w:val="24"/>
        </w:rPr>
        <w:sectPr w:rsidR="009E484C" w:rsidRPr="009332C1">
          <w:headerReference w:type="even" r:id="rId10"/>
          <w:headerReference w:type="default" r:id="rId11"/>
          <w:footerReference w:type="even" r:id="rId12"/>
          <w:footerReference w:type="default" r:id="rId13"/>
          <w:pgSz w:w="12240" w:h="15840" w:code="1"/>
          <w:pgMar w:top="1886" w:right="1080" w:bottom="1440" w:left="1526" w:header="720" w:footer="288" w:gutter="0"/>
          <w:cols w:space="360"/>
          <w:titlePg/>
        </w:sectPr>
      </w:pPr>
    </w:p>
    <w:p w:rsidR="008F382F" w:rsidRPr="00E36755" w:rsidRDefault="008F382F" w:rsidP="00E36755">
      <w:pPr>
        <w:numPr>
          <w:ilvl w:val="12"/>
          <w:numId w:val="0"/>
        </w:numPr>
        <w:tabs>
          <w:tab w:val="left" w:pos="3870"/>
          <w:tab w:val="left" w:pos="4410"/>
        </w:tabs>
        <w:suppressAutoHyphens/>
        <w:spacing w:after="0"/>
        <w:jc w:val="center"/>
        <w:rPr>
          <w:sz w:val="24"/>
          <w:szCs w:val="24"/>
        </w:rPr>
      </w:pPr>
    </w:p>
    <w:p w:rsidR="008F382F" w:rsidRPr="00E36755" w:rsidRDefault="008F382F" w:rsidP="00E36755">
      <w:pPr>
        <w:numPr>
          <w:ilvl w:val="12"/>
          <w:numId w:val="0"/>
        </w:numPr>
        <w:tabs>
          <w:tab w:val="left" w:pos="3870"/>
          <w:tab w:val="left" w:pos="4410"/>
        </w:tabs>
        <w:suppressAutoHyphens/>
        <w:spacing w:after="0"/>
        <w:jc w:val="center"/>
        <w:rPr>
          <w:sz w:val="24"/>
          <w:szCs w:val="24"/>
        </w:rPr>
      </w:pPr>
    </w:p>
    <w:p w:rsidR="008F382F" w:rsidRDefault="008F382F" w:rsidP="00E36755">
      <w:pPr>
        <w:numPr>
          <w:ilvl w:val="12"/>
          <w:numId w:val="0"/>
        </w:numPr>
        <w:tabs>
          <w:tab w:val="left" w:pos="3870"/>
          <w:tab w:val="left" w:pos="4410"/>
        </w:tabs>
        <w:suppressAutoHyphens/>
        <w:spacing w:after="0"/>
        <w:jc w:val="center"/>
        <w:rPr>
          <w:sz w:val="24"/>
          <w:szCs w:val="24"/>
        </w:rPr>
      </w:pPr>
    </w:p>
    <w:p w:rsidR="00E36755" w:rsidRDefault="00E36755" w:rsidP="00E36755">
      <w:pPr>
        <w:numPr>
          <w:ilvl w:val="12"/>
          <w:numId w:val="0"/>
        </w:numPr>
        <w:tabs>
          <w:tab w:val="left" w:pos="3870"/>
          <w:tab w:val="left" w:pos="4410"/>
        </w:tabs>
        <w:suppressAutoHyphens/>
        <w:spacing w:after="0"/>
        <w:jc w:val="center"/>
        <w:rPr>
          <w:sz w:val="24"/>
          <w:szCs w:val="24"/>
        </w:rPr>
      </w:pPr>
    </w:p>
    <w:p w:rsidR="00E36755" w:rsidRDefault="00E36755" w:rsidP="00E36755">
      <w:pPr>
        <w:numPr>
          <w:ilvl w:val="12"/>
          <w:numId w:val="0"/>
        </w:numPr>
        <w:tabs>
          <w:tab w:val="left" w:pos="3870"/>
          <w:tab w:val="left" w:pos="4410"/>
        </w:tabs>
        <w:suppressAutoHyphens/>
        <w:spacing w:after="0"/>
        <w:jc w:val="center"/>
        <w:rPr>
          <w:sz w:val="24"/>
          <w:szCs w:val="24"/>
        </w:rPr>
      </w:pPr>
    </w:p>
    <w:p w:rsidR="00E36755" w:rsidRDefault="00E36755" w:rsidP="00E36755">
      <w:pPr>
        <w:numPr>
          <w:ilvl w:val="12"/>
          <w:numId w:val="0"/>
        </w:numPr>
        <w:tabs>
          <w:tab w:val="left" w:pos="3870"/>
          <w:tab w:val="left" w:pos="4410"/>
        </w:tabs>
        <w:suppressAutoHyphens/>
        <w:spacing w:after="0"/>
        <w:jc w:val="center"/>
        <w:rPr>
          <w:sz w:val="24"/>
          <w:szCs w:val="24"/>
        </w:rPr>
      </w:pPr>
    </w:p>
    <w:p w:rsidR="00E36755" w:rsidRPr="00E36755" w:rsidRDefault="00E36755" w:rsidP="00E36755">
      <w:pPr>
        <w:numPr>
          <w:ilvl w:val="12"/>
          <w:numId w:val="0"/>
        </w:numPr>
        <w:tabs>
          <w:tab w:val="left" w:pos="3870"/>
          <w:tab w:val="left" w:pos="4410"/>
        </w:tabs>
        <w:suppressAutoHyphens/>
        <w:spacing w:after="0"/>
        <w:jc w:val="center"/>
        <w:rPr>
          <w:sz w:val="24"/>
          <w:szCs w:val="24"/>
        </w:rPr>
      </w:pPr>
    </w:p>
    <w:p w:rsidR="008F382F" w:rsidRPr="00E36755" w:rsidRDefault="008F382F" w:rsidP="00E36755">
      <w:pPr>
        <w:numPr>
          <w:ilvl w:val="12"/>
          <w:numId w:val="0"/>
        </w:numPr>
        <w:suppressAutoHyphens/>
        <w:spacing w:after="0"/>
        <w:jc w:val="center"/>
        <w:rPr>
          <w:sz w:val="24"/>
          <w:szCs w:val="24"/>
        </w:rPr>
      </w:pPr>
    </w:p>
    <w:p w:rsidR="008F382F" w:rsidRPr="00E36755" w:rsidRDefault="008F382F" w:rsidP="00E36755">
      <w:pPr>
        <w:numPr>
          <w:ilvl w:val="12"/>
          <w:numId w:val="0"/>
        </w:numPr>
        <w:tabs>
          <w:tab w:val="left" w:pos="4365"/>
        </w:tabs>
        <w:suppressAutoHyphens/>
        <w:spacing w:after="0"/>
        <w:jc w:val="center"/>
        <w:rPr>
          <w:sz w:val="24"/>
          <w:szCs w:val="24"/>
        </w:rPr>
      </w:pPr>
    </w:p>
    <w:p w:rsidR="008F382F" w:rsidRPr="00E36755" w:rsidRDefault="008F382F" w:rsidP="00E36755">
      <w:pPr>
        <w:numPr>
          <w:ilvl w:val="12"/>
          <w:numId w:val="0"/>
        </w:numPr>
        <w:suppressAutoHyphens/>
        <w:spacing w:after="0"/>
        <w:jc w:val="center"/>
        <w:rPr>
          <w:sz w:val="24"/>
          <w:szCs w:val="24"/>
        </w:rPr>
      </w:pPr>
    </w:p>
    <w:p w:rsidR="008F382F" w:rsidRDefault="00E36755">
      <w:pPr>
        <w:numPr>
          <w:ilvl w:val="12"/>
          <w:numId w:val="0"/>
        </w:numPr>
        <w:suppressAutoHyphens/>
        <w:jc w:val="center"/>
        <w:rPr>
          <w:smallCaps/>
          <w:sz w:val="36"/>
          <w:szCs w:val="36"/>
        </w:rPr>
      </w:pPr>
      <w:r>
        <w:pict>
          <v:shape id="_x0000_i1025" type="#_x0000_t75" style="width:251.25pt;height:111.75pt">
            <v:imagedata r:id="rId8" o:title=""/>
          </v:shape>
        </w:pict>
      </w:r>
    </w:p>
    <w:p w:rsidR="008F382F" w:rsidRDefault="008F382F" w:rsidP="00E36755">
      <w:pPr>
        <w:numPr>
          <w:ilvl w:val="12"/>
          <w:numId w:val="0"/>
        </w:numPr>
        <w:suppressAutoHyphens/>
        <w:spacing w:after="0"/>
        <w:jc w:val="center"/>
        <w:rPr>
          <w:smallCaps/>
          <w:sz w:val="36"/>
          <w:szCs w:val="36"/>
        </w:rPr>
      </w:pPr>
    </w:p>
    <w:p w:rsidR="008F382F" w:rsidRDefault="008F382F" w:rsidP="00E36755">
      <w:pPr>
        <w:numPr>
          <w:ilvl w:val="12"/>
          <w:numId w:val="0"/>
        </w:numPr>
        <w:suppressAutoHyphens/>
        <w:spacing w:after="0"/>
        <w:jc w:val="center"/>
        <w:rPr>
          <w:smallCaps/>
          <w:sz w:val="36"/>
          <w:szCs w:val="36"/>
        </w:rPr>
      </w:pPr>
    </w:p>
    <w:p w:rsidR="008F382F" w:rsidRDefault="008F382F" w:rsidP="00E36755">
      <w:pPr>
        <w:numPr>
          <w:ilvl w:val="12"/>
          <w:numId w:val="0"/>
        </w:numPr>
        <w:suppressAutoHyphens/>
        <w:spacing w:after="0"/>
        <w:jc w:val="center"/>
        <w:rPr>
          <w:smallCaps/>
          <w:sz w:val="36"/>
          <w:szCs w:val="36"/>
        </w:rPr>
      </w:pPr>
    </w:p>
    <w:p w:rsidR="008F382F" w:rsidRPr="009827AE" w:rsidRDefault="000C1924">
      <w:pPr>
        <w:numPr>
          <w:ilvl w:val="12"/>
          <w:numId w:val="0"/>
        </w:numPr>
        <w:suppressAutoHyphens/>
        <w:jc w:val="center"/>
        <w:rPr>
          <w:rFonts w:ascii="Arial" w:hAnsi="Arial" w:cs="Arial"/>
          <w:b/>
          <w:smallCaps/>
          <w:sz w:val="36"/>
          <w:szCs w:val="36"/>
        </w:rPr>
      </w:pPr>
      <w:r w:rsidRPr="009827AE">
        <w:rPr>
          <w:rFonts w:ascii="Arial" w:hAnsi="Arial" w:cs="Arial"/>
          <w:b/>
          <w:smallCaps/>
          <w:sz w:val="36"/>
          <w:szCs w:val="36"/>
        </w:rPr>
        <w:t xml:space="preserve">Powerlifting </w:t>
      </w:r>
      <w:r w:rsidR="008F382F" w:rsidRPr="009827AE">
        <w:rPr>
          <w:rFonts w:ascii="Arial" w:hAnsi="Arial" w:cs="Arial"/>
          <w:b/>
          <w:smallCaps/>
          <w:sz w:val="36"/>
          <w:szCs w:val="36"/>
        </w:rPr>
        <w:t>Coaching Guide</w:t>
      </w:r>
    </w:p>
    <w:p w:rsidR="008F382F" w:rsidRPr="00E36755" w:rsidRDefault="008F382F" w:rsidP="00E36755">
      <w:pPr>
        <w:numPr>
          <w:ilvl w:val="12"/>
          <w:numId w:val="0"/>
        </w:numPr>
        <w:suppressAutoHyphens/>
        <w:spacing w:after="0"/>
        <w:jc w:val="center"/>
        <w:rPr>
          <w:rFonts w:ascii="Arial" w:hAnsi="Arial" w:cs="Arial"/>
          <w:b/>
          <w:sz w:val="36"/>
          <w:szCs w:val="36"/>
        </w:rPr>
      </w:pPr>
    </w:p>
    <w:p w:rsidR="008F382F" w:rsidRPr="00E36755" w:rsidRDefault="008F382F" w:rsidP="00E36755">
      <w:pPr>
        <w:numPr>
          <w:ilvl w:val="12"/>
          <w:numId w:val="0"/>
        </w:numPr>
        <w:suppressAutoHyphens/>
        <w:spacing w:after="0"/>
        <w:jc w:val="center"/>
        <w:rPr>
          <w:rFonts w:ascii="Arial" w:hAnsi="Arial" w:cs="Arial"/>
          <w:b/>
          <w:sz w:val="36"/>
          <w:szCs w:val="36"/>
        </w:rPr>
      </w:pPr>
    </w:p>
    <w:p w:rsidR="008F382F" w:rsidRPr="009827AE" w:rsidRDefault="008F382F">
      <w:pPr>
        <w:jc w:val="center"/>
        <w:rPr>
          <w:rFonts w:ascii="Arial" w:hAnsi="Arial" w:cs="Arial"/>
          <w:sz w:val="36"/>
          <w:szCs w:val="36"/>
        </w:rPr>
      </w:pPr>
      <w:r w:rsidRPr="009827AE">
        <w:rPr>
          <w:rFonts w:ascii="Arial" w:hAnsi="Arial" w:cs="Arial"/>
          <w:sz w:val="36"/>
          <w:szCs w:val="36"/>
        </w:rPr>
        <w:t xml:space="preserve">Planning a </w:t>
      </w:r>
      <w:r w:rsidR="000C1924" w:rsidRPr="009827AE">
        <w:rPr>
          <w:rFonts w:ascii="Arial" w:hAnsi="Arial" w:cs="Arial"/>
          <w:sz w:val="36"/>
          <w:szCs w:val="36"/>
        </w:rPr>
        <w:t xml:space="preserve">Powerlifting </w:t>
      </w:r>
      <w:r w:rsidRPr="009827AE">
        <w:rPr>
          <w:rFonts w:ascii="Arial" w:hAnsi="Arial" w:cs="Arial"/>
          <w:sz w:val="36"/>
          <w:szCs w:val="36"/>
        </w:rPr>
        <w:t>Training &amp; Competition Season</w:t>
      </w:r>
    </w:p>
    <w:p w:rsidR="00865C0C" w:rsidRPr="00865C0C" w:rsidRDefault="008F382F" w:rsidP="00865C0C">
      <w:pPr>
        <w:spacing w:before="240"/>
        <w:rPr>
          <w:rFonts w:ascii="Arial Black" w:hAnsi="Arial Black"/>
          <w:sz w:val="22"/>
          <w:szCs w:val="22"/>
        </w:rPr>
      </w:pPr>
      <w:r>
        <w:br w:type="page"/>
      </w:r>
      <w:r w:rsidR="00865C0C" w:rsidRPr="00865C0C">
        <w:rPr>
          <w:rFonts w:ascii="Arial Black" w:hAnsi="Arial Black"/>
          <w:sz w:val="22"/>
          <w:szCs w:val="22"/>
        </w:rPr>
        <w:lastRenderedPageBreak/>
        <w:t>Table of Contents</w:t>
      </w:r>
    </w:p>
    <w:p w:rsidR="0022050C" w:rsidRPr="002C662D" w:rsidRDefault="006B75CE" w:rsidP="002C662D">
      <w:pPr>
        <w:pStyle w:val="TOC1"/>
        <w:rPr>
          <w:rFonts w:ascii="Calibri" w:eastAsia="Times New Roman" w:hAnsi="Calibri"/>
          <w:noProof/>
          <w:sz w:val="22"/>
          <w:szCs w:val="22"/>
        </w:rPr>
      </w:pPr>
      <w:r w:rsidRPr="002C662D">
        <w:rPr>
          <w:sz w:val="22"/>
          <w:szCs w:val="22"/>
        </w:rPr>
        <w:fldChar w:fldCharType="begin"/>
      </w:r>
      <w:r w:rsidRPr="002C662D">
        <w:rPr>
          <w:sz w:val="22"/>
          <w:szCs w:val="22"/>
        </w:rPr>
        <w:instrText xml:space="preserve"> TOC \o "1-2" \h \z \u </w:instrText>
      </w:r>
      <w:r w:rsidRPr="002C662D">
        <w:rPr>
          <w:sz w:val="22"/>
          <w:szCs w:val="22"/>
        </w:rPr>
        <w:fldChar w:fldCharType="separate"/>
      </w:r>
      <w:hyperlink w:anchor="_Toc290989276" w:history="1">
        <w:r w:rsidR="0022050C" w:rsidRPr="002C662D">
          <w:rPr>
            <w:rStyle w:val="Hyperlink"/>
            <w:noProof/>
            <w:sz w:val="22"/>
            <w:szCs w:val="22"/>
          </w:rPr>
          <w:t>Goals</w:t>
        </w:r>
        <w:r w:rsidR="0022050C" w:rsidRPr="002C662D">
          <w:rPr>
            <w:noProof/>
            <w:webHidden/>
            <w:sz w:val="22"/>
            <w:szCs w:val="22"/>
          </w:rPr>
          <w:tab/>
        </w:r>
        <w:r w:rsidR="0022050C" w:rsidRPr="002C662D">
          <w:rPr>
            <w:noProof/>
            <w:webHidden/>
            <w:sz w:val="22"/>
            <w:szCs w:val="22"/>
          </w:rPr>
          <w:fldChar w:fldCharType="begin"/>
        </w:r>
        <w:r w:rsidR="0022050C" w:rsidRPr="002C662D">
          <w:rPr>
            <w:noProof/>
            <w:webHidden/>
            <w:sz w:val="22"/>
            <w:szCs w:val="22"/>
          </w:rPr>
          <w:instrText xml:space="preserve"> PAGEREF _Toc290989276 \h </w:instrText>
        </w:r>
        <w:r w:rsidR="0022050C" w:rsidRPr="002C662D">
          <w:rPr>
            <w:noProof/>
            <w:webHidden/>
            <w:sz w:val="22"/>
            <w:szCs w:val="22"/>
          </w:rPr>
        </w:r>
        <w:r w:rsidR="0022050C" w:rsidRPr="002C662D">
          <w:rPr>
            <w:noProof/>
            <w:webHidden/>
            <w:sz w:val="22"/>
            <w:szCs w:val="22"/>
          </w:rPr>
          <w:fldChar w:fldCharType="separate"/>
        </w:r>
        <w:r w:rsidR="009C70AA">
          <w:rPr>
            <w:noProof/>
            <w:webHidden/>
            <w:sz w:val="22"/>
            <w:szCs w:val="22"/>
          </w:rPr>
          <w:t>6</w:t>
        </w:r>
        <w:r w:rsidR="0022050C"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277" w:history="1">
        <w:r w:rsidRPr="002C662D">
          <w:rPr>
            <w:rStyle w:val="Hyperlink"/>
            <w:rFonts w:cs="Arial"/>
            <w:noProof/>
            <w:sz w:val="22"/>
            <w:szCs w:val="22"/>
          </w:rPr>
          <w:t>Goal Setting and Motivation</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_Toc290989277 \h </w:instrText>
        </w:r>
        <w:r w:rsidRPr="002C662D">
          <w:rPr>
            <w:noProof/>
            <w:webHidden/>
            <w:sz w:val="22"/>
            <w:szCs w:val="22"/>
          </w:rPr>
        </w:r>
        <w:r w:rsidRPr="002C662D">
          <w:rPr>
            <w:noProof/>
            <w:webHidden/>
            <w:sz w:val="22"/>
            <w:szCs w:val="22"/>
          </w:rPr>
          <w:fldChar w:fldCharType="separate"/>
        </w:r>
        <w:r w:rsidR="009C70AA">
          <w:rPr>
            <w:noProof/>
            <w:webHidden/>
            <w:sz w:val="22"/>
            <w:szCs w:val="22"/>
          </w:rPr>
          <w:t>6</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278" w:history="1">
        <w:r w:rsidRPr="002C662D">
          <w:rPr>
            <w:rStyle w:val="Hyperlink"/>
            <w:rFonts w:cs="Arial"/>
            <w:noProof/>
            <w:sz w:val="22"/>
            <w:szCs w:val="22"/>
          </w:rPr>
          <w:t>Goal Setting</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_Toc290989278 \h </w:instrText>
        </w:r>
        <w:r w:rsidRPr="002C662D">
          <w:rPr>
            <w:noProof/>
            <w:webHidden/>
            <w:sz w:val="22"/>
            <w:szCs w:val="22"/>
          </w:rPr>
        </w:r>
        <w:r w:rsidRPr="002C662D">
          <w:rPr>
            <w:noProof/>
            <w:webHidden/>
            <w:sz w:val="22"/>
            <w:szCs w:val="22"/>
          </w:rPr>
          <w:fldChar w:fldCharType="separate"/>
        </w:r>
        <w:r w:rsidR="009C70AA">
          <w:rPr>
            <w:noProof/>
            <w:webHidden/>
            <w:sz w:val="22"/>
            <w:szCs w:val="22"/>
          </w:rPr>
          <w:t>8</w:t>
        </w:r>
        <w:r w:rsidRPr="002C662D">
          <w:rPr>
            <w:noProof/>
            <w:webHidden/>
            <w:sz w:val="22"/>
            <w:szCs w:val="22"/>
          </w:rPr>
          <w:fldChar w:fldCharType="end"/>
        </w:r>
      </w:hyperlink>
    </w:p>
    <w:p w:rsidR="0022050C" w:rsidRPr="002C662D" w:rsidRDefault="0022050C" w:rsidP="002C662D">
      <w:pPr>
        <w:pStyle w:val="TOC1"/>
        <w:rPr>
          <w:rFonts w:ascii="Calibri" w:eastAsia="Times New Roman" w:hAnsi="Calibri"/>
          <w:noProof/>
          <w:sz w:val="22"/>
          <w:szCs w:val="22"/>
        </w:rPr>
      </w:pPr>
      <w:hyperlink w:anchor="_Toc290989279" w:history="1">
        <w:r w:rsidRPr="002C662D">
          <w:rPr>
            <w:rStyle w:val="Hyperlink"/>
            <w:noProof/>
            <w:sz w:val="22"/>
            <w:szCs w:val="22"/>
          </w:rPr>
          <w:t>Planning a Powerlifting Training &amp; Competition Season</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_Toc290989279 \h </w:instrText>
        </w:r>
        <w:r w:rsidRPr="002C662D">
          <w:rPr>
            <w:noProof/>
            <w:webHidden/>
            <w:sz w:val="22"/>
            <w:szCs w:val="22"/>
          </w:rPr>
        </w:r>
        <w:r w:rsidRPr="002C662D">
          <w:rPr>
            <w:noProof/>
            <w:webHidden/>
            <w:sz w:val="22"/>
            <w:szCs w:val="22"/>
          </w:rPr>
          <w:fldChar w:fldCharType="separate"/>
        </w:r>
        <w:r w:rsidR="009C70AA">
          <w:rPr>
            <w:noProof/>
            <w:webHidden/>
            <w:sz w:val="22"/>
            <w:szCs w:val="22"/>
          </w:rPr>
          <w:t>9</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280" w:history="1">
        <w:r w:rsidRPr="002C662D">
          <w:rPr>
            <w:rStyle w:val="Hyperlink"/>
            <w:rFonts w:cs="Arial"/>
            <w:noProof/>
            <w:sz w:val="22"/>
            <w:szCs w:val="22"/>
          </w:rPr>
          <w:t>Sample Training Plan</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_Toc290989280 \h </w:instrText>
        </w:r>
        <w:r w:rsidRPr="002C662D">
          <w:rPr>
            <w:noProof/>
            <w:webHidden/>
            <w:sz w:val="22"/>
            <w:szCs w:val="22"/>
          </w:rPr>
        </w:r>
        <w:r w:rsidRPr="002C662D">
          <w:rPr>
            <w:noProof/>
            <w:webHidden/>
            <w:sz w:val="22"/>
            <w:szCs w:val="22"/>
          </w:rPr>
          <w:fldChar w:fldCharType="separate"/>
        </w:r>
        <w:r w:rsidR="009C70AA">
          <w:rPr>
            <w:noProof/>
            <w:webHidden/>
            <w:sz w:val="22"/>
            <w:szCs w:val="22"/>
          </w:rPr>
          <w:t>9</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281" w:history="1">
        <w:r w:rsidRPr="002C662D">
          <w:rPr>
            <w:rStyle w:val="Hyperlink"/>
            <w:rFonts w:cs="Arial"/>
            <w:noProof/>
            <w:sz w:val="22"/>
            <w:szCs w:val="22"/>
          </w:rPr>
          <w:t>Sample Practice Session</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_Toc290989281 \h </w:instrText>
        </w:r>
        <w:r w:rsidRPr="002C662D">
          <w:rPr>
            <w:noProof/>
            <w:webHidden/>
            <w:sz w:val="22"/>
            <w:szCs w:val="22"/>
          </w:rPr>
        </w:r>
        <w:r w:rsidRPr="002C662D">
          <w:rPr>
            <w:noProof/>
            <w:webHidden/>
            <w:sz w:val="22"/>
            <w:szCs w:val="22"/>
          </w:rPr>
          <w:fldChar w:fldCharType="separate"/>
        </w:r>
        <w:r w:rsidR="009C70AA">
          <w:rPr>
            <w:noProof/>
            <w:webHidden/>
            <w:sz w:val="22"/>
            <w:szCs w:val="22"/>
          </w:rPr>
          <w:t>10</w:t>
        </w:r>
        <w:r w:rsidRPr="002C662D">
          <w:rPr>
            <w:noProof/>
            <w:webHidden/>
            <w:sz w:val="22"/>
            <w:szCs w:val="22"/>
          </w:rPr>
          <w:fldChar w:fldCharType="end"/>
        </w:r>
      </w:hyperlink>
    </w:p>
    <w:p w:rsidR="0022050C" w:rsidRPr="002C662D" w:rsidRDefault="0022050C" w:rsidP="002C662D">
      <w:pPr>
        <w:pStyle w:val="TOC1"/>
        <w:rPr>
          <w:rFonts w:ascii="Calibri" w:eastAsia="Times New Roman" w:hAnsi="Calibri"/>
          <w:noProof/>
          <w:sz w:val="22"/>
          <w:szCs w:val="22"/>
        </w:rPr>
      </w:pPr>
      <w:hyperlink w:anchor="_Toc290989282" w:history="1">
        <w:r w:rsidRPr="002C662D">
          <w:rPr>
            <w:rStyle w:val="Hyperlink"/>
            <w:noProof/>
            <w:sz w:val="22"/>
            <w:szCs w:val="22"/>
          </w:rPr>
          <w:t>Weight Training Record Chart</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_Toc290989282 \h </w:instrText>
        </w:r>
        <w:r w:rsidRPr="002C662D">
          <w:rPr>
            <w:noProof/>
            <w:webHidden/>
            <w:sz w:val="22"/>
            <w:szCs w:val="22"/>
          </w:rPr>
        </w:r>
        <w:r w:rsidRPr="002C662D">
          <w:rPr>
            <w:noProof/>
            <w:webHidden/>
            <w:sz w:val="22"/>
            <w:szCs w:val="22"/>
          </w:rPr>
          <w:fldChar w:fldCharType="separate"/>
        </w:r>
        <w:r w:rsidR="009C70AA">
          <w:rPr>
            <w:noProof/>
            <w:webHidden/>
            <w:sz w:val="22"/>
            <w:szCs w:val="22"/>
          </w:rPr>
          <w:t>12</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283" w:history="1">
        <w:r w:rsidRPr="002C662D">
          <w:rPr>
            <w:rStyle w:val="Hyperlink"/>
            <w:rFonts w:cs="Arial"/>
            <w:noProof/>
            <w:sz w:val="22"/>
            <w:szCs w:val="22"/>
          </w:rPr>
          <w:t>In-Season Planning</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_Toc290989283 \h </w:instrText>
        </w:r>
        <w:r w:rsidRPr="002C662D">
          <w:rPr>
            <w:noProof/>
            <w:webHidden/>
            <w:sz w:val="22"/>
            <w:szCs w:val="22"/>
          </w:rPr>
        </w:r>
        <w:r w:rsidRPr="002C662D">
          <w:rPr>
            <w:noProof/>
            <w:webHidden/>
            <w:sz w:val="22"/>
            <w:szCs w:val="22"/>
          </w:rPr>
          <w:fldChar w:fldCharType="separate"/>
        </w:r>
        <w:r w:rsidR="009C70AA">
          <w:rPr>
            <w:noProof/>
            <w:webHidden/>
            <w:sz w:val="22"/>
            <w:szCs w:val="22"/>
          </w:rPr>
          <w:t>13</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284" w:history="1">
        <w:r w:rsidRPr="002C662D">
          <w:rPr>
            <w:rStyle w:val="Hyperlink"/>
            <w:rFonts w:cs="Arial"/>
            <w:noProof/>
            <w:sz w:val="22"/>
            <w:szCs w:val="22"/>
          </w:rPr>
          <w:t>Stress Adaptation Curve</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_Toc290989284 \h </w:instrText>
        </w:r>
        <w:r w:rsidRPr="002C662D">
          <w:rPr>
            <w:noProof/>
            <w:webHidden/>
            <w:sz w:val="22"/>
            <w:szCs w:val="22"/>
          </w:rPr>
        </w:r>
        <w:r w:rsidRPr="002C662D">
          <w:rPr>
            <w:noProof/>
            <w:webHidden/>
            <w:sz w:val="22"/>
            <w:szCs w:val="22"/>
          </w:rPr>
          <w:fldChar w:fldCharType="separate"/>
        </w:r>
        <w:r w:rsidR="009C70AA">
          <w:rPr>
            <w:noProof/>
            <w:webHidden/>
            <w:sz w:val="22"/>
            <w:szCs w:val="22"/>
          </w:rPr>
          <w:t>14</w:t>
        </w:r>
        <w:r w:rsidRPr="002C662D">
          <w:rPr>
            <w:noProof/>
            <w:webHidden/>
            <w:sz w:val="22"/>
            <w:szCs w:val="22"/>
          </w:rPr>
          <w:fldChar w:fldCharType="end"/>
        </w:r>
      </w:hyperlink>
    </w:p>
    <w:p w:rsidR="0022050C" w:rsidRPr="002C662D" w:rsidRDefault="0022050C" w:rsidP="002C662D">
      <w:pPr>
        <w:pStyle w:val="TOC1"/>
        <w:rPr>
          <w:rFonts w:ascii="Calibri" w:eastAsia="Times New Roman" w:hAnsi="Calibri"/>
          <w:noProof/>
          <w:sz w:val="22"/>
          <w:szCs w:val="22"/>
        </w:rPr>
      </w:pPr>
      <w:hyperlink w:anchor="_Toc290989285" w:history="1">
        <w:r w:rsidRPr="002C662D">
          <w:rPr>
            <w:rStyle w:val="Hyperlink"/>
            <w:noProof/>
            <w:sz w:val="22"/>
            <w:szCs w:val="22"/>
          </w:rPr>
          <w:t xml:space="preserve">Essential Components of </w:t>
        </w:r>
        <w:r w:rsidRPr="002C662D">
          <w:rPr>
            <w:rStyle w:val="Hyperlink"/>
            <w:bCs/>
            <w:noProof/>
            <w:sz w:val="22"/>
            <w:szCs w:val="22"/>
          </w:rPr>
          <w:t xml:space="preserve">Planning a </w:t>
        </w:r>
        <w:r w:rsidRPr="002C662D">
          <w:rPr>
            <w:rStyle w:val="Hyperlink"/>
            <w:noProof/>
            <w:sz w:val="22"/>
            <w:szCs w:val="22"/>
          </w:rPr>
          <w:t xml:space="preserve">Powerlifting </w:t>
        </w:r>
        <w:r w:rsidRPr="002C662D">
          <w:rPr>
            <w:rStyle w:val="Hyperlink"/>
            <w:bCs/>
            <w:noProof/>
            <w:sz w:val="22"/>
            <w:szCs w:val="22"/>
          </w:rPr>
          <w:t>Training Session</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_Toc290989285 \h </w:instrText>
        </w:r>
        <w:r w:rsidRPr="002C662D">
          <w:rPr>
            <w:noProof/>
            <w:webHidden/>
            <w:sz w:val="22"/>
            <w:szCs w:val="22"/>
          </w:rPr>
        </w:r>
        <w:r w:rsidRPr="002C662D">
          <w:rPr>
            <w:noProof/>
            <w:webHidden/>
            <w:sz w:val="22"/>
            <w:szCs w:val="22"/>
          </w:rPr>
          <w:fldChar w:fldCharType="separate"/>
        </w:r>
        <w:r w:rsidR="009C70AA">
          <w:rPr>
            <w:noProof/>
            <w:webHidden/>
            <w:sz w:val="22"/>
            <w:szCs w:val="22"/>
          </w:rPr>
          <w:t>15</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286" w:history="1">
        <w:r w:rsidRPr="002C662D">
          <w:rPr>
            <w:rStyle w:val="Hyperlink"/>
            <w:rFonts w:cs="Arial"/>
            <w:noProof/>
            <w:sz w:val="22"/>
            <w:szCs w:val="22"/>
          </w:rPr>
          <w:t>Overtraining</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_Toc290989286 \h </w:instrText>
        </w:r>
        <w:r w:rsidRPr="002C662D">
          <w:rPr>
            <w:noProof/>
            <w:webHidden/>
            <w:sz w:val="22"/>
            <w:szCs w:val="22"/>
          </w:rPr>
        </w:r>
        <w:r w:rsidRPr="002C662D">
          <w:rPr>
            <w:noProof/>
            <w:webHidden/>
            <w:sz w:val="22"/>
            <w:szCs w:val="22"/>
          </w:rPr>
          <w:fldChar w:fldCharType="separate"/>
        </w:r>
        <w:r w:rsidR="009C70AA">
          <w:rPr>
            <w:noProof/>
            <w:webHidden/>
            <w:sz w:val="22"/>
            <w:szCs w:val="22"/>
          </w:rPr>
          <w:t>15</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287" w:history="1">
        <w:r w:rsidRPr="002C662D">
          <w:rPr>
            <w:rStyle w:val="Hyperlink"/>
            <w:noProof/>
            <w:sz w:val="22"/>
            <w:szCs w:val="22"/>
          </w:rPr>
          <w:t>Training to a Weight Class</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_Toc290989287 \h </w:instrText>
        </w:r>
        <w:r w:rsidRPr="002C662D">
          <w:rPr>
            <w:noProof/>
            <w:webHidden/>
            <w:sz w:val="22"/>
            <w:szCs w:val="22"/>
          </w:rPr>
        </w:r>
        <w:r w:rsidRPr="002C662D">
          <w:rPr>
            <w:noProof/>
            <w:webHidden/>
            <w:sz w:val="22"/>
            <w:szCs w:val="22"/>
          </w:rPr>
          <w:fldChar w:fldCharType="separate"/>
        </w:r>
        <w:r w:rsidR="009C70AA">
          <w:rPr>
            <w:noProof/>
            <w:webHidden/>
            <w:sz w:val="22"/>
            <w:szCs w:val="22"/>
          </w:rPr>
          <w:t>16</w:t>
        </w:r>
        <w:r w:rsidRPr="002C662D">
          <w:rPr>
            <w:noProof/>
            <w:webHidden/>
            <w:sz w:val="22"/>
            <w:szCs w:val="22"/>
          </w:rPr>
          <w:fldChar w:fldCharType="end"/>
        </w:r>
      </w:hyperlink>
    </w:p>
    <w:p w:rsidR="0022050C" w:rsidRPr="002C662D" w:rsidRDefault="0022050C" w:rsidP="002C662D">
      <w:pPr>
        <w:pStyle w:val="TOC1"/>
        <w:rPr>
          <w:rFonts w:ascii="Calibri" w:eastAsia="Times New Roman" w:hAnsi="Calibri"/>
          <w:noProof/>
          <w:sz w:val="22"/>
          <w:szCs w:val="22"/>
        </w:rPr>
      </w:pPr>
      <w:hyperlink w:anchor="_Toc290989288" w:history="1">
        <w:r w:rsidRPr="002C662D">
          <w:rPr>
            <w:rStyle w:val="Hyperlink"/>
            <w:noProof/>
            <w:sz w:val="22"/>
            <w:szCs w:val="22"/>
          </w:rPr>
          <w:t>Principles of Effective Training Sessions</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_Toc290989288 \h </w:instrText>
        </w:r>
        <w:r w:rsidRPr="002C662D">
          <w:rPr>
            <w:noProof/>
            <w:webHidden/>
            <w:sz w:val="22"/>
            <w:szCs w:val="22"/>
          </w:rPr>
        </w:r>
        <w:r w:rsidRPr="002C662D">
          <w:rPr>
            <w:noProof/>
            <w:webHidden/>
            <w:sz w:val="22"/>
            <w:szCs w:val="22"/>
          </w:rPr>
          <w:fldChar w:fldCharType="separate"/>
        </w:r>
        <w:r w:rsidR="009C70AA">
          <w:rPr>
            <w:noProof/>
            <w:webHidden/>
            <w:sz w:val="22"/>
            <w:szCs w:val="22"/>
          </w:rPr>
          <w:t>17</w:t>
        </w:r>
        <w:r w:rsidRPr="002C662D">
          <w:rPr>
            <w:noProof/>
            <w:webHidden/>
            <w:sz w:val="22"/>
            <w:szCs w:val="22"/>
          </w:rPr>
          <w:fldChar w:fldCharType="end"/>
        </w:r>
      </w:hyperlink>
    </w:p>
    <w:p w:rsidR="0022050C" w:rsidRPr="002C662D" w:rsidRDefault="0022050C" w:rsidP="002C662D">
      <w:pPr>
        <w:pStyle w:val="TOC1"/>
        <w:rPr>
          <w:rFonts w:ascii="Calibri" w:eastAsia="Times New Roman" w:hAnsi="Calibri"/>
          <w:noProof/>
          <w:sz w:val="22"/>
          <w:szCs w:val="22"/>
        </w:rPr>
      </w:pPr>
      <w:hyperlink w:anchor="_Toc290989289" w:history="1">
        <w:r w:rsidRPr="002C662D">
          <w:rPr>
            <w:rStyle w:val="Hyperlink"/>
            <w:noProof/>
            <w:sz w:val="22"/>
            <w:szCs w:val="22"/>
          </w:rPr>
          <w:t>Tips for Conducting Successful Training Sessions</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_Toc290989289 \h </w:instrText>
        </w:r>
        <w:r w:rsidRPr="002C662D">
          <w:rPr>
            <w:noProof/>
            <w:webHidden/>
            <w:sz w:val="22"/>
            <w:szCs w:val="22"/>
          </w:rPr>
        </w:r>
        <w:r w:rsidRPr="002C662D">
          <w:rPr>
            <w:noProof/>
            <w:webHidden/>
            <w:sz w:val="22"/>
            <w:szCs w:val="22"/>
          </w:rPr>
          <w:fldChar w:fldCharType="separate"/>
        </w:r>
        <w:r w:rsidR="009C70AA">
          <w:rPr>
            <w:noProof/>
            <w:webHidden/>
            <w:sz w:val="22"/>
            <w:szCs w:val="22"/>
          </w:rPr>
          <w:t>18</w:t>
        </w:r>
        <w:r w:rsidRPr="002C662D">
          <w:rPr>
            <w:noProof/>
            <w:webHidden/>
            <w:sz w:val="22"/>
            <w:szCs w:val="22"/>
          </w:rPr>
          <w:fldChar w:fldCharType="end"/>
        </w:r>
      </w:hyperlink>
    </w:p>
    <w:p w:rsidR="0022050C" w:rsidRPr="002C662D" w:rsidRDefault="0022050C" w:rsidP="002C662D">
      <w:pPr>
        <w:pStyle w:val="TOC1"/>
        <w:rPr>
          <w:rFonts w:ascii="Calibri" w:eastAsia="Times New Roman" w:hAnsi="Calibri"/>
          <w:noProof/>
          <w:sz w:val="22"/>
          <w:szCs w:val="22"/>
        </w:rPr>
      </w:pPr>
      <w:hyperlink w:anchor="_Toc290989290" w:history="1">
        <w:r w:rsidRPr="002C662D">
          <w:rPr>
            <w:rStyle w:val="Hyperlink"/>
            <w:noProof/>
            <w:sz w:val="22"/>
            <w:szCs w:val="22"/>
          </w:rPr>
          <w:t>Tips for Conducting Safe Training Sessions</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_Toc290989290 \h </w:instrText>
        </w:r>
        <w:r w:rsidRPr="002C662D">
          <w:rPr>
            <w:noProof/>
            <w:webHidden/>
            <w:sz w:val="22"/>
            <w:szCs w:val="22"/>
          </w:rPr>
        </w:r>
        <w:r w:rsidRPr="002C662D">
          <w:rPr>
            <w:noProof/>
            <w:webHidden/>
            <w:sz w:val="22"/>
            <w:szCs w:val="22"/>
          </w:rPr>
          <w:fldChar w:fldCharType="separate"/>
        </w:r>
        <w:r w:rsidR="009C70AA">
          <w:rPr>
            <w:noProof/>
            <w:webHidden/>
            <w:sz w:val="22"/>
            <w:szCs w:val="22"/>
          </w:rPr>
          <w:t>19</w:t>
        </w:r>
        <w:r w:rsidRPr="002C662D">
          <w:rPr>
            <w:noProof/>
            <w:webHidden/>
            <w:sz w:val="22"/>
            <w:szCs w:val="22"/>
          </w:rPr>
          <w:fldChar w:fldCharType="end"/>
        </w:r>
      </w:hyperlink>
    </w:p>
    <w:p w:rsidR="0022050C" w:rsidRPr="002C662D" w:rsidRDefault="0022050C" w:rsidP="002C662D">
      <w:pPr>
        <w:pStyle w:val="TOC1"/>
        <w:rPr>
          <w:rFonts w:ascii="Calibri" w:eastAsia="Times New Roman" w:hAnsi="Calibri"/>
          <w:noProof/>
          <w:sz w:val="22"/>
          <w:szCs w:val="22"/>
        </w:rPr>
      </w:pPr>
      <w:hyperlink w:anchor="_Toc290989291" w:history="1">
        <w:r w:rsidRPr="002C662D">
          <w:rPr>
            <w:rStyle w:val="Hyperlink"/>
            <w:noProof/>
            <w:sz w:val="22"/>
            <w:szCs w:val="22"/>
          </w:rPr>
          <w:t>Weight Room Sa</w:t>
        </w:r>
        <w:r w:rsidRPr="002C662D">
          <w:rPr>
            <w:rStyle w:val="Hyperlink"/>
            <w:noProof/>
            <w:sz w:val="22"/>
            <w:szCs w:val="22"/>
          </w:rPr>
          <w:t>f</w:t>
        </w:r>
        <w:r w:rsidRPr="002C662D">
          <w:rPr>
            <w:rStyle w:val="Hyperlink"/>
            <w:noProof/>
            <w:sz w:val="22"/>
            <w:szCs w:val="22"/>
          </w:rPr>
          <w:t>ety</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_Toc290989291 \h </w:instrText>
        </w:r>
        <w:r w:rsidRPr="002C662D">
          <w:rPr>
            <w:noProof/>
            <w:webHidden/>
            <w:sz w:val="22"/>
            <w:szCs w:val="22"/>
          </w:rPr>
        </w:r>
        <w:r w:rsidRPr="002C662D">
          <w:rPr>
            <w:noProof/>
            <w:webHidden/>
            <w:sz w:val="22"/>
            <w:szCs w:val="22"/>
          </w:rPr>
          <w:fldChar w:fldCharType="separate"/>
        </w:r>
        <w:r w:rsidR="009C70AA">
          <w:rPr>
            <w:noProof/>
            <w:webHidden/>
            <w:sz w:val="22"/>
            <w:szCs w:val="22"/>
          </w:rPr>
          <w:t>20</w:t>
        </w:r>
        <w:r w:rsidRPr="002C662D">
          <w:rPr>
            <w:noProof/>
            <w:webHidden/>
            <w:sz w:val="22"/>
            <w:szCs w:val="22"/>
          </w:rPr>
          <w:fldChar w:fldCharType="end"/>
        </w:r>
      </w:hyperlink>
    </w:p>
    <w:p w:rsidR="0022050C" w:rsidRPr="002C662D" w:rsidRDefault="0022050C" w:rsidP="002C662D">
      <w:pPr>
        <w:pStyle w:val="TOC1"/>
        <w:rPr>
          <w:rFonts w:ascii="Calibri" w:eastAsia="Times New Roman" w:hAnsi="Calibri"/>
          <w:noProof/>
          <w:sz w:val="22"/>
          <w:szCs w:val="22"/>
        </w:rPr>
      </w:pPr>
      <w:hyperlink w:anchor="_Toc290989292" w:history="1">
        <w:r w:rsidRPr="002C662D">
          <w:rPr>
            <w:rStyle w:val="Hyperlink"/>
            <w:noProof/>
            <w:sz w:val="22"/>
            <w:szCs w:val="22"/>
          </w:rPr>
          <w:t>Po</w:t>
        </w:r>
        <w:r w:rsidRPr="002C662D">
          <w:rPr>
            <w:rStyle w:val="Hyperlink"/>
            <w:noProof/>
            <w:sz w:val="22"/>
            <w:szCs w:val="22"/>
          </w:rPr>
          <w:t>w</w:t>
        </w:r>
        <w:r w:rsidRPr="002C662D">
          <w:rPr>
            <w:rStyle w:val="Hyperlink"/>
            <w:noProof/>
            <w:sz w:val="22"/>
            <w:szCs w:val="22"/>
          </w:rPr>
          <w:t>erlifting Attire</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_Toc290989292 \h </w:instrText>
        </w:r>
        <w:r w:rsidRPr="002C662D">
          <w:rPr>
            <w:noProof/>
            <w:webHidden/>
            <w:sz w:val="22"/>
            <w:szCs w:val="22"/>
          </w:rPr>
        </w:r>
        <w:r w:rsidRPr="002C662D">
          <w:rPr>
            <w:noProof/>
            <w:webHidden/>
            <w:sz w:val="22"/>
            <w:szCs w:val="22"/>
          </w:rPr>
          <w:fldChar w:fldCharType="separate"/>
        </w:r>
        <w:r w:rsidR="009C70AA">
          <w:rPr>
            <w:noProof/>
            <w:webHidden/>
            <w:sz w:val="22"/>
            <w:szCs w:val="22"/>
          </w:rPr>
          <w:t>23</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293" w:history="1">
        <w:r w:rsidRPr="002C662D">
          <w:rPr>
            <w:rStyle w:val="Hyperlink"/>
            <w:noProof/>
            <w:sz w:val="22"/>
            <w:szCs w:val="22"/>
          </w:rPr>
          <w:t>Shirt</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_Toc290989293 \h </w:instrText>
        </w:r>
        <w:r w:rsidRPr="002C662D">
          <w:rPr>
            <w:noProof/>
            <w:webHidden/>
            <w:sz w:val="22"/>
            <w:szCs w:val="22"/>
          </w:rPr>
        </w:r>
        <w:r w:rsidRPr="002C662D">
          <w:rPr>
            <w:noProof/>
            <w:webHidden/>
            <w:sz w:val="22"/>
            <w:szCs w:val="22"/>
          </w:rPr>
          <w:fldChar w:fldCharType="separate"/>
        </w:r>
        <w:r w:rsidR="009C70AA">
          <w:rPr>
            <w:noProof/>
            <w:webHidden/>
            <w:sz w:val="22"/>
            <w:szCs w:val="22"/>
          </w:rPr>
          <w:t>23</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294" w:history="1">
        <w:r w:rsidRPr="002C662D">
          <w:rPr>
            <w:rStyle w:val="Hyperlink"/>
            <w:noProof/>
            <w:sz w:val="22"/>
            <w:szCs w:val="22"/>
          </w:rPr>
          <w:t>Shorts</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_Toc290989294 \h </w:instrText>
        </w:r>
        <w:r w:rsidRPr="002C662D">
          <w:rPr>
            <w:noProof/>
            <w:webHidden/>
            <w:sz w:val="22"/>
            <w:szCs w:val="22"/>
          </w:rPr>
        </w:r>
        <w:r w:rsidRPr="002C662D">
          <w:rPr>
            <w:noProof/>
            <w:webHidden/>
            <w:sz w:val="22"/>
            <w:szCs w:val="22"/>
          </w:rPr>
          <w:fldChar w:fldCharType="separate"/>
        </w:r>
        <w:r w:rsidR="009C70AA">
          <w:rPr>
            <w:noProof/>
            <w:webHidden/>
            <w:sz w:val="22"/>
            <w:szCs w:val="22"/>
          </w:rPr>
          <w:t>24</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295" w:history="1">
        <w:r w:rsidRPr="002C662D">
          <w:rPr>
            <w:rStyle w:val="Hyperlink"/>
            <w:noProof/>
            <w:sz w:val="22"/>
            <w:szCs w:val="22"/>
          </w:rPr>
          <w:t>Briefs</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_Toc290989295 \h </w:instrText>
        </w:r>
        <w:r w:rsidRPr="002C662D">
          <w:rPr>
            <w:noProof/>
            <w:webHidden/>
            <w:sz w:val="22"/>
            <w:szCs w:val="22"/>
          </w:rPr>
        </w:r>
        <w:r w:rsidRPr="002C662D">
          <w:rPr>
            <w:noProof/>
            <w:webHidden/>
            <w:sz w:val="22"/>
            <w:szCs w:val="22"/>
          </w:rPr>
          <w:fldChar w:fldCharType="separate"/>
        </w:r>
        <w:r w:rsidR="009C70AA">
          <w:rPr>
            <w:noProof/>
            <w:webHidden/>
            <w:sz w:val="22"/>
            <w:szCs w:val="22"/>
          </w:rPr>
          <w:t>24</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296" w:history="1">
        <w:r w:rsidRPr="002C662D">
          <w:rPr>
            <w:rStyle w:val="Hyperlink"/>
            <w:noProof/>
            <w:sz w:val="22"/>
            <w:szCs w:val="22"/>
          </w:rPr>
          <w:t>Lifting Belt</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_Toc290989296 \h </w:instrText>
        </w:r>
        <w:r w:rsidRPr="002C662D">
          <w:rPr>
            <w:noProof/>
            <w:webHidden/>
            <w:sz w:val="22"/>
            <w:szCs w:val="22"/>
          </w:rPr>
        </w:r>
        <w:r w:rsidRPr="002C662D">
          <w:rPr>
            <w:noProof/>
            <w:webHidden/>
            <w:sz w:val="22"/>
            <w:szCs w:val="22"/>
          </w:rPr>
          <w:fldChar w:fldCharType="separate"/>
        </w:r>
        <w:r w:rsidR="009C70AA">
          <w:rPr>
            <w:noProof/>
            <w:webHidden/>
            <w:sz w:val="22"/>
            <w:szCs w:val="22"/>
          </w:rPr>
          <w:t>24</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297" w:history="1">
        <w:r w:rsidRPr="002C662D">
          <w:rPr>
            <w:rStyle w:val="Hyperlink"/>
            <w:noProof/>
            <w:sz w:val="22"/>
            <w:szCs w:val="22"/>
          </w:rPr>
          <w:t>Wraps</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_Toc290989297 \h </w:instrText>
        </w:r>
        <w:r w:rsidRPr="002C662D">
          <w:rPr>
            <w:noProof/>
            <w:webHidden/>
            <w:sz w:val="22"/>
            <w:szCs w:val="22"/>
          </w:rPr>
        </w:r>
        <w:r w:rsidRPr="002C662D">
          <w:rPr>
            <w:noProof/>
            <w:webHidden/>
            <w:sz w:val="22"/>
            <w:szCs w:val="22"/>
          </w:rPr>
          <w:fldChar w:fldCharType="separate"/>
        </w:r>
        <w:r w:rsidR="009C70AA">
          <w:rPr>
            <w:noProof/>
            <w:webHidden/>
            <w:sz w:val="22"/>
            <w:szCs w:val="22"/>
          </w:rPr>
          <w:t>25</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298" w:history="1">
        <w:r w:rsidRPr="002C662D">
          <w:rPr>
            <w:rStyle w:val="Hyperlink"/>
            <w:noProof/>
            <w:sz w:val="22"/>
            <w:szCs w:val="22"/>
          </w:rPr>
          <w:t>Socks</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_Toc290989298 \h </w:instrText>
        </w:r>
        <w:r w:rsidRPr="002C662D">
          <w:rPr>
            <w:noProof/>
            <w:webHidden/>
            <w:sz w:val="22"/>
            <w:szCs w:val="22"/>
          </w:rPr>
        </w:r>
        <w:r w:rsidRPr="002C662D">
          <w:rPr>
            <w:noProof/>
            <w:webHidden/>
            <w:sz w:val="22"/>
            <w:szCs w:val="22"/>
          </w:rPr>
          <w:fldChar w:fldCharType="separate"/>
        </w:r>
        <w:r w:rsidR="009C70AA">
          <w:rPr>
            <w:noProof/>
            <w:webHidden/>
            <w:sz w:val="22"/>
            <w:szCs w:val="22"/>
          </w:rPr>
          <w:t>26</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299" w:history="1">
        <w:r w:rsidRPr="002C662D">
          <w:rPr>
            <w:rStyle w:val="Hyperlink"/>
            <w:noProof/>
            <w:sz w:val="22"/>
            <w:szCs w:val="22"/>
          </w:rPr>
          <w:t>Shoes</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_Toc290989299 \h </w:instrText>
        </w:r>
        <w:r w:rsidRPr="002C662D">
          <w:rPr>
            <w:noProof/>
            <w:webHidden/>
            <w:sz w:val="22"/>
            <w:szCs w:val="22"/>
          </w:rPr>
        </w:r>
        <w:r w:rsidRPr="002C662D">
          <w:rPr>
            <w:noProof/>
            <w:webHidden/>
            <w:sz w:val="22"/>
            <w:szCs w:val="22"/>
          </w:rPr>
          <w:fldChar w:fldCharType="separate"/>
        </w:r>
        <w:r w:rsidR="009C70AA">
          <w:rPr>
            <w:noProof/>
            <w:webHidden/>
            <w:sz w:val="22"/>
            <w:szCs w:val="22"/>
          </w:rPr>
          <w:t>27</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300" w:history="1">
        <w:r w:rsidRPr="002C662D">
          <w:rPr>
            <w:rStyle w:val="Hyperlink"/>
            <w:noProof/>
            <w:sz w:val="22"/>
            <w:szCs w:val="22"/>
          </w:rPr>
          <w:t>Lifting Suits</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_Toc290989300 \h </w:instrText>
        </w:r>
        <w:r w:rsidRPr="002C662D">
          <w:rPr>
            <w:noProof/>
            <w:webHidden/>
            <w:sz w:val="22"/>
            <w:szCs w:val="22"/>
          </w:rPr>
        </w:r>
        <w:r w:rsidRPr="002C662D">
          <w:rPr>
            <w:noProof/>
            <w:webHidden/>
            <w:sz w:val="22"/>
            <w:szCs w:val="22"/>
          </w:rPr>
          <w:fldChar w:fldCharType="separate"/>
        </w:r>
        <w:r w:rsidR="009C70AA">
          <w:rPr>
            <w:noProof/>
            <w:webHidden/>
            <w:sz w:val="22"/>
            <w:szCs w:val="22"/>
          </w:rPr>
          <w:t>27</w:t>
        </w:r>
        <w:r w:rsidRPr="002C662D">
          <w:rPr>
            <w:noProof/>
            <w:webHidden/>
            <w:sz w:val="22"/>
            <w:szCs w:val="22"/>
          </w:rPr>
          <w:fldChar w:fldCharType="end"/>
        </w:r>
      </w:hyperlink>
    </w:p>
    <w:p w:rsidR="0022050C" w:rsidRPr="002C662D" w:rsidRDefault="0022050C" w:rsidP="002C662D">
      <w:pPr>
        <w:pStyle w:val="TOC1"/>
        <w:rPr>
          <w:rFonts w:ascii="Calibri" w:eastAsia="Times New Roman" w:hAnsi="Calibri"/>
          <w:noProof/>
          <w:sz w:val="22"/>
          <w:szCs w:val="22"/>
        </w:rPr>
      </w:pPr>
      <w:hyperlink w:anchor="_Toc290989301" w:history="1">
        <w:r w:rsidRPr="002C662D">
          <w:rPr>
            <w:rStyle w:val="Hyperlink"/>
            <w:noProof/>
            <w:sz w:val="22"/>
            <w:szCs w:val="22"/>
          </w:rPr>
          <w:t>Powerlifting Equipment</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_Toc290989301 \h </w:instrText>
        </w:r>
        <w:r w:rsidRPr="002C662D">
          <w:rPr>
            <w:noProof/>
            <w:webHidden/>
            <w:sz w:val="22"/>
            <w:szCs w:val="22"/>
          </w:rPr>
        </w:r>
        <w:r w:rsidRPr="002C662D">
          <w:rPr>
            <w:noProof/>
            <w:webHidden/>
            <w:sz w:val="22"/>
            <w:szCs w:val="22"/>
          </w:rPr>
          <w:fldChar w:fldCharType="separate"/>
        </w:r>
        <w:r w:rsidR="009C70AA">
          <w:rPr>
            <w:noProof/>
            <w:webHidden/>
            <w:sz w:val="22"/>
            <w:szCs w:val="22"/>
          </w:rPr>
          <w:t>29</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302" w:history="1">
        <w:r w:rsidRPr="002C662D">
          <w:rPr>
            <w:rStyle w:val="Hyperlink"/>
            <w:noProof/>
            <w:sz w:val="22"/>
            <w:szCs w:val="22"/>
          </w:rPr>
          <w:t>Platform</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_Toc290989302 \h </w:instrText>
        </w:r>
        <w:r w:rsidRPr="002C662D">
          <w:rPr>
            <w:noProof/>
            <w:webHidden/>
            <w:sz w:val="22"/>
            <w:szCs w:val="22"/>
          </w:rPr>
        </w:r>
        <w:r w:rsidRPr="002C662D">
          <w:rPr>
            <w:noProof/>
            <w:webHidden/>
            <w:sz w:val="22"/>
            <w:szCs w:val="22"/>
          </w:rPr>
          <w:fldChar w:fldCharType="separate"/>
        </w:r>
        <w:r w:rsidR="009C70AA">
          <w:rPr>
            <w:noProof/>
            <w:webHidden/>
            <w:sz w:val="22"/>
            <w:szCs w:val="22"/>
          </w:rPr>
          <w:t>29</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303" w:history="1">
        <w:r w:rsidRPr="002C662D">
          <w:rPr>
            <w:rStyle w:val="Hyperlink"/>
            <w:noProof/>
            <w:sz w:val="22"/>
            <w:szCs w:val="22"/>
          </w:rPr>
          <w:t>Bars and Discs</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_Toc290989303 \h </w:instrText>
        </w:r>
        <w:r w:rsidRPr="002C662D">
          <w:rPr>
            <w:noProof/>
            <w:webHidden/>
            <w:sz w:val="22"/>
            <w:szCs w:val="22"/>
          </w:rPr>
        </w:r>
        <w:r w:rsidRPr="002C662D">
          <w:rPr>
            <w:noProof/>
            <w:webHidden/>
            <w:sz w:val="22"/>
            <w:szCs w:val="22"/>
          </w:rPr>
          <w:fldChar w:fldCharType="separate"/>
        </w:r>
        <w:r w:rsidR="009C70AA">
          <w:rPr>
            <w:noProof/>
            <w:webHidden/>
            <w:sz w:val="22"/>
            <w:szCs w:val="22"/>
          </w:rPr>
          <w:t>29</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304" w:history="1">
        <w:r w:rsidRPr="002C662D">
          <w:rPr>
            <w:rStyle w:val="Hyperlink"/>
            <w:noProof/>
            <w:sz w:val="22"/>
            <w:szCs w:val="22"/>
          </w:rPr>
          <w:t>Collars</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_Toc290989304 \h </w:instrText>
        </w:r>
        <w:r w:rsidRPr="002C662D">
          <w:rPr>
            <w:noProof/>
            <w:webHidden/>
            <w:sz w:val="22"/>
            <w:szCs w:val="22"/>
          </w:rPr>
        </w:r>
        <w:r w:rsidRPr="002C662D">
          <w:rPr>
            <w:noProof/>
            <w:webHidden/>
            <w:sz w:val="22"/>
            <w:szCs w:val="22"/>
          </w:rPr>
          <w:fldChar w:fldCharType="separate"/>
        </w:r>
        <w:r w:rsidR="009C70AA">
          <w:rPr>
            <w:noProof/>
            <w:webHidden/>
            <w:sz w:val="22"/>
            <w:szCs w:val="22"/>
          </w:rPr>
          <w:t>30</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305" w:history="1">
        <w:r w:rsidRPr="002C662D">
          <w:rPr>
            <w:rStyle w:val="Hyperlink"/>
            <w:noProof/>
            <w:sz w:val="22"/>
            <w:szCs w:val="22"/>
          </w:rPr>
          <w:t>Squat Racks</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_Toc290989305 \h </w:instrText>
        </w:r>
        <w:r w:rsidRPr="002C662D">
          <w:rPr>
            <w:noProof/>
            <w:webHidden/>
            <w:sz w:val="22"/>
            <w:szCs w:val="22"/>
          </w:rPr>
        </w:r>
        <w:r w:rsidRPr="002C662D">
          <w:rPr>
            <w:noProof/>
            <w:webHidden/>
            <w:sz w:val="22"/>
            <w:szCs w:val="22"/>
          </w:rPr>
          <w:fldChar w:fldCharType="separate"/>
        </w:r>
        <w:r w:rsidR="009C70AA">
          <w:rPr>
            <w:noProof/>
            <w:webHidden/>
            <w:sz w:val="22"/>
            <w:szCs w:val="22"/>
          </w:rPr>
          <w:t>31</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306" w:history="1">
        <w:r w:rsidRPr="002C662D">
          <w:rPr>
            <w:rStyle w:val="Hyperlink"/>
            <w:noProof/>
            <w:sz w:val="22"/>
            <w:szCs w:val="22"/>
          </w:rPr>
          <w:t>Bench</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_Toc290989306 \h </w:instrText>
        </w:r>
        <w:r w:rsidRPr="002C662D">
          <w:rPr>
            <w:noProof/>
            <w:webHidden/>
            <w:sz w:val="22"/>
            <w:szCs w:val="22"/>
          </w:rPr>
        </w:r>
        <w:r w:rsidRPr="002C662D">
          <w:rPr>
            <w:noProof/>
            <w:webHidden/>
            <w:sz w:val="22"/>
            <w:szCs w:val="22"/>
          </w:rPr>
          <w:fldChar w:fldCharType="separate"/>
        </w:r>
        <w:r w:rsidR="009C70AA">
          <w:rPr>
            <w:noProof/>
            <w:webHidden/>
            <w:sz w:val="22"/>
            <w:szCs w:val="22"/>
          </w:rPr>
          <w:t>31</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307" w:history="1">
        <w:r w:rsidRPr="002C662D">
          <w:rPr>
            <w:rStyle w:val="Hyperlink"/>
            <w:noProof/>
            <w:sz w:val="22"/>
            <w:szCs w:val="22"/>
          </w:rPr>
          <w:t>Combined Squat and Bench Racks</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_Toc290989307 \h </w:instrText>
        </w:r>
        <w:r w:rsidRPr="002C662D">
          <w:rPr>
            <w:noProof/>
            <w:webHidden/>
            <w:sz w:val="22"/>
            <w:szCs w:val="22"/>
          </w:rPr>
        </w:r>
        <w:r w:rsidRPr="002C662D">
          <w:rPr>
            <w:noProof/>
            <w:webHidden/>
            <w:sz w:val="22"/>
            <w:szCs w:val="22"/>
          </w:rPr>
          <w:fldChar w:fldCharType="separate"/>
        </w:r>
        <w:r w:rsidR="009C70AA">
          <w:rPr>
            <w:noProof/>
            <w:webHidden/>
            <w:sz w:val="22"/>
            <w:szCs w:val="22"/>
          </w:rPr>
          <w:t>32</w:t>
        </w:r>
        <w:r w:rsidRPr="002C662D">
          <w:rPr>
            <w:noProof/>
            <w:webHidden/>
            <w:sz w:val="22"/>
            <w:szCs w:val="22"/>
          </w:rPr>
          <w:fldChar w:fldCharType="end"/>
        </w:r>
      </w:hyperlink>
    </w:p>
    <w:p w:rsidR="0022050C" w:rsidRPr="002C662D" w:rsidRDefault="0022050C" w:rsidP="002C662D">
      <w:pPr>
        <w:pStyle w:val="TOC2"/>
        <w:rPr>
          <w:rFonts w:ascii="Calibri" w:eastAsia="Times New Roman" w:hAnsi="Calibri"/>
          <w:noProof/>
          <w:sz w:val="22"/>
          <w:szCs w:val="22"/>
        </w:rPr>
      </w:pPr>
      <w:hyperlink w:anchor="_Toc290989308" w:history="1">
        <w:r w:rsidRPr="002C662D">
          <w:rPr>
            <w:rStyle w:val="Hyperlink"/>
            <w:noProof/>
            <w:sz w:val="22"/>
            <w:szCs w:val="22"/>
          </w:rPr>
          <w:t>Weight Needs</w:t>
        </w:r>
        <w:r w:rsidRPr="002C662D">
          <w:rPr>
            <w:noProof/>
            <w:webHidden/>
            <w:sz w:val="22"/>
            <w:szCs w:val="22"/>
          </w:rPr>
          <w:tab/>
        </w:r>
        <w:r w:rsidRPr="002C662D">
          <w:rPr>
            <w:noProof/>
            <w:webHidden/>
            <w:sz w:val="22"/>
            <w:szCs w:val="22"/>
          </w:rPr>
          <w:fldChar w:fldCharType="begin"/>
        </w:r>
        <w:r w:rsidRPr="002C662D">
          <w:rPr>
            <w:noProof/>
            <w:webHidden/>
            <w:sz w:val="22"/>
            <w:szCs w:val="22"/>
          </w:rPr>
          <w:instrText xml:space="preserve"> PAGEREF _Toc290989308 \h </w:instrText>
        </w:r>
        <w:r w:rsidRPr="002C662D">
          <w:rPr>
            <w:noProof/>
            <w:webHidden/>
            <w:sz w:val="22"/>
            <w:szCs w:val="22"/>
          </w:rPr>
        </w:r>
        <w:r w:rsidRPr="002C662D">
          <w:rPr>
            <w:noProof/>
            <w:webHidden/>
            <w:sz w:val="22"/>
            <w:szCs w:val="22"/>
          </w:rPr>
          <w:fldChar w:fldCharType="separate"/>
        </w:r>
        <w:r w:rsidR="009C70AA">
          <w:rPr>
            <w:noProof/>
            <w:webHidden/>
            <w:sz w:val="22"/>
            <w:szCs w:val="22"/>
          </w:rPr>
          <w:t>32</w:t>
        </w:r>
        <w:r w:rsidRPr="002C662D">
          <w:rPr>
            <w:noProof/>
            <w:webHidden/>
            <w:sz w:val="22"/>
            <w:szCs w:val="22"/>
          </w:rPr>
          <w:fldChar w:fldCharType="end"/>
        </w:r>
      </w:hyperlink>
    </w:p>
    <w:p w:rsidR="005749FC" w:rsidRPr="00770F6A" w:rsidRDefault="006B75CE" w:rsidP="0007700A">
      <w:pPr>
        <w:pStyle w:val="Heading1"/>
      </w:pPr>
      <w:r w:rsidRPr="002C662D">
        <w:fldChar w:fldCharType="end"/>
      </w:r>
      <w:bookmarkStart w:id="0" w:name="_Toc119668560"/>
      <w:r w:rsidR="008F382F">
        <w:br w:type="page"/>
      </w:r>
      <w:bookmarkStart w:id="1" w:name="_Toc135794951"/>
      <w:bookmarkStart w:id="2" w:name="_Toc290978354"/>
      <w:bookmarkStart w:id="3" w:name="_Toc290989276"/>
      <w:r w:rsidR="005749FC" w:rsidRPr="00770F6A">
        <w:lastRenderedPageBreak/>
        <w:t>Goals</w:t>
      </w:r>
      <w:bookmarkEnd w:id="1"/>
      <w:bookmarkEnd w:id="2"/>
      <w:bookmarkEnd w:id="3"/>
    </w:p>
    <w:p w:rsidR="005749FC" w:rsidRPr="005749FC" w:rsidRDefault="005749FC" w:rsidP="005749FC">
      <w:r w:rsidRPr="005749FC">
        <w:t xml:space="preserve">Realistic yet challenging goals for each athlete are important to the motivation of the athlete both at training and during competition. Goals establish and drive the action of both training and competition plans. Sport confidence in athletes helps to make participation fun and is critical to the athlete’s motivation. Please see the Principles of Coaching </w:t>
      </w:r>
      <w:r w:rsidR="0064742B">
        <w:t>s</w:t>
      </w:r>
      <w:r w:rsidRPr="005749FC">
        <w:t>ection for additional information and exercises on goal setting.</w:t>
      </w:r>
    </w:p>
    <w:p w:rsidR="005749FC" w:rsidRPr="00484350" w:rsidRDefault="005749FC" w:rsidP="005749FC">
      <w:pPr>
        <w:pStyle w:val="Heading2"/>
        <w:rPr>
          <w:rFonts w:cs="Arial"/>
          <w:sz w:val="27"/>
          <w:szCs w:val="27"/>
        </w:rPr>
      </w:pPr>
      <w:bookmarkStart w:id="4" w:name="_Toc130799012"/>
      <w:bookmarkStart w:id="5" w:name="_Toc135794953"/>
      <w:bookmarkStart w:id="6" w:name="_Toc290978355"/>
      <w:bookmarkStart w:id="7" w:name="_Toc290989277"/>
      <w:r w:rsidRPr="00484350">
        <w:rPr>
          <w:rFonts w:cs="Arial"/>
        </w:rPr>
        <w:t>Goal Setting and Motivation</w:t>
      </w:r>
      <w:bookmarkEnd w:id="4"/>
      <w:bookmarkEnd w:id="5"/>
      <w:bookmarkEnd w:id="6"/>
      <w:bookmarkEnd w:id="7"/>
    </w:p>
    <w:p w:rsidR="005749FC" w:rsidRDefault="005749FC" w:rsidP="005749FC">
      <w:pPr>
        <w:spacing w:before="240" w:after="60"/>
        <w:rPr>
          <w:rStyle w:val="Heading3Char"/>
        </w:rPr>
      </w:pPr>
      <w:bookmarkStart w:id="8" w:name="_Toc290978356"/>
      <w:r w:rsidRPr="006C4DE2">
        <w:rPr>
          <w:rStyle w:val="Heading3Char"/>
        </w:rPr>
        <w:t>Developing Self-Confidence through Goal Setting</w:t>
      </w:r>
      <w:bookmarkEnd w:id="8"/>
    </w:p>
    <w:p w:rsidR="005749FC" w:rsidRPr="004941CF" w:rsidRDefault="005749FC" w:rsidP="005749FC">
      <w:pPr>
        <w:rPr>
          <w:rStyle w:val="BodyCharChar"/>
        </w:rPr>
      </w:pPr>
      <w:r w:rsidRPr="004941CF">
        <w:rPr>
          <w:rStyle w:val="BodyCharChar"/>
        </w:rPr>
        <w:t xml:space="preserve">Accomplishing goals at practice through repetition in settings similar to the competition environment will instill confidence. Setting goals is a joint effort between athletes and coaches. </w:t>
      </w:r>
      <w:r>
        <w:rPr>
          <w:rStyle w:val="BodyCharChar"/>
        </w:rPr>
        <w:t>In</w:t>
      </w:r>
      <w:r w:rsidRPr="004941CF">
        <w:rPr>
          <w:rStyle w:val="BodyCharChar"/>
        </w:rPr>
        <w:t xml:space="preserve"> goal setting</w:t>
      </w:r>
      <w:r>
        <w:rPr>
          <w:rStyle w:val="BodyCharChar"/>
        </w:rPr>
        <w:t>, goals must be</w:t>
      </w:r>
      <w:r w:rsidRPr="004941CF">
        <w:rPr>
          <w:rStyle w:val="BodyCharChar"/>
        </w:rPr>
        <w:t>:</w:t>
      </w:r>
    </w:p>
    <w:p w:rsidR="005749FC" w:rsidRPr="00F706B8" w:rsidRDefault="005749FC" w:rsidP="00865C0C">
      <w:pPr>
        <w:pStyle w:val="Numberedlists"/>
        <w:ind w:left="648"/>
      </w:pPr>
      <w:r>
        <w:t>S</w:t>
      </w:r>
      <w:r w:rsidRPr="00F706B8">
        <w:t xml:space="preserve">tructured as short-term, intermediate and long-term </w:t>
      </w:r>
    </w:p>
    <w:p w:rsidR="005749FC" w:rsidRPr="00F706B8" w:rsidRDefault="005749FC" w:rsidP="00865C0C">
      <w:pPr>
        <w:pStyle w:val="Numberedlists"/>
        <w:ind w:left="648"/>
      </w:pPr>
      <w:r>
        <w:t>V</w:t>
      </w:r>
      <w:r w:rsidRPr="00F706B8">
        <w:t xml:space="preserve">iewed as stepping stones to success </w:t>
      </w:r>
    </w:p>
    <w:p w:rsidR="005749FC" w:rsidRPr="00F706B8" w:rsidRDefault="005749FC" w:rsidP="00865C0C">
      <w:pPr>
        <w:pStyle w:val="Numberedlists"/>
        <w:ind w:left="648"/>
      </w:pPr>
      <w:r>
        <w:t>A</w:t>
      </w:r>
      <w:r w:rsidRPr="00F706B8">
        <w:t xml:space="preserve">ccepted by the athlete </w:t>
      </w:r>
    </w:p>
    <w:p w:rsidR="005749FC" w:rsidRPr="00F706B8" w:rsidRDefault="005749FC" w:rsidP="00865C0C">
      <w:pPr>
        <w:pStyle w:val="Numberedlists"/>
        <w:ind w:left="648"/>
      </w:pPr>
      <w:r>
        <w:t>V</w:t>
      </w:r>
      <w:r w:rsidRPr="00F706B8">
        <w:t>ar</w:t>
      </w:r>
      <w:r>
        <w:t>ied</w:t>
      </w:r>
      <w:r w:rsidRPr="00F706B8">
        <w:t xml:space="preserve"> in difficulty — from easily attainable to challenging </w:t>
      </w:r>
    </w:p>
    <w:p w:rsidR="005749FC" w:rsidRPr="00F706B8" w:rsidRDefault="005749FC" w:rsidP="00865C0C">
      <w:pPr>
        <w:pStyle w:val="Numberedlists"/>
        <w:ind w:left="648"/>
      </w:pPr>
      <w:r>
        <w:t>M</w:t>
      </w:r>
      <w:r w:rsidRPr="00F706B8">
        <w:t xml:space="preserve">easurable </w:t>
      </w:r>
    </w:p>
    <w:p w:rsidR="005749FC" w:rsidRPr="00F706B8" w:rsidRDefault="005749FC" w:rsidP="00865C0C">
      <w:pPr>
        <w:pStyle w:val="Numberedlists"/>
        <w:ind w:left="648"/>
      </w:pPr>
      <w:r>
        <w:t>U</w:t>
      </w:r>
      <w:r w:rsidRPr="00F706B8">
        <w:t>sed to establish the athlete's training and competition plan.</w:t>
      </w:r>
    </w:p>
    <w:p w:rsidR="005749FC" w:rsidRPr="004941CF" w:rsidRDefault="005749FC" w:rsidP="005749FC">
      <w:pPr>
        <w:pStyle w:val="BodyCopy-Indent"/>
        <w:spacing w:before="120"/>
      </w:pPr>
      <w:r w:rsidRPr="004941CF">
        <w:t>Athletes with or without a</w:t>
      </w:r>
      <w:r>
        <w:t>n</w:t>
      </w:r>
      <w:r w:rsidRPr="004941CF">
        <w:t xml:space="preserve"> </w:t>
      </w:r>
      <w:r>
        <w:t>intellectual</w:t>
      </w:r>
      <w:r w:rsidRPr="004941CF">
        <w:t xml:space="preserve"> disability may be more motivated by accomplishing short-term goals than long-term goals; however, do not be afraid to challenge athletes. Include athletes in setting their personal goals. For example, ask the athlete, "</w:t>
      </w:r>
      <w:r>
        <w:t>Can you skate a clean routine today</w:t>
      </w:r>
      <w:r w:rsidRPr="004941CF">
        <w:t xml:space="preserve">? Let's see </w:t>
      </w:r>
      <w:r>
        <w:t>if you skated a clean routine</w:t>
      </w:r>
      <w:r w:rsidRPr="004941CF">
        <w:t xml:space="preserve"> at the last practice. What is your personal best? What do </w:t>
      </w:r>
      <w:r w:rsidRPr="00AD5152">
        <w:rPr>
          <w:rStyle w:val="Strong"/>
          <w:b w:val="0"/>
        </w:rPr>
        <w:t>you</w:t>
      </w:r>
      <w:r w:rsidRPr="004941CF">
        <w:t xml:space="preserve"> think you can do?" Awareness of why the athlete is participating is also important when setting goals. There are participation factors </w:t>
      </w:r>
      <w:r>
        <w:t>that</w:t>
      </w:r>
      <w:r w:rsidRPr="004941CF">
        <w:t xml:space="preserve"> may influence motivation and goal setting:</w:t>
      </w:r>
    </w:p>
    <w:p w:rsidR="005749FC" w:rsidRPr="001A4E22" w:rsidRDefault="005749FC" w:rsidP="00865C0C">
      <w:pPr>
        <w:pStyle w:val="Purposebullets"/>
        <w:ind w:left="648"/>
      </w:pPr>
      <w:r w:rsidRPr="001A4E22">
        <w:t xml:space="preserve">Age appropriateness </w:t>
      </w:r>
    </w:p>
    <w:p w:rsidR="005749FC" w:rsidRPr="001A4E22" w:rsidRDefault="005749FC" w:rsidP="00865C0C">
      <w:pPr>
        <w:pStyle w:val="Purposebullets"/>
        <w:ind w:left="648"/>
      </w:pPr>
      <w:r w:rsidRPr="001A4E22">
        <w:t xml:space="preserve">Ability level </w:t>
      </w:r>
    </w:p>
    <w:p w:rsidR="005749FC" w:rsidRPr="001A4E22" w:rsidRDefault="005749FC" w:rsidP="00865C0C">
      <w:pPr>
        <w:pStyle w:val="Purposebullets"/>
        <w:ind w:left="648"/>
      </w:pPr>
      <w:r w:rsidRPr="001A4E22">
        <w:t xml:space="preserve">Readiness level </w:t>
      </w:r>
    </w:p>
    <w:p w:rsidR="005749FC" w:rsidRPr="001A4E22" w:rsidRDefault="005749FC" w:rsidP="00865C0C">
      <w:pPr>
        <w:pStyle w:val="Purposebullets"/>
        <w:ind w:left="648"/>
      </w:pPr>
      <w:r w:rsidRPr="001A4E22">
        <w:t xml:space="preserve">Athlete performance </w:t>
      </w:r>
    </w:p>
    <w:p w:rsidR="005749FC" w:rsidRPr="001A4E22" w:rsidRDefault="005749FC" w:rsidP="00865C0C">
      <w:pPr>
        <w:pStyle w:val="Purposebullets"/>
        <w:ind w:left="648"/>
      </w:pPr>
      <w:r w:rsidRPr="001A4E22">
        <w:t xml:space="preserve">Family influence </w:t>
      </w:r>
    </w:p>
    <w:p w:rsidR="005749FC" w:rsidRPr="001A4E22" w:rsidRDefault="005749FC" w:rsidP="00865C0C">
      <w:pPr>
        <w:pStyle w:val="Purposebullets"/>
        <w:ind w:left="648"/>
      </w:pPr>
      <w:r w:rsidRPr="001A4E22">
        <w:t xml:space="preserve">Peer influence </w:t>
      </w:r>
    </w:p>
    <w:p w:rsidR="005749FC" w:rsidRPr="001A4E22" w:rsidRDefault="005749FC" w:rsidP="00865C0C">
      <w:pPr>
        <w:pStyle w:val="Purposebullets"/>
        <w:ind w:left="648"/>
      </w:pPr>
      <w:r w:rsidRPr="001A4E22">
        <w:t>Athlete preference</w:t>
      </w:r>
    </w:p>
    <w:p w:rsidR="005749FC" w:rsidRPr="004D381C" w:rsidRDefault="005749FC" w:rsidP="0007700A">
      <w:pPr>
        <w:pStyle w:val="Heading3"/>
        <w:rPr>
          <w:szCs w:val="27"/>
        </w:rPr>
      </w:pPr>
      <w:bookmarkStart w:id="9" w:name="_Toc290978357"/>
      <w:r w:rsidRPr="004D381C">
        <w:t>Performance Goals versus Outcome Goals</w:t>
      </w:r>
      <w:bookmarkEnd w:id="9"/>
    </w:p>
    <w:p w:rsidR="005749FC" w:rsidRPr="005749FC" w:rsidRDefault="005749FC" w:rsidP="005749FC">
      <w:r w:rsidRPr="005749FC">
        <w:t>Effective goals focus on performance, not outcome. Performance is what the athlete controls. Outcomes are frequently controlled by others. An athlete may have an outstanding performance and not win a contest because other athletes have performed even better. Conversely, an athlete may perform poorly and still win if all other athletes perform at a lower level. If an athlete's goal is to perform a certain skill or to skate a clean program, the athlete has greater control in achieving this goal than winning. However, the athlete has even greater control of achieving a goal if the goal is to skate using the correct form, through the entire routine. This performance goal ultimately gives the athlete more control over his/her performance.</w:t>
      </w:r>
    </w:p>
    <w:p w:rsidR="005749FC" w:rsidRPr="006C4DE2" w:rsidRDefault="005749FC" w:rsidP="0007700A">
      <w:pPr>
        <w:pStyle w:val="Heading3"/>
        <w:rPr>
          <w:szCs w:val="27"/>
        </w:rPr>
      </w:pPr>
      <w:bookmarkStart w:id="10" w:name="_Toc290978358"/>
      <w:r w:rsidRPr="006C4DE2">
        <w:t>Motivation through Goal Setting</w:t>
      </w:r>
      <w:bookmarkEnd w:id="10"/>
    </w:p>
    <w:p w:rsidR="005749FC" w:rsidRPr="005749FC" w:rsidRDefault="005749FC" w:rsidP="005749FC">
      <w:r w:rsidRPr="005749FC">
        <w:t xml:space="preserve">Goal setting has proved to be one of the most simple and effective motivational devices developed for sport within the past three decades. While the concept is not new, today the techniques for effective goal setting have been refined and </w:t>
      </w:r>
      <w:r w:rsidRPr="005749FC">
        <w:lastRenderedPageBreak/>
        <w:t>clarified. Motivation is all about having needs and striving to have those needs met. How can you enhance an athlete's motivation?</w:t>
      </w:r>
    </w:p>
    <w:p w:rsidR="005749FC" w:rsidRPr="001A4E22" w:rsidRDefault="005749FC" w:rsidP="00BE41A8">
      <w:pPr>
        <w:pStyle w:val="NumberedlistsChar"/>
        <w:numPr>
          <w:ilvl w:val="0"/>
          <w:numId w:val="11"/>
        </w:numPr>
        <w:ind w:left="648"/>
        <w:rPr>
          <w:szCs w:val="20"/>
        </w:rPr>
      </w:pPr>
      <w:r w:rsidRPr="001A4E22">
        <w:rPr>
          <w:szCs w:val="20"/>
        </w:rPr>
        <w:t>Provide more time and attention to an athlete when he/she is having difficulty learning a skill</w:t>
      </w:r>
      <w:r>
        <w:rPr>
          <w:szCs w:val="20"/>
        </w:rPr>
        <w:t>.</w:t>
      </w:r>
      <w:r w:rsidRPr="001A4E22">
        <w:rPr>
          <w:szCs w:val="20"/>
        </w:rPr>
        <w:t xml:space="preserve"> </w:t>
      </w:r>
    </w:p>
    <w:p w:rsidR="005749FC" w:rsidRPr="001A4E22" w:rsidRDefault="005749FC" w:rsidP="00BE41A8">
      <w:pPr>
        <w:pStyle w:val="NumberedlistsChar"/>
        <w:numPr>
          <w:ilvl w:val="0"/>
          <w:numId w:val="11"/>
        </w:numPr>
        <w:ind w:left="648"/>
        <w:rPr>
          <w:szCs w:val="20"/>
        </w:rPr>
      </w:pPr>
      <w:r w:rsidRPr="001A4E22">
        <w:rPr>
          <w:szCs w:val="20"/>
        </w:rPr>
        <w:t>Reward small gains of achievement in skill level</w:t>
      </w:r>
      <w:r>
        <w:rPr>
          <w:szCs w:val="20"/>
        </w:rPr>
        <w:t>.</w:t>
      </w:r>
      <w:r w:rsidRPr="001A4E22">
        <w:rPr>
          <w:szCs w:val="20"/>
        </w:rPr>
        <w:t xml:space="preserve"> </w:t>
      </w:r>
    </w:p>
    <w:p w:rsidR="005749FC" w:rsidRPr="001A4E22" w:rsidRDefault="005749FC" w:rsidP="00BE41A8">
      <w:pPr>
        <w:pStyle w:val="NumberedlistsChar"/>
        <w:numPr>
          <w:ilvl w:val="0"/>
          <w:numId w:val="11"/>
        </w:numPr>
        <w:ind w:left="648"/>
        <w:rPr>
          <w:szCs w:val="20"/>
        </w:rPr>
      </w:pPr>
      <w:r w:rsidRPr="001A4E22">
        <w:rPr>
          <w:szCs w:val="20"/>
        </w:rPr>
        <w:t>Develop other measures of achievement outside of winning</w:t>
      </w:r>
      <w:r>
        <w:rPr>
          <w:szCs w:val="20"/>
        </w:rPr>
        <w:t>.</w:t>
      </w:r>
      <w:r w:rsidRPr="001A4E22">
        <w:rPr>
          <w:szCs w:val="20"/>
        </w:rPr>
        <w:t xml:space="preserve"> </w:t>
      </w:r>
    </w:p>
    <w:p w:rsidR="005749FC" w:rsidRPr="001A4E22" w:rsidRDefault="005749FC" w:rsidP="00BE41A8">
      <w:pPr>
        <w:pStyle w:val="NumberedlistsChar"/>
        <w:numPr>
          <w:ilvl w:val="0"/>
          <w:numId w:val="11"/>
        </w:numPr>
        <w:ind w:left="648"/>
        <w:rPr>
          <w:szCs w:val="20"/>
        </w:rPr>
      </w:pPr>
      <w:r w:rsidRPr="001A4E22">
        <w:rPr>
          <w:szCs w:val="20"/>
        </w:rPr>
        <w:t>Show your athletes that they are important to you</w:t>
      </w:r>
      <w:r>
        <w:rPr>
          <w:szCs w:val="20"/>
        </w:rPr>
        <w:t>.</w:t>
      </w:r>
      <w:r w:rsidRPr="001A4E22">
        <w:rPr>
          <w:szCs w:val="20"/>
        </w:rPr>
        <w:t xml:space="preserve"> </w:t>
      </w:r>
    </w:p>
    <w:p w:rsidR="005749FC" w:rsidRPr="001A4E22" w:rsidRDefault="005749FC" w:rsidP="00BE41A8">
      <w:pPr>
        <w:pStyle w:val="NumberedlistsChar"/>
        <w:numPr>
          <w:ilvl w:val="0"/>
          <w:numId w:val="11"/>
        </w:numPr>
        <w:ind w:left="648"/>
        <w:rPr>
          <w:szCs w:val="20"/>
        </w:rPr>
      </w:pPr>
      <w:r w:rsidRPr="001A4E22">
        <w:rPr>
          <w:szCs w:val="20"/>
        </w:rPr>
        <w:t>Show your athletes that you are proud of them and excited about what they are doing</w:t>
      </w:r>
      <w:r>
        <w:rPr>
          <w:szCs w:val="20"/>
        </w:rPr>
        <w:t>.</w:t>
      </w:r>
      <w:r w:rsidRPr="001A4E22">
        <w:rPr>
          <w:szCs w:val="20"/>
        </w:rPr>
        <w:t xml:space="preserve"> </w:t>
      </w:r>
    </w:p>
    <w:p w:rsidR="005749FC" w:rsidRPr="001A4E22" w:rsidRDefault="005749FC" w:rsidP="00BE41A8">
      <w:pPr>
        <w:pStyle w:val="NumberedlistsChar"/>
        <w:numPr>
          <w:ilvl w:val="0"/>
          <w:numId w:val="11"/>
        </w:numPr>
        <w:ind w:left="648"/>
        <w:rPr>
          <w:szCs w:val="20"/>
        </w:rPr>
      </w:pPr>
      <w:r w:rsidRPr="001A4E22">
        <w:rPr>
          <w:szCs w:val="20"/>
        </w:rPr>
        <w:t>Fill your athletes with self-worth</w:t>
      </w:r>
      <w:r>
        <w:rPr>
          <w:szCs w:val="20"/>
        </w:rPr>
        <w:t>.</w:t>
      </w:r>
    </w:p>
    <w:p w:rsidR="005749FC" w:rsidRDefault="005749FC" w:rsidP="005749FC">
      <w:pPr>
        <w:pStyle w:val="BodyCopy-Indent"/>
        <w:spacing w:before="120" w:after="0"/>
      </w:pPr>
      <w:r>
        <w:t>Goals give direction. They tell us what needs to be accomplished. They increase effort, persistence and the quality of performance. Establishing goals also requires that the athlete and coach determine techniques for how to achieve those goals.</w:t>
      </w:r>
    </w:p>
    <w:p w:rsidR="005749FC" w:rsidRPr="004D381C" w:rsidRDefault="005749FC" w:rsidP="005749FC">
      <w:pPr>
        <w:spacing w:before="240" w:after="60"/>
        <w:rPr>
          <w:rStyle w:val="BodyCharChar"/>
        </w:rPr>
      </w:pPr>
      <w:bookmarkStart w:id="11" w:name="measurable"/>
      <w:bookmarkStart w:id="12" w:name="_Toc290978359"/>
      <w:r w:rsidRPr="004D381C">
        <w:rPr>
          <w:rStyle w:val="Heading3Char"/>
        </w:rPr>
        <w:t>Measurable and Specific</w:t>
      </w:r>
      <w:bookmarkEnd w:id="11"/>
      <w:bookmarkEnd w:id="12"/>
      <w:r>
        <w:rPr>
          <w:rFonts w:ascii="Geneva" w:hAnsi="Geneva"/>
        </w:rPr>
        <w:br/>
      </w:r>
      <w:r w:rsidRPr="004D381C">
        <w:rPr>
          <w:rStyle w:val="BodyCharChar"/>
        </w:rPr>
        <w:t>Effective goals are very specific and measurable. Goals stated in the form of "I want to be the best that I can be!" or "I want to improve my performance!" are vague and difficult to measure. It is positive sounding but difficult, if not impossible, to assess whether they have been reached. Measurable goals must establish a baseline of performance recorded during the past one or two weeks for them to be realistic.</w:t>
      </w:r>
    </w:p>
    <w:p w:rsidR="005749FC" w:rsidRPr="004D381C" w:rsidRDefault="005749FC" w:rsidP="005749FC">
      <w:pPr>
        <w:spacing w:before="240" w:after="60"/>
        <w:rPr>
          <w:rStyle w:val="BodyCharChar"/>
        </w:rPr>
      </w:pPr>
      <w:bookmarkStart w:id="13" w:name="difficult"/>
      <w:bookmarkStart w:id="14" w:name="_Toc290978360"/>
      <w:r w:rsidRPr="004D381C">
        <w:rPr>
          <w:rStyle w:val="Heading3Char"/>
        </w:rPr>
        <w:t>Difficult, but Realistic</w:t>
      </w:r>
      <w:bookmarkEnd w:id="13"/>
      <w:bookmarkEnd w:id="14"/>
      <w:r>
        <w:rPr>
          <w:rFonts w:ascii="Geneva" w:hAnsi="Geneva"/>
        </w:rPr>
        <w:br/>
      </w:r>
      <w:r w:rsidRPr="004D381C">
        <w:rPr>
          <w:rStyle w:val="BodyCharChar"/>
        </w:rPr>
        <w:t>Effective goals are perceived as challenging, not threatening. A challenging goal is one perceived as difficult but attainable within a reasonable amount of time and with a reasonable amount of effort or ability. A threatening goal is one perceived as being beyond one's current capacity. Realistic implies that judgment is involved. Goals based upon a baseline of performance recorded during the past one or two weeks are likely to be realistic.</w:t>
      </w:r>
    </w:p>
    <w:p w:rsidR="005749FC" w:rsidRPr="004D381C" w:rsidRDefault="005749FC" w:rsidP="005749FC">
      <w:pPr>
        <w:spacing w:before="240" w:after="60"/>
        <w:rPr>
          <w:rStyle w:val="BodyCharChar"/>
        </w:rPr>
      </w:pPr>
      <w:bookmarkStart w:id="15" w:name="long"/>
      <w:bookmarkStart w:id="16" w:name="_Toc290978361"/>
      <w:r w:rsidRPr="004D381C">
        <w:rPr>
          <w:rStyle w:val="Heading3Char"/>
        </w:rPr>
        <w:t>Long- versus Short-Term Goals</w:t>
      </w:r>
      <w:bookmarkEnd w:id="15"/>
      <w:bookmarkEnd w:id="16"/>
      <w:r w:rsidRPr="004D381C">
        <w:rPr>
          <w:rStyle w:val="Heading3Char"/>
        </w:rPr>
        <w:br/>
      </w:r>
      <w:r w:rsidRPr="004D381C">
        <w:rPr>
          <w:rStyle w:val="BodyCharChar"/>
        </w:rPr>
        <w:t>Both long</w:t>
      </w:r>
      <w:r>
        <w:rPr>
          <w:rStyle w:val="BodyCharChar"/>
        </w:rPr>
        <w:t>-</w:t>
      </w:r>
      <w:r w:rsidRPr="004D381C">
        <w:rPr>
          <w:rStyle w:val="BodyCharChar"/>
        </w:rPr>
        <w:t xml:space="preserve"> and short-term goals provide direction, but short-term goals appear to have the greatest motivational effects. Short-term goals are more readily attainable and are stepping stones to more distant long-term goals. Unrealistic short-term goals are easier to recognize than unrealistic long-term goals. Unrealistic goals can then be modified before valuable practice time has been lost.</w:t>
      </w:r>
    </w:p>
    <w:p w:rsidR="00911C1B" w:rsidRDefault="005749FC" w:rsidP="007C0CC1">
      <w:pPr>
        <w:spacing w:before="240" w:after="60"/>
        <w:rPr>
          <w:rStyle w:val="BodyCharChar"/>
        </w:rPr>
      </w:pPr>
      <w:bookmarkStart w:id="17" w:name="positive"/>
      <w:bookmarkStart w:id="18" w:name="_Toc290978362"/>
      <w:r w:rsidRPr="004D381C">
        <w:rPr>
          <w:rStyle w:val="Heading3Char"/>
        </w:rPr>
        <w:t>Positive versus Negative Goal Setting</w:t>
      </w:r>
      <w:bookmarkEnd w:id="17"/>
      <w:bookmarkEnd w:id="18"/>
      <w:r w:rsidRPr="004D381C">
        <w:rPr>
          <w:rStyle w:val="Heading3Char"/>
        </w:rPr>
        <w:br/>
      </w:r>
      <w:r w:rsidRPr="004D381C">
        <w:rPr>
          <w:rStyle w:val="BodyCharChar"/>
        </w:rPr>
        <w:t xml:space="preserve">Positive goals direct what to do rather than what not to do. Negative goals direct our attention to the errors we wish to avoid or eliminate. Positive goals require coaches and athletes to decide how they will reach those specific goals. Once the goal is decided, the athlete and coach must determine specific strategies and techniques </w:t>
      </w:r>
      <w:r>
        <w:rPr>
          <w:rStyle w:val="BodyCharChar"/>
        </w:rPr>
        <w:t xml:space="preserve">that </w:t>
      </w:r>
      <w:r w:rsidRPr="004D381C">
        <w:rPr>
          <w:rStyle w:val="BodyCharChar"/>
        </w:rPr>
        <w:t>allow th</w:t>
      </w:r>
      <w:r>
        <w:rPr>
          <w:rStyle w:val="BodyCharChar"/>
        </w:rPr>
        <w:t>e</w:t>
      </w:r>
      <w:r w:rsidRPr="004D381C">
        <w:rPr>
          <w:rStyle w:val="BodyCharChar"/>
        </w:rPr>
        <w:t xml:space="preserve"> goal to be successfully attained.</w:t>
      </w:r>
      <w:bookmarkStart w:id="19" w:name="priorities"/>
    </w:p>
    <w:p w:rsidR="005749FC" w:rsidRPr="007C0CC1" w:rsidRDefault="005749FC" w:rsidP="007C0CC1">
      <w:pPr>
        <w:spacing w:before="240" w:after="60"/>
      </w:pPr>
      <w:bookmarkStart w:id="20" w:name="_Toc290978363"/>
      <w:r w:rsidRPr="007C0CC1">
        <w:rPr>
          <w:rStyle w:val="Heading3Char"/>
        </w:rPr>
        <w:t>Set Priorities</w:t>
      </w:r>
      <w:bookmarkEnd w:id="19"/>
      <w:bookmarkEnd w:id="20"/>
      <w:r w:rsidRPr="007C0CC1">
        <w:rPr>
          <w:rStyle w:val="Heading3Char"/>
        </w:rPr>
        <w:br/>
      </w:r>
      <w:r w:rsidRPr="007C0CC1">
        <w:t>Effective goals are limited in number and meaningful to the athlete. Setting a limited number of goals requires that athletes and coaches decide what is important and fundamental for continued development. Establishing a few carefully selected goals also allows athletes and coaches to keep accurate records without becoming overwhelmed with record keeping.</w:t>
      </w:r>
    </w:p>
    <w:p w:rsidR="005749FC" w:rsidRDefault="005749FC" w:rsidP="005749FC">
      <w:pPr>
        <w:spacing w:before="240" w:after="60"/>
        <w:rPr>
          <w:rStyle w:val="BodyCharChar"/>
        </w:rPr>
      </w:pPr>
      <w:bookmarkStart w:id="21" w:name="mutual"/>
      <w:bookmarkStart w:id="22" w:name="_Toc290978364"/>
      <w:r w:rsidRPr="004D381C">
        <w:rPr>
          <w:rStyle w:val="Heading3Char"/>
        </w:rPr>
        <w:t>Mutual Goal Setting</w:t>
      </w:r>
      <w:bookmarkEnd w:id="21"/>
      <w:bookmarkEnd w:id="22"/>
      <w:r w:rsidRPr="004D381C">
        <w:rPr>
          <w:rStyle w:val="Heading3Char"/>
        </w:rPr>
        <w:br/>
      </w:r>
      <w:r w:rsidRPr="004D381C">
        <w:rPr>
          <w:rStyle w:val="BodyCharChar"/>
        </w:rPr>
        <w:t>Goal setting becomes an effective motivational device when athletes are committed to achieving those goals. When goals are imposed or established without significant input from the athletes, motivation is unlikely to be enhanced.</w:t>
      </w:r>
    </w:p>
    <w:p w:rsidR="005749FC" w:rsidRPr="004D381C" w:rsidRDefault="005749FC" w:rsidP="005749FC">
      <w:pPr>
        <w:spacing w:before="240" w:after="60"/>
        <w:rPr>
          <w:rStyle w:val="BodyCharChar"/>
        </w:rPr>
      </w:pPr>
      <w:bookmarkStart w:id="23" w:name="timelines"/>
      <w:bookmarkStart w:id="24" w:name="_Toc290978365"/>
      <w:r w:rsidRPr="004D381C">
        <w:rPr>
          <w:rStyle w:val="Heading3Char"/>
        </w:rPr>
        <w:lastRenderedPageBreak/>
        <w:t>Set Specific Time Lines</w:t>
      </w:r>
      <w:bookmarkEnd w:id="23"/>
      <w:bookmarkEnd w:id="24"/>
      <w:r w:rsidRPr="004D381C">
        <w:rPr>
          <w:rStyle w:val="Heading3Char"/>
        </w:rPr>
        <w:br/>
      </w:r>
      <w:r w:rsidRPr="004D381C">
        <w:rPr>
          <w:rStyle w:val="BodyCharChar"/>
        </w:rPr>
        <w:t>Target dates provide urgency to an athlete's efforts. Specific target dates tend to eliminate wishful thinking and clarify what goals are realistic and which are not. Timelines are especially valuable in high-risk sports where fear often promotes procrastination in learning new skills.</w:t>
      </w:r>
    </w:p>
    <w:p w:rsidR="005749FC" w:rsidRPr="004D381C" w:rsidRDefault="005749FC" w:rsidP="005749FC">
      <w:pPr>
        <w:spacing w:before="240" w:after="60"/>
        <w:rPr>
          <w:rStyle w:val="BodyCharChar"/>
        </w:rPr>
      </w:pPr>
      <w:bookmarkStart w:id="25" w:name="formal"/>
      <w:bookmarkStart w:id="26" w:name="_Toc290978366"/>
      <w:r w:rsidRPr="004D381C">
        <w:rPr>
          <w:rStyle w:val="Heading3Char"/>
        </w:rPr>
        <w:t>Formal versus Informal Goal Setting</w:t>
      </w:r>
      <w:bookmarkEnd w:id="25"/>
      <w:bookmarkEnd w:id="26"/>
      <w:r w:rsidRPr="004D381C">
        <w:rPr>
          <w:rStyle w:val="Heading3Char"/>
        </w:rPr>
        <w:br/>
      </w:r>
      <w:r w:rsidRPr="004D381C">
        <w:rPr>
          <w:rStyle w:val="BodyCharChar"/>
        </w:rPr>
        <w:t>Some coaches and athletes think that goals must be set in formal meetings outside of practice and require long periods of thoughtful evaluation before they are decided upon. Goals are literally progressions</w:t>
      </w:r>
      <w:r>
        <w:rPr>
          <w:rStyle w:val="BodyCharChar"/>
        </w:rPr>
        <w:t>, which</w:t>
      </w:r>
      <w:r w:rsidRPr="004D381C">
        <w:rPr>
          <w:rStyle w:val="BodyCharChar"/>
        </w:rPr>
        <w:t xml:space="preserve"> coaches have been using for years but now express in measurable performance terms rather than as vague, generalized outcomes.</w:t>
      </w:r>
    </w:p>
    <w:p w:rsidR="005749FC" w:rsidRDefault="005749FC" w:rsidP="005749FC">
      <w:pPr>
        <w:spacing w:before="240" w:after="60"/>
        <w:rPr>
          <w:rFonts w:ascii="Geneva" w:hAnsi="Geneva"/>
        </w:rPr>
      </w:pPr>
      <w:bookmarkStart w:id="27" w:name="goal"/>
      <w:bookmarkStart w:id="28" w:name="_Toc290978367"/>
      <w:r w:rsidRPr="004D381C">
        <w:rPr>
          <w:rStyle w:val="Heading3Char"/>
        </w:rPr>
        <w:t>Goal Setting Domains</w:t>
      </w:r>
      <w:bookmarkEnd w:id="27"/>
      <w:bookmarkEnd w:id="28"/>
      <w:r>
        <w:rPr>
          <w:rFonts w:ascii="Geneva" w:hAnsi="Geneva"/>
        </w:rPr>
        <w:br/>
      </w:r>
      <w:r w:rsidRPr="004D381C">
        <w:rPr>
          <w:rStyle w:val="BodyCharChar"/>
        </w:rPr>
        <w:t>When asked to set goals, athletes typically focus on the learning of new skills or performances in competitions. A major role of the coach is to broaden the athlete's perception of those areas, and goal setting can be an effective tool. Goals can be set to enhance fitness, improve attendance, increase intensity, promote sportsmanship, develop team spirit, find more free time or establish consistency.</w:t>
      </w:r>
    </w:p>
    <w:p w:rsidR="005749FC" w:rsidRPr="00911C1B" w:rsidRDefault="005749FC" w:rsidP="005749FC">
      <w:pPr>
        <w:pStyle w:val="Heading2"/>
        <w:rPr>
          <w:rFonts w:cs="Arial"/>
        </w:rPr>
      </w:pPr>
      <w:bookmarkStart w:id="29" w:name="_Goal_Setting"/>
      <w:bookmarkStart w:id="30" w:name="_Toc122169307"/>
      <w:bookmarkStart w:id="31" w:name="_Toc130799013"/>
      <w:bookmarkStart w:id="32" w:name="_Toc135794954"/>
      <w:bookmarkStart w:id="33" w:name="_Toc290978368"/>
      <w:bookmarkStart w:id="34" w:name="_Toc290989278"/>
      <w:bookmarkEnd w:id="29"/>
      <w:r w:rsidRPr="00911C1B">
        <w:rPr>
          <w:rFonts w:cs="Arial"/>
        </w:rPr>
        <w:t>Goal Setting</w:t>
      </w:r>
      <w:bookmarkEnd w:id="30"/>
      <w:bookmarkEnd w:id="31"/>
      <w:bookmarkEnd w:id="32"/>
      <w:bookmarkEnd w:id="33"/>
      <w:bookmarkEnd w:id="34"/>
    </w:p>
    <w:p w:rsidR="005749FC" w:rsidRPr="005749FC" w:rsidRDefault="005749FC" w:rsidP="005749FC">
      <w:r w:rsidRPr="005749FC">
        <w:t>Setting goals is a joint effort between the athlete and coach. Following are the main features of goal setting:</w:t>
      </w:r>
    </w:p>
    <w:p w:rsidR="005749FC" w:rsidRDefault="005749FC" w:rsidP="0007700A">
      <w:pPr>
        <w:pStyle w:val="Heading3"/>
      </w:pPr>
      <w:bookmarkStart w:id="35" w:name="_Toc290978369"/>
      <w:r>
        <w:t>Short-Term Objective</w:t>
      </w:r>
      <w:bookmarkEnd w:id="35"/>
    </w:p>
    <w:p w:rsidR="005749FC" w:rsidRDefault="005749FC" w:rsidP="00865C0C">
      <w:pPr>
        <w:pStyle w:val="Keywordsbullets"/>
        <w:ind w:left="648"/>
      </w:pPr>
      <w:r>
        <w:t>Given demonstration and practice, the athlete will warm up properly before lifting.</w:t>
      </w:r>
    </w:p>
    <w:p w:rsidR="005749FC" w:rsidRDefault="005749FC" w:rsidP="00865C0C">
      <w:pPr>
        <w:pStyle w:val="Keywordsbullets"/>
        <w:ind w:left="648"/>
      </w:pPr>
      <w:r>
        <w:t>Given demonstration and practice, the athlete will successfully perform basic lifting skills.</w:t>
      </w:r>
    </w:p>
    <w:p w:rsidR="005749FC" w:rsidRDefault="005749FC" w:rsidP="00865C0C">
      <w:pPr>
        <w:pStyle w:val="Keywordsbullets"/>
        <w:ind w:left="648"/>
      </w:pPr>
      <w:r>
        <w:t>Given standard or modified rules for competition, the athlete will adhere to those rules while participating in powerlifting competition.</w:t>
      </w:r>
    </w:p>
    <w:p w:rsidR="005749FC" w:rsidRDefault="005749FC" w:rsidP="00865C0C">
      <w:pPr>
        <w:pStyle w:val="Keywordsbullets"/>
        <w:ind w:left="648"/>
      </w:pPr>
      <w:r>
        <w:t>While competing, the athlete will exhibit sportsmanship at all times.</w:t>
      </w:r>
    </w:p>
    <w:p w:rsidR="005749FC" w:rsidRDefault="005749FC" w:rsidP="00865C0C">
      <w:pPr>
        <w:pStyle w:val="Keywordsbullets"/>
        <w:ind w:left="648"/>
      </w:pPr>
      <w:r>
        <w:t>While competing, the athlete will demonstrate courtesy, safety and adherence to the rules at all times.</w:t>
      </w:r>
    </w:p>
    <w:p w:rsidR="005749FC" w:rsidRDefault="005749FC" w:rsidP="0007700A">
      <w:pPr>
        <w:pStyle w:val="Heading3"/>
      </w:pPr>
      <w:bookmarkStart w:id="36" w:name="_Toc290978370"/>
      <w:r>
        <w:t>Long-Term Goal</w:t>
      </w:r>
      <w:bookmarkEnd w:id="36"/>
    </w:p>
    <w:p w:rsidR="005749FC" w:rsidRPr="00F706B8" w:rsidRDefault="005749FC" w:rsidP="005749FC">
      <w:pPr>
        <w:pStyle w:val="Body"/>
        <w:rPr>
          <w:szCs w:val="20"/>
        </w:rPr>
      </w:pPr>
      <w:r w:rsidRPr="00F706B8">
        <w:rPr>
          <w:szCs w:val="20"/>
        </w:rPr>
        <w:t xml:space="preserve">The athlete will acquire </w:t>
      </w:r>
      <w:r>
        <w:rPr>
          <w:szCs w:val="20"/>
        </w:rPr>
        <w:t xml:space="preserve">powerlifting </w:t>
      </w:r>
      <w:r w:rsidRPr="00F706B8">
        <w:rPr>
          <w:szCs w:val="20"/>
        </w:rPr>
        <w:t>skil</w:t>
      </w:r>
      <w:r>
        <w:rPr>
          <w:szCs w:val="20"/>
        </w:rPr>
        <w:t>ls, appropriate social behavior</w:t>
      </w:r>
      <w:r w:rsidRPr="00F706B8">
        <w:rPr>
          <w:szCs w:val="20"/>
        </w:rPr>
        <w:t xml:space="preserve"> and functional knowledge of rules to participate successfully in </w:t>
      </w:r>
      <w:r>
        <w:rPr>
          <w:szCs w:val="20"/>
        </w:rPr>
        <w:t>powerlifting</w:t>
      </w:r>
      <w:r w:rsidRPr="00F706B8">
        <w:rPr>
          <w:szCs w:val="20"/>
        </w:rPr>
        <w:t xml:space="preserve"> competition.</w:t>
      </w:r>
    </w:p>
    <w:p w:rsidR="008F382F" w:rsidRDefault="005749FC" w:rsidP="0007700A">
      <w:pPr>
        <w:pStyle w:val="Heading1"/>
      </w:pPr>
      <w:r>
        <w:br w:type="page"/>
      </w:r>
      <w:bookmarkStart w:id="37" w:name="_Toc119668563"/>
      <w:bookmarkStart w:id="38" w:name="_Toc290978371"/>
      <w:bookmarkStart w:id="39" w:name="_Toc290989279"/>
      <w:bookmarkEnd w:id="0"/>
      <w:r w:rsidR="008F382F">
        <w:lastRenderedPageBreak/>
        <w:t xml:space="preserve">Planning a </w:t>
      </w:r>
      <w:r w:rsidR="000C1924">
        <w:t>Powerlifting</w:t>
      </w:r>
      <w:r w:rsidR="008F382F">
        <w:t xml:space="preserve"> Training &amp; Competition Season</w:t>
      </w:r>
      <w:bookmarkEnd w:id="37"/>
      <w:bookmarkEnd w:id="38"/>
      <w:bookmarkEnd w:id="39"/>
    </w:p>
    <w:p w:rsidR="008F382F" w:rsidRDefault="008F382F">
      <w:pPr>
        <w:pStyle w:val="Body"/>
      </w:pPr>
      <w:r>
        <w:t xml:space="preserve">There will be many different skills to teach </w:t>
      </w:r>
      <w:r w:rsidR="00303987">
        <w:t xml:space="preserve">athletes </w:t>
      </w:r>
      <w:r>
        <w:t>during the course of a season. A season-long training plan will help coaches present skills in a systematic and effective way. The sessions in the plan below are organized in a twice-a-week format.</w:t>
      </w:r>
    </w:p>
    <w:p w:rsidR="008F382F" w:rsidRPr="00770F6A" w:rsidRDefault="008F382F" w:rsidP="00037238">
      <w:pPr>
        <w:pStyle w:val="Heading2"/>
        <w:spacing w:before="160"/>
        <w:rPr>
          <w:rFonts w:cs="Arial"/>
        </w:rPr>
      </w:pPr>
      <w:bookmarkStart w:id="40" w:name="_Sample_Training_Plan"/>
      <w:bookmarkStart w:id="41" w:name="_Toc119668564"/>
      <w:bookmarkStart w:id="42" w:name="_Toc290978372"/>
      <w:bookmarkStart w:id="43" w:name="_Toc290989280"/>
      <w:bookmarkEnd w:id="40"/>
      <w:r w:rsidRPr="00770F6A">
        <w:rPr>
          <w:rFonts w:cs="Arial"/>
        </w:rPr>
        <w:t>Sample Training Plan</w:t>
      </w:r>
      <w:bookmarkEnd w:id="41"/>
      <w:bookmarkEnd w:id="42"/>
      <w:bookmarkEnd w:id="43"/>
    </w:p>
    <w:p w:rsidR="005D6C10" w:rsidRPr="007466CE" w:rsidRDefault="005D6C10" w:rsidP="005D6C10">
      <w:pPr>
        <w:pStyle w:val="Body"/>
      </w:pPr>
      <w:r w:rsidRPr="007466CE">
        <w:t xml:space="preserve">A powerlifting training program can extend through-out the entire year. The athlete can compete in Special Olympics competitions at the </w:t>
      </w:r>
      <w:r w:rsidR="00E707E4">
        <w:t>sub-program</w:t>
      </w:r>
      <w:r w:rsidRPr="007466CE">
        <w:t xml:space="preserve"> level before advancing to the </w:t>
      </w:r>
      <w:r w:rsidR="00E707E4">
        <w:t>program</w:t>
      </w:r>
      <w:r w:rsidRPr="007466CE">
        <w:t xml:space="preserve"> level. If desirable, an athlete may also choose to compete in an open </w:t>
      </w:r>
      <w:r w:rsidR="003E39E3">
        <w:t>competition.</w:t>
      </w:r>
    </w:p>
    <w:p w:rsidR="005D6C10" w:rsidRPr="007466CE" w:rsidRDefault="005D6C10" w:rsidP="005D6C10">
      <w:pPr>
        <w:pStyle w:val="BodyCopy-Indent"/>
      </w:pPr>
      <w:r w:rsidRPr="007466CE">
        <w:t xml:space="preserve">It is important that the athlete use a system that provides for maximum gain and success throughout the training year. During the training cycle of </w:t>
      </w:r>
      <w:r w:rsidRPr="005D6C10">
        <w:t>8-12</w:t>
      </w:r>
      <w:r w:rsidRPr="007466CE">
        <w:t xml:space="preserve"> weeks, P</w:t>
      </w:r>
      <w:r>
        <w:t>eriodization</w:t>
      </w:r>
      <w:r w:rsidRPr="007466CE">
        <w:t xml:space="preserve"> allows for accomplishing this goal. P</w:t>
      </w:r>
      <w:r>
        <w:t>eriodization</w:t>
      </w:r>
      <w:r w:rsidRPr="007466CE">
        <w:t xml:space="preserve"> refers to the change in the total number of repetitions (volume) and the amount of weight used to increase either muscle size, strength, or power. P</w:t>
      </w:r>
      <w:r>
        <w:t>eriodization</w:t>
      </w:r>
      <w:r w:rsidRPr="007466CE">
        <w:t xml:space="preserve"> also refers to the frequency of training. </w:t>
      </w:r>
    </w:p>
    <w:p w:rsidR="005D6C10" w:rsidRPr="007466CE" w:rsidRDefault="005D6C10" w:rsidP="005D6C10">
      <w:pPr>
        <w:pStyle w:val="Keywordsbullets"/>
        <w:rPr>
          <w:i/>
        </w:rPr>
      </w:pPr>
      <w:r w:rsidRPr="007466CE">
        <w:t>Early in the training cycle, the athlete should train more for muscle development or size (</w:t>
      </w:r>
      <w:r w:rsidRPr="005D6C10">
        <w:t>8 to 15</w:t>
      </w:r>
      <w:r w:rsidRPr="007466CE">
        <w:t xml:space="preserve"> repetitions and lighter weight). This increase in muscle size provides the foundation for the strength and power training to follow. </w:t>
      </w:r>
    </w:p>
    <w:p w:rsidR="005D6C10" w:rsidRPr="007466CE" w:rsidRDefault="005D6C10" w:rsidP="005D6C10">
      <w:pPr>
        <w:pStyle w:val="Keywordsbullets"/>
        <w:rPr>
          <w:i/>
        </w:rPr>
      </w:pPr>
      <w:r w:rsidRPr="007466CE">
        <w:t xml:space="preserve">Later in the training cycle, the athlete should train more for strength (4 to 7 repetitions and medium weight). </w:t>
      </w:r>
    </w:p>
    <w:p w:rsidR="005D6C10" w:rsidRPr="007466CE" w:rsidRDefault="005D6C10" w:rsidP="005D6C10">
      <w:pPr>
        <w:pStyle w:val="Keywordsbullets"/>
        <w:rPr>
          <w:i/>
        </w:rPr>
      </w:pPr>
      <w:r w:rsidRPr="007466CE">
        <w:t xml:space="preserve">The athlete finally trains for power (1 to 3 repetitions and heavy weight) as he or she prepares for competition.   Power training should only be used to peak for </w:t>
      </w:r>
      <w:r w:rsidRPr="007466CE">
        <w:rPr>
          <w:iCs/>
        </w:rPr>
        <w:t>competition</w:t>
      </w:r>
      <w:r w:rsidRPr="007466CE">
        <w:t xml:space="preserve">s and for </w:t>
      </w:r>
      <w:r w:rsidRPr="007466CE">
        <w:rPr>
          <w:iCs/>
        </w:rPr>
        <w:t>no more than four weeks.</w:t>
      </w:r>
      <w:r w:rsidRPr="007466CE">
        <w:rPr>
          <w:i/>
          <w:iCs/>
        </w:rPr>
        <w:t xml:space="preserve"> </w:t>
      </w:r>
    </w:p>
    <w:p w:rsidR="005D6C10" w:rsidRDefault="005D6C10" w:rsidP="005D6C10">
      <w:pPr>
        <w:pStyle w:val="BodyCopy-Indent"/>
      </w:pPr>
      <w:r w:rsidRPr="007466CE">
        <w:t>An example of Periodization follows with top sets illustrated below:</w:t>
      </w:r>
    </w:p>
    <w:p w:rsidR="003E39E3" w:rsidRDefault="003E39E3" w:rsidP="005D6C10">
      <w:pPr>
        <w:pStyle w:val="BodyCopy-Indent"/>
      </w:pPr>
    </w:p>
    <w:tbl>
      <w:tblPr>
        <w:tblW w:w="0" w:type="auto"/>
        <w:tblLook w:val="04A0"/>
      </w:tblPr>
      <w:tblGrid>
        <w:gridCol w:w="1107"/>
        <w:gridCol w:w="927"/>
        <w:gridCol w:w="712"/>
        <w:gridCol w:w="712"/>
        <w:gridCol w:w="712"/>
        <w:gridCol w:w="710"/>
        <w:gridCol w:w="710"/>
        <w:gridCol w:w="710"/>
        <w:gridCol w:w="710"/>
        <w:gridCol w:w="710"/>
        <w:gridCol w:w="710"/>
        <w:gridCol w:w="710"/>
        <w:gridCol w:w="710"/>
        <w:tblGridChange w:id="44">
          <w:tblGrid>
            <w:gridCol w:w="1107"/>
            <w:gridCol w:w="927"/>
            <w:gridCol w:w="712"/>
            <w:gridCol w:w="712"/>
            <w:gridCol w:w="712"/>
            <w:gridCol w:w="710"/>
            <w:gridCol w:w="710"/>
            <w:gridCol w:w="710"/>
            <w:gridCol w:w="710"/>
            <w:gridCol w:w="710"/>
            <w:gridCol w:w="710"/>
            <w:gridCol w:w="710"/>
            <w:gridCol w:w="710"/>
          </w:tblGrid>
        </w:tblGridChange>
      </w:tblGrid>
      <w:tr w:rsidR="00D81ED7" w:rsidTr="00057D45">
        <w:tc>
          <w:tcPr>
            <w:tcW w:w="9850" w:type="dxa"/>
            <w:gridSpan w:val="13"/>
            <w:tcBorders>
              <w:bottom w:val="single" w:sz="12" w:space="0" w:color="auto"/>
            </w:tcBorders>
          </w:tcPr>
          <w:p w:rsidR="00D81ED7" w:rsidRPr="00057D45" w:rsidRDefault="00D81ED7" w:rsidP="00057D45">
            <w:pPr>
              <w:pStyle w:val="BodyCopy-Indent"/>
              <w:ind w:firstLine="0"/>
              <w:jc w:val="center"/>
              <w:rPr>
                <w:rFonts w:ascii="Arial" w:hAnsi="Arial" w:cs="Arial"/>
                <w:b/>
              </w:rPr>
            </w:pPr>
            <w:r w:rsidRPr="00057D45">
              <w:rPr>
                <w:rFonts w:ascii="Arial" w:hAnsi="Arial" w:cs="Arial"/>
                <w:b/>
              </w:rPr>
              <w:t>Meet</w:t>
            </w:r>
          </w:p>
        </w:tc>
      </w:tr>
      <w:tr w:rsidR="0061163F" w:rsidTr="00057D45">
        <w:tc>
          <w:tcPr>
            <w:tcW w:w="758" w:type="dxa"/>
            <w:tcBorders>
              <w:top w:val="single" w:sz="12" w:space="0" w:color="auto"/>
              <w:bottom w:val="single" w:sz="12" w:space="0" w:color="auto"/>
            </w:tcBorders>
          </w:tcPr>
          <w:p w:rsidR="00D81ED7" w:rsidRPr="00057D45" w:rsidRDefault="00D81ED7" w:rsidP="00057D45">
            <w:pPr>
              <w:pStyle w:val="BodyCopy-Indent"/>
              <w:spacing w:before="60" w:after="60"/>
              <w:ind w:firstLine="0"/>
              <w:rPr>
                <w:rFonts w:ascii="Arial" w:hAnsi="Arial" w:cs="Arial"/>
                <w:b/>
              </w:rPr>
            </w:pPr>
            <w:r w:rsidRPr="00057D45">
              <w:rPr>
                <w:rFonts w:ascii="Arial" w:hAnsi="Arial" w:cs="Arial"/>
                <w:b/>
              </w:rPr>
              <w:t>Week</w:t>
            </w:r>
          </w:p>
        </w:tc>
        <w:tc>
          <w:tcPr>
            <w:tcW w:w="759" w:type="dxa"/>
            <w:tcBorders>
              <w:top w:val="single" w:sz="12" w:space="0" w:color="auto"/>
              <w:bottom w:val="single" w:sz="12" w:space="0" w:color="auto"/>
            </w:tcBorders>
          </w:tcPr>
          <w:p w:rsidR="00D81ED7" w:rsidRPr="00057D45" w:rsidRDefault="00D81ED7" w:rsidP="00057D45">
            <w:pPr>
              <w:pStyle w:val="BodyCopy-Indent"/>
              <w:spacing w:before="60" w:after="60"/>
              <w:ind w:firstLine="0"/>
              <w:rPr>
                <w:rFonts w:ascii="Arial" w:hAnsi="Arial" w:cs="Arial"/>
              </w:rPr>
            </w:pPr>
          </w:p>
        </w:tc>
        <w:tc>
          <w:tcPr>
            <w:tcW w:w="759" w:type="dxa"/>
            <w:tcBorders>
              <w:top w:val="single" w:sz="12" w:space="0" w:color="auto"/>
              <w:bottom w:val="single" w:sz="12" w:space="0" w:color="auto"/>
            </w:tcBorders>
          </w:tcPr>
          <w:p w:rsidR="00D81ED7" w:rsidRDefault="00D81ED7" w:rsidP="00057D45">
            <w:pPr>
              <w:pStyle w:val="BodyCopy-Indent"/>
              <w:spacing w:before="60" w:after="60"/>
              <w:ind w:firstLine="0"/>
            </w:pPr>
            <w:r>
              <w:t>1</w:t>
            </w:r>
          </w:p>
        </w:tc>
        <w:tc>
          <w:tcPr>
            <w:tcW w:w="759" w:type="dxa"/>
            <w:tcBorders>
              <w:top w:val="single" w:sz="12" w:space="0" w:color="auto"/>
              <w:bottom w:val="single" w:sz="12" w:space="0" w:color="auto"/>
            </w:tcBorders>
          </w:tcPr>
          <w:p w:rsidR="00D81ED7" w:rsidRDefault="00D81ED7" w:rsidP="00057D45">
            <w:pPr>
              <w:pStyle w:val="BodyCopy-Indent"/>
              <w:spacing w:before="60" w:after="60"/>
              <w:ind w:firstLine="0"/>
            </w:pPr>
            <w:r>
              <w:t>2</w:t>
            </w:r>
          </w:p>
        </w:tc>
        <w:tc>
          <w:tcPr>
            <w:tcW w:w="759" w:type="dxa"/>
            <w:tcBorders>
              <w:top w:val="single" w:sz="12" w:space="0" w:color="auto"/>
              <w:bottom w:val="single" w:sz="12" w:space="0" w:color="auto"/>
            </w:tcBorders>
          </w:tcPr>
          <w:p w:rsidR="00D81ED7" w:rsidRDefault="00D81ED7" w:rsidP="00057D45">
            <w:pPr>
              <w:pStyle w:val="BodyCopy-Indent"/>
              <w:spacing w:before="60" w:after="60"/>
              <w:ind w:firstLine="0"/>
            </w:pPr>
            <w:r>
              <w:t>3</w:t>
            </w:r>
          </w:p>
        </w:tc>
        <w:tc>
          <w:tcPr>
            <w:tcW w:w="757" w:type="dxa"/>
            <w:tcBorders>
              <w:top w:val="single" w:sz="12" w:space="0" w:color="auto"/>
              <w:bottom w:val="single" w:sz="12" w:space="0" w:color="auto"/>
            </w:tcBorders>
          </w:tcPr>
          <w:p w:rsidR="00D81ED7" w:rsidRDefault="00D81ED7" w:rsidP="00057D45">
            <w:pPr>
              <w:pStyle w:val="BodyCopy-Indent"/>
              <w:spacing w:before="60" w:after="60"/>
              <w:ind w:firstLine="0"/>
            </w:pPr>
            <w:r>
              <w:t>4</w:t>
            </w:r>
          </w:p>
        </w:tc>
        <w:tc>
          <w:tcPr>
            <w:tcW w:w="757" w:type="dxa"/>
            <w:tcBorders>
              <w:top w:val="single" w:sz="12" w:space="0" w:color="auto"/>
              <w:bottom w:val="single" w:sz="12" w:space="0" w:color="auto"/>
            </w:tcBorders>
          </w:tcPr>
          <w:p w:rsidR="00D81ED7" w:rsidRDefault="00D81ED7" w:rsidP="00057D45">
            <w:pPr>
              <w:pStyle w:val="BodyCopy-Indent"/>
              <w:spacing w:before="60" w:after="60"/>
              <w:ind w:firstLine="0"/>
            </w:pPr>
            <w:r>
              <w:t>5</w:t>
            </w:r>
          </w:p>
        </w:tc>
        <w:tc>
          <w:tcPr>
            <w:tcW w:w="757" w:type="dxa"/>
            <w:tcBorders>
              <w:top w:val="single" w:sz="12" w:space="0" w:color="auto"/>
              <w:bottom w:val="single" w:sz="12" w:space="0" w:color="auto"/>
            </w:tcBorders>
          </w:tcPr>
          <w:p w:rsidR="00D81ED7" w:rsidRDefault="00D81ED7" w:rsidP="00057D45">
            <w:pPr>
              <w:pStyle w:val="BodyCopy-Indent"/>
              <w:spacing w:before="60" w:after="60"/>
              <w:ind w:firstLine="0"/>
            </w:pPr>
            <w:r>
              <w:t>6</w:t>
            </w:r>
          </w:p>
        </w:tc>
        <w:tc>
          <w:tcPr>
            <w:tcW w:w="757" w:type="dxa"/>
            <w:tcBorders>
              <w:top w:val="single" w:sz="12" w:space="0" w:color="auto"/>
              <w:bottom w:val="single" w:sz="12" w:space="0" w:color="auto"/>
            </w:tcBorders>
          </w:tcPr>
          <w:p w:rsidR="00D81ED7" w:rsidRDefault="00D81ED7" w:rsidP="00057D45">
            <w:pPr>
              <w:pStyle w:val="BodyCopy-Indent"/>
              <w:spacing w:before="60" w:after="60"/>
              <w:ind w:firstLine="0"/>
            </w:pPr>
            <w:r>
              <w:t>7</w:t>
            </w:r>
          </w:p>
        </w:tc>
        <w:tc>
          <w:tcPr>
            <w:tcW w:w="757" w:type="dxa"/>
            <w:tcBorders>
              <w:top w:val="single" w:sz="12" w:space="0" w:color="auto"/>
              <w:bottom w:val="single" w:sz="12" w:space="0" w:color="auto"/>
            </w:tcBorders>
          </w:tcPr>
          <w:p w:rsidR="00D81ED7" w:rsidRDefault="00D81ED7" w:rsidP="00057D45">
            <w:pPr>
              <w:pStyle w:val="BodyCopy-Indent"/>
              <w:spacing w:before="60" w:after="60"/>
              <w:ind w:firstLine="0"/>
            </w:pPr>
            <w:r>
              <w:t>8</w:t>
            </w:r>
          </w:p>
        </w:tc>
        <w:tc>
          <w:tcPr>
            <w:tcW w:w="757" w:type="dxa"/>
            <w:tcBorders>
              <w:top w:val="single" w:sz="12" w:space="0" w:color="auto"/>
              <w:bottom w:val="single" w:sz="12" w:space="0" w:color="auto"/>
            </w:tcBorders>
          </w:tcPr>
          <w:p w:rsidR="00D81ED7" w:rsidRDefault="00D81ED7" w:rsidP="00057D45">
            <w:pPr>
              <w:pStyle w:val="BodyCopy-Indent"/>
              <w:spacing w:before="60" w:after="60"/>
              <w:ind w:firstLine="0"/>
            </w:pPr>
            <w:r>
              <w:t>9</w:t>
            </w:r>
          </w:p>
        </w:tc>
        <w:tc>
          <w:tcPr>
            <w:tcW w:w="757" w:type="dxa"/>
            <w:tcBorders>
              <w:top w:val="single" w:sz="12" w:space="0" w:color="auto"/>
              <w:bottom w:val="single" w:sz="12" w:space="0" w:color="auto"/>
            </w:tcBorders>
          </w:tcPr>
          <w:p w:rsidR="00D81ED7" w:rsidRDefault="00D81ED7" w:rsidP="00057D45">
            <w:pPr>
              <w:pStyle w:val="BodyCopy-Indent"/>
              <w:spacing w:before="60" w:after="60"/>
              <w:ind w:firstLine="0"/>
            </w:pPr>
            <w:r>
              <w:t>10</w:t>
            </w:r>
          </w:p>
        </w:tc>
        <w:tc>
          <w:tcPr>
            <w:tcW w:w="757" w:type="dxa"/>
            <w:tcBorders>
              <w:top w:val="single" w:sz="12" w:space="0" w:color="auto"/>
              <w:bottom w:val="single" w:sz="12" w:space="0" w:color="auto"/>
            </w:tcBorders>
          </w:tcPr>
          <w:p w:rsidR="00D81ED7" w:rsidRDefault="00D81ED7" w:rsidP="00057D45">
            <w:pPr>
              <w:pStyle w:val="BodyCopy-Indent"/>
              <w:spacing w:before="60" w:after="60"/>
              <w:ind w:firstLine="0"/>
            </w:pPr>
            <w:r>
              <w:t>11</w:t>
            </w:r>
          </w:p>
        </w:tc>
      </w:tr>
      <w:tr w:rsidR="0061163F" w:rsidTr="00057D45">
        <w:tc>
          <w:tcPr>
            <w:tcW w:w="758" w:type="dxa"/>
            <w:tcBorders>
              <w:top w:val="single" w:sz="12" w:space="0" w:color="auto"/>
            </w:tcBorders>
          </w:tcPr>
          <w:p w:rsidR="00D81ED7" w:rsidRPr="00057D45" w:rsidRDefault="00D81ED7" w:rsidP="00057D45">
            <w:pPr>
              <w:pStyle w:val="BodyCopy-Indent"/>
              <w:spacing w:after="0"/>
              <w:ind w:firstLine="0"/>
              <w:rPr>
                <w:rFonts w:ascii="Arial" w:hAnsi="Arial" w:cs="Arial"/>
                <w:sz w:val="16"/>
                <w:szCs w:val="16"/>
              </w:rPr>
            </w:pPr>
          </w:p>
        </w:tc>
        <w:tc>
          <w:tcPr>
            <w:tcW w:w="759" w:type="dxa"/>
            <w:tcBorders>
              <w:top w:val="single" w:sz="12" w:space="0" w:color="auto"/>
            </w:tcBorders>
          </w:tcPr>
          <w:p w:rsidR="00D81ED7" w:rsidRPr="00057D45" w:rsidRDefault="00D81ED7" w:rsidP="00057D45">
            <w:pPr>
              <w:pStyle w:val="BodyCopy-Indent"/>
              <w:spacing w:after="0"/>
              <w:ind w:firstLine="0"/>
              <w:rPr>
                <w:rFonts w:ascii="Arial" w:hAnsi="Arial" w:cs="Arial"/>
                <w:sz w:val="16"/>
                <w:szCs w:val="16"/>
              </w:rPr>
            </w:pPr>
          </w:p>
        </w:tc>
        <w:tc>
          <w:tcPr>
            <w:tcW w:w="759" w:type="dxa"/>
            <w:tcBorders>
              <w:top w:val="single" w:sz="12" w:space="0" w:color="auto"/>
            </w:tcBorders>
          </w:tcPr>
          <w:p w:rsidR="00D81ED7" w:rsidRPr="00057D45" w:rsidRDefault="00D81ED7" w:rsidP="00057D45">
            <w:pPr>
              <w:pStyle w:val="BodyCopy-Indent"/>
              <w:spacing w:after="0"/>
              <w:ind w:firstLine="0"/>
              <w:rPr>
                <w:sz w:val="16"/>
                <w:szCs w:val="16"/>
              </w:rPr>
            </w:pPr>
          </w:p>
        </w:tc>
        <w:tc>
          <w:tcPr>
            <w:tcW w:w="759" w:type="dxa"/>
            <w:tcBorders>
              <w:top w:val="single" w:sz="12" w:space="0" w:color="auto"/>
            </w:tcBorders>
          </w:tcPr>
          <w:p w:rsidR="00D81ED7" w:rsidRPr="00057D45" w:rsidRDefault="00D81ED7" w:rsidP="00057D45">
            <w:pPr>
              <w:pStyle w:val="BodyCopy-Indent"/>
              <w:spacing w:after="0"/>
              <w:ind w:firstLine="0"/>
              <w:rPr>
                <w:sz w:val="16"/>
                <w:szCs w:val="16"/>
              </w:rPr>
            </w:pPr>
          </w:p>
        </w:tc>
        <w:tc>
          <w:tcPr>
            <w:tcW w:w="759" w:type="dxa"/>
            <w:tcBorders>
              <w:top w:val="single" w:sz="12" w:space="0" w:color="auto"/>
            </w:tcBorders>
          </w:tcPr>
          <w:p w:rsidR="00D81ED7" w:rsidRPr="00057D45" w:rsidRDefault="00D81ED7" w:rsidP="00057D45">
            <w:pPr>
              <w:pStyle w:val="BodyCopy-Indent"/>
              <w:spacing w:after="0"/>
              <w:ind w:firstLine="0"/>
              <w:rPr>
                <w:sz w:val="16"/>
                <w:szCs w:val="16"/>
              </w:rPr>
            </w:pPr>
          </w:p>
        </w:tc>
        <w:tc>
          <w:tcPr>
            <w:tcW w:w="757" w:type="dxa"/>
            <w:tcBorders>
              <w:top w:val="single" w:sz="12" w:space="0" w:color="auto"/>
            </w:tcBorders>
          </w:tcPr>
          <w:p w:rsidR="00D81ED7" w:rsidRPr="00057D45" w:rsidRDefault="00D81ED7" w:rsidP="00057D45">
            <w:pPr>
              <w:pStyle w:val="BodyCopy-Indent"/>
              <w:spacing w:after="0"/>
              <w:ind w:firstLine="0"/>
              <w:rPr>
                <w:sz w:val="16"/>
                <w:szCs w:val="16"/>
              </w:rPr>
            </w:pPr>
          </w:p>
        </w:tc>
        <w:tc>
          <w:tcPr>
            <w:tcW w:w="757" w:type="dxa"/>
            <w:tcBorders>
              <w:top w:val="single" w:sz="12" w:space="0" w:color="auto"/>
            </w:tcBorders>
          </w:tcPr>
          <w:p w:rsidR="00D81ED7" w:rsidRPr="00057D45" w:rsidRDefault="00D81ED7" w:rsidP="00057D45">
            <w:pPr>
              <w:pStyle w:val="BodyCopy-Indent"/>
              <w:spacing w:after="0"/>
              <w:ind w:firstLine="0"/>
              <w:rPr>
                <w:sz w:val="16"/>
                <w:szCs w:val="16"/>
              </w:rPr>
            </w:pPr>
          </w:p>
        </w:tc>
        <w:tc>
          <w:tcPr>
            <w:tcW w:w="757" w:type="dxa"/>
            <w:tcBorders>
              <w:top w:val="single" w:sz="12" w:space="0" w:color="auto"/>
            </w:tcBorders>
          </w:tcPr>
          <w:p w:rsidR="00D81ED7" w:rsidRPr="00057D45" w:rsidRDefault="00D81ED7" w:rsidP="00057D45">
            <w:pPr>
              <w:pStyle w:val="BodyCopy-Indent"/>
              <w:spacing w:after="0"/>
              <w:ind w:firstLine="0"/>
              <w:rPr>
                <w:sz w:val="16"/>
                <w:szCs w:val="16"/>
              </w:rPr>
            </w:pPr>
          </w:p>
        </w:tc>
        <w:tc>
          <w:tcPr>
            <w:tcW w:w="757" w:type="dxa"/>
            <w:tcBorders>
              <w:top w:val="single" w:sz="12" w:space="0" w:color="auto"/>
            </w:tcBorders>
          </w:tcPr>
          <w:p w:rsidR="00D81ED7" w:rsidRPr="00057D45" w:rsidRDefault="00D81ED7" w:rsidP="00057D45">
            <w:pPr>
              <w:pStyle w:val="BodyCopy-Indent"/>
              <w:spacing w:after="0"/>
              <w:ind w:firstLine="0"/>
              <w:rPr>
                <w:sz w:val="16"/>
                <w:szCs w:val="16"/>
              </w:rPr>
            </w:pPr>
          </w:p>
        </w:tc>
        <w:tc>
          <w:tcPr>
            <w:tcW w:w="757" w:type="dxa"/>
            <w:tcBorders>
              <w:top w:val="single" w:sz="12" w:space="0" w:color="auto"/>
            </w:tcBorders>
          </w:tcPr>
          <w:p w:rsidR="00D81ED7" w:rsidRPr="00057D45" w:rsidRDefault="00D81ED7" w:rsidP="00057D45">
            <w:pPr>
              <w:pStyle w:val="BodyCopy-Indent"/>
              <w:spacing w:after="0"/>
              <w:ind w:firstLine="0"/>
              <w:rPr>
                <w:sz w:val="16"/>
                <w:szCs w:val="16"/>
              </w:rPr>
            </w:pPr>
          </w:p>
        </w:tc>
        <w:tc>
          <w:tcPr>
            <w:tcW w:w="757" w:type="dxa"/>
            <w:tcBorders>
              <w:top w:val="single" w:sz="12" w:space="0" w:color="auto"/>
            </w:tcBorders>
          </w:tcPr>
          <w:p w:rsidR="00D81ED7" w:rsidRPr="00057D45" w:rsidRDefault="00D81ED7" w:rsidP="00057D45">
            <w:pPr>
              <w:pStyle w:val="BodyCopy-Indent"/>
              <w:spacing w:after="0"/>
              <w:ind w:firstLine="0"/>
              <w:rPr>
                <w:sz w:val="16"/>
                <w:szCs w:val="16"/>
              </w:rPr>
            </w:pPr>
          </w:p>
        </w:tc>
        <w:tc>
          <w:tcPr>
            <w:tcW w:w="757" w:type="dxa"/>
            <w:tcBorders>
              <w:top w:val="single" w:sz="12" w:space="0" w:color="auto"/>
            </w:tcBorders>
          </w:tcPr>
          <w:p w:rsidR="00D81ED7" w:rsidRPr="00057D45" w:rsidRDefault="00D81ED7" w:rsidP="00057D45">
            <w:pPr>
              <w:pStyle w:val="BodyCopy-Indent"/>
              <w:spacing w:after="0"/>
              <w:ind w:firstLine="0"/>
              <w:rPr>
                <w:sz w:val="16"/>
                <w:szCs w:val="16"/>
              </w:rPr>
            </w:pPr>
          </w:p>
        </w:tc>
        <w:tc>
          <w:tcPr>
            <w:tcW w:w="757" w:type="dxa"/>
            <w:tcBorders>
              <w:top w:val="single" w:sz="12" w:space="0" w:color="auto"/>
            </w:tcBorders>
          </w:tcPr>
          <w:p w:rsidR="00D81ED7" w:rsidRPr="00057D45" w:rsidRDefault="00D81ED7" w:rsidP="00057D45">
            <w:pPr>
              <w:pStyle w:val="BodyCopy-Indent"/>
              <w:spacing w:after="0"/>
              <w:ind w:firstLine="0"/>
              <w:rPr>
                <w:sz w:val="16"/>
                <w:szCs w:val="16"/>
              </w:rPr>
            </w:pPr>
          </w:p>
        </w:tc>
      </w:tr>
      <w:tr w:rsidR="0061163F" w:rsidTr="00057D45">
        <w:tc>
          <w:tcPr>
            <w:tcW w:w="758" w:type="dxa"/>
          </w:tcPr>
          <w:p w:rsidR="00D81ED7" w:rsidRPr="00057D45" w:rsidRDefault="00D81ED7" w:rsidP="00057D45">
            <w:pPr>
              <w:pStyle w:val="BodyCopy-Indent"/>
              <w:ind w:firstLine="0"/>
              <w:rPr>
                <w:rFonts w:ascii="Arial" w:hAnsi="Arial" w:cs="Arial"/>
              </w:rPr>
            </w:pPr>
            <w:r w:rsidRPr="00057D45">
              <w:rPr>
                <w:rFonts w:ascii="Arial" w:hAnsi="Arial" w:cs="Arial"/>
              </w:rPr>
              <w:t>Heavy</w:t>
            </w:r>
          </w:p>
        </w:tc>
        <w:tc>
          <w:tcPr>
            <w:tcW w:w="759" w:type="dxa"/>
          </w:tcPr>
          <w:p w:rsidR="00D81ED7" w:rsidRPr="00057D45" w:rsidRDefault="00D81ED7" w:rsidP="00057D45">
            <w:pPr>
              <w:pStyle w:val="BodyCopy-Indent"/>
              <w:ind w:firstLine="0"/>
              <w:rPr>
                <w:rFonts w:ascii="Arial" w:hAnsi="Arial" w:cs="Arial"/>
                <w:sz w:val="18"/>
              </w:rPr>
            </w:pPr>
            <w:r w:rsidRPr="00057D45">
              <w:rPr>
                <w:rFonts w:ascii="Arial" w:hAnsi="Arial" w:cs="Arial"/>
                <w:sz w:val="18"/>
              </w:rPr>
              <w:t>(Sets)</w:t>
            </w:r>
          </w:p>
        </w:tc>
        <w:tc>
          <w:tcPr>
            <w:tcW w:w="759" w:type="dxa"/>
          </w:tcPr>
          <w:p w:rsidR="00D81ED7" w:rsidRDefault="0061163F" w:rsidP="00057D45">
            <w:pPr>
              <w:pStyle w:val="BodyCopy-Indent"/>
              <w:ind w:firstLine="0"/>
            </w:pPr>
            <w:r>
              <w:t>1</w:t>
            </w:r>
          </w:p>
        </w:tc>
        <w:tc>
          <w:tcPr>
            <w:tcW w:w="759" w:type="dxa"/>
          </w:tcPr>
          <w:p w:rsidR="00D81ED7" w:rsidRDefault="0061163F" w:rsidP="00057D45">
            <w:pPr>
              <w:pStyle w:val="BodyCopy-Indent"/>
              <w:ind w:firstLine="0"/>
            </w:pPr>
            <w:r>
              <w:t>3</w:t>
            </w:r>
          </w:p>
        </w:tc>
        <w:tc>
          <w:tcPr>
            <w:tcW w:w="759" w:type="dxa"/>
          </w:tcPr>
          <w:p w:rsidR="00D81ED7" w:rsidRDefault="0061163F" w:rsidP="00057D45">
            <w:pPr>
              <w:pStyle w:val="BodyCopy-Indent"/>
              <w:ind w:firstLine="0"/>
            </w:pPr>
            <w:r>
              <w:t>3</w:t>
            </w:r>
          </w:p>
        </w:tc>
        <w:tc>
          <w:tcPr>
            <w:tcW w:w="757" w:type="dxa"/>
          </w:tcPr>
          <w:p w:rsidR="00D81ED7" w:rsidRDefault="0061163F" w:rsidP="00057D45">
            <w:pPr>
              <w:pStyle w:val="BodyCopy-Indent"/>
              <w:ind w:firstLine="0"/>
            </w:pPr>
            <w:r>
              <w:t>1</w:t>
            </w:r>
          </w:p>
        </w:tc>
        <w:tc>
          <w:tcPr>
            <w:tcW w:w="757" w:type="dxa"/>
          </w:tcPr>
          <w:p w:rsidR="00D81ED7" w:rsidRDefault="0061163F" w:rsidP="00057D45">
            <w:pPr>
              <w:pStyle w:val="BodyCopy-Indent"/>
              <w:ind w:firstLine="0"/>
            </w:pPr>
            <w:r>
              <w:t>3</w:t>
            </w:r>
          </w:p>
        </w:tc>
        <w:tc>
          <w:tcPr>
            <w:tcW w:w="757" w:type="dxa"/>
          </w:tcPr>
          <w:p w:rsidR="00D81ED7" w:rsidRDefault="0061163F" w:rsidP="00057D45">
            <w:pPr>
              <w:pStyle w:val="BodyCopy-Indent"/>
              <w:ind w:firstLine="0"/>
            </w:pPr>
            <w:r>
              <w:t>3</w:t>
            </w:r>
          </w:p>
        </w:tc>
        <w:tc>
          <w:tcPr>
            <w:tcW w:w="757" w:type="dxa"/>
          </w:tcPr>
          <w:p w:rsidR="00D81ED7" w:rsidRDefault="0061163F" w:rsidP="00057D45">
            <w:pPr>
              <w:pStyle w:val="BodyCopy-Indent"/>
              <w:ind w:firstLine="0"/>
            </w:pPr>
            <w:r>
              <w:t>3</w:t>
            </w:r>
          </w:p>
        </w:tc>
        <w:tc>
          <w:tcPr>
            <w:tcW w:w="757" w:type="dxa"/>
          </w:tcPr>
          <w:p w:rsidR="00D81ED7" w:rsidRDefault="0061163F" w:rsidP="00057D45">
            <w:pPr>
              <w:pStyle w:val="BodyCopy-Indent"/>
              <w:ind w:firstLine="0"/>
            </w:pPr>
            <w:r>
              <w:t>3</w:t>
            </w:r>
          </w:p>
        </w:tc>
        <w:tc>
          <w:tcPr>
            <w:tcW w:w="757" w:type="dxa"/>
          </w:tcPr>
          <w:p w:rsidR="00D81ED7" w:rsidRDefault="0061163F" w:rsidP="00057D45">
            <w:pPr>
              <w:pStyle w:val="BodyCopy-Indent"/>
              <w:ind w:firstLine="0"/>
            </w:pPr>
            <w:r>
              <w:t>2</w:t>
            </w:r>
          </w:p>
        </w:tc>
        <w:tc>
          <w:tcPr>
            <w:tcW w:w="757" w:type="dxa"/>
          </w:tcPr>
          <w:p w:rsidR="00D81ED7" w:rsidRDefault="0061163F" w:rsidP="00057D45">
            <w:pPr>
              <w:pStyle w:val="BodyCopy-Indent"/>
              <w:ind w:firstLine="0"/>
            </w:pPr>
            <w:r>
              <w:t>1</w:t>
            </w:r>
          </w:p>
        </w:tc>
        <w:tc>
          <w:tcPr>
            <w:tcW w:w="757" w:type="dxa"/>
          </w:tcPr>
          <w:p w:rsidR="00D81ED7" w:rsidRDefault="0061163F" w:rsidP="00057D45">
            <w:pPr>
              <w:pStyle w:val="BodyCopy-Indent"/>
              <w:ind w:firstLine="0"/>
            </w:pPr>
            <w:r>
              <w:t>3</w:t>
            </w:r>
          </w:p>
        </w:tc>
      </w:tr>
      <w:tr w:rsidR="0061163F" w:rsidTr="00057D45">
        <w:tc>
          <w:tcPr>
            <w:tcW w:w="758" w:type="dxa"/>
          </w:tcPr>
          <w:p w:rsidR="00D81ED7" w:rsidRPr="00057D45" w:rsidRDefault="00D81ED7" w:rsidP="00057D45">
            <w:pPr>
              <w:pStyle w:val="BodyCopy-Indent"/>
              <w:ind w:firstLine="0"/>
              <w:rPr>
                <w:rFonts w:ascii="Arial" w:hAnsi="Arial" w:cs="Arial"/>
              </w:rPr>
            </w:pPr>
            <w:r w:rsidRPr="00057D45">
              <w:rPr>
                <w:rFonts w:ascii="Arial" w:hAnsi="Arial" w:cs="Arial"/>
              </w:rPr>
              <w:t>Day</w:t>
            </w:r>
          </w:p>
        </w:tc>
        <w:tc>
          <w:tcPr>
            <w:tcW w:w="759" w:type="dxa"/>
          </w:tcPr>
          <w:p w:rsidR="00D81ED7" w:rsidRPr="00057D45" w:rsidRDefault="00D81ED7" w:rsidP="00057D45">
            <w:pPr>
              <w:pStyle w:val="BodyCopy-Indent"/>
              <w:ind w:firstLine="0"/>
              <w:rPr>
                <w:rFonts w:ascii="Arial" w:hAnsi="Arial" w:cs="Arial"/>
                <w:sz w:val="18"/>
              </w:rPr>
            </w:pPr>
            <w:r w:rsidRPr="00057D45">
              <w:rPr>
                <w:rFonts w:ascii="Arial" w:hAnsi="Arial" w:cs="Arial"/>
                <w:sz w:val="18"/>
              </w:rPr>
              <w:t>(Reps)</w:t>
            </w:r>
          </w:p>
        </w:tc>
        <w:tc>
          <w:tcPr>
            <w:tcW w:w="759" w:type="dxa"/>
          </w:tcPr>
          <w:p w:rsidR="00D81ED7" w:rsidRDefault="0061163F" w:rsidP="00057D45">
            <w:pPr>
              <w:pStyle w:val="BodyCopy-Indent"/>
              <w:ind w:firstLine="0"/>
            </w:pPr>
            <w:r>
              <w:t>10</w:t>
            </w:r>
          </w:p>
        </w:tc>
        <w:tc>
          <w:tcPr>
            <w:tcW w:w="759" w:type="dxa"/>
          </w:tcPr>
          <w:p w:rsidR="00D81ED7" w:rsidRDefault="0061163F" w:rsidP="00057D45">
            <w:pPr>
              <w:pStyle w:val="BodyCopy-Indent"/>
              <w:ind w:firstLine="0"/>
            </w:pPr>
            <w:r>
              <w:t>10</w:t>
            </w:r>
          </w:p>
        </w:tc>
        <w:tc>
          <w:tcPr>
            <w:tcW w:w="759" w:type="dxa"/>
          </w:tcPr>
          <w:p w:rsidR="00D81ED7" w:rsidRDefault="0061163F" w:rsidP="00057D45">
            <w:pPr>
              <w:pStyle w:val="BodyCopy-Indent"/>
              <w:ind w:firstLine="0"/>
            </w:pPr>
            <w:r>
              <w:t>10</w:t>
            </w:r>
          </w:p>
        </w:tc>
        <w:tc>
          <w:tcPr>
            <w:tcW w:w="757" w:type="dxa"/>
          </w:tcPr>
          <w:p w:rsidR="00D81ED7" w:rsidRDefault="0061163F" w:rsidP="00057D45">
            <w:pPr>
              <w:pStyle w:val="BodyCopy-Indent"/>
              <w:ind w:firstLine="0"/>
            </w:pPr>
            <w:r>
              <w:t>5</w:t>
            </w:r>
          </w:p>
        </w:tc>
        <w:tc>
          <w:tcPr>
            <w:tcW w:w="757" w:type="dxa"/>
          </w:tcPr>
          <w:p w:rsidR="00D81ED7" w:rsidRDefault="0061163F" w:rsidP="00057D45">
            <w:pPr>
              <w:pStyle w:val="BodyCopy-Indent"/>
              <w:ind w:firstLine="0"/>
            </w:pPr>
            <w:r>
              <w:t>5</w:t>
            </w:r>
          </w:p>
        </w:tc>
        <w:tc>
          <w:tcPr>
            <w:tcW w:w="757" w:type="dxa"/>
          </w:tcPr>
          <w:p w:rsidR="00D81ED7" w:rsidRDefault="0061163F" w:rsidP="00057D45">
            <w:pPr>
              <w:pStyle w:val="BodyCopy-Indent"/>
              <w:ind w:firstLine="0"/>
            </w:pPr>
            <w:r>
              <w:t>5</w:t>
            </w:r>
          </w:p>
        </w:tc>
        <w:tc>
          <w:tcPr>
            <w:tcW w:w="757" w:type="dxa"/>
          </w:tcPr>
          <w:p w:rsidR="00D81ED7" w:rsidRDefault="0061163F" w:rsidP="00057D45">
            <w:pPr>
              <w:pStyle w:val="BodyCopy-Indent"/>
              <w:ind w:firstLine="0"/>
            </w:pPr>
            <w:r>
              <w:t>5</w:t>
            </w:r>
          </w:p>
        </w:tc>
        <w:tc>
          <w:tcPr>
            <w:tcW w:w="757" w:type="dxa"/>
          </w:tcPr>
          <w:p w:rsidR="00D81ED7" w:rsidRDefault="0061163F" w:rsidP="00057D45">
            <w:pPr>
              <w:pStyle w:val="BodyCopy-Indent"/>
              <w:ind w:firstLine="0"/>
            </w:pPr>
            <w:r>
              <w:t>3</w:t>
            </w:r>
          </w:p>
        </w:tc>
        <w:tc>
          <w:tcPr>
            <w:tcW w:w="757" w:type="dxa"/>
          </w:tcPr>
          <w:p w:rsidR="00D81ED7" w:rsidRDefault="0061163F" w:rsidP="00057D45">
            <w:pPr>
              <w:pStyle w:val="BodyCopy-Indent"/>
              <w:ind w:firstLine="0"/>
            </w:pPr>
            <w:r>
              <w:t>3</w:t>
            </w:r>
          </w:p>
        </w:tc>
        <w:tc>
          <w:tcPr>
            <w:tcW w:w="757" w:type="dxa"/>
          </w:tcPr>
          <w:p w:rsidR="00D81ED7" w:rsidRDefault="0061163F" w:rsidP="00057D45">
            <w:pPr>
              <w:pStyle w:val="BodyCopy-Indent"/>
              <w:ind w:firstLine="0"/>
            </w:pPr>
            <w:r>
              <w:t>3</w:t>
            </w:r>
          </w:p>
        </w:tc>
        <w:tc>
          <w:tcPr>
            <w:tcW w:w="757" w:type="dxa"/>
          </w:tcPr>
          <w:p w:rsidR="00D81ED7" w:rsidRDefault="0061163F" w:rsidP="00057D45">
            <w:pPr>
              <w:pStyle w:val="BodyCopy-Indent"/>
              <w:ind w:firstLine="0"/>
            </w:pPr>
            <w:r>
              <w:t>1</w:t>
            </w:r>
          </w:p>
        </w:tc>
      </w:tr>
      <w:tr w:rsidR="0061163F" w:rsidTr="00057D45">
        <w:tc>
          <w:tcPr>
            <w:tcW w:w="758" w:type="dxa"/>
            <w:tcBorders>
              <w:bottom w:val="single" w:sz="12" w:space="0" w:color="auto"/>
            </w:tcBorders>
          </w:tcPr>
          <w:p w:rsidR="00D81ED7" w:rsidRPr="00057D45" w:rsidRDefault="00D81ED7" w:rsidP="00057D45">
            <w:pPr>
              <w:pStyle w:val="BodyCopy-Indent"/>
              <w:spacing w:after="0"/>
              <w:ind w:firstLine="0"/>
              <w:rPr>
                <w:rFonts w:ascii="Arial" w:hAnsi="Arial" w:cs="Arial"/>
              </w:rPr>
            </w:pPr>
          </w:p>
        </w:tc>
        <w:tc>
          <w:tcPr>
            <w:tcW w:w="759" w:type="dxa"/>
            <w:tcBorders>
              <w:bottom w:val="single" w:sz="12" w:space="0" w:color="auto"/>
            </w:tcBorders>
          </w:tcPr>
          <w:p w:rsidR="00D81ED7" w:rsidRPr="00057D45" w:rsidRDefault="00D81ED7" w:rsidP="00057D45">
            <w:pPr>
              <w:pStyle w:val="BodyCopy-Indent"/>
              <w:spacing w:after="0"/>
              <w:ind w:firstLine="0"/>
              <w:rPr>
                <w:rFonts w:ascii="Arial" w:hAnsi="Arial" w:cs="Arial"/>
              </w:rPr>
            </w:pPr>
          </w:p>
        </w:tc>
        <w:tc>
          <w:tcPr>
            <w:tcW w:w="759" w:type="dxa"/>
            <w:tcBorders>
              <w:bottom w:val="single" w:sz="12" w:space="0" w:color="auto"/>
            </w:tcBorders>
          </w:tcPr>
          <w:p w:rsidR="00D81ED7" w:rsidRDefault="0061163F" w:rsidP="00057D45">
            <w:pPr>
              <w:pStyle w:val="BodyCopy-Indent"/>
              <w:spacing w:after="0"/>
              <w:ind w:firstLine="0"/>
            </w:pPr>
            <w:r>
              <w:t>*</w:t>
            </w:r>
          </w:p>
        </w:tc>
        <w:tc>
          <w:tcPr>
            <w:tcW w:w="759" w:type="dxa"/>
            <w:tcBorders>
              <w:bottom w:val="single" w:sz="12" w:space="0" w:color="auto"/>
            </w:tcBorders>
          </w:tcPr>
          <w:p w:rsidR="00D81ED7" w:rsidRDefault="00D81ED7" w:rsidP="00057D45">
            <w:pPr>
              <w:pStyle w:val="BodyCopy-Indent"/>
              <w:spacing w:after="0"/>
              <w:ind w:firstLine="0"/>
            </w:pPr>
          </w:p>
        </w:tc>
        <w:tc>
          <w:tcPr>
            <w:tcW w:w="759"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61163F" w:rsidP="00057D45">
            <w:pPr>
              <w:pStyle w:val="BodyCopy-Indent"/>
              <w:spacing w:after="0"/>
              <w:ind w:firstLine="0"/>
            </w:pPr>
            <w:r>
              <w:t>**</w:t>
            </w:r>
          </w:p>
        </w:tc>
        <w:tc>
          <w:tcPr>
            <w:tcW w:w="757" w:type="dxa"/>
            <w:tcBorders>
              <w:bottom w:val="single" w:sz="12" w:space="0" w:color="auto"/>
            </w:tcBorders>
          </w:tcPr>
          <w:p w:rsidR="00D81ED7" w:rsidRDefault="0061163F" w:rsidP="00057D45">
            <w:pPr>
              <w:pStyle w:val="BodyCopy-Indent"/>
              <w:spacing w:after="0"/>
              <w:ind w:firstLine="0"/>
            </w:pPr>
            <w:r>
              <w:t>***</w:t>
            </w:r>
          </w:p>
        </w:tc>
        <w:tc>
          <w:tcPr>
            <w:tcW w:w="757" w:type="dxa"/>
            <w:tcBorders>
              <w:bottom w:val="single" w:sz="12" w:space="0" w:color="auto"/>
            </w:tcBorders>
          </w:tcPr>
          <w:p w:rsidR="00D81ED7" w:rsidRDefault="00D81ED7" w:rsidP="00057D45">
            <w:pPr>
              <w:pStyle w:val="BodyCopy-Indent"/>
              <w:spacing w:after="0"/>
              <w:ind w:firstLine="0"/>
            </w:pPr>
          </w:p>
        </w:tc>
      </w:tr>
      <w:tr w:rsidR="0061163F" w:rsidTr="00057D45">
        <w:tc>
          <w:tcPr>
            <w:tcW w:w="758" w:type="dxa"/>
            <w:tcBorders>
              <w:top w:val="single" w:sz="12" w:space="0" w:color="auto"/>
            </w:tcBorders>
          </w:tcPr>
          <w:p w:rsidR="00D81ED7" w:rsidRPr="00057D45" w:rsidRDefault="0061163F" w:rsidP="00057D45">
            <w:pPr>
              <w:pStyle w:val="BodyCopy-Indent"/>
              <w:spacing w:before="60" w:after="60"/>
              <w:ind w:firstLine="0"/>
              <w:rPr>
                <w:rFonts w:ascii="Arial" w:hAnsi="Arial" w:cs="Arial"/>
                <w:b/>
              </w:rPr>
            </w:pPr>
            <w:r w:rsidRPr="00057D45">
              <w:rPr>
                <w:rFonts w:ascii="Arial" w:hAnsi="Arial" w:cs="Arial"/>
                <w:b/>
              </w:rPr>
              <w:t>Weight:</w:t>
            </w:r>
          </w:p>
        </w:tc>
        <w:tc>
          <w:tcPr>
            <w:tcW w:w="759" w:type="dxa"/>
            <w:tcBorders>
              <w:top w:val="single" w:sz="12" w:space="0" w:color="auto"/>
            </w:tcBorders>
          </w:tcPr>
          <w:p w:rsidR="00D81ED7" w:rsidRPr="00057D45" w:rsidRDefault="0061163F" w:rsidP="00057D45">
            <w:pPr>
              <w:pStyle w:val="BodyCopy-Indent"/>
              <w:spacing w:before="60" w:after="60"/>
              <w:ind w:firstLine="0"/>
              <w:rPr>
                <w:rFonts w:ascii="Arial" w:hAnsi="Arial" w:cs="Arial"/>
                <w:sz w:val="18"/>
              </w:rPr>
            </w:pPr>
            <w:r w:rsidRPr="00057D45">
              <w:rPr>
                <w:rFonts w:ascii="Arial" w:hAnsi="Arial" w:cs="Arial"/>
                <w:sz w:val="18"/>
              </w:rPr>
              <w:t>(pounds)</w:t>
            </w:r>
          </w:p>
        </w:tc>
        <w:tc>
          <w:tcPr>
            <w:tcW w:w="759" w:type="dxa"/>
            <w:tcBorders>
              <w:top w:val="single" w:sz="12" w:space="0" w:color="auto"/>
            </w:tcBorders>
          </w:tcPr>
          <w:p w:rsidR="00D81ED7" w:rsidRDefault="0061163F" w:rsidP="00057D45">
            <w:pPr>
              <w:pStyle w:val="BodyCopy-Indent"/>
              <w:spacing w:before="60" w:after="60"/>
              <w:ind w:firstLine="0"/>
            </w:pPr>
            <w:r>
              <w:t>160</w:t>
            </w:r>
          </w:p>
        </w:tc>
        <w:tc>
          <w:tcPr>
            <w:tcW w:w="759" w:type="dxa"/>
            <w:tcBorders>
              <w:top w:val="single" w:sz="12" w:space="0" w:color="auto"/>
            </w:tcBorders>
          </w:tcPr>
          <w:p w:rsidR="00D81ED7" w:rsidRDefault="0061163F" w:rsidP="00057D45">
            <w:pPr>
              <w:pStyle w:val="BodyCopy-Indent"/>
              <w:spacing w:before="60" w:after="60"/>
              <w:ind w:firstLine="0"/>
            </w:pPr>
            <w:r>
              <w:t>165</w:t>
            </w:r>
          </w:p>
        </w:tc>
        <w:tc>
          <w:tcPr>
            <w:tcW w:w="759" w:type="dxa"/>
            <w:tcBorders>
              <w:top w:val="single" w:sz="12" w:space="0" w:color="auto"/>
            </w:tcBorders>
          </w:tcPr>
          <w:p w:rsidR="00D81ED7" w:rsidRDefault="0061163F" w:rsidP="00057D45">
            <w:pPr>
              <w:pStyle w:val="BodyCopy-Indent"/>
              <w:spacing w:before="60" w:after="60"/>
              <w:ind w:firstLine="0"/>
            </w:pPr>
            <w:r>
              <w:t>170</w:t>
            </w:r>
          </w:p>
        </w:tc>
        <w:tc>
          <w:tcPr>
            <w:tcW w:w="757" w:type="dxa"/>
            <w:tcBorders>
              <w:top w:val="single" w:sz="12" w:space="0" w:color="auto"/>
            </w:tcBorders>
          </w:tcPr>
          <w:p w:rsidR="00D81ED7" w:rsidRDefault="0061163F" w:rsidP="00057D45">
            <w:pPr>
              <w:pStyle w:val="BodyCopy-Indent"/>
              <w:spacing w:before="60" w:after="60"/>
              <w:ind w:firstLine="0"/>
            </w:pPr>
            <w:r>
              <w:t>220</w:t>
            </w:r>
          </w:p>
        </w:tc>
        <w:tc>
          <w:tcPr>
            <w:tcW w:w="757" w:type="dxa"/>
            <w:tcBorders>
              <w:top w:val="single" w:sz="12" w:space="0" w:color="auto"/>
            </w:tcBorders>
          </w:tcPr>
          <w:p w:rsidR="00D81ED7" w:rsidRDefault="0061163F" w:rsidP="00057D45">
            <w:pPr>
              <w:pStyle w:val="BodyCopy-Indent"/>
              <w:spacing w:before="60" w:after="60"/>
              <w:ind w:firstLine="0"/>
            </w:pPr>
            <w:r>
              <w:t>225</w:t>
            </w:r>
          </w:p>
        </w:tc>
        <w:tc>
          <w:tcPr>
            <w:tcW w:w="757" w:type="dxa"/>
            <w:tcBorders>
              <w:top w:val="single" w:sz="12" w:space="0" w:color="auto"/>
            </w:tcBorders>
          </w:tcPr>
          <w:p w:rsidR="00D81ED7" w:rsidRDefault="0061163F" w:rsidP="00057D45">
            <w:pPr>
              <w:pStyle w:val="BodyCopy-Indent"/>
              <w:spacing w:before="60" w:after="60"/>
              <w:ind w:firstLine="0"/>
            </w:pPr>
            <w:r>
              <w:t>230</w:t>
            </w:r>
          </w:p>
        </w:tc>
        <w:tc>
          <w:tcPr>
            <w:tcW w:w="757" w:type="dxa"/>
            <w:tcBorders>
              <w:top w:val="single" w:sz="12" w:space="0" w:color="auto"/>
            </w:tcBorders>
          </w:tcPr>
          <w:p w:rsidR="00D81ED7" w:rsidRDefault="0061163F" w:rsidP="00057D45">
            <w:pPr>
              <w:pStyle w:val="BodyCopy-Indent"/>
              <w:spacing w:before="60" w:after="60"/>
              <w:ind w:firstLine="0"/>
            </w:pPr>
            <w:r>
              <w:t>235</w:t>
            </w:r>
          </w:p>
        </w:tc>
        <w:tc>
          <w:tcPr>
            <w:tcW w:w="757" w:type="dxa"/>
            <w:tcBorders>
              <w:top w:val="single" w:sz="12" w:space="0" w:color="auto"/>
            </w:tcBorders>
          </w:tcPr>
          <w:p w:rsidR="00D81ED7" w:rsidRDefault="0061163F" w:rsidP="00057D45">
            <w:pPr>
              <w:pStyle w:val="BodyCopy-Indent"/>
              <w:spacing w:before="60" w:after="60"/>
              <w:ind w:firstLine="0"/>
            </w:pPr>
            <w:r>
              <w:t>255</w:t>
            </w:r>
          </w:p>
        </w:tc>
        <w:tc>
          <w:tcPr>
            <w:tcW w:w="757" w:type="dxa"/>
            <w:tcBorders>
              <w:top w:val="single" w:sz="12" w:space="0" w:color="auto"/>
            </w:tcBorders>
          </w:tcPr>
          <w:p w:rsidR="00D81ED7" w:rsidRDefault="0061163F" w:rsidP="00057D45">
            <w:pPr>
              <w:pStyle w:val="BodyCopy-Indent"/>
              <w:spacing w:before="60" w:after="60"/>
              <w:ind w:firstLine="0"/>
            </w:pPr>
            <w:r>
              <w:t>260</w:t>
            </w:r>
          </w:p>
        </w:tc>
        <w:tc>
          <w:tcPr>
            <w:tcW w:w="757" w:type="dxa"/>
            <w:tcBorders>
              <w:top w:val="single" w:sz="12" w:space="0" w:color="auto"/>
            </w:tcBorders>
          </w:tcPr>
          <w:p w:rsidR="00D81ED7" w:rsidRDefault="0061163F" w:rsidP="00057D45">
            <w:pPr>
              <w:pStyle w:val="BodyCopy-Indent"/>
              <w:spacing w:before="60" w:after="60"/>
              <w:ind w:firstLine="0"/>
            </w:pPr>
            <w:r>
              <w:t>240</w:t>
            </w:r>
          </w:p>
        </w:tc>
        <w:tc>
          <w:tcPr>
            <w:tcW w:w="757" w:type="dxa"/>
            <w:tcBorders>
              <w:top w:val="single" w:sz="12" w:space="0" w:color="auto"/>
            </w:tcBorders>
          </w:tcPr>
          <w:p w:rsidR="00D81ED7" w:rsidRDefault="0061163F" w:rsidP="00057D45">
            <w:pPr>
              <w:pStyle w:val="BodyCopy-Indent"/>
              <w:spacing w:before="60" w:after="60"/>
              <w:ind w:firstLine="0"/>
            </w:pPr>
            <w:r>
              <w:t>300</w:t>
            </w:r>
          </w:p>
        </w:tc>
      </w:tr>
      <w:tr w:rsidR="0061163F" w:rsidTr="00057D45">
        <w:tc>
          <w:tcPr>
            <w:tcW w:w="758" w:type="dxa"/>
          </w:tcPr>
          <w:p w:rsidR="00D81ED7" w:rsidRPr="00057D45" w:rsidRDefault="0061163F" w:rsidP="00057D45">
            <w:pPr>
              <w:pStyle w:val="BodyCopy-Indent"/>
              <w:spacing w:before="60" w:after="60"/>
              <w:ind w:firstLine="0"/>
              <w:rPr>
                <w:rFonts w:ascii="Arial" w:hAnsi="Arial" w:cs="Arial"/>
              </w:rPr>
            </w:pPr>
            <w:r w:rsidRPr="00057D45">
              <w:rPr>
                <w:rFonts w:ascii="Arial" w:hAnsi="Arial" w:cs="Arial"/>
              </w:rPr>
              <w:t>(Option 1)</w:t>
            </w:r>
          </w:p>
        </w:tc>
        <w:tc>
          <w:tcPr>
            <w:tcW w:w="759" w:type="dxa"/>
          </w:tcPr>
          <w:p w:rsidR="00D81ED7" w:rsidRPr="00057D45" w:rsidRDefault="0061163F" w:rsidP="00057D45">
            <w:pPr>
              <w:pStyle w:val="BodyCopy-Indent"/>
              <w:spacing w:before="60" w:after="60"/>
              <w:ind w:firstLine="0"/>
              <w:rPr>
                <w:rFonts w:ascii="Arial" w:hAnsi="Arial" w:cs="Arial"/>
                <w:sz w:val="18"/>
              </w:rPr>
            </w:pPr>
            <w:r w:rsidRPr="00057D45">
              <w:rPr>
                <w:rFonts w:ascii="Arial" w:hAnsi="Arial" w:cs="Arial"/>
                <w:sz w:val="18"/>
              </w:rPr>
              <w:t>(Kilos)</w:t>
            </w:r>
          </w:p>
        </w:tc>
        <w:tc>
          <w:tcPr>
            <w:tcW w:w="759" w:type="dxa"/>
          </w:tcPr>
          <w:p w:rsidR="00D81ED7" w:rsidRDefault="0061163F" w:rsidP="00057D45">
            <w:pPr>
              <w:pStyle w:val="BodyCopy-Indent"/>
              <w:spacing w:before="60" w:after="60"/>
              <w:ind w:firstLine="0"/>
            </w:pPr>
            <w:r>
              <w:t>73</w:t>
            </w:r>
          </w:p>
        </w:tc>
        <w:tc>
          <w:tcPr>
            <w:tcW w:w="759" w:type="dxa"/>
          </w:tcPr>
          <w:p w:rsidR="00D81ED7" w:rsidRDefault="0061163F" w:rsidP="00057D45">
            <w:pPr>
              <w:pStyle w:val="BodyCopy-Indent"/>
              <w:spacing w:before="60" w:after="60"/>
              <w:ind w:firstLine="0"/>
            </w:pPr>
            <w:r>
              <w:t>75</w:t>
            </w:r>
          </w:p>
        </w:tc>
        <w:tc>
          <w:tcPr>
            <w:tcW w:w="759" w:type="dxa"/>
          </w:tcPr>
          <w:p w:rsidR="00D81ED7" w:rsidRDefault="0061163F" w:rsidP="00057D45">
            <w:pPr>
              <w:pStyle w:val="BodyCopy-Indent"/>
              <w:spacing w:before="60" w:after="60"/>
              <w:ind w:firstLine="0"/>
            </w:pPr>
            <w:r>
              <w:t>77</w:t>
            </w:r>
          </w:p>
        </w:tc>
        <w:tc>
          <w:tcPr>
            <w:tcW w:w="757" w:type="dxa"/>
          </w:tcPr>
          <w:p w:rsidR="00D81ED7" w:rsidRDefault="0061163F" w:rsidP="00057D45">
            <w:pPr>
              <w:pStyle w:val="BodyCopy-Indent"/>
              <w:spacing w:before="60" w:after="60"/>
              <w:ind w:firstLine="0"/>
            </w:pPr>
            <w:r>
              <w:t>100</w:t>
            </w:r>
          </w:p>
        </w:tc>
        <w:tc>
          <w:tcPr>
            <w:tcW w:w="757" w:type="dxa"/>
          </w:tcPr>
          <w:p w:rsidR="00D81ED7" w:rsidRDefault="0061163F" w:rsidP="00057D45">
            <w:pPr>
              <w:pStyle w:val="BodyCopy-Indent"/>
              <w:spacing w:before="60" w:after="60"/>
              <w:ind w:firstLine="0"/>
            </w:pPr>
            <w:r>
              <w:t>103</w:t>
            </w:r>
          </w:p>
        </w:tc>
        <w:tc>
          <w:tcPr>
            <w:tcW w:w="757" w:type="dxa"/>
          </w:tcPr>
          <w:p w:rsidR="00D81ED7" w:rsidRDefault="0061163F" w:rsidP="00057D45">
            <w:pPr>
              <w:pStyle w:val="BodyCopy-Indent"/>
              <w:spacing w:before="60" w:after="60"/>
              <w:ind w:firstLine="0"/>
            </w:pPr>
            <w:r>
              <w:t>105</w:t>
            </w:r>
          </w:p>
        </w:tc>
        <w:tc>
          <w:tcPr>
            <w:tcW w:w="757" w:type="dxa"/>
          </w:tcPr>
          <w:p w:rsidR="00D81ED7" w:rsidRDefault="0061163F" w:rsidP="00057D45">
            <w:pPr>
              <w:pStyle w:val="BodyCopy-Indent"/>
              <w:spacing w:before="60" w:after="60"/>
              <w:ind w:firstLine="0"/>
            </w:pPr>
            <w:r>
              <w:t>107</w:t>
            </w:r>
          </w:p>
        </w:tc>
        <w:tc>
          <w:tcPr>
            <w:tcW w:w="757" w:type="dxa"/>
          </w:tcPr>
          <w:p w:rsidR="00D81ED7" w:rsidRDefault="0061163F" w:rsidP="00057D45">
            <w:pPr>
              <w:pStyle w:val="BodyCopy-Indent"/>
              <w:spacing w:before="60" w:after="60"/>
              <w:ind w:firstLine="0"/>
            </w:pPr>
            <w:r>
              <w:t>116</w:t>
            </w:r>
          </w:p>
        </w:tc>
        <w:tc>
          <w:tcPr>
            <w:tcW w:w="757" w:type="dxa"/>
          </w:tcPr>
          <w:p w:rsidR="00D81ED7" w:rsidRDefault="0061163F" w:rsidP="00057D45">
            <w:pPr>
              <w:pStyle w:val="BodyCopy-Indent"/>
              <w:spacing w:before="60" w:after="60"/>
              <w:ind w:firstLine="0"/>
            </w:pPr>
            <w:r>
              <w:t>118</w:t>
            </w:r>
          </w:p>
        </w:tc>
        <w:tc>
          <w:tcPr>
            <w:tcW w:w="757" w:type="dxa"/>
          </w:tcPr>
          <w:p w:rsidR="00D81ED7" w:rsidRDefault="0061163F" w:rsidP="00057D45">
            <w:pPr>
              <w:pStyle w:val="BodyCopy-Indent"/>
              <w:spacing w:before="60" w:after="60"/>
              <w:ind w:firstLine="0"/>
            </w:pPr>
            <w:r>
              <w:t>109</w:t>
            </w:r>
          </w:p>
        </w:tc>
        <w:tc>
          <w:tcPr>
            <w:tcW w:w="757" w:type="dxa"/>
          </w:tcPr>
          <w:p w:rsidR="00D81ED7" w:rsidRDefault="0061163F" w:rsidP="00057D45">
            <w:pPr>
              <w:pStyle w:val="BodyCopy-Indent"/>
              <w:spacing w:before="60" w:after="60"/>
              <w:ind w:firstLine="0"/>
            </w:pPr>
            <w:r>
              <w:t>136</w:t>
            </w:r>
          </w:p>
        </w:tc>
      </w:tr>
      <w:tr w:rsidR="0061163F" w:rsidTr="00057D45">
        <w:tc>
          <w:tcPr>
            <w:tcW w:w="758" w:type="dxa"/>
            <w:tcBorders>
              <w:bottom w:val="single" w:sz="12" w:space="0" w:color="auto"/>
            </w:tcBorders>
          </w:tcPr>
          <w:p w:rsidR="00D81ED7" w:rsidRPr="00057D45" w:rsidRDefault="00D81ED7" w:rsidP="00057D45">
            <w:pPr>
              <w:pStyle w:val="BodyCopy-Indent"/>
              <w:spacing w:after="0"/>
              <w:ind w:firstLine="0"/>
              <w:rPr>
                <w:rFonts w:ascii="Arial" w:hAnsi="Arial" w:cs="Arial"/>
              </w:rPr>
            </w:pPr>
          </w:p>
        </w:tc>
        <w:tc>
          <w:tcPr>
            <w:tcW w:w="759" w:type="dxa"/>
            <w:tcBorders>
              <w:bottom w:val="single" w:sz="12" w:space="0" w:color="auto"/>
            </w:tcBorders>
          </w:tcPr>
          <w:p w:rsidR="00D81ED7" w:rsidRPr="00057D45" w:rsidRDefault="00D81ED7" w:rsidP="00057D45">
            <w:pPr>
              <w:pStyle w:val="BodyCopy-Indent"/>
              <w:spacing w:after="0"/>
              <w:ind w:firstLine="0"/>
              <w:rPr>
                <w:rFonts w:ascii="Arial" w:hAnsi="Arial" w:cs="Arial"/>
              </w:rPr>
            </w:pPr>
          </w:p>
        </w:tc>
        <w:tc>
          <w:tcPr>
            <w:tcW w:w="759" w:type="dxa"/>
            <w:tcBorders>
              <w:bottom w:val="single" w:sz="12" w:space="0" w:color="auto"/>
            </w:tcBorders>
          </w:tcPr>
          <w:p w:rsidR="00D81ED7" w:rsidRDefault="0061163F" w:rsidP="00057D45">
            <w:pPr>
              <w:pStyle w:val="BodyCopy-Indent"/>
              <w:spacing w:after="0"/>
              <w:ind w:firstLine="0"/>
            </w:pPr>
            <w:r>
              <w:t>*</w:t>
            </w:r>
          </w:p>
        </w:tc>
        <w:tc>
          <w:tcPr>
            <w:tcW w:w="759" w:type="dxa"/>
            <w:tcBorders>
              <w:bottom w:val="single" w:sz="12" w:space="0" w:color="auto"/>
            </w:tcBorders>
          </w:tcPr>
          <w:p w:rsidR="00D81ED7" w:rsidRDefault="00D81ED7" w:rsidP="00057D45">
            <w:pPr>
              <w:pStyle w:val="BodyCopy-Indent"/>
              <w:spacing w:after="0"/>
              <w:ind w:firstLine="0"/>
            </w:pPr>
          </w:p>
        </w:tc>
        <w:tc>
          <w:tcPr>
            <w:tcW w:w="759"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D81ED7" w:rsidP="00057D45">
            <w:pPr>
              <w:pStyle w:val="BodyCopy-Indent"/>
              <w:spacing w:after="0"/>
              <w:ind w:firstLine="0"/>
            </w:pPr>
          </w:p>
        </w:tc>
        <w:tc>
          <w:tcPr>
            <w:tcW w:w="757" w:type="dxa"/>
            <w:tcBorders>
              <w:bottom w:val="single" w:sz="12" w:space="0" w:color="auto"/>
            </w:tcBorders>
          </w:tcPr>
          <w:p w:rsidR="00D81ED7" w:rsidRDefault="0061163F" w:rsidP="00057D45">
            <w:pPr>
              <w:pStyle w:val="BodyCopy-Indent"/>
              <w:spacing w:after="0"/>
              <w:ind w:firstLine="0"/>
            </w:pPr>
            <w:r>
              <w:t>**</w:t>
            </w:r>
          </w:p>
        </w:tc>
        <w:tc>
          <w:tcPr>
            <w:tcW w:w="757" w:type="dxa"/>
            <w:tcBorders>
              <w:bottom w:val="single" w:sz="12" w:space="0" w:color="auto"/>
            </w:tcBorders>
          </w:tcPr>
          <w:p w:rsidR="00D81ED7" w:rsidRDefault="0061163F" w:rsidP="00057D45">
            <w:pPr>
              <w:pStyle w:val="BodyCopy-Indent"/>
              <w:spacing w:after="0"/>
              <w:ind w:firstLine="0"/>
            </w:pPr>
            <w:r>
              <w:t>***</w:t>
            </w:r>
          </w:p>
        </w:tc>
        <w:tc>
          <w:tcPr>
            <w:tcW w:w="757" w:type="dxa"/>
            <w:tcBorders>
              <w:bottom w:val="single" w:sz="12" w:space="0" w:color="auto"/>
            </w:tcBorders>
          </w:tcPr>
          <w:p w:rsidR="00D81ED7" w:rsidRDefault="00D81ED7" w:rsidP="00057D45">
            <w:pPr>
              <w:pStyle w:val="BodyCopy-Indent"/>
              <w:spacing w:after="0"/>
              <w:ind w:firstLine="0"/>
            </w:pPr>
          </w:p>
        </w:tc>
      </w:tr>
      <w:tr w:rsidR="0061163F" w:rsidTr="00057D45">
        <w:tc>
          <w:tcPr>
            <w:tcW w:w="758" w:type="dxa"/>
            <w:tcBorders>
              <w:top w:val="single" w:sz="12" w:space="0" w:color="auto"/>
            </w:tcBorders>
          </w:tcPr>
          <w:p w:rsidR="00D81ED7" w:rsidRPr="00057D45" w:rsidRDefault="0061163F" w:rsidP="00057D45">
            <w:pPr>
              <w:pStyle w:val="BodyCopy-Indent"/>
              <w:spacing w:before="60" w:after="60"/>
              <w:ind w:firstLine="0"/>
              <w:rPr>
                <w:rFonts w:ascii="Arial" w:hAnsi="Arial" w:cs="Arial"/>
                <w:b/>
              </w:rPr>
            </w:pPr>
            <w:r w:rsidRPr="00057D45">
              <w:rPr>
                <w:rFonts w:ascii="Arial" w:hAnsi="Arial" w:cs="Arial"/>
                <w:b/>
              </w:rPr>
              <w:t>Weight:</w:t>
            </w:r>
          </w:p>
        </w:tc>
        <w:tc>
          <w:tcPr>
            <w:tcW w:w="759" w:type="dxa"/>
            <w:tcBorders>
              <w:top w:val="single" w:sz="12" w:space="0" w:color="auto"/>
            </w:tcBorders>
          </w:tcPr>
          <w:p w:rsidR="00D81ED7" w:rsidRPr="00057D45" w:rsidRDefault="0061163F" w:rsidP="00057D45">
            <w:pPr>
              <w:pStyle w:val="BodyCopy-Indent"/>
              <w:spacing w:before="60" w:after="60"/>
              <w:ind w:firstLine="0"/>
              <w:rPr>
                <w:rFonts w:ascii="Arial" w:hAnsi="Arial" w:cs="Arial"/>
                <w:sz w:val="18"/>
              </w:rPr>
            </w:pPr>
            <w:r w:rsidRPr="00057D45">
              <w:rPr>
                <w:rFonts w:ascii="Arial" w:hAnsi="Arial" w:cs="Arial"/>
                <w:sz w:val="18"/>
              </w:rPr>
              <w:t>(pounds)</w:t>
            </w:r>
          </w:p>
        </w:tc>
        <w:tc>
          <w:tcPr>
            <w:tcW w:w="759" w:type="dxa"/>
            <w:tcBorders>
              <w:top w:val="single" w:sz="12" w:space="0" w:color="auto"/>
            </w:tcBorders>
          </w:tcPr>
          <w:p w:rsidR="00D81ED7" w:rsidRDefault="00AC3CE8" w:rsidP="00057D45">
            <w:pPr>
              <w:pStyle w:val="BodyCopy-Indent"/>
              <w:spacing w:before="60" w:after="60"/>
              <w:ind w:firstLine="0"/>
            </w:pPr>
            <w:r>
              <w:t>225</w:t>
            </w:r>
          </w:p>
        </w:tc>
        <w:tc>
          <w:tcPr>
            <w:tcW w:w="759" w:type="dxa"/>
            <w:tcBorders>
              <w:top w:val="single" w:sz="12" w:space="0" w:color="auto"/>
            </w:tcBorders>
          </w:tcPr>
          <w:p w:rsidR="00D81ED7" w:rsidRDefault="00AC3CE8" w:rsidP="00057D45">
            <w:pPr>
              <w:pStyle w:val="BodyCopy-Indent"/>
              <w:spacing w:before="60" w:after="60"/>
              <w:ind w:firstLine="0"/>
            </w:pPr>
            <w:r>
              <w:t>235</w:t>
            </w:r>
          </w:p>
        </w:tc>
        <w:tc>
          <w:tcPr>
            <w:tcW w:w="759" w:type="dxa"/>
            <w:tcBorders>
              <w:top w:val="single" w:sz="12" w:space="0" w:color="auto"/>
            </w:tcBorders>
          </w:tcPr>
          <w:p w:rsidR="00D81ED7" w:rsidRDefault="00353238" w:rsidP="00057D45">
            <w:pPr>
              <w:pStyle w:val="BodyCopy-Indent"/>
              <w:spacing w:before="60" w:after="60"/>
              <w:ind w:firstLine="0"/>
            </w:pPr>
            <w:r>
              <w:t>245</w:t>
            </w:r>
          </w:p>
        </w:tc>
        <w:tc>
          <w:tcPr>
            <w:tcW w:w="757" w:type="dxa"/>
            <w:tcBorders>
              <w:top w:val="single" w:sz="12" w:space="0" w:color="auto"/>
            </w:tcBorders>
          </w:tcPr>
          <w:p w:rsidR="00D81ED7" w:rsidRDefault="00353238" w:rsidP="00057D45">
            <w:pPr>
              <w:pStyle w:val="BodyCopy-Indent"/>
              <w:spacing w:before="60" w:after="60"/>
              <w:ind w:firstLine="0"/>
            </w:pPr>
            <w:r>
              <w:t>295</w:t>
            </w:r>
          </w:p>
        </w:tc>
        <w:tc>
          <w:tcPr>
            <w:tcW w:w="757" w:type="dxa"/>
            <w:tcBorders>
              <w:top w:val="single" w:sz="12" w:space="0" w:color="auto"/>
            </w:tcBorders>
          </w:tcPr>
          <w:p w:rsidR="00D81ED7" w:rsidRDefault="00353238" w:rsidP="00057D45">
            <w:pPr>
              <w:pStyle w:val="BodyCopy-Indent"/>
              <w:spacing w:before="60" w:after="60"/>
              <w:ind w:firstLine="0"/>
            </w:pPr>
            <w:r>
              <w:t>305</w:t>
            </w:r>
          </w:p>
        </w:tc>
        <w:tc>
          <w:tcPr>
            <w:tcW w:w="757" w:type="dxa"/>
            <w:tcBorders>
              <w:top w:val="single" w:sz="12" w:space="0" w:color="auto"/>
            </w:tcBorders>
          </w:tcPr>
          <w:p w:rsidR="00D81ED7" w:rsidRDefault="00353238" w:rsidP="00057D45">
            <w:pPr>
              <w:pStyle w:val="BodyCopy-Indent"/>
              <w:spacing w:before="60" w:after="60"/>
              <w:ind w:firstLine="0"/>
            </w:pPr>
            <w:r>
              <w:t>315</w:t>
            </w:r>
          </w:p>
        </w:tc>
        <w:tc>
          <w:tcPr>
            <w:tcW w:w="757" w:type="dxa"/>
            <w:tcBorders>
              <w:top w:val="single" w:sz="12" w:space="0" w:color="auto"/>
            </w:tcBorders>
          </w:tcPr>
          <w:p w:rsidR="00D81ED7" w:rsidRDefault="00353238" w:rsidP="00057D45">
            <w:pPr>
              <w:pStyle w:val="BodyCopy-Indent"/>
              <w:spacing w:before="60" w:after="60"/>
              <w:ind w:firstLine="0"/>
            </w:pPr>
            <w:r>
              <w:t>325</w:t>
            </w:r>
          </w:p>
        </w:tc>
        <w:tc>
          <w:tcPr>
            <w:tcW w:w="757" w:type="dxa"/>
            <w:tcBorders>
              <w:top w:val="single" w:sz="12" w:space="0" w:color="auto"/>
            </w:tcBorders>
          </w:tcPr>
          <w:p w:rsidR="00D81ED7" w:rsidRDefault="00353238" w:rsidP="00057D45">
            <w:pPr>
              <w:pStyle w:val="BodyCopy-Indent"/>
              <w:spacing w:before="60" w:after="60"/>
              <w:ind w:firstLine="0"/>
            </w:pPr>
            <w:r>
              <w:t>345</w:t>
            </w:r>
          </w:p>
        </w:tc>
        <w:tc>
          <w:tcPr>
            <w:tcW w:w="757" w:type="dxa"/>
            <w:tcBorders>
              <w:top w:val="single" w:sz="12" w:space="0" w:color="auto"/>
            </w:tcBorders>
          </w:tcPr>
          <w:p w:rsidR="00D81ED7" w:rsidRDefault="00353238" w:rsidP="00057D45">
            <w:pPr>
              <w:pStyle w:val="BodyCopy-Indent"/>
              <w:spacing w:before="60" w:after="60"/>
              <w:ind w:firstLine="0"/>
            </w:pPr>
            <w:r>
              <w:t>355</w:t>
            </w:r>
          </w:p>
        </w:tc>
        <w:tc>
          <w:tcPr>
            <w:tcW w:w="757" w:type="dxa"/>
            <w:tcBorders>
              <w:top w:val="single" w:sz="12" w:space="0" w:color="auto"/>
            </w:tcBorders>
          </w:tcPr>
          <w:p w:rsidR="00D81ED7" w:rsidRDefault="00353238" w:rsidP="00057D45">
            <w:pPr>
              <w:pStyle w:val="BodyCopy-Indent"/>
              <w:spacing w:before="60" w:after="60"/>
              <w:ind w:firstLine="0"/>
            </w:pPr>
            <w:r>
              <w:t>330</w:t>
            </w:r>
          </w:p>
        </w:tc>
        <w:tc>
          <w:tcPr>
            <w:tcW w:w="757" w:type="dxa"/>
            <w:tcBorders>
              <w:top w:val="single" w:sz="12" w:space="0" w:color="auto"/>
            </w:tcBorders>
          </w:tcPr>
          <w:p w:rsidR="00D81ED7" w:rsidRDefault="00353238" w:rsidP="00057D45">
            <w:pPr>
              <w:pStyle w:val="BodyCopy-Indent"/>
              <w:spacing w:before="60" w:after="60"/>
              <w:ind w:firstLine="0"/>
            </w:pPr>
            <w:r>
              <w:t>400</w:t>
            </w:r>
          </w:p>
        </w:tc>
      </w:tr>
      <w:tr w:rsidR="0061163F" w:rsidTr="00057D45">
        <w:tc>
          <w:tcPr>
            <w:tcW w:w="758" w:type="dxa"/>
          </w:tcPr>
          <w:p w:rsidR="00D81ED7" w:rsidRPr="00057D45" w:rsidRDefault="0061163F" w:rsidP="00057D45">
            <w:pPr>
              <w:pStyle w:val="BodyCopy-Indent"/>
              <w:spacing w:before="60" w:after="60"/>
              <w:ind w:firstLine="0"/>
              <w:rPr>
                <w:rFonts w:ascii="Arial" w:hAnsi="Arial" w:cs="Arial"/>
              </w:rPr>
            </w:pPr>
            <w:r w:rsidRPr="00057D45">
              <w:rPr>
                <w:rFonts w:ascii="Arial" w:hAnsi="Arial" w:cs="Arial"/>
              </w:rPr>
              <w:t>(Option 2)</w:t>
            </w:r>
          </w:p>
        </w:tc>
        <w:tc>
          <w:tcPr>
            <w:tcW w:w="759" w:type="dxa"/>
          </w:tcPr>
          <w:p w:rsidR="00D81ED7" w:rsidRPr="00057D45" w:rsidRDefault="0061163F" w:rsidP="00057D45">
            <w:pPr>
              <w:pStyle w:val="BodyCopy-Indent"/>
              <w:spacing w:before="60" w:after="60"/>
              <w:ind w:firstLine="0"/>
              <w:rPr>
                <w:rFonts w:ascii="Arial" w:hAnsi="Arial" w:cs="Arial"/>
                <w:sz w:val="18"/>
              </w:rPr>
            </w:pPr>
            <w:r w:rsidRPr="00057D45">
              <w:rPr>
                <w:rFonts w:ascii="Arial" w:hAnsi="Arial" w:cs="Arial"/>
                <w:sz w:val="18"/>
              </w:rPr>
              <w:t>(Kilos)</w:t>
            </w:r>
          </w:p>
        </w:tc>
        <w:tc>
          <w:tcPr>
            <w:tcW w:w="759" w:type="dxa"/>
          </w:tcPr>
          <w:p w:rsidR="00D81ED7" w:rsidRDefault="00353238" w:rsidP="00057D45">
            <w:pPr>
              <w:pStyle w:val="BodyCopy-Indent"/>
              <w:spacing w:before="60" w:after="60"/>
              <w:ind w:firstLine="0"/>
            </w:pPr>
            <w:r>
              <w:t>103</w:t>
            </w:r>
          </w:p>
        </w:tc>
        <w:tc>
          <w:tcPr>
            <w:tcW w:w="759" w:type="dxa"/>
          </w:tcPr>
          <w:p w:rsidR="00D81ED7" w:rsidRDefault="00353238" w:rsidP="00057D45">
            <w:pPr>
              <w:pStyle w:val="BodyCopy-Indent"/>
              <w:spacing w:before="60" w:after="60"/>
              <w:ind w:firstLine="0"/>
            </w:pPr>
            <w:r>
              <w:t>107</w:t>
            </w:r>
          </w:p>
        </w:tc>
        <w:tc>
          <w:tcPr>
            <w:tcW w:w="759" w:type="dxa"/>
          </w:tcPr>
          <w:p w:rsidR="00D81ED7" w:rsidRDefault="00353238" w:rsidP="00057D45">
            <w:pPr>
              <w:pStyle w:val="BodyCopy-Indent"/>
              <w:spacing w:before="60" w:after="60"/>
              <w:ind w:firstLine="0"/>
            </w:pPr>
            <w:r>
              <w:t>112</w:t>
            </w:r>
          </w:p>
        </w:tc>
        <w:tc>
          <w:tcPr>
            <w:tcW w:w="757" w:type="dxa"/>
          </w:tcPr>
          <w:p w:rsidR="00D81ED7" w:rsidRDefault="00353238" w:rsidP="00057D45">
            <w:pPr>
              <w:pStyle w:val="BodyCopy-Indent"/>
              <w:spacing w:before="60" w:after="60"/>
              <w:ind w:firstLine="0"/>
            </w:pPr>
            <w:r>
              <w:t>135</w:t>
            </w:r>
          </w:p>
        </w:tc>
        <w:tc>
          <w:tcPr>
            <w:tcW w:w="757" w:type="dxa"/>
          </w:tcPr>
          <w:p w:rsidR="00D81ED7" w:rsidRDefault="00353238" w:rsidP="00057D45">
            <w:pPr>
              <w:pStyle w:val="BodyCopy-Indent"/>
              <w:spacing w:before="60" w:after="60"/>
              <w:ind w:firstLine="0"/>
            </w:pPr>
            <w:r>
              <w:t>139</w:t>
            </w:r>
          </w:p>
        </w:tc>
        <w:tc>
          <w:tcPr>
            <w:tcW w:w="757" w:type="dxa"/>
          </w:tcPr>
          <w:p w:rsidR="00D81ED7" w:rsidRDefault="00353238" w:rsidP="00057D45">
            <w:pPr>
              <w:pStyle w:val="BodyCopy-Indent"/>
              <w:spacing w:before="60" w:after="60"/>
              <w:ind w:firstLine="0"/>
            </w:pPr>
            <w:r>
              <w:t>144</w:t>
            </w:r>
          </w:p>
        </w:tc>
        <w:tc>
          <w:tcPr>
            <w:tcW w:w="757" w:type="dxa"/>
          </w:tcPr>
          <w:p w:rsidR="00D81ED7" w:rsidRDefault="00353238" w:rsidP="00057D45">
            <w:pPr>
              <w:pStyle w:val="BodyCopy-Indent"/>
              <w:spacing w:before="60" w:after="60"/>
              <w:ind w:firstLine="0"/>
            </w:pPr>
            <w:r>
              <w:t>148</w:t>
            </w:r>
          </w:p>
        </w:tc>
        <w:tc>
          <w:tcPr>
            <w:tcW w:w="757" w:type="dxa"/>
          </w:tcPr>
          <w:p w:rsidR="00D81ED7" w:rsidRDefault="00353238" w:rsidP="00057D45">
            <w:pPr>
              <w:pStyle w:val="BodyCopy-Indent"/>
              <w:spacing w:before="60" w:after="60"/>
              <w:ind w:firstLine="0"/>
            </w:pPr>
            <w:r>
              <w:t>157</w:t>
            </w:r>
          </w:p>
        </w:tc>
        <w:tc>
          <w:tcPr>
            <w:tcW w:w="757" w:type="dxa"/>
          </w:tcPr>
          <w:p w:rsidR="00D81ED7" w:rsidRDefault="00353238" w:rsidP="00057D45">
            <w:pPr>
              <w:pStyle w:val="BodyCopy-Indent"/>
              <w:spacing w:before="60" w:after="60"/>
              <w:ind w:firstLine="0"/>
            </w:pPr>
            <w:r>
              <w:t>162</w:t>
            </w:r>
          </w:p>
        </w:tc>
        <w:tc>
          <w:tcPr>
            <w:tcW w:w="757" w:type="dxa"/>
          </w:tcPr>
          <w:p w:rsidR="00D81ED7" w:rsidRDefault="00353238" w:rsidP="00057D45">
            <w:pPr>
              <w:pStyle w:val="BodyCopy-Indent"/>
              <w:spacing w:before="60" w:after="60"/>
              <w:ind w:firstLine="0"/>
            </w:pPr>
            <w:r>
              <w:t>150</w:t>
            </w:r>
          </w:p>
        </w:tc>
        <w:tc>
          <w:tcPr>
            <w:tcW w:w="757" w:type="dxa"/>
          </w:tcPr>
          <w:p w:rsidR="00D81ED7" w:rsidRDefault="00353238" w:rsidP="00057D45">
            <w:pPr>
              <w:pStyle w:val="BodyCopy-Indent"/>
              <w:spacing w:before="60" w:after="60"/>
              <w:ind w:firstLine="0"/>
            </w:pPr>
            <w:r>
              <w:t>182</w:t>
            </w:r>
          </w:p>
        </w:tc>
      </w:tr>
      <w:tr w:rsidR="0061163F" w:rsidTr="00057D45">
        <w:tc>
          <w:tcPr>
            <w:tcW w:w="758" w:type="dxa"/>
          </w:tcPr>
          <w:p w:rsidR="00D81ED7" w:rsidRPr="00057D45" w:rsidRDefault="00D81ED7" w:rsidP="00057D45">
            <w:pPr>
              <w:pStyle w:val="BodyCopy-Indent"/>
              <w:spacing w:after="0"/>
              <w:ind w:firstLine="0"/>
              <w:rPr>
                <w:rFonts w:ascii="Arial" w:hAnsi="Arial" w:cs="Arial"/>
                <w:sz w:val="16"/>
                <w:szCs w:val="16"/>
              </w:rPr>
            </w:pPr>
          </w:p>
        </w:tc>
        <w:tc>
          <w:tcPr>
            <w:tcW w:w="759" w:type="dxa"/>
          </w:tcPr>
          <w:p w:rsidR="00D81ED7" w:rsidRPr="00057D45" w:rsidRDefault="00D81ED7" w:rsidP="00057D45">
            <w:pPr>
              <w:pStyle w:val="BodyCopy-Indent"/>
              <w:spacing w:after="0"/>
              <w:ind w:firstLine="0"/>
              <w:rPr>
                <w:rFonts w:ascii="Arial" w:hAnsi="Arial" w:cs="Arial"/>
                <w:sz w:val="16"/>
                <w:szCs w:val="16"/>
              </w:rPr>
            </w:pPr>
          </w:p>
        </w:tc>
        <w:tc>
          <w:tcPr>
            <w:tcW w:w="759" w:type="dxa"/>
          </w:tcPr>
          <w:p w:rsidR="00D81ED7" w:rsidRPr="00057D45" w:rsidRDefault="00D81ED7" w:rsidP="00057D45">
            <w:pPr>
              <w:pStyle w:val="BodyCopy-Indent"/>
              <w:spacing w:after="0"/>
              <w:ind w:firstLine="0"/>
              <w:rPr>
                <w:sz w:val="16"/>
                <w:szCs w:val="16"/>
              </w:rPr>
            </w:pPr>
          </w:p>
        </w:tc>
        <w:tc>
          <w:tcPr>
            <w:tcW w:w="759" w:type="dxa"/>
          </w:tcPr>
          <w:p w:rsidR="00D81ED7" w:rsidRPr="00057D45" w:rsidRDefault="00D81ED7" w:rsidP="00057D45">
            <w:pPr>
              <w:pStyle w:val="BodyCopy-Indent"/>
              <w:spacing w:after="0"/>
              <w:ind w:firstLine="0"/>
              <w:rPr>
                <w:sz w:val="16"/>
                <w:szCs w:val="16"/>
              </w:rPr>
            </w:pPr>
          </w:p>
        </w:tc>
        <w:tc>
          <w:tcPr>
            <w:tcW w:w="759" w:type="dxa"/>
          </w:tcPr>
          <w:p w:rsidR="00D81ED7" w:rsidRPr="00057D45" w:rsidRDefault="00D81ED7" w:rsidP="00057D45">
            <w:pPr>
              <w:pStyle w:val="BodyCopy-Indent"/>
              <w:spacing w:after="0"/>
              <w:ind w:firstLine="0"/>
              <w:rPr>
                <w:sz w:val="16"/>
                <w:szCs w:val="16"/>
              </w:rPr>
            </w:pPr>
          </w:p>
        </w:tc>
        <w:tc>
          <w:tcPr>
            <w:tcW w:w="757" w:type="dxa"/>
          </w:tcPr>
          <w:p w:rsidR="00D81ED7" w:rsidRPr="00057D45" w:rsidRDefault="00D81ED7" w:rsidP="00057D45">
            <w:pPr>
              <w:pStyle w:val="BodyCopy-Indent"/>
              <w:spacing w:after="0"/>
              <w:ind w:firstLine="0"/>
              <w:rPr>
                <w:sz w:val="16"/>
                <w:szCs w:val="16"/>
              </w:rPr>
            </w:pPr>
          </w:p>
        </w:tc>
        <w:tc>
          <w:tcPr>
            <w:tcW w:w="757" w:type="dxa"/>
          </w:tcPr>
          <w:p w:rsidR="00D81ED7" w:rsidRPr="00057D45" w:rsidRDefault="00D81ED7" w:rsidP="00057D45">
            <w:pPr>
              <w:pStyle w:val="BodyCopy-Indent"/>
              <w:spacing w:after="0"/>
              <w:ind w:firstLine="0"/>
              <w:rPr>
                <w:sz w:val="16"/>
                <w:szCs w:val="16"/>
              </w:rPr>
            </w:pPr>
          </w:p>
        </w:tc>
        <w:tc>
          <w:tcPr>
            <w:tcW w:w="757" w:type="dxa"/>
          </w:tcPr>
          <w:p w:rsidR="00D81ED7" w:rsidRPr="00057D45" w:rsidRDefault="00D81ED7" w:rsidP="00057D45">
            <w:pPr>
              <w:pStyle w:val="BodyCopy-Indent"/>
              <w:spacing w:after="0"/>
              <w:ind w:firstLine="0"/>
              <w:rPr>
                <w:sz w:val="16"/>
                <w:szCs w:val="16"/>
              </w:rPr>
            </w:pPr>
          </w:p>
        </w:tc>
        <w:tc>
          <w:tcPr>
            <w:tcW w:w="757" w:type="dxa"/>
          </w:tcPr>
          <w:p w:rsidR="00D81ED7" w:rsidRPr="00057D45" w:rsidRDefault="00D81ED7" w:rsidP="00057D45">
            <w:pPr>
              <w:pStyle w:val="BodyCopy-Indent"/>
              <w:spacing w:after="0"/>
              <w:ind w:firstLine="0"/>
              <w:rPr>
                <w:sz w:val="16"/>
                <w:szCs w:val="16"/>
              </w:rPr>
            </w:pPr>
          </w:p>
        </w:tc>
        <w:tc>
          <w:tcPr>
            <w:tcW w:w="757" w:type="dxa"/>
          </w:tcPr>
          <w:p w:rsidR="00D81ED7" w:rsidRPr="00057D45" w:rsidRDefault="00D81ED7" w:rsidP="00057D45">
            <w:pPr>
              <w:pStyle w:val="BodyCopy-Indent"/>
              <w:spacing w:after="0"/>
              <w:ind w:firstLine="0"/>
              <w:rPr>
                <w:sz w:val="16"/>
                <w:szCs w:val="16"/>
              </w:rPr>
            </w:pPr>
          </w:p>
        </w:tc>
        <w:tc>
          <w:tcPr>
            <w:tcW w:w="757" w:type="dxa"/>
          </w:tcPr>
          <w:p w:rsidR="00D81ED7" w:rsidRPr="00057D45" w:rsidRDefault="00D81ED7" w:rsidP="00057D45">
            <w:pPr>
              <w:pStyle w:val="BodyCopy-Indent"/>
              <w:spacing w:after="0"/>
              <w:ind w:firstLine="0"/>
              <w:rPr>
                <w:sz w:val="16"/>
                <w:szCs w:val="16"/>
              </w:rPr>
            </w:pPr>
          </w:p>
        </w:tc>
        <w:tc>
          <w:tcPr>
            <w:tcW w:w="757" w:type="dxa"/>
          </w:tcPr>
          <w:p w:rsidR="00D81ED7" w:rsidRPr="00057D45" w:rsidRDefault="00D81ED7" w:rsidP="00057D45">
            <w:pPr>
              <w:pStyle w:val="BodyCopy-Indent"/>
              <w:spacing w:after="0"/>
              <w:ind w:firstLine="0"/>
              <w:rPr>
                <w:sz w:val="16"/>
                <w:szCs w:val="16"/>
              </w:rPr>
            </w:pPr>
          </w:p>
        </w:tc>
        <w:tc>
          <w:tcPr>
            <w:tcW w:w="757" w:type="dxa"/>
          </w:tcPr>
          <w:p w:rsidR="00D81ED7" w:rsidRPr="00057D45" w:rsidRDefault="00D81ED7" w:rsidP="00057D45">
            <w:pPr>
              <w:pStyle w:val="BodyCopy-Indent"/>
              <w:spacing w:after="0"/>
              <w:ind w:firstLine="0"/>
              <w:rPr>
                <w:sz w:val="16"/>
                <w:szCs w:val="16"/>
              </w:rPr>
            </w:pPr>
          </w:p>
        </w:tc>
      </w:tr>
      <w:tr w:rsidR="0061163F" w:rsidTr="00057D45">
        <w:tc>
          <w:tcPr>
            <w:tcW w:w="758" w:type="dxa"/>
          </w:tcPr>
          <w:p w:rsidR="0061163F" w:rsidRPr="00057D45" w:rsidRDefault="0061163F" w:rsidP="00057D45">
            <w:pPr>
              <w:pStyle w:val="BodyCopy-Indent"/>
              <w:spacing w:before="60" w:after="60"/>
              <w:ind w:firstLine="0"/>
              <w:rPr>
                <w:rFonts w:ascii="Arial" w:hAnsi="Arial" w:cs="Arial"/>
              </w:rPr>
            </w:pPr>
            <w:r w:rsidRPr="00057D45">
              <w:rPr>
                <w:rFonts w:ascii="Arial" w:hAnsi="Arial" w:cs="Arial"/>
              </w:rPr>
              <w:t>Light</w:t>
            </w:r>
          </w:p>
        </w:tc>
        <w:tc>
          <w:tcPr>
            <w:tcW w:w="759" w:type="dxa"/>
          </w:tcPr>
          <w:p w:rsidR="0061163F" w:rsidRPr="00057D45" w:rsidRDefault="0061163F" w:rsidP="00057D45">
            <w:pPr>
              <w:pStyle w:val="BodyCopy-Indent"/>
              <w:spacing w:before="60" w:after="60"/>
              <w:ind w:firstLine="0"/>
              <w:rPr>
                <w:rFonts w:ascii="Arial" w:hAnsi="Arial" w:cs="Arial"/>
                <w:sz w:val="18"/>
              </w:rPr>
            </w:pPr>
            <w:r w:rsidRPr="00057D45">
              <w:rPr>
                <w:rFonts w:ascii="Arial" w:hAnsi="Arial" w:cs="Arial"/>
                <w:sz w:val="18"/>
              </w:rPr>
              <w:t>(Sets)</w:t>
            </w:r>
          </w:p>
        </w:tc>
        <w:tc>
          <w:tcPr>
            <w:tcW w:w="759" w:type="dxa"/>
          </w:tcPr>
          <w:p w:rsidR="0061163F" w:rsidRDefault="00353238" w:rsidP="00057D45">
            <w:pPr>
              <w:pStyle w:val="BodyCopy-Indent"/>
              <w:spacing w:before="60" w:after="60"/>
              <w:ind w:firstLine="0"/>
            </w:pPr>
            <w:r>
              <w:t>3</w:t>
            </w:r>
          </w:p>
        </w:tc>
        <w:tc>
          <w:tcPr>
            <w:tcW w:w="759" w:type="dxa"/>
          </w:tcPr>
          <w:p w:rsidR="0061163F" w:rsidRDefault="00353238" w:rsidP="00057D45">
            <w:pPr>
              <w:pStyle w:val="BodyCopy-Indent"/>
              <w:spacing w:before="60" w:after="60"/>
              <w:ind w:firstLine="0"/>
            </w:pPr>
            <w:r>
              <w:t>3</w:t>
            </w:r>
          </w:p>
        </w:tc>
        <w:tc>
          <w:tcPr>
            <w:tcW w:w="759" w:type="dxa"/>
          </w:tcPr>
          <w:p w:rsidR="0061163F" w:rsidRDefault="00353238" w:rsidP="00057D45">
            <w:pPr>
              <w:pStyle w:val="BodyCopy-Indent"/>
              <w:spacing w:before="60" w:after="60"/>
              <w:ind w:firstLine="0"/>
            </w:pPr>
            <w:r>
              <w:t>3</w:t>
            </w:r>
          </w:p>
        </w:tc>
        <w:tc>
          <w:tcPr>
            <w:tcW w:w="757" w:type="dxa"/>
          </w:tcPr>
          <w:p w:rsidR="0061163F" w:rsidRDefault="00353238" w:rsidP="00057D45">
            <w:pPr>
              <w:pStyle w:val="BodyCopy-Indent"/>
              <w:spacing w:before="60" w:after="60"/>
              <w:ind w:firstLine="0"/>
            </w:pPr>
            <w:r>
              <w:t>3</w:t>
            </w:r>
          </w:p>
        </w:tc>
        <w:tc>
          <w:tcPr>
            <w:tcW w:w="757" w:type="dxa"/>
          </w:tcPr>
          <w:p w:rsidR="0061163F" w:rsidRDefault="00353238" w:rsidP="00057D45">
            <w:pPr>
              <w:pStyle w:val="BodyCopy-Indent"/>
              <w:spacing w:before="60" w:after="60"/>
              <w:ind w:firstLine="0"/>
            </w:pPr>
            <w:r>
              <w:t>3</w:t>
            </w:r>
          </w:p>
        </w:tc>
        <w:tc>
          <w:tcPr>
            <w:tcW w:w="757" w:type="dxa"/>
          </w:tcPr>
          <w:p w:rsidR="0061163F" w:rsidRDefault="00353238" w:rsidP="00057D45">
            <w:pPr>
              <w:pStyle w:val="BodyCopy-Indent"/>
              <w:spacing w:before="60" w:after="60"/>
              <w:ind w:firstLine="0"/>
            </w:pPr>
            <w:r>
              <w:t>3</w:t>
            </w:r>
          </w:p>
        </w:tc>
        <w:tc>
          <w:tcPr>
            <w:tcW w:w="757" w:type="dxa"/>
          </w:tcPr>
          <w:p w:rsidR="0061163F" w:rsidRDefault="00353238" w:rsidP="00057D45">
            <w:pPr>
              <w:pStyle w:val="BodyCopy-Indent"/>
              <w:spacing w:before="60" w:after="60"/>
              <w:ind w:firstLine="0"/>
            </w:pPr>
            <w:r>
              <w:t>3</w:t>
            </w:r>
          </w:p>
        </w:tc>
        <w:tc>
          <w:tcPr>
            <w:tcW w:w="757" w:type="dxa"/>
          </w:tcPr>
          <w:p w:rsidR="0061163F" w:rsidRDefault="00353238" w:rsidP="00057D45">
            <w:pPr>
              <w:pStyle w:val="BodyCopy-Indent"/>
              <w:spacing w:before="60" w:after="60"/>
              <w:ind w:firstLine="0"/>
            </w:pPr>
            <w:r>
              <w:t>3</w:t>
            </w:r>
          </w:p>
        </w:tc>
        <w:tc>
          <w:tcPr>
            <w:tcW w:w="757" w:type="dxa"/>
          </w:tcPr>
          <w:p w:rsidR="0061163F" w:rsidRDefault="00353238" w:rsidP="00057D45">
            <w:pPr>
              <w:pStyle w:val="BodyCopy-Indent"/>
              <w:spacing w:before="60" w:after="60"/>
              <w:ind w:firstLine="0"/>
            </w:pPr>
            <w:r>
              <w:t>3</w:t>
            </w:r>
          </w:p>
        </w:tc>
        <w:tc>
          <w:tcPr>
            <w:tcW w:w="757" w:type="dxa"/>
          </w:tcPr>
          <w:p w:rsidR="0061163F" w:rsidRDefault="00353238" w:rsidP="00057D45">
            <w:pPr>
              <w:pStyle w:val="BodyCopy-Indent"/>
              <w:spacing w:before="60" w:after="60"/>
              <w:ind w:firstLine="0"/>
            </w:pPr>
            <w:r>
              <w:t>3</w:t>
            </w:r>
          </w:p>
        </w:tc>
        <w:tc>
          <w:tcPr>
            <w:tcW w:w="757" w:type="dxa"/>
          </w:tcPr>
          <w:p w:rsidR="0061163F" w:rsidRDefault="00353238" w:rsidP="00057D45">
            <w:pPr>
              <w:pStyle w:val="BodyCopy-Indent"/>
              <w:spacing w:before="60" w:after="60"/>
              <w:ind w:firstLine="0"/>
            </w:pPr>
            <w:r>
              <w:t>0</w:t>
            </w:r>
          </w:p>
        </w:tc>
      </w:tr>
      <w:tr w:rsidR="0061163F" w:rsidTr="00057D45">
        <w:tc>
          <w:tcPr>
            <w:tcW w:w="758" w:type="dxa"/>
          </w:tcPr>
          <w:p w:rsidR="00D81ED7" w:rsidRPr="00057D45" w:rsidRDefault="0061163F" w:rsidP="00057D45">
            <w:pPr>
              <w:pStyle w:val="BodyCopy-Indent"/>
              <w:spacing w:before="60"/>
              <w:ind w:firstLine="0"/>
              <w:rPr>
                <w:rFonts w:ascii="Arial" w:hAnsi="Arial" w:cs="Arial"/>
              </w:rPr>
            </w:pPr>
            <w:r w:rsidRPr="00057D45">
              <w:rPr>
                <w:rFonts w:ascii="Arial" w:hAnsi="Arial" w:cs="Arial"/>
              </w:rPr>
              <w:t>Day****</w:t>
            </w:r>
          </w:p>
        </w:tc>
        <w:tc>
          <w:tcPr>
            <w:tcW w:w="759" w:type="dxa"/>
          </w:tcPr>
          <w:p w:rsidR="00D81ED7" w:rsidRPr="00057D45" w:rsidRDefault="0061163F" w:rsidP="00057D45">
            <w:pPr>
              <w:pStyle w:val="BodyCopy-Indent"/>
              <w:spacing w:before="60"/>
              <w:ind w:firstLine="0"/>
              <w:rPr>
                <w:rFonts w:ascii="Arial" w:hAnsi="Arial" w:cs="Arial"/>
                <w:sz w:val="18"/>
              </w:rPr>
            </w:pPr>
            <w:r w:rsidRPr="00057D45">
              <w:rPr>
                <w:rFonts w:ascii="Arial" w:hAnsi="Arial" w:cs="Arial"/>
                <w:sz w:val="18"/>
              </w:rPr>
              <w:t>(Reps)</w:t>
            </w:r>
          </w:p>
        </w:tc>
        <w:tc>
          <w:tcPr>
            <w:tcW w:w="759" w:type="dxa"/>
          </w:tcPr>
          <w:p w:rsidR="00D81ED7" w:rsidRDefault="00353238" w:rsidP="00057D45">
            <w:pPr>
              <w:pStyle w:val="BodyCopy-Indent"/>
              <w:spacing w:before="60"/>
              <w:ind w:firstLine="0"/>
            </w:pPr>
            <w:r>
              <w:t>10</w:t>
            </w:r>
          </w:p>
        </w:tc>
        <w:tc>
          <w:tcPr>
            <w:tcW w:w="759" w:type="dxa"/>
          </w:tcPr>
          <w:p w:rsidR="00D81ED7" w:rsidRDefault="00353238" w:rsidP="00057D45">
            <w:pPr>
              <w:pStyle w:val="BodyCopy-Indent"/>
              <w:spacing w:before="60"/>
              <w:ind w:firstLine="0"/>
            </w:pPr>
            <w:r>
              <w:t>10</w:t>
            </w:r>
          </w:p>
        </w:tc>
        <w:tc>
          <w:tcPr>
            <w:tcW w:w="759" w:type="dxa"/>
          </w:tcPr>
          <w:p w:rsidR="00D81ED7" w:rsidRDefault="00353238" w:rsidP="00057D45">
            <w:pPr>
              <w:pStyle w:val="BodyCopy-Indent"/>
              <w:spacing w:before="60"/>
              <w:ind w:firstLine="0"/>
            </w:pPr>
            <w:r>
              <w:t>10</w:t>
            </w:r>
          </w:p>
        </w:tc>
        <w:tc>
          <w:tcPr>
            <w:tcW w:w="757" w:type="dxa"/>
          </w:tcPr>
          <w:p w:rsidR="00D81ED7" w:rsidRDefault="00353238" w:rsidP="00057D45">
            <w:pPr>
              <w:pStyle w:val="BodyCopy-Indent"/>
              <w:spacing w:before="60"/>
              <w:ind w:firstLine="0"/>
            </w:pPr>
            <w:r>
              <w:t>8</w:t>
            </w:r>
          </w:p>
        </w:tc>
        <w:tc>
          <w:tcPr>
            <w:tcW w:w="757" w:type="dxa"/>
          </w:tcPr>
          <w:p w:rsidR="00D81ED7" w:rsidRDefault="00353238" w:rsidP="00057D45">
            <w:pPr>
              <w:pStyle w:val="BodyCopy-Indent"/>
              <w:spacing w:before="60"/>
              <w:ind w:firstLine="0"/>
            </w:pPr>
            <w:r>
              <w:t>8</w:t>
            </w:r>
          </w:p>
        </w:tc>
        <w:tc>
          <w:tcPr>
            <w:tcW w:w="757" w:type="dxa"/>
          </w:tcPr>
          <w:p w:rsidR="00D81ED7" w:rsidRDefault="00353238" w:rsidP="00057D45">
            <w:pPr>
              <w:pStyle w:val="BodyCopy-Indent"/>
              <w:spacing w:before="60"/>
              <w:ind w:firstLine="0"/>
            </w:pPr>
            <w:r>
              <w:t>8</w:t>
            </w:r>
          </w:p>
        </w:tc>
        <w:tc>
          <w:tcPr>
            <w:tcW w:w="757" w:type="dxa"/>
          </w:tcPr>
          <w:p w:rsidR="00D81ED7" w:rsidRDefault="00353238" w:rsidP="00057D45">
            <w:pPr>
              <w:pStyle w:val="BodyCopy-Indent"/>
              <w:spacing w:before="60"/>
              <w:ind w:firstLine="0"/>
            </w:pPr>
            <w:r>
              <w:t>8</w:t>
            </w:r>
          </w:p>
        </w:tc>
        <w:tc>
          <w:tcPr>
            <w:tcW w:w="757" w:type="dxa"/>
          </w:tcPr>
          <w:p w:rsidR="00D81ED7" w:rsidRDefault="00353238" w:rsidP="00057D45">
            <w:pPr>
              <w:pStyle w:val="BodyCopy-Indent"/>
              <w:spacing w:before="60"/>
              <w:ind w:firstLine="0"/>
            </w:pPr>
            <w:r>
              <w:t>6</w:t>
            </w:r>
          </w:p>
        </w:tc>
        <w:tc>
          <w:tcPr>
            <w:tcW w:w="757" w:type="dxa"/>
          </w:tcPr>
          <w:p w:rsidR="00D81ED7" w:rsidRDefault="00353238" w:rsidP="00057D45">
            <w:pPr>
              <w:pStyle w:val="BodyCopy-Indent"/>
              <w:spacing w:before="60"/>
              <w:ind w:firstLine="0"/>
            </w:pPr>
            <w:r>
              <w:t>6</w:t>
            </w:r>
          </w:p>
        </w:tc>
        <w:tc>
          <w:tcPr>
            <w:tcW w:w="757" w:type="dxa"/>
          </w:tcPr>
          <w:p w:rsidR="00D81ED7" w:rsidRDefault="00353238" w:rsidP="00057D45">
            <w:pPr>
              <w:pStyle w:val="BodyCopy-Indent"/>
              <w:spacing w:before="60"/>
              <w:ind w:firstLine="0"/>
            </w:pPr>
            <w:r>
              <w:t>6</w:t>
            </w:r>
          </w:p>
        </w:tc>
        <w:tc>
          <w:tcPr>
            <w:tcW w:w="757" w:type="dxa"/>
          </w:tcPr>
          <w:p w:rsidR="00D81ED7" w:rsidRDefault="00353238" w:rsidP="00057D45">
            <w:pPr>
              <w:pStyle w:val="BodyCopy-Indent"/>
              <w:spacing w:before="60"/>
              <w:ind w:firstLine="0"/>
            </w:pPr>
            <w:r>
              <w:t>0</w:t>
            </w:r>
          </w:p>
        </w:tc>
      </w:tr>
    </w:tbl>
    <w:p w:rsidR="003E39E3" w:rsidRPr="00CA14A9" w:rsidRDefault="00CA14A9" w:rsidP="005D6C10">
      <w:pPr>
        <w:pStyle w:val="BodyCopy-Indent"/>
        <w:rPr>
          <w:i/>
        </w:rPr>
      </w:pPr>
      <w:r w:rsidRPr="00CA14A9">
        <w:rPr>
          <w:i/>
        </w:rPr>
        <w:t xml:space="preserve">      </w:t>
      </w:r>
      <w:r w:rsidR="007E4180" w:rsidRPr="00CA14A9">
        <w:rPr>
          <w:i/>
        </w:rPr>
        <w:t>* 55% of goal weight (third attempt)</w:t>
      </w:r>
    </w:p>
    <w:p w:rsidR="007E4180" w:rsidRPr="00CA14A9" w:rsidRDefault="00CA14A9" w:rsidP="005D6C10">
      <w:pPr>
        <w:pStyle w:val="BodyCopy-Indent"/>
        <w:rPr>
          <w:i/>
        </w:rPr>
      </w:pPr>
      <w:r w:rsidRPr="00CA14A9">
        <w:rPr>
          <w:i/>
        </w:rPr>
        <w:t xml:space="preserve">    </w:t>
      </w:r>
      <w:r w:rsidR="007E4180" w:rsidRPr="00CA14A9">
        <w:rPr>
          <w:i/>
        </w:rPr>
        <w:t xml:space="preserve">** 96% (including the </w:t>
      </w:r>
      <w:r w:rsidR="00FD3648" w:rsidRPr="00CA14A9">
        <w:rPr>
          <w:i/>
        </w:rPr>
        <w:t>repetitions</w:t>
      </w:r>
      <w:r w:rsidR="007E4180" w:rsidRPr="00CA14A9">
        <w:rPr>
          <w:i/>
        </w:rPr>
        <w:t>) of goal weight (third attempt)</w:t>
      </w:r>
    </w:p>
    <w:p w:rsidR="007E4180" w:rsidRPr="00CA14A9" w:rsidRDefault="00CA14A9" w:rsidP="005D6C10">
      <w:pPr>
        <w:pStyle w:val="BodyCopy-Indent"/>
        <w:rPr>
          <w:i/>
        </w:rPr>
      </w:pPr>
      <w:r w:rsidRPr="00CA14A9">
        <w:rPr>
          <w:i/>
        </w:rPr>
        <w:t xml:space="preserve">  </w:t>
      </w:r>
      <w:r w:rsidR="007E4180" w:rsidRPr="00CA14A9">
        <w:rPr>
          <w:i/>
        </w:rPr>
        <w:t xml:space="preserve">*** 90% (including the </w:t>
      </w:r>
      <w:r w:rsidR="00FD3648" w:rsidRPr="00CA14A9">
        <w:rPr>
          <w:i/>
        </w:rPr>
        <w:t>repetitions</w:t>
      </w:r>
      <w:r w:rsidR="007E4180" w:rsidRPr="00CA14A9">
        <w:rPr>
          <w:i/>
        </w:rPr>
        <w:t>) of goal weight (third attempt)</w:t>
      </w:r>
    </w:p>
    <w:p w:rsidR="007E4180" w:rsidRPr="00CA14A9" w:rsidRDefault="007E4180" w:rsidP="005D6C10">
      <w:pPr>
        <w:pStyle w:val="BodyCopy-Indent"/>
        <w:rPr>
          <w:i/>
        </w:rPr>
      </w:pPr>
      <w:r w:rsidRPr="00CA14A9">
        <w:rPr>
          <w:i/>
        </w:rPr>
        <w:t xml:space="preserve">**** Top set(s) should be one set of 80% of heavy day top sets for 8 to 10 </w:t>
      </w:r>
      <w:r w:rsidR="00FD3648" w:rsidRPr="00CA14A9">
        <w:rPr>
          <w:i/>
        </w:rPr>
        <w:t>repetitions</w:t>
      </w:r>
    </w:p>
    <w:p w:rsidR="005D6C10" w:rsidRDefault="005D6C10" w:rsidP="005D6C10">
      <w:pPr>
        <w:pStyle w:val="BodyCopy-Indent"/>
      </w:pPr>
      <w:r w:rsidRPr="007466CE">
        <w:lastRenderedPageBreak/>
        <w:t xml:space="preserve">The chart </w:t>
      </w:r>
      <w:r w:rsidR="00A00459">
        <w:t xml:space="preserve">above </w:t>
      </w:r>
      <w:r w:rsidRPr="007466CE">
        <w:t xml:space="preserve">incorporates an </w:t>
      </w:r>
      <w:r w:rsidRPr="005D6C10">
        <w:t>11</w:t>
      </w:r>
      <w:r w:rsidRPr="007466CE">
        <w:t>-week training cycle and illustrates the sets and repetitions along with the highest set for the heavy day for each training week. Note that other warm-up and workload sets are provided in pounds</w:t>
      </w:r>
      <w:r w:rsidR="00A00459">
        <w:t xml:space="preserve"> below</w:t>
      </w:r>
      <w:r w:rsidRPr="007466CE">
        <w:t xml:space="preserve">. Additionally, in the chart, sets and repetitions are included for the light day. Weights lifted for the light day can be estimated by using 80 percent of that week’s heavy day as the top set and </w:t>
      </w:r>
      <w:r w:rsidR="00A00459">
        <w:rPr>
          <w:bCs/>
        </w:rPr>
        <w:t xml:space="preserve">the </w:t>
      </w:r>
      <w:r w:rsidR="00140435">
        <w:rPr>
          <w:bCs/>
        </w:rPr>
        <w:t>warm-up and load progression c</w:t>
      </w:r>
      <w:r w:rsidR="00A00459">
        <w:rPr>
          <w:bCs/>
        </w:rPr>
        <w:t xml:space="preserve">hart below </w:t>
      </w:r>
      <w:r w:rsidRPr="007466CE">
        <w:t>to estimate warm-ups and other workload sets.  Some athletes may respond better to only one top set while others may respond better to three top sets.</w:t>
      </w:r>
    </w:p>
    <w:p w:rsidR="005D6C10" w:rsidRPr="007466CE" w:rsidRDefault="005D6C10" w:rsidP="005D6C10">
      <w:pPr>
        <w:pStyle w:val="BodyCopy-Indent"/>
      </w:pPr>
      <w:r w:rsidRPr="007466CE">
        <w:rPr>
          <w:bCs/>
        </w:rPr>
        <w:t xml:space="preserve">NOTE: Off-season powerlifting training should use repetitions and sets similar to weeks one through seven. This training should be repeated until 11 weeks prior to the main competition. A two-day-a-week routine may be best during high intensity sport activity. This would combine days of the four-day routine and drop some exercises. </w:t>
      </w:r>
    </w:p>
    <w:p w:rsidR="005D6C10" w:rsidRPr="007466CE" w:rsidRDefault="005D6C10" w:rsidP="005D6C10">
      <w:pPr>
        <w:pStyle w:val="BodyCopy-Indent"/>
      </w:pPr>
      <w:r w:rsidRPr="007466CE">
        <w:t xml:space="preserve">If an athlete competes in a second competition in less than the full </w:t>
      </w:r>
      <w:r w:rsidRPr="007466CE">
        <w:rPr>
          <w:b/>
        </w:rPr>
        <w:t>11</w:t>
      </w:r>
      <w:r w:rsidRPr="007466CE">
        <w:t xml:space="preserve"> weeks, encourage the athlete to take a week or two off. Start back on the chart with the appropriate number of sets and repetitions based on number of weeks remaining. </w:t>
      </w:r>
    </w:p>
    <w:p w:rsidR="005D6C10" w:rsidRPr="007466CE" w:rsidRDefault="005D6C10" w:rsidP="005D6C10">
      <w:pPr>
        <w:pStyle w:val="BodyCopy-Indent"/>
      </w:pPr>
      <w:r w:rsidRPr="007466CE">
        <w:t>Options 1 and 2 (above/previous) provide for different amounts of weight increase each week (5 lbs./2.5 kg vs. 10 lbs./5 kg). Gener</w:t>
      </w:r>
      <w:r w:rsidR="00BF43F6">
        <w:t>ally, the more weight lifted, t</w:t>
      </w:r>
      <w:r w:rsidRPr="007466CE">
        <w:t xml:space="preserve">he more the athlete can increase his/her top set per week. Goals for competition (third attempt) should be set by using the single repetition maximum established prior to the competition cycle. Each goal should be increased by 3 percent, 5 percent, or even 10 percent over the </w:t>
      </w:r>
      <w:r w:rsidR="00E707E4" w:rsidRPr="007466CE">
        <w:t>athlete’s</w:t>
      </w:r>
      <w:r w:rsidRPr="007466CE">
        <w:t xml:space="preserve"> previous best. </w:t>
      </w:r>
    </w:p>
    <w:p w:rsidR="005D6C10" w:rsidRDefault="005D6C10" w:rsidP="005D6C10">
      <w:pPr>
        <w:pStyle w:val="BodyCopy-Indent"/>
      </w:pPr>
      <w:r w:rsidRPr="007466CE">
        <w:t>The above pattern of P</w:t>
      </w:r>
      <w:r>
        <w:t>eriodization</w:t>
      </w:r>
      <w:r w:rsidRPr="007466CE">
        <w:t xml:space="preserve"> can be repeated after at least a one-week layoff of training following the competition. The number of cycles of this pattern is determined by the number of competitions during a year. Entering too many competitions within the year may result in injury or burnout.</w:t>
      </w:r>
    </w:p>
    <w:p w:rsidR="00CE677D" w:rsidRPr="00CE677D" w:rsidRDefault="00CE677D" w:rsidP="00CE677D">
      <w:pPr>
        <w:pStyle w:val="Heading2"/>
        <w:rPr>
          <w:rFonts w:cs="Arial"/>
        </w:rPr>
      </w:pPr>
      <w:bookmarkStart w:id="45" w:name="_Toc290978373"/>
      <w:bookmarkStart w:id="46" w:name="_Toc290989281"/>
      <w:r w:rsidRPr="00CE677D">
        <w:rPr>
          <w:rFonts w:cs="Arial"/>
        </w:rPr>
        <w:t>Sample Practice Session</w:t>
      </w:r>
      <w:bookmarkEnd w:id="45"/>
      <w:bookmarkEnd w:id="46"/>
    </w:p>
    <w:p w:rsidR="00CE677D" w:rsidRDefault="00CE677D" w:rsidP="00CE677D">
      <w:pPr>
        <w:pStyle w:val="Body"/>
      </w:pPr>
      <w:r w:rsidRPr="007466CE">
        <w:t xml:space="preserve">A variety of workouts is effective.  The following are two suggested weekly workout schedules:    </w:t>
      </w:r>
      <w:r>
        <w:t xml:space="preserve">The warm-up and load progression chart </w:t>
      </w:r>
      <w:r w:rsidRPr="007466CE">
        <w:t xml:space="preserve">illustrates a recommended weight progression sequence for each of the primary lifts. </w:t>
      </w:r>
    </w:p>
    <w:p w:rsidR="00CE677D" w:rsidRPr="007466CE" w:rsidRDefault="00CE677D" w:rsidP="00CE677D">
      <w:pPr>
        <w:pStyle w:val="Body"/>
      </w:pPr>
    </w:p>
    <w:p w:rsidR="00CE677D" w:rsidRPr="007466CE" w:rsidRDefault="00CE677D" w:rsidP="00865C0C">
      <w:pPr>
        <w:pStyle w:val="Keywordsbullets"/>
        <w:ind w:left="648"/>
      </w:pPr>
      <w:r w:rsidRPr="007466CE">
        <w:t xml:space="preserve">Generally, the heavier the weight, the more warm-up sets are required. </w:t>
      </w:r>
    </w:p>
    <w:p w:rsidR="00CE677D" w:rsidRPr="007466CE" w:rsidRDefault="00CE677D" w:rsidP="00865C0C">
      <w:pPr>
        <w:pStyle w:val="Keywordsbullets"/>
        <w:ind w:left="648"/>
      </w:pPr>
      <w:r w:rsidRPr="007466CE">
        <w:t xml:space="preserve">It is important for athletes to not perform too many warm-up sets as this may fatigue the athlete before he or she reaches the top set or sets. </w:t>
      </w:r>
    </w:p>
    <w:p w:rsidR="00CE677D" w:rsidRPr="007466CE" w:rsidRDefault="00CE677D" w:rsidP="00865C0C">
      <w:pPr>
        <w:pStyle w:val="Keywordsbullets"/>
        <w:ind w:left="648"/>
      </w:pPr>
      <w:r w:rsidRPr="007466CE">
        <w:t xml:space="preserve">With lighter weights, the athlete may use multiple sets of the same weight for top sets. </w:t>
      </w:r>
    </w:p>
    <w:p w:rsidR="00CE677D" w:rsidRPr="007466CE" w:rsidRDefault="00CE677D" w:rsidP="00865C0C">
      <w:pPr>
        <w:pStyle w:val="Keywordsbullets"/>
        <w:ind w:left="648"/>
      </w:pPr>
      <w:r w:rsidRPr="007466CE">
        <w:t xml:space="preserve">As the athlete becomes more advanced, the weight progression is more like the sequence in </w:t>
      </w:r>
      <w:r w:rsidR="003D1E86">
        <w:rPr>
          <w:bCs/>
        </w:rPr>
        <w:t xml:space="preserve">the warm-up and load progression chart </w:t>
      </w:r>
      <w:r w:rsidRPr="007466CE">
        <w:t xml:space="preserve">with the last three sets being the workload sets and the highest workload sets using not more than the goal weight set for that workout. </w:t>
      </w:r>
      <w:r w:rsidRPr="007466CE">
        <w:rPr>
          <w:b/>
        </w:rPr>
        <w:t xml:space="preserve">  </w:t>
      </w:r>
    </w:p>
    <w:p w:rsidR="00CE677D" w:rsidRPr="007466CE" w:rsidRDefault="00CE677D" w:rsidP="00865C0C">
      <w:pPr>
        <w:pStyle w:val="Keywordsbullets"/>
        <w:ind w:left="648"/>
      </w:pPr>
      <w:r w:rsidRPr="007466CE">
        <w:t>It is important that a record is kept of all workouts so that the athletes’ training can be planned and documented.</w:t>
      </w:r>
      <w:r w:rsidRPr="007466CE">
        <w:rPr>
          <w:b/>
          <w:bCs/>
        </w:rPr>
        <w:t xml:space="preserve"> </w:t>
      </w:r>
      <w:r>
        <w:rPr>
          <w:bCs/>
        </w:rPr>
        <w:t>The weight training record chart tracks the athletes</w:t>
      </w:r>
      <w:r w:rsidR="003D1E86">
        <w:rPr>
          <w:bCs/>
        </w:rPr>
        <w:t>’</w:t>
      </w:r>
      <w:r>
        <w:rPr>
          <w:bCs/>
        </w:rPr>
        <w:t xml:space="preserve"> </w:t>
      </w:r>
      <w:r w:rsidR="003D1E86">
        <w:rPr>
          <w:bCs/>
        </w:rPr>
        <w:t xml:space="preserve">development </w:t>
      </w:r>
      <w:r>
        <w:rPr>
          <w:bCs/>
        </w:rPr>
        <w:t xml:space="preserve">as </w:t>
      </w:r>
      <w:r w:rsidR="003D1E86">
        <w:rPr>
          <w:bCs/>
        </w:rPr>
        <w:t>t</w:t>
      </w:r>
      <w:r>
        <w:rPr>
          <w:bCs/>
        </w:rPr>
        <w:t>he</w:t>
      </w:r>
      <w:r w:rsidR="003D1E86">
        <w:rPr>
          <w:bCs/>
        </w:rPr>
        <w:t>y progress through increasing workloads in their training</w:t>
      </w:r>
      <w:r w:rsidRPr="007466CE">
        <w:t>.  It is recommended that the chart be filled out in pencil so that changes can be made to the chart if necessary to the goal weight set for that workout.</w:t>
      </w:r>
    </w:p>
    <w:p w:rsidR="00CE677D" w:rsidRDefault="00CE677D" w:rsidP="005D6C10">
      <w:pPr>
        <w:pStyle w:val="BodyCopy-Indent"/>
      </w:pPr>
    </w:p>
    <w:p w:rsidR="0024571B" w:rsidRPr="0024571B" w:rsidRDefault="0024571B" w:rsidP="00DF316B">
      <w:pPr>
        <w:pStyle w:val="BodyCopy-Indent"/>
        <w:keepNext/>
        <w:spacing w:before="240" w:after="60"/>
        <w:ind w:firstLine="0"/>
        <w:rPr>
          <w:rFonts w:ascii="Arial" w:hAnsi="Arial" w:cs="Arial"/>
          <w:b/>
        </w:rPr>
      </w:pPr>
      <w:r w:rsidRPr="0024571B">
        <w:rPr>
          <w:rFonts w:ascii="Arial" w:hAnsi="Arial" w:cs="Arial"/>
          <w:b/>
        </w:rPr>
        <w:lastRenderedPageBreak/>
        <w:t>Warm-up and Load Progression Chart</w:t>
      </w:r>
      <w:r>
        <w:rPr>
          <w:rFonts w:ascii="Arial" w:hAnsi="Arial" w:cs="Arial"/>
          <w:b/>
        </w:rPr>
        <w:t xml:space="preserve"> (expressed in pounds. For kilos multiply pounds by 2.2)</w:t>
      </w:r>
    </w:p>
    <w:tbl>
      <w:tblPr>
        <w:tblW w:w="5000" w:type="pct"/>
        <w:tblLook w:val="04A0"/>
      </w:tblPr>
      <w:tblGrid>
        <w:gridCol w:w="722"/>
        <w:gridCol w:w="675"/>
        <w:gridCol w:w="673"/>
        <w:gridCol w:w="309"/>
        <w:gridCol w:w="721"/>
        <w:gridCol w:w="670"/>
        <w:gridCol w:w="670"/>
        <w:gridCol w:w="309"/>
        <w:gridCol w:w="721"/>
        <w:gridCol w:w="670"/>
        <w:gridCol w:w="670"/>
        <w:gridCol w:w="670"/>
        <w:gridCol w:w="309"/>
        <w:gridCol w:w="721"/>
        <w:gridCol w:w="670"/>
        <w:gridCol w:w="670"/>
        <w:tblGridChange w:id="47">
          <w:tblGrid>
            <w:gridCol w:w="722"/>
            <w:gridCol w:w="675"/>
            <w:gridCol w:w="673"/>
            <w:gridCol w:w="309"/>
            <w:gridCol w:w="721"/>
            <w:gridCol w:w="670"/>
            <w:gridCol w:w="670"/>
            <w:gridCol w:w="309"/>
            <w:gridCol w:w="721"/>
            <w:gridCol w:w="670"/>
            <w:gridCol w:w="670"/>
            <w:gridCol w:w="670"/>
            <w:gridCol w:w="309"/>
            <w:gridCol w:w="721"/>
            <w:gridCol w:w="670"/>
            <w:gridCol w:w="670"/>
          </w:tblGrid>
        </w:tblGridChange>
      </w:tblGrid>
      <w:tr w:rsidR="004B567F" w:rsidTr="00057D45">
        <w:tc>
          <w:tcPr>
            <w:tcW w:w="350" w:type="pct"/>
            <w:gridSpan w:val="3"/>
            <w:tcBorders>
              <w:top w:val="single" w:sz="6" w:space="0" w:color="auto"/>
              <w:bottom w:val="single" w:sz="6" w:space="0" w:color="auto"/>
            </w:tcBorders>
          </w:tcPr>
          <w:p w:rsidR="00FE7888" w:rsidRPr="00057D45" w:rsidRDefault="00FE7888" w:rsidP="00057D45">
            <w:pPr>
              <w:pStyle w:val="BodyCopy-Indent"/>
              <w:keepNext/>
              <w:spacing w:before="60" w:after="60"/>
              <w:ind w:firstLine="0"/>
              <w:jc w:val="center"/>
              <w:rPr>
                <w:rFonts w:ascii="Arial" w:hAnsi="Arial" w:cs="Arial"/>
                <w:b/>
              </w:rPr>
            </w:pPr>
            <w:r w:rsidRPr="00057D45">
              <w:rPr>
                <w:rFonts w:ascii="Arial" w:hAnsi="Arial" w:cs="Arial"/>
                <w:b/>
              </w:rPr>
              <w:t>Warm-up (lb)</w:t>
            </w:r>
          </w:p>
        </w:tc>
        <w:tc>
          <w:tcPr>
            <w:tcW w:w="150" w:type="pct"/>
            <w:tcBorders>
              <w:top w:val="single" w:sz="6" w:space="0" w:color="auto"/>
            </w:tcBorders>
          </w:tcPr>
          <w:p w:rsidR="00FE7888" w:rsidRDefault="00FE7888" w:rsidP="00057D45">
            <w:pPr>
              <w:pStyle w:val="BodyCopy-Indent"/>
              <w:keepNext/>
              <w:spacing w:before="60" w:after="60"/>
              <w:ind w:firstLine="0"/>
            </w:pPr>
          </w:p>
        </w:tc>
        <w:tc>
          <w:tcPr>
            <w:tcW w:w="350" w:type="pct"/>
            <w:gridSpan w:val="3"/>
            <w:tcBorders>
              <w:top w:val="single" w:sz="6" w:space="0" w:color="auto"/>
              <w:bottom w:val="single" w:sz="6" w:space="0" w:color="auto"/>
            </w:tcBorders>
          </w:tcPr>
          <w:p w:rsidR="00FE7888" w:rsidRPr="00057D45" w:rsidRDefault="00FE7888" w:rsidP="00057D45">
            <w:pPr>
              <w:pStyle w:val="BodyCopy-Indent"/>
              <w:keepNext/>
              <w:spacing w:before="60" w:after="60"/>
              <w:ind w:firstLine="0"/>
              <w:jc w:val="center"/>
              <w:rPr>
                <w:rFonts w:ascii="Arial" w:hAnsi="Arial" w:cs="Arial"/>
                <w:b/>
              </w:rPr>
            </w:pPr>
            <w:r w:rsidRPr="00057D45">
              <w:rPr>
                <w:rFonts w:ascii="Arial" w:hAnsi="Arial" w:cs="Arial"/>
                <w:b/>
              </w:rPr>
              <w:t>Workload</w:t>
            </w:r>
          </w:p>
        </w:tc>
        <w:tc>
          <w:tcPr>
            <w:tcW w:w="150" w:type="pct"/>
            <w:tcBorders>
              <w:top w:val="single" w:sz="6" w:space="0" w:color="auto"/>
            </w:tcBorders>
          </w:tcPr>
          <w:p w:rsidR="00FE7888" w:rsidRDefault="00FE7888" w:rsidP="00057D45">
            <w:pPr>
              <w:pStyle w:val="BodyCopy-Indent"/>
              <w:keepNext/>
              <w:spacing w:before="60" w:after="60"/>
              <w:ind w:firstLine="0"/>
            </w:pPr>
          </w:p>
        </w:tc>
        <w:tc>
          <w:tcPr>
            <w:tcW w:w="350" w:type="pct"/>
            <w:gridSpan w:val="4"/>
            <w:tcBorders>
              <w:top w:val="single" w:sz="6" w:space="0" w:color="auto"/>
              <w:bottom w:val="single" w:sz="6" w:space="0" w:color="auto"/>
            </w:tcBorders>
          </w:tcPr>
          <w:p w:rsidR="00FE7888" w:rsidRPr="00057D45" w:rsidRDefault="00FE7888" w:rsidP="00057D45">
            <w:pPr>
              <w:pStyle w:val="BodyCopy-Indent"/>
              <w:keepNext/>
              <w:spacing w:before="60" w:after="60"/>
              <w:ind w:firstLine="0"/>
              <w:jc w:val="center"/>
              <w:rPr>
                <w:rFonts w:ascii="Arial" w:hAnsi="Arial" w:cs="Arial"/>
                <w:b/>
              </w:rPr>
            </w:pPr>
            <w:r w:rsidRPr="00057D45">
              <w:rPr>
                <w:rFonts w:ascii="Arial" w:hAnsi="Arial" w:cs="Arial"/>
                <w:b/>
              </w:rPr>
              <w:t>Warm-up (lb)</w:t>
            </w:r>
          </w:p>
        </w:tc>
        <w:tc>
          <w:tcPr>
            <w:tcW w:w="150" w:type="pct"/>
            <w:tcBorders>
              <w:top w:val="single" w:sz="6" w:space="0" w:color="auto"/>
            </w:tcBorders>
          </w:tcPr>
          <w:p w:rsidR="00FE7888" w:rsidRDefault="00FE7888" w:rsidP="00057D45">
            <w:pPr>
              <w:pStyle w:val="BodyCopy-Indent"/>
              <w:keepNext/>
              <w:spacing w:before="60" w:after="60"/>
              <w:ind w:firstLine="0"/>
            </w:pPr>
          </w:p>
        </w:tc>
        <w:tc>
          <w:tcPr>
            <w:tcW w:w="350" w:type="pct"/>
            <w:gridSpan w:val="3"/>
            <w:tcBorders>
              <w:top w:val="single" w:sz="6" w:space="0" w:color="auto"/>
              <w:bottom w:val="single" w:sz="6" w:space="0" w:color="auto"/>
            </w:tcBorders>
          </w:tcPr>
          <w:p w:rsidR="00FE7888" w:rsidRPr="00057D45" w:rsidRDefault="00FE7888" w:rsidP="00057D45">
            <w:pPr>
              <w:pStyle w:val="BodyCopy-Indent"/>
              <w:keepNext/>
              <w:spacing w:before="60" w:after="60"/>
              <w:ind w:firstLine="0"/>
              <w:jc w:val="center"/>
              <w:rPr>
                <w:rFonts w:ascii="Arial" w:hAnsi="Arial" w:cs="Arial"/>
                <w:b/>
              </w:rPr>
            </w:pPr>
            <w:r w:rsidRPr="00057D45">
              <w:rPr>
                <w:rFonts w:ascii="Arial" w:hAnsi="Arial" w:cs="Arial"/>
                <w:b/>
              </w:rPr>
              <w:t>Workload</w:t>
            </w:r>
          </w:p>
        </w:tc>
      </w:tr>
      <w:tr w:rsidR="004B567F" w:rsidTr="00057D45">
        <w:tc>
          <w:tcPr>
            <w:tcW w:w="350" w:type="pct"/>
            <w:tcBorders>
              <w:top w:val="single" w:sz="6" w:space="0" w:color="auto"/>
            </w:tcBorders>
          </w:tcPr>
          <w:p w:rsidR="00A00459" w:rsidRDefault="00A00459" w:rsidP="00057D45">
            <w:pPr>
              <w:pStyle w:val="BodyCopy-Indent"/>
              <w:keepNext/>
              <w:spacing w:after="0"/>
              <w:ind w:firstLine="0"/>
            </w:pPr>
          </w:p>
        </w:tc>
        <w:tc>
          <w:tcPr>
            <w:tcW w:w="327" w:type="pct"/>
            <w:tcBorders>
              <w:top w:val="single" w:sz="6" w:space="0" w:color="auto"/>
            </w:tcBorders>
          </w:tcPr>
          <w:p w:rsidR="00A00459" w:rsidRDefault="00A00459" w:rsidP="00057D45">
            <w:pPr>
              <w:pStyle w:val="BodyCopy-Indent"/>
              <w:keepNext/>
              <w:spacing w:after="0"/>
              <w:ind w:firstLine="0"/>
            </w:pPr>
          </w:p>
        </w:tc>
        <w:tc>
          <w:tcPr>
            <w:tcW w:w="326" w:type="pct"/>
            <w:tcBorders>
              <w:top w:val="single" w:sz="6" w:space="0" w:color="auto"/>
            </w:tcBorders>
          </w:tcPr>
          <w:p w:rsidR="00A00459" w:rsidRDefault="00A00459" w:rsidP="00057D45">
            <w:pPr>
              <w:pStyle w:val="BodyCopy-Indent"/>
              <w:keepNext/>
              <w:spacing w:after="0"/>
              <w:ind w:firstLine="0"/>
            </w:pPr>
          </w:p>
        </w:tc>
        <w:tc>
          <w:tcPr>
            <w:tcW w:w="150" w:type="pct"/>
          </w:tcPr>
          <w:p w:rsidR="00A00459" w:rsidRDefault="00A00459" w:rsidP="00057D45">
            <w:pPr>
              <w:pStyle w:val="BodyCopy-Indent"/>
              <w:keepNext/>
              <w:spacing w:after="0"/>
              <w:ind w:firstLine="0"/>
            </w:pPr>
          </w:p>
        </w:tc>
        <w:tc>
          <w:tcPr>
            <w:tcW w:w="350" w:type="pct"/>
            <w:tcBorders>
              <w:top w:val="single" w:sz="6" w:space="0" w:color="auto"/>
            </w:tcBorders>
          </w:tcPr>
          <w:p w:rsidR="00A00459" w:rsidRDefault="00A00459" w:rsidP="00057D45">
            <w:pPr>
              <w:pStyle w:val="BodyCopy-Indent"/>
              <w:keepNext/>
              <w:spacing w:after="0"/>
              <w:ind w:firstLine="0"/>
            </w:pPr>
          </w:p>
        </w:tc>
        <w:tc>
          <w:tcPr>
            <w:tcW w:w="325" w:type="pct"/>
            <w:tcBorders>
              <w:top w:val="single" w:sz="6" w:space="0" w:color="auto"/>
            </w:tcBorders>
          </w:tcPr>
          <w:p w:rsidR="00A00459" w:rsidRDefault="00A00459" w:rsidP="00057D45">
            <w:pPr>
              <w:pStyle w:val="BodyCopy-Indent"/>
              <w:keepNext/>
              <w:spacing w:after="0"/>
              <w:ind w:firstLine="0"/>
            </w:pPr>
          </w:p>
        </w:tc>
        <w:tc>
          <w:tcPr>
            <w:tcW w:w="325" w:type="pct"/>
            <w:tcBorders>
              <w:top w:val="single" w:sz="6" w:space="0" w:color="auto"/>
            </w:tcBorders>
          </w:tcPr>
          <w:p w:rsidR="00A00459" w:rsidRDefault="00A00459" w:rsidP="00057D45">
            <w:pPr>
              <w:pStyle w:val="BodyCopy-Indent"/>
              <w:keepNext/>
              <w:spacing w:after="0"/>
              <w:ind w:firstLine="0"/>
            </w:pPr>
          </w:p>
        </w:tc>
        <w:tc>
          <w:tcPr>
            <w:tcW w:w="150" w:type="pct"/>
          </w:tcPr>
          <w:p w:rsidR="00A00459" w:rsidRDefault="00A00459" w:rsidP="00057D45">
            <w:pPr>
              <w:pStyle w:val="BodyCopy-Indent"/>
              <w:keepNext/>
              <w:spacing w:after="0"/>
              <w:ind w:firstLine="0"/>
            </w:pPr>
          </w:p>
        </w:tc>
        <w:tc>
          <w:tcPr>
            <w:tcW w:w="350" w:type="pct"/>
            <w:tcBorders>
              <w:top w:val="single" w:sz="6" w:space="0" w:color="auto"/>
            </w:tcBorders>
          </w:tcPr>
          <w:p w:rsidR="00A00459" w:rsidRDefault="00A00459" w:rsidP="00057D45">
            <w:pPr>
              <w:pStyle w:val="BodyCopy-Indent"/>
              <w:keepNext/>
              <w:spacing w:after="0"/>
              <w:ind w:firstLine="0"/>
            </w:pPr>
          </w:p>
        </w:tc>
        <w:tc>
          <w:tcPr>
            <w:tcW w:w="325" w:type="pct"/>
            <w:tcBorders>
              <w:top w:val="single" w:sz="6" w:space="0" w:color="auto"/>
            </w:tcBorders>
          </w:tcPr>
          <w:p w:rsidR="00A00459" w:rsidRDefault="00A00459" w:rsidP="00057D45">
            <w:pPr>
              <w:pStyle w:val="BodyCopy-Indent"/>
              <w:keepNext/>
              <w:spacing w:after="0"/>
              <w:ind w:firstLine="0"/>
            </w:pPr>
          </w:p>
        </w:tc>
        <w:tc>
          <w:tcPr>
            <w:tcW w:w="325" w:type="pct"/>
            <w:tcBorders>
              <w:top w:val="single" w:sz="6" w:space="0" w:color="auto"/>
            </w:tcBorders>
          </w:tcPr>
          <w:p w:rsidR="00A00459" w:rsidRDefault="00A00459" w:rsidP="00057D45">
            <w:pPr>
              <w:pStyle w:val="BodyCopy-Indent"/>
              <w:keepNext/>
              <w:spacing w:after="0"/>
              <w:ind w:firstLine="0"/>
            </w:pPr>
          </w:p>
        </w:tc>
        <w:tc>
          <w:tcPr>
            <w:tcW w:w="325" w:type="pct"/>
            <w:tcBorders>
              <w:top w:val="single" w:sz="6" w:space="0" w:color="auto"/>
            </w:tcBorders>
          </w:tcPr>
          <w:p w:rsidR="00A00459" w:rsidRDefault="00A00459" w:rsidP="00057D45">
            <w:pPr>
              <w:pStyle w:val="BodyCopy-Indent"/>
              <w:keepNext/>
              <w:spacing w:after="0"/>
              <w:ind w:firstLine="0"/>
            </w:pPr>
          </w:p>
        </w:tc>
        <w:tc>
          <w:tcPr>
            <w:tcW w:w="150" w:type="pct"/>
          </w:tcPr>
          <w:p w:rsidR="00A00459" w:rsidRDefault="00A00459" w:rsidP="00057D45">
            <w:pPr>
              <w:pStyle w:val="BodyCopy-Indent"/>
              <w:keepNext/>
              <w:spacing w:after="0"/>
              <w:ind w:firstLine="0"/>
            </w:pPr>
          </w:p>
        </w:tc>
        <w:tc>
          <w:tcPr>
            <w:tcW w:w="350" w:type="pct"/>
            <w:tcBorders>
              <w:top w:val="single" w:sz="6" w:space="0" w:color="auto"/>
            </w:tcBorders>
          </w:tcPr>
          <w:p w:rsidR="00A00459" w:rsidRDefault="00A00459" w:rsidP="00057D45">
            <w:pPr>
              <w:pStyle w:val="BodyCopy-Indent"/>
              <w:keepNext/>
              <w:spacing w:after="0"/>
              <w:ind w:firstLine="0"/>
            </w:pPr>
          </w:p>
        </w:tc>
        <w:tc>
          <w:tcPr>
            <w:tcW w:w="325" w:type="pct"/>
            <w:tcBorders>
              <w:top w:val="single" w:sz="6" w:space="0" w:color="auto"/>
            </w:tcBorders>
          </w:tcPr>
          <w:p w:rsidR="00A00459" w:rsidRDefault="00A00459" w:rsidP="00057D45">
            <w:pPr>
              <w:pStyle w:val="BodyCopy-Indent"/>
              <w:keepNext/>
              <w:spacing w:after="0"/>
              <w:ind w:firstLine="0"/>
            </w:pPr>
          </w:p>
        </w:tc>
        <w:tc>
          <w:tcPr>
            <w:tcW w:w="325" w:type="pct"/>
            <w:tcBorders>
              <w:top w:val="single" w:sz="6" w:space="0" w:color="auto"/>
            </w:tcBorders>
          </w:tcPr>
          <w:p w:rsidR="00A00459" w:rsidRDefault="00A00459" w:rsidP="00057D45">
            <w:pPr>
              <w:pStyle w:val="BodyCopy-Indent"/>
              <w:keepNext/>
              <w:spacing w:after="0"/>
              <w:ind w:firstLine="0"/>
            </w:pPr>
          </w:p>
        </w:tc>
      </w:tr>
      <w:tr w:rsidR="004B567F" w:rsidTr="00057D45">
        <w:tc>
          <w:tcPr>
            <w:tcW w:w="350" w:type="pct"/>
          </w:tcPr>
          <w:p w:rsidR="00A00459" w:rsidRDefault="00A00459" w:rsidP="00057D45">
            <w:pPr>
              <w:pStyle w:val="BodyCopy-Indent"/>
              <w:keepNext/>
              <w:spacing w:before="60" w:after="60"/>
              <w:ind w:firstLine="0"/>
            </w:pPr>
            <w:r>
              <w:t>75</w:t>
            </w:r>
          </w:p>
        </w:tc>
        <w:tc>
          <w:tcPr>
            <w:tcW w:w="327" w:type="pct"/>
          </w:tcPr>
          <w:p w:rsidR="00A00459" w:rsidRDefault="00A00459" w:rsidP="00057D45">
            <w:pPr>
              <w:pStyle w:val="BodyCopy-Indent"/>
              <w:keepNext/>
              <w:spacing w:before="60" w:after="60"/>
              <w:ind w:firstLine="0"/>
            </w:pPr>
            <w:r>
              <w:t>85</w:t>
            </w:r>
          </w:p>
        </w:tc>
        <w:tc>
          <w:tcPr>
            <w:tcW w:w="326" w:type="pct"/>
          </w:tcPr>
          <w:p w:rsidR="00A00459" w:rsidRDefault="00A00459" w:rsidP="00057D45">
            <w:pPr>
              <w:pStyle w:val="BodyCopy-Indent"/>
              <w:keepNext/>
              <w:spacing w:before="60" w:after="60"/>
              <w:ind w:firstLine="0"/>
            </w:pPr>
            <w:r>
              <w:t>95</w:t>
            </w:r>
          </w:p>
        </w:tc>
        <w:tc>
          <w:tcPr>
            <w:tcW w:w="150" w:type="pct"/>
          </w:tcPr>
          <w:p w:rsidR="00A00459" w:rsidRDefault="00A00459" w:rsidP="00057D45">
            <w:pPr>
              <w:pStyle w:val="BodyCopy-Indent"/>
              <w:keepNext/>
              <w:spacing w:before="60" w:after="60"/>
              <w:ind w:firstLine="0"/>
            </w:pPr>
          </w:p>
        </w:tc>
        <w:tc>
          <w:tcPr>
            <w:tcW w:w="350" w:type="pct"/>
          </w:tcPr>
          <w:p w:rsidR="00A00459" w:rsidRDefault="00226A1D" w:rsidP="00057D45">
            <w:pPr>
              <w:pStyle w:val="BodyCopy-Indent"/>
              <w:keepNext/>
              <w:spacing w:before="60" w:after="60"/>
              <w:ind w:firstLine="0"/>
            </w:pPr>
            <w:r>
              <w:t>105</w:t>
            </w:r>
          </w:p>
        </w:tc>
        <w:tc>
          <w:tcPr>
            <w:tcW w:w="325" w:type="pct"/>
          </w:tcPr>
          <w:p w:rsidR="00A00459" w:rsidRDefault="00226A1D" w:rsidP="00057D45">
            <w:pPr>
              <w:pStyle w:val="BodyCopy-Indent"/>
              <w:keepNext/>
              <w:spacing w:before="60" w:after="60"/>
              <w:ind w:firstLine="0"/>
            </w:pPr>
            <w:r>
              <w:t>115</w:t>
            </w:r>
          </w:p>
        </w:tc>
        <w:tc>
          <w:tcPr>
            <w:tcW w:w="325" w:type="pct"/>
          </w:tcPr>
          <w:p w:rsidR="00A00459" w:rsidRDefault="00226A1D" w:rsidP="00057D45">
            <w:pPr>
              <w:pStyle w:val="BodyCopy-Indent"/>
              <w:keepNext/>
              <w:spacing w:before="60" w:after="60"/>
              <w:ind w:firstLine="0"/>
            </w:pPr>
            <w:r>
              <w:t>125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Pr>
          <w:p w:rsidR="00A00459" w:rsidRDefault="00226A1D" w:rsidP="00057D45">
            <w:pPr>
              <w:pStyle w:val="BodyCopy-Indent"/>
              <w:keepNext/>
              <w:spacing w:before="60" w:after="60"/>
              <w:ind w:firstLine="0"/>
            </w:pPr>
            <w:r>
              <w:t>135</w:t>
            </w:r>
          </w:p>
        </w:tc>
        <w:tc>
          <w:tcPr>
            <w:tcW w:w="325" w:type="pct"/>
          </w:tcPr>
          <w:p w:rsidR="00A00459" w:rsidRDefault="00226A1D" w:rsidP="00057D45">
            <w:pPr>
              <w:pStyle w:val="BodyCopy-Indent"/>
              <w:keepNext/>
              <w:spacing w:before="60" w:after="60"/>
              <w:ind w:firstLine="0"/>
            </w:pPr>
            <w:r>
              <w:t>225</w:t>
            </w:r>
          </w:p>
        </w:tc>
        <w:tc>
          <w:tcPr>
            <w:tcW w:w="325" w:type="pct"/>
          </w:tcPr>
          <w:p w:rsidR="00A00459" w:rsidRDefault="00226A1D" w:rsidP="00057D45">
            <w:pPr>
              <w:pStyle w:val="BodyCopy-Indent"/>
              <w:keepNext/>
              <w:spacing w:before="60" w:after="60"/>
              <w:ind w:firstLine="0"/>
            </w:pPr>
            <w:r>
              <w:t>275</w:t>
            </w:r>
          </w:p>
        </w:tc>
        <w:tc>
          <w:tcPr>
            <w:tcW w:w="150" w:type="pct"/>
          </w:tcPr>
          <w:p w:rsidR="00A00459" w:rsidRDefault="00A00459" w:rsidP="00057D45">
            <w:pPr>
              <w:pStyle w:val="BodyCopy-Indent"/>
              <w:keepNext/>
              <w:spacing w:before="60" w:after="60"/>
              <w:ind w:firstLine="0"/>
            </w:pPr>
          </w:p>
        </w:tc>
        <w:tc>
          <w:tcPr>
            <w:tcW w:w="350" w:type="pct"/>
          </w:tcPr>
          <w:p w:rsidR="00A00459" w:rsidRDefault="00226A1D" w:rsidP="00057D45">
            <w:pPr>
              <w:pStyle w:val="BodyCopy-Indent"/>
              <w:keepNext/>
              <w:spacing w:before="60" w:after="60"/>
              <w:ind w:firstLine="0"/>
            </w:pPr>
            <w:r>
              <w:t>325</w:t>
            </w:r>
          </w:p>
        </w:tc>
        <w:tc>
          <w:tcPr>
            <w:tcW w:w="325" w:type="pct"/>
          </w:tcPr>
          <w:p w:rsidR="00A00459" w:rsidRDefault="00226A1D" w:rsidP="00057D45">
            <w:pPr>
              <w:pStyle w:val="BodyCopy-Indent"/>
              <w:keepNext/>
              <w:spacing w:before="60" w:after="60"/>
              <w:ind w:firstLine="0"/>
            </w:pPr>
            <w:r>
              <w:t>355</w:t>
            </w:r>
          </w:p>
        </w:tc>
        <w:tc>
          <w:tcPr>
            <w:tcW w:w="325" w:type="pct"/>
          </w:tcPr>
          <w:p w:rsidR="00A00459" w:rsidRDefault="00226A1D" w:rsidP="00057D45">
            <w:pPr>
              <w:pStyle w:val="BodyCopy-Indent"/>
              <w:keepNext/>
              <w:spacing w:before="60" w:after="60"/>
              <w:ind w:firstLine="0"/>
            </w:pPr>
            <w:r>
              <w:t>375</w:t>
            </w:r>
          </w:p>
        </w:tc>
      </w:tr>
      <w:tr w:rsidR="004B567F" w:rsidTr="00057D45">
        <w:tc>
          <w:tcPr>
            <w:tcW w:w="350" w:type="pct"/>
          </w:tcPr>
          <w:p w:rsidR="00A00459" w:rsidRDefault="00A00459" w:rsidP="00057D45">
            <w:pPr>
              <w:pStyle w:val="BodyCopy-Indent"/>
              <w:keepNext/>
              <w:spacing w:before="60" w:after="60"/>
              <w:ind w:firstLine="0"/>
            </w:pPr>
            <w:r>
              <w:t>75</w:t>
            </w:r>
          </w:p>
        </w:tc>
        <w:tc>
          <w:tcPr>
            <w:tcW w:w="327" w:type="pct"/>
          </w:tcPr>
          <w:p w:rsidR="00A00459" w:rsidRDefault="00A00459" w:rsidP="00057D45">
            <w:pPr>
              <w:pStyle w:val="BodyCopy-Indent"/>
              <w:keepNext/>
              <w:spacing w:before="60" w:after="60"/>
              <w:ind w:firstLine="0"/>
            </w:pPr>
            <w:r>
              <w:t>90</w:t>
            </w:r>
          </w:p>
        </w:tc>
        <w:tc>
          <w:tcPr>
            <w:tcW w:w="326" w:type="pct"/>
          </w:tcPr>
          <w:p w:rsidR="00A00459" w:rsidRDefault="00A00459" w:rsidP="00057D45">
            <w:pPr>
              <w:pStyle w:val="BodyCopy-Indent"/>
              <w:keepNext/>
              <w:spacing w:before="60" w:after="60"/>
              <w:ind w:firstLine="0"/>
            </w:pPr>
            <w:r>
              <w:t>105</w:t>
            </w:r>
          </w:p>
        </w:tc>
        <w:tc>
          <w:tcPr>
            <w:tcW w:w="150" w:type="pct"/>
          </w:tcPr>
          <w:p w:rsidR="00A00459" w:rsidRDefault="00A00459" w:rsidP="00057D45">
            <w:pPr>
              <w:pStyle w:val="BodyCopy-Indent"/>
              <w:keepNext/>
              <w:spacing w:before="60" w:after="60"/>
              <w:ind w:firstLine="0"/>
            </w:pPr>
          </w:p>
        </w:tc>
        <w:tc>
          <w:tcPr>
            <w:tcW w:w="350" w:type="pct"/>
          </w:tcPr>
          <w:p w:rsidR="00A00459" w:rsidRDefault="00226A1D" w:rsidP="00057D45">
            <w:pPr>
              <w:pStyle w:val="BodyCopy-Indent"/>
              <w:keepNext/>
              <w:spacing w:before="60" w:after="60"/>
              <w:ind w:firstLine="0"/>
            </w:pPr>
            <w:r>
              <w:t>115</w:t>
            </w:r>
          </w:p>
        </w:tc>
        <w:tc>
          <w:tcPr>
            <w:tcW w:w="325" w:type="pct"/>
          </w:tcPr>
          <w:p w:rsidR="00A00459" w:rsidRDefault="00226A1D" w:rsidP="00057D45">
            <w:pPr>
              <w:pStyle w:val="BodyCopy-Indent"/>
              <w:keepNext/>
              <w:spacing w:before="60" w:after="60"/>
              <w:ind w:firstLine="0"/>
            </w:pPr>
            <w:r>
              <w:t>125</w:t>
            </w:r>
          </w:p>
        </w:tc>
        <w:tc>
          <w:tcPr>
            <w:tcW w:w="325" w:type="pct"/>
          </w:tcPr>
          <w:p w:rsidR="00A00459" w:rsidRDefault="00226A1D" w:rsidP="00057D45">
            <w:pPr>
              <w:pStyle w:val="BodyCopy-Indent"/>
              <w:keepNext/>
              <w:spacing w:before="60" w:after="60"/>
              <w:ind w:firstLine="0"/>
            </w:pPr>
            <w:r>
              <w:t>135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Pr>
          <w:p w:rsidR="00A00459" w:rsidRDefault="00226A1D" w:rsidP="00057D45">
            <w:pPr>
              <w:pStyle w:val="BodyCopy-Indent"/>
              <w:keepNext/>
              <w:spacing w:before="60" w:after="60"/>
              <w:ind w:firstLine="0"/>
            </w:pPr>
            <w:r>
              <w:t>135</w:t>
            </w:r>
          </w:p>
        </w:tc>
        <w:tc>
          <w:tcPr>
            <w:tcW w:w="325" w:type="pct"/>
          </w:tcPr>
          <w:p w:rsidR="00A00459" w:rsidRDefault="00226A1D" w:rsidP="00057D45">
            <w:pPr>
              <w:pStyle w:val="BodyCopy-Indent"/>
              <w:keepNext/>
              <w:spacing w:before="60" w:after="60"/>
              <w:ind w:firstLine="0"/>
            </w:pPr>
            <w:r>
              <w:t>225</w:t>
            </w:r>
          </w:p>
        </w:tc>
        <w:tc>
          <w:tcPr>
            <w:tcW w:w="325" w:type="pct"/>
          </w:tcPr>
          <w:p w:rsidR="00A00459" w:rsidRDefault="00226A1D" w:rsidP="00057D45">
            <w:pPr>
              <w:pStyle w:val="BodyCopy-Indent"/>
              <w:keepNext/>
              <w:spacing w:before="60" w:after="60"/>
              <w:ind w:firstLine="0"/>
            </w:pPr>
            <w:r>
              <w:t>275</w:t>
            </w:r>
          </w:p>
        </w:tc>
        <w:tc>
          <w:tcPr>
            <w:tcW w:w="150" w:type="pct"/>
          </w:tcPr>
          <w:p w:rsidR="00A00459" w:rsidRDefault="00A00459" w:rsidP="00057D45">
            <w:pPr>
              <w:pStyle w:val="BodyCopy-Indent"/>
              <w:keepNext/>
              <w:spacing w:before="60" w:after="60"/>
              <w:ind w:firstLine="0"/>
            </w:pPr>
          </w:p>
        </w:tc>
        <w:tc>
          <w:tcPr>
            <w:tcW w:w="350" w:type="pct"/>
          </w:tcPr>
          <w:p w:rsidR="00A00459" w:rsidRDefault="00226A1D" w:rsidP="00057D45">
            <w:pPr>
              <w:pStyle w:val="BodyCopy-Indent"/>
              <w:keepNext/>
              <w:spacing w:before="60" w:after="60"/>
              <w:ind w:firstLine="0"/>
            </w:pPr>
            <w:r>
              <w:t>335</w:t>
            </w:r>
          </w:p>
        </w:tc>
        <w:tc>
          <w:tcPr>
            <w:tcW w:w="325" w:type="pct"/>
          </w:tcPr>
          <w:p w:rsidR="00A00459" w:rsidRDefault="00226A1D" w:rsidP="00057D45">
            <w:pPr>
              <w:pStyle w:val="BodyCopy-Indent"/>
              <w:keepNext/>
              <w:spacing w:before="60" w:after="60"/>
              <w:ind w:firstLine="0"/>
            </w:pPr>
            <w:r>
              <w:t>365</w:t>
            </w:r>
          </w:p>
        </w:tc>
        <w:tc>
          <w:tcPr>
            <w:tcW w:w="325" w:type="pct"/>
          </w:tcPr>
          <w:p w:rsidR="00A00459" w:rsidRDefault="00226A1D" w:rsidP="00057D45">
            <w:pPr>
              <w:pStyle w:val="BodyCopy-Indent"/>
              <w:keepNext/>
              <w:spacing w:before="60" w:after="60"/>
              <w:ind w:firstLine="0"/>
            </w:pPr>
            <w:r>
              <w:t>385</w:t>
            </w:r>
          </w:p>
        </w:tc>
      </w:tr>
      <w:tr w:rsidR="004B567F" w:rsidTr="00057D45">
        <w:tc>
          <w:tcPr>
            <w:tcW w:w="350" w:type="pct"/>
          </w:tcPr>
          <w:p w:rsidR="00A00459" w:rsidRDefault="00A00459" w:rsidP="00057D45">
            <w:pPr>
              <w:pStyle w:val="BodyCopy-Indent"/>
              <w:keepNext/>
              <w:spacing w:before="60" w:after="60"/>
              <w:ind w:firstLine="0"/>
            </w:pPr>
            <w:r>
              <w:t>85</w:t>
            </w:r>
          </w:p>
        </w:tc>
        <w:tc>
          <w:tcPr>
            <w:tcW w:w="327" w:type="pct"/>
          </w:tcPr>
          <w:p w:rsidR="00A00459" w:rsidRDefault="00A00459" w:rsidP="00057D45">
            <w:pPr>
              <w:pStyle w:val="BodyCopy-Indent"/>
              <w:keepNext/>
              <w:spacing w:before="60" w:after="60"/>
              <w:ind w:firstLine="0"/>
            </w:pPr>
            <w:r>
              <w:t>95</w:t>
            </w:r>
          </w:p>
        </w:tc>
        <w:tc>
          <w:tcPr>
            <w:tcW w:w="326" w:type="pct"/>
          </w:tcPr>
          <w:p w:rsidR="00A00459" w:rsidRDefault="00A00459" w:rsidP="00057D45">
            <w:pPr>
              <w:pStyle w:val="BodyCopy-Indent"/>
              <w:keepNext/>
              <w:spacing w:before="60" w:after="60"/>
              <w:ind w:firstLine="0"/>
            </w:pPr>
            <w:r>
              <w:t>110</w:t>
            </w:r>
          </w:p>
        </w:tc>
        <w:tc>
          <w:tcPr>
            <w:tcW w:w="150" w:type="pct"/>
          </w:tcPr>
          <w:p w:rsidR="00A00459" w:rsidRDefault="00A00459" w:rsidP="00057D45">
            <w:pPr>
              <w:pStyle w:val="BodyCopy-Indent"/>
              <w:keepNext/>
              <w:spacing w:before="60" w:after="60"/>
              <w:ind w:firstLine="0"/>
            </w:pPr>
          </w:p>
        </w:tc>
        <w:tc>
          <w:tcPr>
            <w:tcW w:w="350" w:type="pct"/>
          </w:tcPr>
          <w:p w:rsidR="00A00459" w:rsidRDefault="00226A1D" w:rsidP="00057D45">
            <w:pPr>
              <w:pStyle w:val="BodyCopy-Indent"/>
              <w:keepNext/>
              <w:spacing w:before="60" w:after="60"/>
              <w:ind w:firstLine="0"/>
            </w:pPr>
            <w:r>
              <w:t>125</w:t>
            </w:r>
          </w:p>
        </w:tc>
        <w:tc>
          <w:tcPr>
            <w:tcW w:w="325" w:type="pct"/>
          </w:tcPr>
          <w:p w:rsidR="00A00459" w:rsidRDefault="00226A1D" w:rsidP="00057D45">
            <w:pPr>
              <w:pStyle w:val="BodyCopy-Indent"/>
              <w:keepNext/>
              <w:spacing w:before="60" w:after="60"/>
              <w:ind w:firstLine="0"/>
            </w:pPr>
            <w:r>
              <w:t>135</w:t>
            </w:r>
          </w:p>
        </w:tc>
        <w:tc>
          <w:tcPr>
            <w:tcW w:w="325" w:type="pct"/>
          </w:tcPr>
          <w:p w:rsidR="00A00459" w:rsidRDefault="00226A1D" w:rsidP="00057D45">
            <w:pPr>
              <w:pStyle w:val="BodyCopy-Indent"/>
              <w:keepNext/>
              <w:spacing w:before="60" w:after="60"/>
              <w:ind w:firstLine="0"/>
            </w:pPr>
            <w:r>
              <w:t>145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Pr>
          <w:p w:rsidR="00A00459" w:rsidRDefault="00F2387E" w:rsidP="00057D45">
            <w:pPr>
              <w:pStyle w:val="BodyCopy-Indent"/>
              <w:keepNext/>
              <w:spacing w:before="60" w:after="60"/>
              <w:ind w:firstLine="0"/>
            </w:pPr>
            <w:r>
              <w:t>135</w:t>
            </w:r>
          </w:p>
        </w:tc>
        <w:tc>
          <w:tcPr>
            <w:tcW w:w="325" w:type="pct"/>
          </w:tcPr>
          <w:p w:rsidR="00A00459" w:rsidRDefault="00F2387E" w:rsidP="00057D45">
            <w:pPr>
              <w:pStyle w:val="BodyCopy-Indent"/>
              <w:keepNext/>
              <w:spacing w:before="60" w:after="60"/>
              <w:ind w:firstLine="0"/>
            </w:pPr>
            <w:r>
              <w:t>225</w:t>
            </w:r>
          </w:p>
        </w:tc>
        <w:tc>
          <w:tcPr>
            <w:tcW w:w="325" w:type="pct"/>
          </w:tcPr>
          <w:p w:rsidR="00A00459" w:rsidRDefault="00F2387E" w:rsidP="00057D45">
            <w:pPr>
              <w:pStyle w:val="BodyCopy-Indent"/>
              <w:keepNext/>
              <w:spacing w:before="60" w:after="60"/>
              <w:ind w:firstLine="0"/>
            </w:pPr>
            <w:r>
              <w:t>315</w:t>
            </w:r>
          </w:p>
        </w:tc>
        <w:tc>
          <w:tcPr>
            <w:tcW w:w="150" w:type="pct"/>
          </w:tcPr>
          <w:p w:rsidR="00A00459" w:rsidRDefault="00A00459" w:rsidP="00057D45">
            <w:pPr>
              <w:pStyle w:val="BodyCopy-Indent"/>
              <w:keepNext/>
              <w:spacing w:before="60" w:after="60"/>
              <w:ind w:firstLine="0"/>
            </w:pPr>
          </w:p>
        </w:tc>
        <w:tc>
          <w:tcPr>
            <w:tcW w:w="350" w:type="pct"/>
          </w:tcPr>
          <w:p w:rsidR="00A00459" w:rsidRDefault="00F2387E" w:rsidP="00057D45">
            <w:pPr>
              <w:pStyle w:val="BodyCopy-Indent"/>
              <w:keepNext/>
              <w:spacing w:before="60" w:after="60"/>
              <w:ind w:firstLine="0"/>
            </w:pPr>
            <w:r>
              <w:t>345</w:t>
            </w:r>
          </w:p>
        </w:tc>
        <w:tc>
          <w:tcPr>
            <w:tcW w:w="325" w:type="pct"/>
          </w:tcPr>
          <w:p w:rsidR="00A00459" w:rsidRDefault="00F2387E" w:rsidP="00057D45">
            <w:pPr>
              <w:pStyle w:val="BodyCopy-Indent"/>
              <w:keepNext/>
              <w:spacing w:before="60" w:after="60"/>
              <w:ind w:firstLine="0"/>
            </w:pPr>
            <w:r>
              <w:t>375</w:t>
            </w:r>
          </w:p>
        </w:tc>
        <w:tc>
          <w:tcPr>
            <w:tcW w:w="325" w:type="pct"/>
          </w:tcPr>
          <w:p w:rsidR="00A00459" w:rsidRDefault="00F2387E" w:rsidP="00057D45">
            <w:pPr>
              <w:pStyle w:val="BodyCopy-Indent"/>
              <w:keepNext/>
              <w:spacing w:before="60" w:after="60"/>
              <w:ind w:firstLine="0"/>
            </w:pPr>
            <w:r>
              <w:t>395</w:t>
            </w:r>
          </w:p>
        </w:tc>
      </w:tr>
      <w:tr w:rsidR="004B567F" w:rsidTr="00057D45">
        <w:tc>
          <w:tcPr>
            <w:tcW w:w="350" w:type="pct"/>
          </w:tcPr>
          <w:p w:rsidR="00A00459" w:rsidRDefault="00140435" w:rsidP="00057D45">
            <w:pPr>
              <w:pStyle w:val="BodyCopy-Indent"/>
              <w:keepNext/>
              <w:spacing w:before="60" w:after="60"/>
              <w:ind w:firstLine="0"/>
            </w:pPr>
            <w:r>
              <w:t>85</w:t>
            </w:r>
          </w:p>
        </w:tc>
        <w:tc>
          <w:tcPr>
            <w:tcW w:w="327" w:type="pct"/>
          </w:tcPr>
          <w:p w:rsidR="00A00459" w:rsidRDefault="00140435" w:rsidP="00057D45">
            <w:pPr>
              <w:pStyle w:val="BodyCopy-Indent"/>
              <w:keepNext/>
              <w:spacing w:before="60" w:after="60"/>
              <w:ind w:firstLine="0"/>
            </w:pPr>
            <w:r>
              <w:t>105</w:t>
            </w:r>
          </w:p>
        </w:tc>
        <w:tc>
          <w:tcPr>
            <w:tcW w:w="326" w:type="pct"/>
          </w:tcPr>
          <w:p w:rsidR="00A00459" w:rsidRDefault="00140435" w:rsidP="00057D45">
            <w:pPr>
              <w:pStyle w:val="BodyCopy-Indent"/>
              <w:keepNext/>
              <w:spacing w:before="60" w:after="60"/>
              <w:ind w:firstLine="0"/>
            </w:pPr>
            <w:r>
              <w:t>115</w:t>
            </w:r>
          </w:p>
        </w:tc>
        <w:tc>
          <w:tcPr>
            <w:tcW w:w="150" w:type="pct"/>
          </w:tcPr>
          <w:p w:rsidR="00A00459" w:rsidRDefault="00A00459" w:rsidP="00057D45">
            <w:pPr>
              <w:pStyle w:val="BodyCopy-Indent"/>
              <w:keepNext/>
              <w:spacing w:before="60" w:after="60"/>
              <w:ind w:firstLine="0"/>
            </w:pPr>
          </w:p>
        </w:tc>
        <w:tc>
          <w:tcPr>
            <w:tcW w:w="350" w:type="pct"/>
          </w:tcPr>
          <w:p w:rsidR="00A00459" w:rsidRDefault="00140435" w:rsidP="00057D45">
            <w:pPr>
              <w:pStyle w:val="BodyCopy-Indent"/>
              <w:keepNext/>
              <w:spacing w:before="60" w:after="60"/>
              <w:ind w:firstLine="0"/>
            </w:pPr>
            <w:r>
              <w:t>135</w:t>
            </w:r>
          </w:p>
        </w:tc>
        <w:tc>
          <w:tcPr>
            <w:tcW w:w="325" w:type="pct"/>
          </w:tcPr>
          <w:p w:rsidR="00A00459" w:rsidRDefault="00140435" w:rsidP="00057D45">
            <w:pPr>
              <w:pStyle w:val="BodyCopy-Indent"/>
              <w:keepNext/>
              <w:spacing w:before="60" w:after="60"/>
              <w:ind w:firstLine="0"/>
            </w:pPr>
            <w:r>
              <w:t>145</w:t>
            </w:r>
          </w:p>
        </w:tc>
        <w:tc>
          <w:tcPr>
            <w:tcW w:w="325" w:type="pct"/>
          </w:tcPr>
          <w:p w:rsidR="00A00459" w:rsidRDefault="00140435" w:rsidP="00057D45">
            <w:pPr>
              <w:pStyle w:val="BodyCopy-Indent"/>
              <w:keepNext/>
              <w:spacing w:before="60" w:after="60"/>
              <w:ind w:firstLine="0"/>
            </w:pPr>
            <w:r>
              <w:t>155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Pr>
          <w:p w:rsidR="00A00459" w:rsidRDefault="007D1A6F" w:rsidP="00057D45">
            <w:pPr>
              <w:pStyle w:val="BodyCopy-Indent"/>
              <w:keepNext/>
              <w:spacing w:before="60" w:after="60"/>
              <w:ind w:firstLine="0"/>
            </w:pPr>
            <w:r>
              <w:t>135</w:t>
            </w:r>
          </w:p>
        </w:tc>
        <w:tc>
          <w:tcPr>
            <w:tcW w:w="325" w:type="pct"/>
          </w:tcPr>
          <w:p w:rsidR="00A00459" w:rsidRDefault="007D1A6F" w:rsidP="00057D45">
            <w:pPr>
              <w:pStyle w:val="BodyCopy-Indent"/>
              <w:keepNext/>
              <w:spacing w:before="60" w:after="60"/>
              <w:ind w:firstLine="0"/>
            </w:pPr>
            <w:r>
              <w:t>225</w:t>
            </w:r>
          </w:p>
        </w:tc>
        <w:tc>
          <w:tcPr>
            <w:tcW w:w="325" w:type="pct"/>
          </w:tcPr>
          <w:p w:rsidR="00A00459" w:rsidRDefault="007D1A6F" w:rsidP="00057D45">
            <w:pPr>
              <w:pStyle w:val="BodyCopy-Indent"/>
              <w:keepNext/>
              <w:spacing w:before="60" w:after="60"/>
              <w:ind w:firstLine="0"/>
            </w:pPr>
            <w:r>
              <w:t>315</w:t>
            </w:r>
          </w:p>
        </w:tc>
        <w:tc>
          <w:tcPr>
            <w:tcW w:w="150" w:type="pct"/>
          </w:tcPr>
          <w:p w:rsidR="00A00459" w:rsidRDefault="00A00459" w:rsidP="00057D45">
            <w:pPr>
              <w:pStyle w:val="BodyCopy-Indent"/>
              <w:keepNext/>
              <w:spacing w:before="60" w:after="60"/>
              <w:ind w:firstLine="0"/>
            </w:pPr>
          </w:p>
        </w:tc>
        <w:tc>
          <w:tcPr>
            <w:tcW w:w="350" w:type="pct"/>
          </w:tcPr>
          <w:p w:rsidR="00A00459" w:rsidRDefault="003E6D6B" w:rsidP="00057D45">
            <w:pPr>
              <w:pStyle w:val="BodyCopy-Indent"/>
              <w:keepNext/>
              <w:spacing w:before="60" w:after="60"/>
              <w:ind w:firstLine="0"/>
            </w:pPr>
            <w:r>
              <w:t>355</w:t>
            </w:r>
          </w:p>
        </w:tc>
        <w:tc>
          <w:tcPr>
            <w:tcW w:w="325" w:type="pct"/>
          </w:tcPr>
          <w:p w:rsidR="00A00459" w:rsidRDefault="003E6D6B" w:rsidP="00057D45">
            <w:pPr>
              <w:pStyle w:val="BodyCopy-Indent"/>
              <w:keepNext/>
              <w:spacing w:before="60" w:after="60"/>
              <w:ind w:firstLine="0"/>
            </w:pPr>
            <w:r>
              <w:t>385</w:t>
            </w:r>
          </w:p>
        </w:tc>
        <w:tc>
          <w:tcPr>
            <w:tcW w:w="325" w:type="pct"/>
          </w:tcPr>
          <w:p w:rsidR="00A00459" w:rsidRDefault="003E6D6B" w:rsidP="00057D45">
            <w:pPr>
              <w:pStyle w:val="BodyCopy-Indent"/>
              <w:keepNext/>
              <w:spacing w:before="60" w:after="60"/>
              <w:ind w:firstLine="0"/>
            </w:pPr>
            <w:r>
              <w:t>405</w:t>
            </w:r>
          </w:p>
        </w:tc>
      </w:tr>
      <w:tr w:rsidR="004B567F" w:rsidTr="00057D45">
        <w:tc>
          <w:tcPr>
            <w:tcW w:w="350" w:type="pct"/>
            <w:tcBorders>
              <w:bottom w:val="single" w:sz="6" w:space="0" w:color="auto"/>
            </w:tcBorders>
          </w:tcPr>
          <w:p w:rsidR="00A00459" w:rsidRDefault="003E6D6B" w:rsidP="00057D45">
            <w:pPr>
              <w:pStyle w:val="BodyCopy-Indent"/>
              <w:keepNext/>
              <w:spacing w:before="60" w:after="60"/>
              <w:ind w:firstLine="0"/>
            </w:pPr>
            <w:r>
              <w:t>95</w:t>
            </w:r>
          </w:p>
        </w:tc>
        <w:tc>
          <w:tcPr>
            <w:tcW w:w="327" w:type="pct"/>
            <w:tcBorders>
              <w:bottom w:val="single" w:sz="6" w:space="0" w:color="auto"/>
            </w:tcBorders>
          </w:tcPr>
          <w:p w:rsidR="00A00459" w:rsidRDefault="003E6D6B" w:rsidP="00057D45">
            <w:pPr>
              <w:pStyle w:val="BodyCopy-Indent"/>
              <w:keepNext/>
              <w:spacing w:before="60" w:after="60"/>
              <w:ind w:firstLine="0"/>
            </w:pPr>
            <w:r>
              <w:t>110</w:t>
            </w:r>
          </w:p>
        </w:tc>
        <w:tc>
          <w:tcPr>
            <w:tcW w:w="326" w:type="pct"/>
            <w:tcBorders>
              <w:bottom w:val="single" w:sz="6" w:space="0" w:color="auto"/>
            </w:tcBorders>
          </w:tcPr>
          <w:p w:rsidR="00A00459" w:rsidRDefault="003E6D6B" w:rsidP="00057D45">
            <w:pPr>
              <w:pStyle w:val="BodyCopy-Indent"/>
              <w:keepNext/>
              <w:spacing w:before="60" w:after="60"/>
              <w:ind w:firstLine="0"/>
            </w:pPr>
            <w:r>
              <w:t>125</w:t>
            </w:r>
          </w:p>
        </w:tc>
        <w:tc>
          <w:tcPr>
            <w:tcW w:w="150" w:type="pct"/>
          </w:tcPr>
          <w:p w:rsidR="00A00459" w:rsidRDefault="00A00459" w:rsidP="00057D45">
            <w:pPr>
              <w:pStyle w:val="BodyCopy-Indent"/>
              <w:keepNext/>
              <w:spacing w:before="60" w:after="60"/>
              <w:ind w:firstLine="0"/>
            </w:pPr>
          </w:p>
        </w:tc>
        <w:tc>
          <w:tcPr>
            <w:tcW w:w="350" w:type="pct"/>
            <w:tcBorders>
              <w:bottom w:val="single" w:sz="6" w:space="0" w:color="auto"/>
            </w:tcBorders>
          </w:tcPr>
          <w:p w:rsidR="00A00459" w:rsidRDefault="003E6D6B" w:rsidP="00057D45">
            <w:pPr>
              <w:pStyle w:val="BodyCopy-Indent"/>
              <w:keepNext/>
              <w:spacing w:before="60" w:after="60"/>
              <w:ind w:firstLine="0"/>
            </w:pPr>
            <w:r>
              <w:t>140</w:t>
            </w:r>
          </w:p>
        </w:tc>
        <w:tc>
          <w:tcPr>
            <w:tcW w:w="325" w:type="pct"/>
            <w:tcBorders>
              <w:bottom w:val="single" w:sz="6" w:space="0" w:color="auto"/>
            </w:tcBorders>
          </w:tcPr>
          <w:p w:rsidR="00A00459" w:rsidRDefault="003E6D6B" w:rsidP="00057D45">
            <w:pPr>
              <w:pStyle w:val="BodyCopy-Indent"/>
              <w:keepNext/>
              <w:spacing w:before="60" w:after="60"/>
              <w:ind w:firstLine="0"/>
            </w:pPr>
            <w:r>
              <w:t>155</w:t>
            </w:r>
          </w:p>
        </w:tc>
        <w:tc>
          <w:tcPr>
            <w:tcW w:w="325" w:type="pct"/>
            <w:tcBorders>
              <w:bottom w:val="single" w:sz="6" w:space="0" w:color="auto"/>
            </w:tcBorders>
          </w:tcPr>
          <w:p w:rsidR="00A00459" w:rsidRDefault="003E6D6B" w:rsidP="00057D45">
            <w:pPr>
              <w:pStyle w:val="BodyCopy-Indent"/>
              <w:keepNext/>
              <w:spacing w:before="60" w:after="60"/>
              <w:ind w:firstLine="0"/>
            </w:pPr>
            <w:r>
              <w:t>165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Borders>
              <w:bottom w:val="single" w:sz="6" w:space="0" w:color="auto"/>
            </w:tcBorders>
          </w:tcPr>
          <w:p w:rsidR="00A00459" w:rsidRDefault="003E6D6B" w:rsidP="00057D45">
            <w:pPr>
              <w:pStyle w:val="BodyCopy-Indent"/>
              <w:keepNext/>
              <w:spacing w:before="60" w:after="60"/>
              <w:ind w:firstLine="0"/>
            </w:pPr>
            <w:r>
              <w:t>135</w:t>
            </w:r>
          </w:p>
        </w:tc>
        <w:tc>
          <w:tcPr>
            <w:tcW w:w="325" w:type="pct"/>
            <w:tcBorders>
              <w:bottom w:val="single" w:sz="6" w:space="0" w:color="auto"/>
            </w:tcBorders>
          </w:tcPr>
          <w:p w:rsidR="00A00459" w:rsidRDefault="003E6D6B" w:rsidP="00057D45">
            <w:pPr>
              <w:pStyle w:val="BodyCopy-Indent"/>
              <w:keepNext/>
              <w:spacing w:before="60" w:after="60"/>
              <w:ind w:firstLine="0"/>
            </w:pPr>
            <w:r>
              <w:t>225</w:t>
            </w:r>
          </w:p>
        </w:tc>
        <w:tc>
          <w:tcPr>
            <w:tcW w:w="325" w:type="pct"/>
            <w:tcBorders>
              <w:bottom w:val="single" w:sz="6" w:space="0" w:color="auto"/>
            </w:tcBorders>
          </w:tcPr>
          <w:p w:rsidR="00A00459" w:rsidRDefault="003E6D6B" w:rsidP="00057D45">
            <w:pPr>
              <w:pStyle w:val="BodyCopy-Indent"/>
              <w:keepNext/>
              <w:spacing w:before="60" w:after="60"/>
              <w:ind w:firstLine="0"/>
            </w:pPr>
            <w:r>
              <w:t>315</w:t>
            </w:r>
          </w:p>
        </w:tc>
        <w:tc>
          <w:tcPr>
            <w:tcW w:w="150" w:type="pct"/>
          </w:tcPr>
          <w:p w:rsidR="00A00459" w:rsidRDefault="00A00459" w:rsidP="00057D45">
            <w:pPr>
              <w:pStyle w:val="BodyCopy-Indent"/>
              <w:keepNext/>
              <w:spacing w:before="60" w:after="60"/>
              <w:ind w:firstLine="0"/>
            </w:pPr>
          </w:p>
        </w:tc>
        <w:tc>
          <w:tcPr>
            <w:tcW w:w="350" w:type="pct"/>
            <w:tcBorders>
              <w:bottom w:val="single" w:sz="6" w:space="0" w:color="auto"/>
            </w:tcBorders>
          </w:tcPr>
          <w:p w:rsidR="00A00459" w:rsidRDefault="003E6D6B" w:rsidP="00057D45">
            <w:pPr>
              <w:pStyle w:val="BodyCopy-Indent"/>
              <w:keepNext/>
              <w:spacing w:before="60" w:after="60"/>
              <w:ind w:firstLine="0"/>
            </w:pPr>
            <w:r>
              <w:t>365</w:t>
            </w:r>
          </w:p>
        </w:tc>
        <w:tc>
          <w:tcPr>
            <w:tcW w:w="325" w:type="pct"/>
            <w:tcBorders>
              <w:bottom w:val="single" w:sz="6" w:space="0" w:color="auto"/>
            </w:tcBorders>
          </w:tcPr>
          <w:p w:rsidR="00A00459" w:rsidRDefault="003E6D6B" w:rsidP="00057D45">
            <w:pPr>
              <w:pStyle w:val="BodyCopy-Indent"/>
              <w:keepNext/>
              <w:spacing w:before="60" w:after="60"/>
              <w:ind w:firstLine="0"/>
            </w:pPr>
            <w:r>
              <w:t>395</w:t>
            </w:r>
          </w:p>
        </w:tc>
        <w:tc>
          <w:tcPr>
            <w:tcW w:w="325" w:type="pct"/>
            <w:tcBorders>
              <w:bottom w:val="single" w:sz="6" w:space="0" w:color="auto"/>
            </w:tcBorders>
          </w:tcPr>
          <w:p w:rsidR="00A00459" w:rsidRDefault="003E6D6B" w:rsidP="00057D45">
            <w:pPr>
              <w:pStyle w:val="BodyCopy-Indent"/>
              <w:keepNext/>
              <w:spacing w:before="60" w:after="60"/>
              <w:ind w:firstLine="0"/>
            </w:pPr>
            <w:r>
              <w:t>415</w:t>
            </w:r>
          </w:p>
        </w:tc>
      </w:tr>
      <w:tr w:rsidR="004B567F" w:rsidTr="00057D45">
        <w:tc>
          <w:tcPr>
            <w:tcW w:w="350" w:type="pct"/>
            <w:tcBorders>
              <w:top w:val="single" w:sz="6" w:space="0" w:color="auto"/>
            </w:tcBorders>
          </w:tcPr>
          <w:p w:rsidR="00A00459" w:rsidRDefault="00036C69" w:rsidP="00057D45">
            <w:pPr>
              <w:pStyle w:val="BodyCopy-Indent"/>
              <w:keepNext/>
              <w:spacing w:before="60" w:after="60"/>
              <w:ind w:firstLine="0"/>
            </w:pPr>
            <w:r>
              <w:t>95</w:t>
            </w:r>
          </w:p>
        </w:tc>
        <w:tc>
          <w:tcPr>
            <w:tcW w:w="327" w:type="pct"/>
            <w:tcBorders>
              <w:top w:val="single" w:sz="6" w:space="0" w:color="auto"/>
            </w:tcBorders>
          </w:tcPr>
          <w:p w:rsidR="00A00459" w:rsidRDefault="00036C69" w:rsidP="00057D45">
            <w:pPr>
              <w:pStyle w:val="BodyCopy-Indent"/>
              <w:keepNext/>
              <w:spacing w:before="60" w:after="60"/>
              <w:ind w:firstLine="0"/>
            </w:pPr>
            <w:r>
              <w:t>115</w:t>
            </w:r>
          </w:p>
        </w:tc>
        <w:tc>
          <w:tcPr>
            <w:tcW w:w="326" w:type="pct"/>
            <w:tcBorders>
              <w:top w:val="single" w:sz="6" w:space="0" w:color="auto"/>
            </w:tcBorders>
          </w:tcPr>
          <w:p w:rsidR="00A00459" w:rsidRDefault="00036C69" w:rsidP="00057D45">
            <w:pPr>
              <w:pStyle w:val="BodyCopy-Indent"/>
              <w:keepNext/>
              <w:spacing w:before="60" w:after="60"/>
              <w:ind w:firstLine="0"/>
            </w:pPr>
            <w:r>
              <w:t>130</w:t>
            </w:r>
          </w:p>
        </w:tc>
        <w:tc>
          <w:tcPr>
            <w:tcW w:w="150" w:type="pct"/>
          </w:tcPr>
          <w:p w:rsidR="00A00459" w:rsidRDefault="00A00459" w:rsidP="00057D45">
            <w:pPr>
              <w:pStyle w:val="BodyCopy-Indent"/>
              <w:keepNext/>
              <w:spacing w:before="60" w:after="60"/>
              <w:ind w:firstLine="0"/>
            </w:pPr>
          </w:p>
        </w:tc>
        <w:tc>
          <w:tcPr>
            <w:tcW w:w="350" w:type="pct"/>
            <w:tcBorders>
              <w:top w:val="single" w:sz="6" w:space="0" w:color="auto"/>
            </w:tcBorders>
          </w:tcPr>
          <w:p w:rsidR="00A00459" w:rsidRDefault="00036C69" w:rsidP="00057D45">
            <w:pPr>
              <w:pStyle w:val="BodyCopy-Indent"/>
              <w:keepNext/>
              <w:spacing w:before="60" w:after="60"/>
              <w:ind w:firstLine="0"/>
            </w:pPr>
            <w:r>
              <w:t>145</w:t>
            </w:r>
          </w:p>
        </w:tc>
        <w:tc>
          <w:tcPr>
            <w:tcW w:w="325" w:type="pct"/>
            <w:tcBorders>
              <w:top w:val="single" w:sz="6" w:space="0" w:color="auto"/>
            </w:tcBorders>
          </w:tcPr>
          <w:p w:rsidR="00A00459" w:rsidRDefault="00036C69" w:rsidP="00057D45">
            <w:pPr>
              <w:pStyle w:val="BodyCopy-Indent"/>
              <w:keepNext/>
              <w:spacing w:before="60" w:after="60"/>
              <w:ind w:firstLine="0"/>
            </w:pPr>
            <w:r>
              <w:t>160</w:t>
            </w:r>
          </w:p>
        </w:tc>
        <w:tc>
          <w:tcPr>
            <w:tcW w:w="325" w:type="pct"/>
            <w:tcBorders>
              <w:top w:val="single" w:sz="6" w:space="0" w:color="auto"/>
            </w:tcBorders>
          </w:tcPr>
          <w:p w:rsidR="00A00459" w:rsidRDefault="00036C69" w:rsidP="00057D45">
            <w:pPr>
              <w:pStyle w:val="BodyCopy-Indent"/>
              <w:keepNext/>
              <w:spacing w:before="60" w:after="60"/>
              <w:ind w:firstLine="0"/>
            </w:pPr>
            <w:r>
              <w:t>175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Borders>
              <w:top w:val="single" w:sz="6" w:space="0" w:color="auto"/>
            </w:tcBorders>
          </w:tcPr>
          <w:p w:rsidR="00A00459" w:rsidRDefault="00036C69" w:rsidP="00057D45">
            <w:pPr>
              <w:pStyle w:val="BodyCopy-Indent"/>
              <w:keepNext/>
              <w:spacing w:before="60" w:after="60"/>
              <w:ind w:firstLine="0"/>
            </w:pPr>
            <w:r>
              <w:t>135</w:t>
            </w:r>
          </w:p>
        </w:tc>
        <w:tc>
          <w:tcPr>
            <w:tcW w:w="325" w:type="pct"/>
            <w:tcBorders>
              <w:top w:val="single" w:sz="6" w:space="0" w:color="auto"/>
            </w:tcBorders>
          </w:tcPr>
          <w:p w:rsidR="00A00459" w:rsidRDefault="00036C69" w:rsidP="00057D45">
            <w:pPr>
              <w:pStyle w:val="BodyCopy-Indent"/>
              <w:keepNext/>
              <w:spacing w:before="60" w:after="60"/>
              <w:ind w:firstLine="0"/>
            </w:pPr>
            <w:r>
              <w:t>225</w:t>
            </w:r>
          </w:p>
        </w:tc>
        <w:tc>
          <w:tcPr>
            <w:tcW w:w="325" w:type="pct"/>
            <w:tcBorders>
              <w:top w:val="single" w:sz="6" w:space="0" w:color="auto"/>
            </w:tcBorders>
          </w:tcPr>
          <w:p w:rsidR="00A00459" w:rsidRDefault="00036C69" w:rsidP="00057D45">
            <w:pPr>
              <w:pStyle w:val="BodyCopy-Indent"/>
              <w:keepNext/>
              <w:spacing w:before="60" w:after="60"/>
              <w:ind w:firstLine="0"/>
            </w:pPr>
            <w:r>
              <w:t>315</w:t>
            </w:r>
          </w:p>
        </w:tc>
        <w:tc>
          <w:tcPr>
            <w:tcW w:w="150" w:type="pct"/>
          </w:tcPr>
          <w:p w:rsidR="00A00459" w:rsidRDefault="00A00459" w:rsidP="00057D45">
            <w:pPr>
              <w:pStyle w:val="BodyCopy-Indent"/>
              <w:keepNext/>
              <w:spacing w:before="60" w:after="60"/>
              <w:ind w:firstLine="0"/>
            </w:pPr>
          </w:p>
        </w:tc>
        <w:tc>
          <w:tcPr>
            <w:tcW w:w="350" w:type="pct"/>
            <w:tcBorders>
              <w:top w:val="single" w:sz="6" w:space="0" w:color="auto"/>
            </w:tcBorders>
          </w:tcPr>
          <w:p w:rsidR="00A00459" w:rsidRDefault="00036C69" w:rsidP="00057D45">
            <w:pPr>
              <w:pStyle w:val="BodyCopy-Indent"/>
              <w:keepNext/>
              <w:spacing w:before="60" w:after="60"/>
              <w:ind w:firstLine="0"/>
            </w:pPr>
            <w:r>
              <w:t>375</w:t>
            </w:r>
          </w:p>
        </w:tc>
        <w:tc>
          <w:tcPr>
            <w:tcW w:w="325" w:type="pct"/>
            <w:tcBorders>
              <w:top w:val="single" w:sz="6" w:space="0" w:color="auto"/>
            </w:tcBorders>
          </w:tcPr>
          <w:p w:rsidR="00A00459" w:rsidRDefault="00036C69" w:rsidP="00057D45">
            <w:pPr>
              <w:pStyle w:val="BodyCopy-Indent"/>
              <w:keepNext/>
              <w:spacing w:before="60" w:after="60"/>
              <w:ind w:firstLine="0"/>
            </w:pPr>
            <w:r>
              <w:t>405</w:t>
            </w:r>
          </w:p>
        </w:tc>
        <w:tc>
          <w:tcPr>
            <w:tcW w:w="325" w:type="pct"/>
            <w:tcBorders>
              <w:top w:val="single" w:sz="6" w:space="0" w:color="auto"/>
            </w:tcBorders>
          </w:tcPr>
          <w:p w:rsidR="00A00459" w:rsidRDefault="00036C69" w:rsidP="00057D45">
            <w:pPr>
              <w:pStyle w:val="BodyCopy-Indent"/>
              <w:keepNext/>
              <w:spacing w:before="60" w:after="60"/>
              <w:ind w:firstLine="0"/>
            </w:pPr>
            <w:r>
              <w:t>425</w:t>
            </w:r>
          </w:p>
        </w:tc>
      </w:tr>
      <w:tr w:rsidR="004B567F" w:rsidTr="00057D45">
        <w:tc>
          <w:tcPr>
            <w:tcW w:w="350" w:type="pct"/>
          </w:tcPr>
          <w:p w:rsidR="00A00459" w:rsidRDefault="00036C69" w:rsidP="00057D45">
            <w:pPr>
              <w:pStyle w:val="BodyCopy-Indent"/>
              <w:keepNext/>
              <w:spacing w:before="60" w:after="60"/>
              <w:ind w:firstLine="0"/>
            </w:pPr>
            <w:r>
              <w:t>95</w:t>
            </w:r>
          </w:p>
        </w:tc>
        <w:tc>
          <w:tcPr>
            <w:tcW w:w="327" w:type="pct"/>
          </w:tcPr>
          <w:p w:rsidR="00A00459" w:rsidRDefault="00036C69" w:rsidP="00057D45">
            <w:pPr>
              <w:pStyle w:val="BodyCopy-Indent"/>
              <w:keepNext/>
              <w:spacing w:before="60" w:after="60"/>
              <w:ind w:firstLine="0"/>
            </w:pPr>
            <w:r>
              <w:t>125</w:t>
            </w:r>
          </w:p>
        </w:tc>
        <w:tc>
          <w:tcPr>
            <w:tcW w:w="326" w:type="pct"/>
          </w:tcPr>
          <w:p w:rsidR="00A00459" w:rsidRDefault="00036C69" w:rsidP="00057D45">
            <w:pPr>
              <w:pStyle w:val="BodyCopy-Indent"/>
              <w:keepNext/>
              <w:spacing w:before="60" w:after="60"/>
              <w:ind w:firstLine="0"/>
            </w:pPr>
            <w:r>
              <w:t>140</w:t>
            </w:r>
          </w:p>
        </w:tc>
        <w:tc>
          <w:tcPr>
            <w:tcW w:w="150" w:type="pct"/>
          </w:tcPr>
          <w:p w:rsidR="00A00459" w:rsidRDefault="00A00459" w:rsidP="00057D45">
            <w:pPr>
              <w:pStyle w:val="BodyCopy-Indent"/>
              <w:keepNext/>
              <w:spacing w:before="60" w:after="60"/>
              <w:ind w:firstLine="0"/>
            </w:pPr>
          </w:p>
        </w:tc>
        <w:tc>
          <w:tcPr>
            <w:tcW w:w="350" w:type="pct"/>
          </w:tcPr>
          <w:p w:rsidR="00A00459" w:rsidRDefault="00036C69" w:rsidP="00057D45">
            <w:pPr>
              <w:pStyle w:val="BodyCopy-Indent"/>
              <w:keepNext/>
              <w:spacing w:before="60" w:after="60"/>
              <w:ind w:firstLine="0"/>
            </w:pPr>
            <w:r>
              <w:t>155</w:t>
            </w:r>
          </w:p>
        </w:tc>
        <w:tc>
          <w:tcPr>
            <w:tcW w:w="325" w:type="pct"/>
          </w:tcPr>
          <w:p w:rsidR="00A00459" w:rsidRDefault="00036C69" w:rsidP="00057D45">
            <w:pPr>
              <w:pStyle w:val="BodyCopy-Indent"/>
              <w:keepNext/>
              <w:spacing w:before="60" w:after="60"/>
              <w:ind w:firstLine="0"/>
            </w:pPr>
            <w:r>
              <w:t>170</w:t>
            </w:r>
          </w:p>
        </w:tc>
        <w:tc>
          <w:tcPr>
            <w:tcW w:w="325" w:type="pct"/>
          </w:tcPr>
          <w:p w:rsidR="00A00459" w:rsidRDefault="00036C69" w:rsidP="00057D45">
            <w:pPr>
              <w:pStyle w:val="BodyCopy-Indent"/>
              <w:keepNext/>
              <w:spacing w:before="60" w:after="60"/>
              <w:ind w:firstLine="0"/>
            </w:pPr>
            <w:r>
              <w:t>185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Pr>
          <w:p w:rsidR="00A00459" w:rsidRDefault="00036C69" w:rsidP="00057D45">
            <w:pPr>
              <w:pStyle w:val="BodyCopy-Indent"/>
              <w:keepNext/>
              <w:spacing w:before="60" w:after="60"/>
              <w:ind w:firstLine="0"/>
            </w:pPr>
            <w:r>
              <w:t>135</w:t>
            </w:r>
          </w:p>
        </w:tc>
        <w:tc>
          <w:tcPr>
            <w:tcW w:w="325" w:type="pct"/>
          </w:tcPr>
          <w:p w:rsidR="00A00459" w:rsidRDefault="00036C69" w:rsidP="00057D45">
            <w:pPr>
              <w:pStyle w:val="BodyCopy-Indent"/>
              <w:keepNext/>
              <w:spacing w:before="60" w:after="60"/>
              <w:ind w:firstLine="0"/>
            </w:pPr>
            <w:r>
              <w:t>225</w:t>
            </w:r>
          </w:p>
        </w:tc>
        <w:tc>
          <w:tcPr>
            <w:tcW w:w="325" w:type="pct"/>
          </w:tcPr>
          <w:p w:rsidR="00A00459" w:rsidRDefault="00036C69" w:rsidP="00057D45">
            <w:pPr>
              <w:pStyle w:val="BodyCopy-Indent"/>
              <w:keepNext/>
              <w:spacing w:before="60" w:after="60"/>
              <w:ind w:firstLine="0"/>
            </w:pPr>
            <w:r>
              <w:t>315</w:t>
            </w:r>
          </w:p>
        </w:tc>
        <w:tc>
          <w:tcPr>
            <w:tcW w:w="150" w:type="pct"/>
          </w:tcPr>
          <w:p w:rsidR="00A00459" w:rsidRDefault="00A00459" w:rsidP="00057D45">
            <w:pPr>
              <w:pStyle w:val="BodyCopy-Indent"/>
              <w:keepNext/>
              <w:spacing w:before="60" w:after="60"/>
              <w:ind w:firstLine="0"/>
            </w:pPr>
          </w:p>
        </w:tc>
        <w:tc>
          <w:tcPr>
            <w:tcW w:w="350" w:type="pct"/>
          </w:tcPr>
          <w:p w:rsidR="00A00459" w:rsidRDefault="00036C69" w:rsidP="00057D45">
            <w:pPr>
              <w:pStyle w:val="BodyCopy-Indent"/>
              <w:keepNext/>
              <w:spacing w:before="60" w:after="60"/>
              <w:ind w:firstLine="0"/>
            </w:pPr>
            <w:r>
              <w:t>385</w:t>
            </w:r>
          </w:p>
        </w:tc>
        <w:tc>
          <w:tcPr>
            <w:tcW w:w="325" w:type="pct"/>
          </w:tcPr>
          <w:p w:rsidR="00A00459" w:rsidRDefault="00036C69" w:rsidP="00057D45">
            <w:pPr>
              <w:pStyle w:val="BodyCopy-Indent"/>
              <w:keepNext/>
              <w:spacing w:before="60" w:after="60"/>
              <w:ind w:firstLine="0"/>
            </w:pPr>
            <w:r>
              <w:t>415</w:t>
            </w:r>
          </w:p>
        </w:tc>
        <w:tc>
          <w:tcPr>
            <w:tcW w:w="325" w:type="pct"/>
          </w:tcPr>
          <w:p w:rsidR="00A00459" w:rsidRDefault="00036C69" w:rsidP="00057D45">
            <w:pPr>
              <w:pStyle w:val="BodyCopy-Indent"/>
              <w:keepNext/>
              <w:spacing w:before="60" w:after="60"/>
              <w:ind w:firstLine="0"/>
            </w:pPr>
            <w:r>
              <w:t>435</w:t>
            </w:r>
          </w:p>
        </w:tc>
      </w:tr>
      <w:tr w:rsidR="004B567F" w:rsidTr="00057D45">
        <w:tc>
          <w:tcPr>
            <w:tcW w:w="350" w:type="pct"/>
          </w:tcPr>
          <w:p w:rsidR="00A00459" w:rsidRDefault="00B05334" w:rsidP="00057D45">
            <w:pPr>
              <w:pStyle w:val="BodyCopy-Indent"/>
              <w:keepNext/>
              <w:spacing w:before="60" w:after="60"/>
              <w:ind w:firstLine="0"/>
            </w:pPr>
            <w:r>
              <w:t>95</w:t>
            </w:r>
          </w:p>
        </w:tc>
        <w:tc>
          <w:tcPr>
            <w:tcW w:w="327" w:type="pct"/>
          </w:tcPr>
          <w:p w:rsidR="00A00459" w:rsidRDefault="00B05334" w:rsidP="00057D45">
            <w:pPr>
              <w:pStyle w:val="BodyCopy-Indent"/>
              <w:keepNext/>
              <w:spacing w:before="60" w:after="60"/>
              <w:ind w:firstLine="0"/>
            </w:pPr>
            <w:r>
              <w:t>135</w:t>
            </w:r>
          </w:p>
        </w:tc>
        <w:tc>
          <w:tcPr>
            <w:tcW w:w="326" w:type="pct"/>
          </w:tcPr>
          <w:p w:rsidR="00A00459" w:rsidRDefault="00B05334" w:rsidP="00057D45">
            <w:pPr>
              <w:pStyle w:val="BodyCopy-Indent"/>
              <w:keepNext/>
              <w:spacing w:before="60" w:after="60"/>
              <w:ind w:firstLine="0"/>
            </w:pPr>
            <w:r>
              <w:t>150</w:t>
            </w:r>
          </w:p>
        </w:tc>
        <w:tc>
          <w:tcPr>
            <w:tcW w:w="150" w:type="pct"/>
          </w:tcPr>
          <w:p w:rsidR="00A00459" w:rsidRDefault="00A00459" w:rsidP="00057D45">
            <w:pPr>
              <w:pStyle w:val="BodyCopy-Indent"/>
              <w:keepNext/>
              <w:spacing w:before="60" w:after="60"/>
              <w:ind w:firstLine="0"/>
            </w:pPr>
          </w:p>
        </w:tc>
        <w:tc>
          <w:tcPr>
            <w:tcW w:w="350" w:type="pct"/>
          </w:tcPr>
          <w:p w:rsidR="00A00459" w:rsidRDefault="00C11546" w:rsidP="00057D45">
            <w:pPr>
              <w:pStyle w:val="BodyCopy-Indent"/>
              <w:keepNext/>
              <w:spacing w:before="60" w:after="60"/>
              <w:ind w:firstLine="0"/>
            </w:pPr>
            <w:r>
              <w:t>165</w:t>
            </w:r>
          </w:p>
        </w:tc>
        <w:tc>
          <w:tcPr>
            <w:tcW w:w="325" w:type="pct"/>
          </w:tcPr>
          <w:p w:rsidR="00A00459" w:rsidRDefault="00C11546" w:rsidP="00057D45">
            <w:pPr>
              <w:pStyle w:val="BodyCopy-Indent"/>
              <w:keepNext/>
              <w:spacing w:before="60" w:after="60"/>
              <w:ind w:firstLine="0"/>
            </w:pPr>
            <w:r>
              <w:t>180</w:t>
            </w:r>
          </w:p>
        </w:tc>
        <w:tc>
          <w:tcPr>
            <w:tcW w:w="325" w:type="pct"/>
          </w:tcPr>
          <w:p w:rsidR="00A00459" w:rsidRDefault="00C11546" w:rsidP="00057D45">
            <w:pPr>
              <w:pStyle w:val="BodyCopy-Indent"/>
              <w:keepNext/>
              <w:spacing w:before="60" w:after="60"/>
              <w:ind w:firstLine="0"/>
            </w:pPr>
            <w:r>
              <w:t>195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Pr>
          <w:p w:rsidR="00A00459" w:rsidRDefault="00E17D62" w:rsidP="00057D45">
            <w:pPr>
              <w:pStyle w:val="BodyCopy-Indent"/>
              <w:keepNext/>
              <w:spacing w:before="60" w:after="60"/>
              <w:ind w:firstLine="0"/>
            </w:pPr>
            <w:r>
              <w:t>135</w:t>
            </w:r>
          </w:p>
        </w:tc>
        <w:tc>
          <w:tcPr>
            <w:tcW w:w="325" w:type="pct"/>
          </w:tcPr>
          <w:p w:rsidR="00A00459" w:rsidRDefault="00E17D62" w:rsidP="00057D45">
            <w:pPr>
              <w:pStyle w:val="BodyCopy-Indent"/>
              <w:keepNext/>
              <w:spacing w:before="60" w:after="60"/>
              <w:ind w:firstLine="0"/>
            </w:pPr>
            <w:r>
              <w:t>225</w:t>
            </w:r>
          </w:p>
        </w:tc>
        <w:tc>
          <w:tcPr>
            <w:tcW w:w="325" w:type="pct"/>
          </w:tcPr>
          <w:p w:rsidR="00A00459" w:rsidRDefault="00E17D62" w:rsidP="00057D45">
            <w:pPr>
              <w:pStyle w:val="BodyCopy-Indent"/>
              <w:keepNext/>
              <w:spacing w:before="60" w:after="60"/>
              <w:ind w:firstLine="0"/>
            </w:pPr>
            <w:r>
              <w:t>315</w:t>
            </w:r>
          </w:p>
        </w:tc>
        <w:tc>
          <w:tcPr>
            <w:tcW w:w="150" w:type="pct"/>
          </w:tcPr>
          <w:p w:rsidR="00A00459" w:rsidRDefault="00A00459" w:rsidP="00057D45">
            <w:pPr>
              <w:pStyle w:val="BodyCopy-Indent"/>
              <w:keepNext/>
              <w:spacing w:before="60" w:after="60"/>
              <w:ind w:firstLine="0"/>
            </w:pPr>
          </w:p>
        </w:tc>
        <w:tc>
          <w:tcPr>
            <w:tcW w:w="350" w:type="pct"/>
          </w:tcPr>
          <w:p w:rsidR="00A00459" w:rsidRDefault="00E17D62" w:rsidP="00057D45">
            <w:pPr>
              <w:pStyle w:val="BodyCopy-Indent"/>
              <w:keepNext/>
              <w:spacing w:before="60" w:after="60"/>
              <w:ind w:firstLine="0"/>
            </w:pPr>
            <w:r>
              <w:t>385</w:t>
            </w:r>
          </w:p>
        </w:tc>
        <w:tc>
          <w:tcPr>
            <w:tcW w:w="325" w:type="pct"/>
          </w:tcPr>
          <w:p w:rsidR="00A00459" w:rsidRDefault="00E17D62" w:rsidP="00057D45">
            <w:pPr>
              <w:pStyle w:val="BodyCopy-Indent"/>
              <w:keepNext/>
              <w:spacing w:before="60" w:after="60"/>
              <w:ind w:firstLine="0"/>
            </w:pPr>
            <w:r>
              <w:t>415</w:t>
            </w:r>
          </w:p>
        </w:tc>
        <w:tc>
          <w:tcPr>
            <w:tcW w:w="325" w:type="pct"/>
          </w:tcPr>
          <w:p w:rsidR="00A00459" w:rsidRDefault="00E17D62" w:rsidP="00057D45">
            <w:pPr>
              <w:pStyle w:val="BodyCopy-Indent"/>
              <w:keepNext/>
              <w:spacing w:before="60" w:after="60"/>
              <w:ind w:firstLine="0"/>
            </w:pPr>
            <w:r>
              <w:t>445</w:t>
            </w:r>
          </w:p>
        </w:tc>
      </w:tr>
      <w:tr w:rsidR="004B567F" w:rsidTr="00057D45">
        <w:tc>
          <w:tcPr>
            <w:tcW w:w="350" w:type="pct"/>
          </w:tcPr>
          <w:p w:rsidR="00A00459" w:rsidRDefault="00FB34D4" w:rsidP="00057D45">
            <w:pPr>
              <w:pStyle w:val="BodyCopy-Indent"/>
              <w:keepNext/>
              <w:spacing w:before="60" w:after="60"/>
              <w:ind w:firstLine="0"/>
            </w:pPr>
            <w:r>
              <w:t>135</w:t>
            </w:r>
          </w:p>
        </w:tc>
        <w:tc>
          <w:tcPr>
            <w:tcW w:w="327" w:type="pct"/>
          </w:tcPr>
          <w:p w:rsidR="00A00459" w:rsidRDefault="00FB34D4" w:rsidP="00057D45">
            <w:pPr>
              <w:pStyle w:val="BodyCopy-Indent"/>
              <w:keepNext/>
              <w:spacing w:before="60" w:after="60"/>
              <w:ind w:firstLine="0"/>
            </w:pPr>
            <w:r>
              <w:t>145</w:t>
            </w:r>
          </w:p>
        </w:tc>
        <w:tc>
          <w:tcPr>
            <w:tcW w:w="326" w:type="pct"/>
          </w:tcPr>
          <w:p w:rsidR="00A00459" w:rsidRDefault="00FB34D4" w:rsidP="00057D45">
            <w:pPr>
              <w:pStyle w:val="BodyCopy-Indent"/>
              <w:keepNext/>
              <w:spacing w:before="60" w:after="60"/>
              <w:ind w:firstLine="0"/>
            </w:pPr>
            <w:r>
              <w:t>160</w:t>
            </w:r>
          </w:p>
        </w:tc>
        <w:tc>
          <w:tcPr>
            <w:tcW w:w="150" w:type="pct"/>
          </w:tcPr>
          <w:p w:rsidR="00A00459" w:rsidRDefault="00A00459" w:rsidP="00057D45">
            <w:pPr>
              <w:pStyle w:val="BodyCopy-Indent"/>
              <w:keepNext/>
              <w:spacing w:before="60" w:after="60"/>
              <w:ind w:firstLine="0"/>
            </w:pPr>
          </w:p>
        </w:tc>
        <w:tc>
          <w:tcPr>
            <w:tcW w:w="350" w:type="pct"/>
          </w:tcPr>
          <w:p w:rsidR="00A00459" w:rsidRDefault="00FB34D4" w:rsidP="00057D45">
            <w:pPr>
              <w:pStyle w:val="BodyCopy-Indent"/>
              <w:keepNext/>
              <w:spacing w:before="60" w:after="60"/>
              <w:ind w:firstLine="0"/>
            </w:pPr>
            <w:r>
              <w:t>175</w:t>
            </w:r>
          </w:p>
        </w:tc>
        <w:tc>
          <w:tcPr>
            <w:tcW w:w="325" w:type="pct"/>
          </w:tcPr>
          <w:p w:rsidR="00A00459" w:rsidRDefault="00FB34D4" w:rsidP="00057D45">
            <w:pPr>
              <w:pStyle w:val="BodyCopy-Indent"/>
              <w:keepNext/>
              <w:spacing w:before="60" w:after="60"/>
              <w:ind w:firstLine="0"/>
            </w:pPr>
            <w:r>
              <w:t>190</w:t>
            </w:r>
          </w:p>
        </w:tc>
        <w:tc>
          <w:tcPr>
            <w:tcW w:w="325" w:type="pct"/>
          </w:tcPr>
          <w:p w:rsidR="00A00459" w:rsidRDefault="00FB34D4" w:rsidP="00057D45">
            <w:pPr>
              <w:pStyle w:val="BodyCopy-Indent"/>
              <w:keepNext/>
              <w:spacing w:before="60" w:after="60"/>
              <w:ind w:firstLine="0"/>
            </w:pPr>
            <w:r>
              <w:t>205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Pr>
          <w:p w:rsidR="00A00459" w:rsidRDefault="00FB34D4" w:rsidP="00057D45">
            <w:pPr>
              <w:pStyle w:val="BodyCopy-Indent"/>
              <w:keepNext/>
              <w:spacing w:before="60" w:after="60"/>
              <w:ind w:firstLine="0"/>
            </w:pPr>
            <w:r>
              <w:t>135</w:t>
            </w:r>
          </w:p>
        </w:tc>
        <w:tc>
          <w:tcPr>
            <w:tcW w:w="325" w:type="pct"/>
          </w:tcPr>
          <w:p w:rsidR="00A00459" w:rsidRDefault="00FB34D4" w:rsidP="00057D45">
            <w:pPr>
              <w:pStyle w:val="BodyCopy-Indent"/>
              <w:keepNext/>
              <w:spacing w:before="60" w:after="60"/>
              <w:ind w:firstLine="0"/>
            </w:pPr>
            <w:r>
              <w:t>225</w:t>
            </w:r>
          </w:p>
        </w:tc>
        <w:tc>
          <w:tcPr>
            <w:tcW w:w="325" w:type="pct"/>
          </w:tcPr>
          <w:p w:rsidR="00A00459" w:rsidRDefault="00FB34D4" w:rsidP="00057D45">
            <w:pPr>
              <w:pStyle w:val="BodyCopy-Indent"/>
              <w:keepNext/>
              <w:spacing w:before="60" w:after="60"/>
              <w:ind w:firstLine="0"/>
            </w:pPr>
            <w:r>
              <w:t>315</w:t>
            </w:r>
          </w:p>
        </w:tc>
        <w:tc>
          <w:tcPr>
            <w:tcW w:w="150" w:type="pct"/>
          </w:tcPr>
          <w:p w:rsidR="00A00459" w:rsidRDefault="00A00459" w:rsidP="00057D45">
            <w:pPr>
              <w:pStyle w:val="BodyCopy-Indent"/>
              <w:keepNext/>
              <w:spacing w:before="60" w:after="60"/>
              <w:ind w:firstLine="0"/>
            </w:pPr>
          </w:p>
        </w:tc>
        <w:tc>
          <w:tcPr>
            <w:tcW w:w="350" w:type="pct"/>
          </w:tcPr>
          <w:p w:rsidR="00A00459" w:rsidRDefault="00FB34D4" w:rsidP="00057D45">
            <w:pPr>
              <w:pStyle w:val="BodyCopy-Indent"/>
              <w:keepNext/>
              <w:spacing w:before="60" w:after="60"/>
              <w:ind w:firstLine="0"/>
            </w:pPr>
            <w:r>
              <w:t>385</w:t>
            </w:r>
          </w:p>
        </w:tc>
        <w:tc>
          <w:tcPr>
            <w:tcW w:w="325" w:type="pct"/>
          </w:tcPr>
          <w:p w:rsidR="00A00459" w:rsidRDefault="00FB34D4" w:rsidP="00057D45">
            <w:pPr>
              <w:pStyle w:val="BodyCopy-Indent"/>
              <w:keepNext/>
              <w:spacing w:before="60" w:after="60"/>
              <w:ind w:firstLine="0"/>
            </w:pPr>
            <w:r>
              <w:t>425</w:t>
            </w:r>
          </w:p>
        </w:tc>
        <w:tc>
          <w:tcPr>
            <w:tcW w:w="325" w:type="pct"/>
          </w:tcPr>
          <w:p w:rsidR="00A00459" w:rsidRDefault="00FB34D4" w:rsidP="00057D45">
            <w:pPr>
              <w:pStyle w:val="BodyCopy-Indent"/>
              <w:keepNext/>
              <w:spacing w:before="60" w:after="60"/>
              <w:ind w:firstLine="0"/>
            </w:pPr>
            <w:r>
              <w:t>455</w:t>
            </w:r>
          </w:p>
        </w:tc>
      </w:tr>
      <w:tr w:rsidR="004B567F" w:rsidTr="00057D45">
        <w:tc>
          <w:tcPr>
            <w:tcW w:w="350" w:type="pct"/>
            <w:tcBorders>
              <w:bottom w:val="single" w:sz="6" w:space="0" w:color="auto"/>
            </w:tcBorders>
          </w:tcPr>
          <w:p w:rsidR="00A00459" w:rsidRDefault="00D07779" w:rsidP="00057D45">
            <w:pPr>
              <w:pStyle w:val="BodyCopy-Indent"/>
              <w:keepNext/>
              <w:spacing w:before="60" w:after="60"/>
              <w:ind w:firstLine="0"/>
            </w:pPr>
            <w:r>
              <w:t>135</w:t>
            </w:r>
          </w:p>
        </w:tc>
        <w:tc>
          <w:tcPr>
            <w:tcW w:w="327" w:type="pct"/>
            <w:tcBorders>
              <w:bottom w:val="single" w:sz="6" w:space="0" w:color="auto"/>
            </w:tcBorders>
          </w:tcPr>
          <w:p w:rsidR="00A00459" w:rsidRDefault="00D07779" w:rsidP="00057D45">
            <w:pPr>
              <w:pStyle w:val="BodyCopy-Indent"/>
              <w:keepNext/>
              <w:spacing w:before="60" w:after="60"/>
              <w:ind w:firstLine="0"/>
            </w:pPr>
            <w:r>
              <w:t>155</w:t>
            </w:r>
          </w:p>
        </w:tc>
        <w:tc>
          <w:tcPr>
            <w:tcW w:w="326" w:type="pct"/>
            <w:tcBorders>
              <w:bottom w:val="single" w:sz="6" w:space="0" w:color="auto"/>
            </w:tcBorders>
          </w:tcPr>
          <w:p w:rsidR="00A00459" w:rsidRDefault="00D07779" w:rsidP="00057D45">
            <w:pPr>
              <w:pStyle w:val="BodyCopy-Indent"/>
              <w:keepNext/>
              <w:spacing w:before="60" w:after="60"/>
              <w:ind w:firstLine="0"/>
            </w:pPr>
            <w:r>
              <w:t>170</w:t>
            </w:r>
          </w:p>
        </w:tc>
        <w:tc>
          <w:tcPr>
            <w:tcW w:w="150" w:type="pct"/>
          </w:tcPr>
          <w:p w:rsidR="00A00459" w:rsidRDefault="00A00459" w:rsidP="00057D45">
            <w:pPr>
              <w:pStyle w:val="BodyCopy-Indent"/>
              <w:keepNext/>
              <w:spacing w:before="60" w:after="60"/>
              <w:ind w:firstLine="0"/>
            </w:pPr>
          </w:p>
        </w:tc>
        <w:tc>
          <w:tcPr>
            <w:tcW w:w="350" w:type="pct"/>
            <w:tcBorders>
              <w:bottom w:val="single" w:sz="6" w:space="0" w:color="auto"/>
            </w:tcBorders>
          </w:tcPr>
          <w:p w:rsidR="00A00459" w:rsidRDefault="00D07779" w:rsidP="00057D45">
            <w:pPr>
              <w:pStyle w:val="BodyCopy-Indent"/>
              <w:keepNext/>
              <w:spacing w:before="60" w:after="60"/>
              <w:ind w:firstLine="0"/>
            </w:pPr>
            <w:r>
              <w:t>185</w:t>
            </w:r>
          </w:p>
        </w:tc>
        <w:tc>
          <w:tcPr>
            <w:tcW w:w="325" w:type="pct"/>
            <w:tcBorders>
              <w:bottom w:val="single" w:sz="6" w:space="0" w:color="auto"/>
            </w:tcBorders>
          </w:tcPr>
          <w:p w:rsidR="00A00459" w:rsidRDefault="00D07779" w:rsidP="00057D45">
            <w:pPr>
              <w:pStyle w:val="BodyCopy-Indent"/>
              <w:keepNext/>
              <w:spacing w:before="60" w:after="60"/>
              <w:ind w:firstLine="0"/>
            </w:pPr>
            <w:r>
              <w:t>200</w:t>
            </w:r>
          </w:p>
        </w:tc>
        <w:tc>
          <w:tcPr>
            <w:tcW w:w="325" w:type="pct"/>
            <w:tcBorders>
              <w:bottom w:val="single" w:sz="6" w:space="0" w:color="auto"/>
            </w:tcBorders>
          </w:tcPr>
          <w:p w:rsidR="00A00459" w:rsidRDefault="00D07779" w:rsidP="00057D45">
            <w:pPr>
              <w:pStyle w:val="BodyCopy-Indent"/>
              <w:keepNext/>
              <w:spacing w:before="60" w:after="60"/>
              <w:ind w:firstLine="0"/>
            </w:pPr>
            <w:r>
              <w:t>215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Borders>
              <w:bottom w:val="single" w:sz="6" w:space="0" w:color="auto"/>
            </w:tcBorders>
          </w:tcPr>
          <w:p w:rsidR="00A00459" w:rsidRDefault="00D07779" w:rsidP="00057D45">
            <w:pPr>
              <w:pStyle w:val="BodyCopy-Indent"/>
              <w:keepNext/>
              <w:spacing w:before="60" w:after="60"/>
              <w:ind w:firstLine="0"/>
            </w:pPr>
            <w:r>
              <w:t>135</w:t>
            </w:r>
          </w:p>
        </w:tc>
        <w:tc>
          <w:tcPr>
            <w:tcW w:w="325" w:type="pct"/>
            <w:tcBorders>
              <w:bottom w:val="single" w:sz="6" w:space="0" w:color="auto"/>
            </w:tcBorders>
          </w:tcPr>
          <w:p w:rsidR="00A00459" w:rsidRDefault="00D07779" w:rsidP="00057D45">
            <w:pPr>
              <w:pStyle w:val="BodyCopy-Indent"/>
              <w:keepNext/>
              <w:spacing w:before="60" w:after="60"/>
              <w:ind w:firstLine="0"/>
            </w:pPr>
            <w:r>
              <w:t>225</w:t>
            </w:r>
          </w:p>
        </w:tc>
        <w:tc>
          <w:tcPr>
            <w:tcW w:w="325" w:type="pct"/>
            <w:tcBorders>
              <w:bottom w:val="single" w:sz="6" w:space="0" w:color="auto"/>
            </w:tcBorders>
          </w:tcPr>
          <w:p w:rsidR="00A00459" w:rsidRDefault="00D07779" w:rsidP="00057D45">
            <w:pPr>
              <w:pStyle w:val="BodyCopy-Indent"/>
              <w:keepNext/>
              <w:spacing w:before="60" w:after="60"/>
              <w:ind w:firstLine="0"/>
            </w:pPr>
            <w:r>
              <w:t>315</w:t>
            </w:r>
          </w:p>
        </w:tc>
        <w:tc>
          <w:tcPr>
            <w:tcW w:w="150" w:type="pct"/>
          </w:tcPr>
          <w:p w:rsidR="00A00459" w:rsidRDefault="00A00459" w:rsidP="00057D45">
            <w:pPr>
              <w:pStyle w:val="BodyCopy-Indent"/>
              <w:keepNext/>
              <w:spacing w:before="60" w:after="60"/>
              <w:ind w:firstLine="0"/>
            </w:pPr>
          </w:p>
        </w:tc>
        <w:tc>
          <w:tcPr>
            <w:tcW w:w="350" w:type="pct"/>
            <w:tcBorders>
              <w:bottom w:val="single" w:sz="6" w:space="0" w:color="auto"/>
            </w:tcBorders>
          </w:tcPr>
          <w:p w:rsidR="00A00459" w:rsidRDefault="00D07779" w:rsidP="00057D45">
            <w:pPr>
              <w:pStyle w:val="BodyCopy-Indent"/>
              <w:keepNext/>
              <w:spacing w:before="60" w:after="60"/>
              <w:ind w:firstLine="0"/>
            </w:pPr>
            <w:r>
              <w:t>405</w:t>
            </w:r>
          </w:p>
        </w:tc>
        <w:tc>
          <w:tcPr>
            <w:tcW w:w="325" w:type="pct"/>
            <w:tcBorders>
              <w:bottom w:val="single" w:sz="6" w:space="0" w:color="auto"/>
            </w:tcBorders>
          </w:tcPr>
          <w:p w:rsidR="00A00459" w:rsidRDefault="00D07779" w:rsidP="00057D45">
            <w:pPr>
              <w:pStyle w:val="BodyCopy-Indent"/>
              <w:keepNext/>
              <w:spacing w:before="60" w:after="60"/>
              <w:ind w:firstLine="0"/>
            </w:pPr>
            <w:r>
              <w:t>435</w:t>
            </w:r>
          </w:p>
        </w:tc>
        <w:tc>
          <w:tcPr>
            <w:tcW w:w="325" w:type="pct"/>
            <w:tcBorders>
              <w:bottom w:val="single" w:sz="6" w:space="0" w:color="auto"/>
            </w:tcBorders>
          </w:tcPr>
          <w:p w:rsidR="00A00459" w:rsidRDefault="00D07779" w:rsidP="00057D45">
            <w:pPr>
              <w:pStyle w:val="BodyCopy-Indent"/>
              <w:keepNext/>
              <w:spacing w:before="60" w:after="60"/>
              <w:ind w:firstLine="0"/>
            </w:pPr>
            <w:r>
              <w:t>465</w:t>
            </w:r>
          </w:p>
        </w:tc>
      </w:tr>
      <w:tr w:rsidR="004B567F" w:rsidTr="00057D45">
        <w:tc>
          <w:tcPr>
            <w:tcW w:w="350" w:type="pct"/>
            <w:tcBorders>
              <w:top w:val="single" w:sz="6" w:space="0" w:color="auto"/>
            </w:tcBorders>
          </w:tcPr>
          <w:p w:rsidR="00A00459" w:rsidRDefault="00F94675" w:rsidP="00057D45">
            <w:pPr>
              <w:pStyle w:val="BodyCopy-Indent"/>
              <w:keepNext/>
              <w:spacing w:before="60" w:after="60"/>
              <w:ind w:firstLine="0"/>
            </w:pPr>
            <w:r>
              <w:t>135</w:t>
            </w:r>
          </w:p>
        </w:tc>
        <w:tc>
          <w:tcPr>
            <w:tcW w:w="327" w:type="pct"/>
            <w:tcBorders>
              <w:top w:val="single" w:sz="6" w:space="0" w:color="auto"/>
            </w:tcBorders>
          </w:tcPr>
          <w:p w:rsidR="00A00459" w:rsidRDefault="00F94675" w:rsidP="00057D45">
            <w:pPr>
              <w:pStyle w:val="BodyCopy-Indent"/>
              <w:keepNext/>
              <w:spacing w:before="60" w:after="60"/>
              <w:ind w:firstLine="0"/>
            </w:pPr>
            <w:r>
              <w:t>155</w:t>
            </w:r>
          </w:p>
        </w:tc>
        <w:tc>
          <w:tcPr>
            <w:tcW w:w="326" w:type="pct"/>
            <w:tcBorders>
              <w:top w:val="single" w:sz="6" w:space="0" w:color="auto"/>
            </w:tcBorders>
          </w:tcPr>
          <w:p w:rsidR="00A00459" w:rsidRDefault="00F94675" w:rsidP="00057D45">
            <w:pPr>
              <w:pStyle w:val="BodyCopy-Indent"/>
              <w:keepNext/>
              <w:spacing w:before="60" w:after="60"/>
              <w:ind w:firstLine="0"/>
            </w:pPr>
            <w:r>
              <w:t>18</w:t>
            </w:r>
            <w:r w:rsidR="003B09EF">
              <w:t>0</w:t>
            </w:r>
          </w:p>
        </w:tc>
        <w:tc>
          <w:tcPr>
            <w:tcW w:w="150" w:type="pct"/>
          </w:tcPr>
          <w:p w:rsidR="00A00459" w:rsidRDefault="00A00459" w:rsidP="00057D45">
            <w:pPr>
              <w:pStyle w:val="BodyCopy-Indent"/>
              <w:keepNext/>
              <w:spacing w:before="60" w:after="60"/>
              <w:ind w:firstLine="0"/>
            </w:pPr>
          </w:p>
        </w:tc>
        <w:tc>
          <w:tcPr>
            <w:tcW w:w="350" w:type="pct"/>
            <w:tcBorders>
              <w:top w:val="single" w:sz="6" w:space="0" w:color="auto"/>
            </w:tcBorders>
          </w:tcPr>
          <w:p w:rsidR="00A00459" w:rsidRDefault="00F94675" w:rsidP="00057D45">
            <w:pPr>
              <w:pStyle w:val="BodyCopy-Indent"/>
              <w:keepNext/>
              <w:spacing w:before="60" w:after="60"/>
              <w:ind w:firstLine="0"/>
            </w:pPr>
            <w:r>
              <w:t>195</w:t>
            </w:r>
          </w:p>
        </w:tc>
        <w:tc>
          <w:tcPr>
            <w:tcW w:w="325" w:type="pct"/>
            <w:tcBorders>
              <w:top w:val="single" w:sz="6" w:space="0" w:color="auto"/>
            </w:tcBorders>
          </w:tcPr>
          <w:p w:rsidR="00A00459" w:rsidRDefault="00F94675" w:rsidP="00057D45">
            <w:pPr>
              <w:pStyle w:val="BodyCopy-Indent"/>
              <w:keepNext/>
              <w:spacing w:before="60" w:after="60"/>
              <w:ind w:firstLine="0"/>
            </w:pPr>
            <w:r>
              <w:t>210</w:t>
            </w:r>
          </w:p>
        </w:tc>
        <w:tc>
          <w:tcPr>
            <w:tcW w:w="325" w:type="pct"/>
            <w:tcBorders>
              <w:top w:val="single" w:sz="6" w:space="0" w:color="auto"/>
            </w:tcBorders>
          </w:tcPr>
          <w:p w:rsidR="00A00459" w:rsidRDefault="00F94675" w:rsidP="00057D45">
            <w:pPr>
              <w:pStyle w:val="BodyCopy-Indent"/>
              <w:keepNext/>
              <w:spacing w:before="60" w:after="60"/>
              <w:ind w:firstLine="0"/>
            </w:pPr>
            <w:r>
              <w:t>225</w:t>
            </w:r>
          </w:p>
        </w:tc>
        <w:tc>
          <w:tcPr>
            <w:tcW w:w="150" w:type="pct"/>
          </w:tcPr>
          <w:p w:rsidR="00A00459" w:rsidRDefault="00A00459" w:rsidP="00057D45">
            <w:pPr>
              <w:pStyle w:val="BodyCopy-Indent"/>
              <w:keepNext/>
              <w:spacing w:before="60" w:after="60"/>
              <w:ind w:firstLine="0"/>
            </w:pPr>
          </w:p>
        </w:tc>
        <w:tc>
          <w:tcPr>
            <w:tcW w:w="350" w:type="pct"/>
          </w:tcPr>
          <w:p w:rsidR="00A00459" w:rsidRDefault="00A00459" w:rsidP="00057D45">
            <w:pPr>
              <w:pStyle w:val="BodyCopy-Indent"/>
              <w:keepNext/>
              <w:spacing w:before="60" w:after="60"/>
              <w:ind w:firstLine="0"/>
            </w:pPr>
          </w:p>
        </w:tc>
        <w:tc>
          <w:tcPr>
            <w:tcW w:w="325" w:type="pct"/>
            <w:tcBorders>
              <w:top w:val="single" w:sz="6" w:space="0" w:color="auto"/>
            </w:tcBorders>
          </w:tcPr>
          <w:p w:rsidR="00A00459" w:rsidRDefault="00F94675" w:rsidP="00057D45">
            <w:pPr>
              <w:pStyle w:val="BodyCopy-Indent"/>
              <w:keepNext/>
              <w:spacing w:before="60" w:after="60"/>
              <w:ind w:firstLine="0"/>
            </w:pPr>
            <w:r>
              <w:t>135</w:t>
            </w:r>
          </w:p>
        </w:tc>
        <w:tc>
          <w:tcPr>
            <w:tcW w:w="325" w:type="pct"/>
            <w:tcBorders>
              <w:top w:val="single" w:sz="6" w:space="0" w:color="auto"/>
            </w:tcBorders>
          </w:tcPr>
          <w:p w:rsidR="00A00459" w:rsidRDefault="00F94675" w:rsidP="00057D45">
            <w:pPr>
              <w:pStyle w:val="BodyCopy-Indent"/>
              <w:keepNext/>
              <w:spacing w:before="60" w:after="60"/>
              <w:ind w:firstLine="0"/>
            </w:pPr>
            <w:r>
              <w:t>225</w:t>
            </w:r>
          </w:p>
        </w:tc>
        <w:tc>
          <w:tcPr>
            <w:tcW w:w="325" w:type="pct"/>
            <w:tcBorders>
              <w:top w:val="single" w:sz="6" w:space="0" w:color="auto"/>
            </w:tcBorders>
          </w:tcPr>
          <w:p w:rsidR="00A00459" w:rsidRDefault="00F94675" w:rsidP="00057D45">
            <w:pPr>
              <w:pStyle w:val="BodyCopy-Indent"/>
              <w:keepNext/>
              <w:spacing w:before="60" w:after="60"/>
              <w:ind w:firstLine="0"/>
            </w:pPr>
            <w:r>
              <w:t>315</w:t>
            </w:r>
          </w:p>
        </w:tc>
        <w:tc>
          <w:tcPr>
            <w:tcW w:w="150" w:type="pct"/>
          </w:tcPr>
          <w:p w:rsidR="00A00459" w:rsidRDefault="00A00459" w:rsidP="00057D45">
            <w:pPr>
              <w:pStyle w:val="BodyCopy-Indent"/>
              <w:keepNext/>
              <w:spacing w:before="60" w:after="60"/>
              <w:ind w:firstLine="0"/>
            </w:pPr>
          </w:p>
        </w:tc>
        <w:tc>
          <w:tcPr>
            <w:tcW w:w="350" w:type="pct"/>
            <w:tcBorders>
              <w:top w:val="single" w:sz="6" w:space="0" w:color="auto"/>
            </w:tcBorders>
          </w:tcPr>
          <w:p w:rsidR="00A00459" w:rsidRDefault="00F94675" w:rsidP="00057D45">
            <w:pPr>
              <w:pStyle w:val="BodyCopy-Indent"/>
              <w:keepNext/>
              <w:spacing w:before="60" w:after="60"/>
              <w:ind w:firstLine="0"/>
            </w:pPr>
            <w:r>
              <w:t>405</w:t>
            </w:r>
          </w:p>
        </w:tc>
        <w:tc>
          <w:tcPr>
            <w:tcW w:w="325" w:type="pct"/>
            <w:tcBorders>
              <w:top w:val="single" w:sz="6" w:space="0" w:color="auto"/>
            </w:tcBorders>
          </w:tcPr>
          <w:p w:rsidR="00A00459" w:rsidRDefault="00F94675" w:rsidP="00057D45">
            <w:pPr>
              <w:pStyle w:val="BodyCopy-Indent"/>
              <w:keepNext/>
              <w:spacing w:before="60" w:after="60"/>
              <w:ind w:firstLine="0"/>
            </w:pPr>
            <w:r>
              <w:t>445</w:t>
            </w:r>
          </w:p>
        </w:tc>
        <w:tc>
          <w:tcPr>
            <w:tcW w:w="325" w:type="pct"/>
            <w:tcBorders>
              <w:top w:val="single" w:sz="6" w:space="0" w:color="auto"/>
            </w:tcBorders>
          </w:tcPr>
          <w:p w:rsidR="00A00459" w:rsidRDefault="00F94675" w:rsidP="00057D45">
            <w:pPr>
              <w:pStyle w:val="BodyCopy-Indent"/>
              <w:keepNext/>
              <w:spacing w:before="60" w:after="60"/>
              <w:ind w:firstLine="0"/>
            </w:pPr>
            <w:r>
              <w:t>475</w:t>
            </w:r>
          </w:p>
        </w:tc>
      </w:tr>
      <w:tr w:rsidR="004B567F" w:rsidTr="00057D45">
        <w:tc>
          <w:tcPr>
            <w:tcW w:w="350" w:type="pct"/>
          </w:tcPr>
          <w:p w:rsidR="00A00459" w:rsidRDefault="003B09EF" w:rsidP="00057D45">
            <w:pPr>
              <w:pStyle w:val="BodyCopy-Indent"/>
              <w:keepNext/>
              <w:spacing w:before="60" w:after="60"/>
              <w:ind w:firstLine="0"/>
            </w:pPr>
            <w:r>
              <w:t>135</w:t>
            </w:r>
          </w:p>
        </w:tc>
        <w:tc>
          <w:tcPr>
            <w:tcW w:w="327" w:type="pct"/>
          </w:tcPr>
          <w:p w:rsidR="00A00459" w:rsidRDefault="003B09EF" w:rsidP="00057D45">
            <w:pPr>
              <w:pStyle w:val="BodyCopy-Indent"/>
              <w:keepNext/>
              <w:spacing w:before="60" w:after="60"/>
              <w:ind w:firstLine="0"/>
            </w:pPr>
            <w:r>
              <w:t>155</w:t>
            </w:r>
          </w:p>
        </w:tc>
        <w:tc>
          <w:tcPr>
            <w:tcW w:w="326" w:type="pct"/>
          </w:tcPr>
          <w:p w:rsidR="00A00459" w:rsidRDefault="003B09EF" w:rsidP="00057D45">
            <w:pPr>
              <w:pStyle w:val="BodyCopy-Indent"/>
              <w:keepNext/>
              <w:spacing w:before="60" w:after="60"/>
              <w:ind w:firstLine="0"/>
            </w:pPr>
            <w:r>
              <w:t>185</w:t>
            </w:r>
          </w:p>
        </w:tc>
        <w:tc>
          <w:tcPr>
            <w:tcW w:w="150" w:type="pct"/>
          </w:tcPr>
          <w:p w:rsidR="00A00459" w:rsidRDefault="00A00459" w:rsidP="00057D45">
            <w:pPr>
              <w:pStyle w:val="BodyCopy-Indent"/>
              <w:keepNext/>
              <w:spacing w:before="60" w:after="60"/>
              <w:ind w:firstLine="0"/>
            </w:pPr>
          </w:p>
        </w:tc>
        <w:tc>
          <w:tcPr>
            <w:tcW w:w="350" w:type="pct"/>
          </w:tcPr>
          <w:p w:rsidR="00A00459" w:rsidRDefault="003B09EF" w:rsidP="00057D45">
            <w:pPr>
              <w:pStyle w:val="BodyCopy-Indent"/>
              <w:keepNext/>
              <w:spacing w:before="60" w:after="60"/>
              <w:ind w:firstLine="0"/>
            </w:pPr>
            <w:r>
              <w:t>195</w:t>
            </w:r>
          </w:p>
        </w:tc>
        <w:tc>
          <w:tcPr>
            <w:tcW w:w="325" w:type="pct"/>
          </w:tcPr>
          <w:p w:rsidR="00A00459" w:rsidRDefault="003B09EF" w:rsidP="00057D45">
            <w:pPr>
              <w:pStyle w:val="BodyCopy-Indent"/>
              <w:keepNext/>
              <w:spacing w:before="60" w:after="60"/>
              <w:ind w:firstLine="0"/>
            </w:pPr>
            <w:r>
              <w:t>215</w:t>
            </w:r>
          </w:p>
        </w:tc>
        <w:tc>
          <w:tcPr>
            <w:tcW w:w="325" w:type="pct"/>
          </w:tcPr>
          <w:p w:rsidR="00A00459" w:rsidRDefault="003B09EF" w:rsidP="00057D45">
            <w:pPr>
              <w:pStyle w:val="BodyCopy-Indent"/>
              <w:keepNext/>
              <w:spacing w:before="60" w:after="60"/>
              <w:ind w:firstLine="0"/>
            </w:pPr>
            <w:r>
              <w:t>235</w:t>
            </w:r>
          </w:p>
        </w:tc>
        <w:tc>
          <w:tcPr>
            <w:tcW w:w="150" w:type="pct"/>
          </w:tcPr>
          <w:p w:rsidR="00A00459" w:rsidRDefault="00A00459" w:rsidP="00057D45">
            <w:pPr>
              <w:pStyle w:val="BodyCopy-Indent"/>
              <w:keepNext/>
              <w:spacing w:before="60" w:after="60"/>
              <w:ind w:firstLine="0"/>
            </w:pPr>
          </w:p>
        </w:tc>
        <w:tc>
          <w:tcPr>
            <w:tcW w:w="350" w:type="pct"/>
          </w:tcPr>
          <w:p w:rsidR="00A00459" w:rsidRDefault="003B09EF" w:rsidP="00057D45">
            <w:pPr>
              <w:pStyle w:val="BodyCopy-Indent"/>
              <w:keepNext/>
              <w:spacing w:before="60" w:after="60"/>
              <w:ind w:firstLine="0"/>
            </w:pPr>
            <w:r>
              <w:t>135</w:t>
            </w:r>
          </w:p>
        </w:tc>
        <w:tc>
          <w:tcPr>
            <w:tcW w:w="325" w:type="pct"/>
          </w:tcPr>
          <w:p w:rsidR="00A00459" w:rsidRDefault="003B09EF" w:rsidP="00057D45">
            <w:pPr>
              <w:pStyle w:val="BodyCopy-Indent"/>
              <w:keepNext/>
              <w:spacing w:before="60" w:after="60"/>
              <w:ind w:firstLine="0"/>
            </w:pPr>
            <w:r>
              <w:t>225</w:t>
            </w:r>
          </w:p>
        </w:tc>
        <w:tc>
          <w:tcPr>
            <w:tcW w:w="325" w:type="pct"/>
          </w:tcPr>
          <w:p w:rsidR="00A00459" w:rsidRDefault="003B09EF" w:rsidP="00057D45">
            <w:pPr>
              <w:pStyle w:val="BodyCopy-Indent"/>
              <w:keepNext/>
              <w:spacing w:before="60" w:after="60"/>
              <w:ind w:firstLine="0"/>
            </w:pPr>
            <w:r>
              <w:t>315</w:t>
            </w:r>
          </w:p>
        </w:tc>
        <w:tc>
          <w:tcPr>
            <w:tcW w:w="325" w:type="pct"/>
          </w:tcPr>
          <w:p w:rsidR="00A00459" w:rsidRDefault="003B09EF" w:rsidP="00057D45">
            <w:pPr>
              <w:pStyle w:val="BodyCopy-Indent"/>
              <w:keepNext/>
              <w:spacing w:before="60" w:after="60"/>
              <w:ind w:firstLine="0"/>
            </w:pPr>
            <w:r>
              <w:t>365</w:t>
            </w:r>
          </w:p>
        </w:tc>
        <w:tc>
          <w:tcPr>
            <w:tcW w:w="150" w:type="pct"/>
          </w:tcPr>
          <w:p w:rsidR="00A00459" w:rsidRDefault="00A00459" w:rsidP="00057D45">
            <w:pPr>
              <w:pStyle w:val="BodyCopy-Indent"/>
              <w:keepNext/>
              <w:spacing w:before="60" w:after="60"/>
              <w:ind w:firstLine="0"/>
            </w:pPr>
          </w:p>
        </w:tc>
        <w:tc>
          <w:tcPr>
            <w:tcW w:w="350" w:type="pct"/>
          </w:tcPr>
          <w:p w:rsidR="00A00459" w:rsidRDefault="003B09EF" w:rsidP="00057D45">
            <w:pPr>
              <w:pStyle w:val="BodyCopy-Indent"/>
              <w:keepNext/>
              <w:spacing w:before="60" w:after="60"/>
              <w:ind w:firstLine="0"/>
            </w:pPr>
            <w:r>
              <w:t>425</w:t>
            </w:r>
          </w:p>
        </w:tc>
        <w:tc>
          <w:tcPr>
            <w:tcW w:w="325" w:type="pct"/>
          </w:tcPr>
          <w:p w:rsidR="00A00459" w:rsidRDefault="003B09EF" w:rsidP="00057D45">
            <w:pPr>
              <w:pStyle w:val="BodyCopy-Indent"/>
              <w:keepNext/>
              <w:spacing w:before="60" w:after="60"/>
              <w:ind w:firstLine="0"/>
            </w:pPr>
            <w:r>
              <w:t>455</w:t>
            </w:r>
          </w:p>
        </w:tc>
        <w:tc>
          <w:tcPr>
            <w:tcW w:w="325" w:type="pct"/>
          </w:tcPr>
          <w:p w:rsidR="00A00459" w:rsidRDefault="003B09EF" w:rsidP="00057D45">
            <w:pPr>
              <w:pStyle w:val="BodyCopy-Indent"/>
              <w:keepNext/>
              <w:spacing w:before="60" w:after="60"/>
              <w:ind w:firstLine="0"/>
            </w:pPr>
            <w:r>
              <w:t>485</w:t>
            </w:r>
          </w:p>
        </w:tc>
      </w:tr>
      <w:tr w:rsidR="004B567F" w:rsidTr="00057D45">
        <w:tc>
          <w:tcPr>
            <w:tcW w:w="350" w:type="pct"/>
          </w:tcPr>
          <w:p w:rsidR="00A00459" w:rsidRDefault="003B09EF" w:rsidP="00057D45">
            <w:pPr>
              <w:pStyle w:val="BodyCopy-Indent"/>
              <w:keepNext/>
              <w:spacing w:before="60" w:after="60"/>
              <w:ind w:firstLine="0"/>
            </w:pPr>
            <w:r>
              <w:t>135</w:t>
            </w:r>
          </w:p>
        </w:tc>
        <w:tc>
          <w:tcPr>
            <w:tcW w:w="327" w:type="pct"/>
          </w:tcPr>
          <w:p w:rsidR="00A00459" w:rsidRDefault="003B09EF" w:rsidP="00057D45">
            <w:pPr>
              <w:pStyle w:val="BodyCopy-Indent"/>
              <w:keepNext/>
              <w:spacing w:before="60" w:after="60"/>
              <w:ind w:firstLine="0"/>
            </w:pPr>
            <w:r>
              <w:t>155</w:t>
            </w:r>
          </w:p>
        </w:tc>
        <w:tc>
          <w:tcPr>
            <w:tcW w:w="326" w:type="pct"/>
          </w:tcPr>
          <w:p w:rsidR="00A00459" w:rsidRDefault="003B09EF" w:rsidP="00057D45">
            <w:pPr>
              <w:pStyle w:val="BodyCopy-Indent"/>
              <w:keepNext/>
              <w:spacing w:before="60" w:after="60"/>
              <w:ind w:firstLine="0"/>
            </w:pPr>
            <w:r>
              <w:t>185</w:t>
            </w:r>
          </w:p>
        </w:tc>
        <w:tc>
          <w:tcPr>
            <w:tcW w:w="150" w:type="pct"/>
          </w:tcPr>
          <w:p w:rsidR="00A00459" w:rsidRDefault="00A00459" w:rsidP="00057D45">
            <w:pPr>
              <w:pStyle w:val="BodyCopy-Indent"/>
              <w:keepNext/>
              <w:spacing w:before="60" w:after="60"/>
              <w:ind w:firstLine="0"/>
            </w:pPr>
          </w:p>
        </w:tc>
        <w:tc>
          <w:tcPr>
            <w:tcW w:w="350" w:type="pct"/>
          </w:tcPr>
          <w:p w:rsidR="00A00459" w:rsidRDefault="003B09EF" w:rsidP="00057D45">
            <w:pPr>
              <w:pStyle w:val="BodyCopy-Indent"/>
              <w:keepNext/>
              <w:spacing w:before="60" w:after="60"/>
              <w:ind w:firstLine="0"/>
            </w:pPr>
            <w:r>
              <w:t>205</w:t>
            </w:r>
          </w:p>
        </w:tc>
        <w:tc>
          <w:tcPr>
            <w:tcW w:w="325" w:type="pct"/>
          </w:tcPr>
          <w:p w:rsidR="00A00459" w:rsidRDefault="003B09EF" w:rsidP="00057D45">
            <w:pPr>
              <w:pStyle w:val="BodyCopy-Indent"/>
              <w:keepNext/>
              <w:spacing w:before="60" w:after="60"/>
              <w:ind w:firstLine="0"/>
            </w:pPr>
            <w:r>
              <w:t>225</w:t>
            </w:r>
          </w:p>
        </w:tc>
        <w:tc>
          <w:tcPr>
            <w:tcW w:w="325" w:type="pct"/>
          </w:tcPr>
          <w:p w:rsidR="00A00459" w:rsidRDefault="003B09EF" w:rsidP="00057D45">
            <w:pPr>
              <w:pStyle w:val="BodyCopy-Indent"/>
              <w:keepNext/>
              <w:spacing w:before="60" w:after="60"/>
              <w:ind w:firstLine="0"/>
            </w:pPr>
            <w:r>
              <w:t>245</w:t>
            </w:r>
          </w:p>
        </w:tc>
        <w:tc>
          <w:tcPr>
            <w:tcW w:w="150" w:type="pct"/>
          </w:tcPr>
          <w:p w:rsidR="00A00459" w:rsidRDefault="00A00459" w:rsidP="00057D45">
            <w:pPr>
              <w:pStyle w:val="BodyCopy-Indent"/>
              <w:keepNext/>
              <w:spacing w:before="60" w:after="60"/>
              <w:ind w:firstLine="0"/>
            </w:pPr>
          </w:p>
        </w:tc>
        <w:tc>
          <w:tcPr>
            <w:tcW w:w="350" w:type="pct"/>
          </w:tcPr>
          <w:p w:rsidR="00A00459" w:rsidRDefault="003B09EF" w:rsidP="00057D45">
            <w:pPr>
              <w:pStyle w:val="BodyCopy-Indent"/>
              <w:keepNext/>
              <w:spacing w:before="60" w:after="60"/>
              <w:ind w:firstLine="0"/>
            </w:pPr>
            <w:r>
              <w:t>135</w:t>
            </w:r>
          </w:p>
        </w:tc>
        <w:tc>
          <w:tcPr>
            <w:tcW w:w="325" w:type="pct"/>
          </w:tcPr>
          <w:p w:rsidR="00A00459" w:rsidRDefault="003B09EF" w:rsidP="00057D45">
            <w:pPr>
              <w:pStyle w:val="BodyCopy-Indent"/>
              <w:keepNext/>
              <w:spacing w:before="60" w:after="60"/>
              <w:ind w:firstLine="0"/>
            </w:pPr>
            <w:r>
              <w:t>225</w:t>
            </w:r>
          </w:p>
        </w:tc>
        <w:tc>
          <w:tcPr>
            <w:tcW w:w="325" w:type="pct"/>
          </w:tcPr>
          <w:p w:rsidR="00A00459" w:rsidRDefault="003B09EF" w:rsidP="00057D45">
            <w:pPr>
              <w:pStyle w:val="BodyCopy-Indent"/>
              <w:keepNext/>
              <w:spacing w:before="60" w:after="60"/>
              <w:ind w:firstLine="0"/>
            </w:pPr>
            <w:r>
              <w:t>315</w:t>
            </w:r>
          </w:p>
        </w:tc>
        <w:tc>
          <w:tcPr>
            <w:tcW w:w="325" w:type="pct"/>
          </w:tcPr>
          <w:p w:rsidR="00A00459" w:rsidRDefault="003B09EF" w:rsidP="00057D45">
            <w:pPr>
              <w:pStyle w:val="BodyCopy-Indent"/>
              <w:keepNext/>
              <w:spacing w:before="60" w:after="60"/>
              <w:ind w:firstLine="0"/>
            </w:pPr>
            <w:r>
              <w:t>365</w:t>
            </w:r>
          </w:p>
        </w:tc>
        <w:tc>
          <w:tcPr>
            <w:tcW w:w="150" w:type="pct"/>
          </w:tcPr>
          <w:p w:rsidR="00A00459" w:rsidRDefault="00A00459" w:rsidP="00057D45">
            <w:pPr>
              <w:pStyle w:val="BodyCopy-Indent"/>
              <w:keepNext/>
              <w:spacing w:before="60" w:after="60"/>
              <w:ind w:firstLine="0"/>
            </w:pPr>
          </w:p>
        </w:tc>
        <w:tc>
          <w:tcPr>
            <w:tcW w:w="350" w:type="pct"/>
          </w:tcPr>
          <w:p w:rsidR="00A00459" w:rsidRDefault="003B09EF" w:rsidP="00057D45">
            <w:pPr>
              <w:pStyle w:val="BodyCopy-Indent"/>
              <w:keepNext/>
              <w:spacing w:before="60" w:after="60"/>
              <w:ind w:firstLine="0"/>
            </w:pPr>
            <w:r>
              <w:t>435</w:t>
            </w:r>
          </w:p>
        </w:tc>
        <w:tc>
          <w:tcPr>
            <w:tcW w:w="325" w:type="pct"/>
          </w:tcPr>
          <w:p w:rsidR="00A00459" w:rsidRDefault="003B09EF" w:rsidP="00057D45">
            <w:pPr>
              <w:pStyle w:val="BodyCopy-Indent"/>
              <w:keepNext/>
              <w:spacing w:before="60" w:after="60"/>
              <w:ind w:firstLine="0"/>
            </w:pPr>
            <w:r>
              <w:t>465</w:t>
            </w:r>
          </w:p>
        </w:tc>
        <w:tc>
          <w:tcPr>
            <w:tcW w:w="325" w:type="pct"/>
          </w:tcPr>
          <w:p w:rsidR="00A00459" w:rsidRDefault="003B09EF" w:rsidP="00057D45">
            <w:pPr>
              <w:pStyle w:val="BodyCopy-Indent"/>
              <w:keepNext/>
              <w:spacing w:before="60" w:after="60"/>
              <w:ind w:firstLine="0"/>
            </w:pPr>
            <w:r>
              <w:t>495</w:t>
            </w:r>
          </w:p>
        </w:tc>
      </w:tr>
      <w:tr w:rsidR="004B567F" w:rsidTr="00057D45">
        <w:tc>
          <w:tcPr>
            <w:tcW w:w="350" w:type="pct"/>
          </w:tcPr>
          <w:p w:rsidR="00FE7888" w:rsidRDefault="003B09EF" w:rsidP="00057D45">
            <w:pPr>
              <w:pStyle w:val="BodyCopy-Indent"/>
              <w:keepNext/>
              <w:spacing w:before="60" w:after="60"/>
              <w:ind w:firstLine="0"/>
            </w:pPr>
            <w:r>
              <w:t>135</w:t>
            </w:r>
          </w:p>
        </w:tc>
        <w:tc>
          <w:tcPr>
            <w:tcW w:w="327" w:type="pct"/>
          </w:tcPr>
          <w:p w:rsidR="00FE7888" w:rsidRDefault="003B09EF" w:rsidP="00057D45">
            <w:pPr>
              <w:pStyle w:val="BodyCopy-Indent"/>
              <w:keepNext/>
              <w:spacing w:before="60" w:after="60"/>
              <w:ind w:firstLine="0"/>
            </w:pPr>
            <w:r>
              <w:t>155</w:t>
            </w:r>
          </w:p>
        </w:tc>
        <w:tc>
          <w:tcPr>
            <w:tcW w:w="326" w:type="pct"/>
          </w:tcPr>
          <w:p w:rsidR="00FE7888" w:rsidRDefault="003B09EF" w:rsidP="00057D45">
            <w:pPr>
              <w:pStyle w:val="BodyCopy-Indent"/>
              <w:keepNext/>
              <w:spacing w:before="60" w:after="60"/>
              <w:ind w:firstLine="0"/>
            </w:pPr>
            <w:r>
              <w:t>185</w:t>
            </w:r>
          </w:p>
        </w:tc>
        <w:tc>
          <w:tcPr>
            <w:tcW w:w="150" w:type="pct"/>
          </w:tcPr>
          <w:p w:rsidR="00FE7888" w:rsidRDefault="00FE7888" w:rsidP="00057D45">
            <w:pPr>
              <w:pStyle w:val="BodyCopy-Indent"/>
              <w:keepNext/>
              <w:spacing w:before="60" w:after="60"/>
              <w:ind w:firstLine="0"/>
            </w:pPr>
          </w:p>
        </w:tc>
        <w:tc>
          <w:tcPr>
            <w:tcW w:w="350" w:type="pct"/>
          </w:tcPr>
          <w:p w:rsidR="00FE7888" w:rsidRDefault="003B09EF" w:rsidP="00057D45">
            <w:pPr>
              <w:pStyle w:val="BodyCopy-Indent"/>
              <w:keepNext/>
              <w:spacing w:before="60" w:after="60"/>
              <w:ind w:firstLine="0"/>
            </w:pPr>
            <w:r>
              <w:t>215</w:t>
            </w:r>
          </w:p>
        </w:tc>
        <w:tc>
          <w:tcPr>
            <w:tcW w:w="325" w:type="pct"/>
          </w:tcPr>
          <w:p w:rsidR="00FE7888" w:rsidRDefault="003B09EF" w:rsidP="00057D45">
            <w:pPr>
              <w:pStyle w:val="BodyCopy-Indent"/>
              <w:keepNext/>
              <w:spacing w:before="60" w:after="60"/>
              <w:ind w:firstLine="0"/>
            </w:pPr>
            <w:r>
              <w:t>235</w:t>
            </w:r>
          </w:p>
        </w:tc>
        <w:tc>
          <w:tcPr>
            <w:tcW w:w="325" w:type="pct"/>
          </w:tcPr>
          <w:p w:rsidR="00FE7888" w:rsidRDefault="003B09EF" w:rsidP="00057D45">
            <w:pPr>
              <w:pStyle w:val="BodyCopy-Indent"/>
              <w:keepNext/>
              <w:spacing w:before="60" w:after="60"/>
              <w:ind w:firstLine="0"/>
            </w:pPr>
            <w:r>
              <w:t>255</w:t>
            </w:r>
          </w:p>
        </w:tc>
        <w:tc>
          <w:tcPr>
            <w:tcW w:w="150" w:type="pct"/>
          </w:tcPr>
          <w:p w:rsidR="00FE7888" w:rsidRDefault="00FE7888" w:rsidP="00057D45">
            <w:pPr>
              <w:pStyle w:val="BodyCopy-Indent"/>
              <w:keepNext/>
              <w:spacing w:before="60" w:after="60"/>
              <w:ind w:firstLine="0"/>
            </w:pPr>
          </w:p>
        </w:tc>
        <w:tc>
          <w:tcPr>
            <w:tcW w:w="350" w:type="pct"/>
          </w:tcPr>
          <w:p w:rsidR="00FE7888" w:rsidRDefault="003B09EF" w:rsidP="00057D45">
            <w:pPr>
              <w:pStyle w:val="BodyCopy-Indent"/>
              <w:keepNext/>
              <w:spacing w:before="60" w:after="60"/>
              <w:ind w:firstLine="0"/>
            </w:pPr>
            <w:r>
              <w:t>135</w:t>
            </w:r>
          </w:p>
        </w:tc>
        <w:tc>
          <w:tcPr>
            <w:tcW w:w="325" w:type="pct"/>
          </w:tcPr>
          <w:p w:rsidR="00FE7888" w:rsidRDefault="003B09EF" w:rsidP="00057D45">
            <w:pPr>
              <w:pStyle w:val="BodyCopy-Indent"/>
              <w:keepNext/>
              <w:spacing w:before="60" w:after="60"/>
              <w:ind w:firstLine="0"/>
            </w:pPr>
            <w:r>
              <w:t>225</w:t>
            </w:r>
          </w:p>
        </w:tc>
        <w:tc>
          <w:tcPr>
            <w:tcW w:w="325" w:type="pct"/>
          </w:tcPr>
          <w:p w:rsidR="00FE7888" w:rsidRDefault="003B09EF" w:rsidP="00057D45">
            <w:pPr>
              <w:pStyle w:val="BodyCopy-Indent"/>
              <w:keepNext/>
              <w:spacing w:before="60" w:after="60"/>
              <w:ind w:firstLine="0"/>
            </w:pPr>
            <w:r>
              <w:t>315</w:t>
            </w:r>
          </w:p>
        </w:tc>
        <w:tc>
          <w:tcPr>
            <w:tcW w:w="325" w:type="pct"/>
          </w:tcPr>
          <w:p w:rsidR="00FE7888" w:rsidRDefault="003B09EF" w:rsidP="00057D45">
            <w:pPr>
              <w:pStyle w:val="BodyCopy-Indent"/>
              <w:keepNext/>
              <w:spacing w:before="60" w:after="60"/>
              <w:ind w:firstLine="0"/>
            </w:pPr>
            <w:r>
              <w:t>365</w:t>
            </w:r>
          </w:p>
        </w:tc>
        <w:tc>
          <w:tcPr>
            <w:tcW w:w="150" w:type="pct"/>
          </w:tcPr>
          <w:p w:rsidR="00FE7888" w:rsidRDefault="00FE7888" w:rsidP="00057D45">
            <w:pPr>
              <w:pStyle w:val="BodyCopy-Indent"/>
              <w:keepNext/>
              <w:spacing w:before="60" w:after="60"/>
              <w:ind w:firstLine="0"/>
            </w:pPr>
          </w:p>
        </w:tc>
        <w:tc>
          <w:tcPr>
            <w:tcW w:w="350" w:type="pct"/>
          </w:tcPr>
          <w:p w:rsidR="00FE7888" w:rsidRDefault="003B09EF" w:rsidP="00057D45">
            <w:pPr>
              <w:pStyle w:val="BodyCopy-Indent"/>
              <w:keepNext/>
              <w:spacing w:before="60" w:after="60"/>
              <w:ind w:firstLine="0"/>
            </w:pPr>
            <w:r>
              <w:t>445</w:t>
            </w:r>
          </w:p>
        </w:tc>
        <w:tc>
          <w:tcPr>
            <w:tcW w:w="325" w:type="pct"/>
          </w:tcPr>
          <w:p w:rsidR="00FE7888" w:rsidRDefault="003B09EF" w:rsidP="00057D45">
            <w:pPr>
              <w:pStyle w:val="BodyCopy-Indent"/>
              <w:keepNext/>
              <w:spacing w:before="60" w:after="60"/>
              <w:ind w:firstLine="0"/>
            </w:pPr>
            <w:r>
              <w:t>475</w:t>
            </w:r>
          </w:p>
        </w:tc>
        <w:tc>
          <w:tcPr>
            <w:tcW w:w="325" w:type="pct"/>
          </w:tcPr>
          <w:p w:rsidR="00FE7888" w:rsidRDefault="003B09EF" w:rsidP="00057D45">
            <w:pPr>
              <w:pStyle w:val="BodyCopy-Indent"/>
              <w:keepNext/>
              <w:spacing w:before="60" w:after="60"/>
              <w:ind w:firstLine="0"/>
            </w:pPr>
            <w:r>
              <w:t>505</w:t>
            </w:r>
          </w:p>
        </w:tc>
      </w:tr>
      <w:tr w:rsidR="004B567F" w:rsidTr="00057D45">
        <w:tc>
          <w:tcPr>
            <w:tcW w:w="350" w:type="pct"/>
            <w:tcBorders>
              <w:bottom w:val="single" w:sz="6" w:space="0" w:color="auto"/>
            </w:tcBorders>
          </w:tcPr>
          <w:p w:rsidR="00FE7888" w:rsidRDefault="004D10DD" w:rsidP="00057D45">
            <w:pPr>
              <w:pStyle w:val="BodyCopy-Indent"/>
              <w:keepNext/>
              <w:spacing w:before="60" w:after="60"/>
              <w:ind w:firstLine="0"/>
            </w:pPr>
            <w:r>
              <w:t>135</w:t>
            </w:r>
          </w:p>
        </w:tc>
        <w:tc>
          <w:tcPr>
            <w:tcW w:w="327" w:type="pct"/>
            <w:tcBorders>
              <w:bottom w:val="single" w:sz="6" w:space="0" w:color="auto"/>
            </w:tcBorders>
          </w:tcPr>
          <w:p w:rsidR="00FE7888" w:rsidRDefault="004D10DD" w:rsidP="00057D45">
            <w:pPr>
              <w:pStyle w:val="BodyCopy-Indent"/>
              <w:keepNext/>
              <w:spacing w:before="60" w:after="60"/>
              <w:ind w:firstLine="0"/>
            </w:pPr>
            <w:r>
              <w:t>155</w:t>
            </w:r>
          </w:p>
        </w:tc>
        <w:tc>
          <w:tcPr>
            <w:tcW w:w="326" w:type="pct"/>
            <w:tcBorders>
              <w:bottom w:val="single" w:sz="6" w:space="0" w:color="auto"/>
            </w:tcBorders>
          </w:tcPr>
          <w:p w:rsidR="00FE7888" w:rsidRDefault="004D10DD" w:rsidP="00057D45">
            <w:pPr>
              <w:pStyle w:val="BodyCopy-Indent"/>
              <w:keepNext/>
              <w:spacing w:before="60" w:after="60"/>
              <w:ind w:firstLine="0"/>
            </w:pPr>
            <w:r>
              <w:t>185</w:t>
            </w:r>
          </w:p>
        </w:tc>
        <w:tc>
          <w:tcPr>
            <w:tcW w:w="150" w:type="pct"/>
          </w:tcPr>
          <w:p w:rsidR="00FE7888" w:rsidRDefault="00FE7888" w:rsidP="00057D45">
            <w:pPr>
              <w:pStyle w:val="BodyCopy-Indent"/>
              <w:keepNext/>
              <w:spacing w:before="60" w:after="60"/>
              <w:ind w:firstLine="0"/>
            </w:pPr>
          </w:p>
        </w:tc>
        <w:tc>
          <w:tcPr>
            <w:tcW w:w="350" w:type="pct"/>
            <w:tcBorders>
              <w:bottom w:val="single" w:sz="6" w:space="0" w:color="auto"/>
            </w:tcBorders>
          </w:tcPr>
          <w:p w:rsidR="00FE7888" w:rsidRDefault="004D10DD" w:rsidP="00057D45">
            <w:pPr>
              <w:pStyle w:val="BodyCopy-Indent"/>
              <w:keepNext/>
              <w:spacing w:before="60" w:after="60"/>
              <w:ind w:firstLine="0"/>
            </w:pPr>
            <w:r>
              <w:t>225</w:t>
            </w:r>
          </w:p>
        </w:tc>
        <w:tc>
          <w:tcPr>
            <w:tcW w:w="325" w:type="pct"/>
            <w:tcBorders>
              <w:bottom w:val="single" w:sz="6" w:space="0" w:color="auto"/>
            </w:tcBorders>
          </w:tcPr>
          <w:p w:rsidR="00FE7888" w:rsidRDefault="004D10DD" w:rsidP="00057D45">
            <w:pPr>
              <w:pStyle w:val="BodyCopy-Indent"/>
              <w:keepNext/>
              <w:spacing w:before="60" w:after="60"/>
              <w:ind w:firstLine="0"/>
            </w:pPr>
            <w:r>
              <w:t>245</w:t>
            </w:r>
          </w:p>
        </w:tc>
        <w:tc>
          <w:tcPr>
            <w:tcW w:w="325" w:type="pct"/>
            <w:tcBorders>
              <w:bottom w:val="single" w:sz="6" w:space="0" w:color="auto"/>
            </w:tcBorders>
          </w:tcPr>
          <w:p w:rsidR="00FE7888" w:rsidRDefault="004D10DD" w:rsidP="00057D45">
            <w:pPr>
              <w:pStyle w:val="BodyCopy-Indent"/>
              <w:keepNext/>
              <w:spacing w:before="60" w:after="60"/>
              <w:ind w:firstLine="0"/>
            </w:pPr>
            <w:r>
              <w:t>265</w:t>
            </w:r>
          </w:p>
        </w:tc>
        <w:tc>
          <w:tcPr>
            <w:tcW w:w="150" w:type="pct"/>
          </w:tcPr>
          <w:p w:rsidR="00FE7888" w:rsidRDefault="00FE7888" w:rsidP="00057D45">
            <w:pPr>
              <w:pStyle w:val="BodyCopy-Indent"/>
              <w:keepNext/>
              <w:spacing w:before="60" w:after="60"/>
              <w:ind w:firstLine="0"/>
            </w:pPr>
          </w:p>
        </w:tc>
        <w:tc>
          <w:tcPr>
            <w:tcW w:w="350" w:type="pct"/>
            <w:tcBorders>
              <w:bottom w:val="single" w:sz="6" w:space="0" w:color="auto"/>
            </w:tcBorders>
          </w:tcPr>
          <w:p w:rsidR="00FE7888" w:rsidRDefault="004D10DD" w:rsidP="00057D45">
            <w:pPr>
              <w:pStyle w:val="BodyCopy-Indent"/>
              <w:keepNext/>
              <w:spacing w:before="60" w:after="60"/>
              <w:ind w:firstLine="0"/>
            </w:pPr>
            <w:r>
              <w:t>135</w:t>
            </w:r>
          </w:p>
        </w:tc>
        <w:tc>
          <w:tcPr>
            <w:tcW w:w="325" w:type="pct"/>
            <w:tcBorders>
              <w:bottom w:val="single" w:sz="6" w:space="0" w:color="auto"/>
            </w:tcBorders>
          </w:tcPr>
          <w:p w:rsidR="00FE7888" w:rsidRDefault="004D10DD" w:rsidP="00057D45">
            <w:pPr>
              <w:pStyle w:val="BodyCopy-Indent"/>
              <w:keepNext/>
              <w:spacing w:before="60" w:after="60"/>
              <w:ind w:firstLine="0"/>
            </w:pPr>
            <w:r>
              <w:t>225</w:t>
            </w:r>
          </w:p>
        </w:tc>
        <w:tc>
          <w:tcPr>
            <w:tcW w:w="325" w:type="pct"/>
            <w:tcBorders>
              <w:bottom w:val="single" w:sz="6" w:space="0" w:color="auto"/>
            </w:tcBorders>
          </w:tcPr>
          <w:p w:rsidR="00FE7888" w:rsidRDefault="004D10DD" w:rsidP="00057D45">
            <w:pPr>
              <w:pStyle w:val="BodyCopy-Indent"/>
              <w:keepNext/>
              <w:spacing w:before="60" w:after="60"/>
              <w:ind w:firstLine="0"/>
            </w:pPr>
            <w:r>
              <w:t>315</w:t>
            </w:r>
          </w:p>
        </w:tc>
        <w:tc>
          <w:tcPr>
            <w:tcW w:w="325" w:type="pct"/>
            <w:tcBorders>
              <w:bottom w:val="single" w:sz="6" w:space="0" w:color="auto"/>
            </w:tcBorders>
          </w:tcPr>
          <w:p w:rsidR="00FE7888" w:rsidRDefault="004D10DD" w:rsidP="00057D45">
            <w:pPr>
              <w:pStyle w:val="BodyCopy-Indent"/>
              <w:keepNext/>
              <w:spacing w:before="60" w:after="60"/>
              <w:ind w:firstLine="0"/>
            </w:pPr>
            <w:r>
              <w:t>405</w:t>
            </w:r>
          </w:p>
        </w:tc>
        <w:tc>
          <w:tcPr>
            <w:tcW w:w="150" w:type="pct"/>
          </w:tcPr>
          <w:p w:rsidR="00FE7888" w:rsidRDefault="00FE7888" w:rsidP="00057D45">
            <w:pPr>
              <w:pStyle w:val="BodyCopy-Indent"/>
              <w:keepNext/>
              <w:spacing w:before="60" w:after="60"/>
              <w:ind w:firstLine="0"/>
            </w:pPr>
          </w:p>
        </w:tc>
        <w:tc>
          <w:tcPr>
            <w:tcW w:w="350" w:type="pct"/>
            <w:tcBorders>
              <w:bottom w:val="single" w:sz="6" w:space="0" w:color="auto"/>
            </w:tcBorders>
          </w:tcPr>
          <w:p w:rsidR="00FE7888" w:rsidRDefault="004D10DD" w:rsidP="00057D45">
            <w:pPr>
              <w:pStyle w:val="BodyCopy-Indent"/>
              <w:keepNext/>
              <w:spacing w:before="60" w:after="60"/>
              <w:ind w:firstLine="0"/>
            </w:pPr>
            <w:r>
              <w:t>455</w:t>
            </w:r>
          </w:p>
        </w:tc>
        <w:tc>
          <w:tcPr>
            <w:tcW w:w="325" w:type="pct"/>
            <w:tcBorders>
              <w:bottom w:val="single" w:sz="6" w:space="0" w:color="auto"/>
            </w:tcBorders>
          </w:tcPr>
          <w:p w:rsidR="00FE7888" w:rsidRDefault="004D10DD" w:rsidP="00057D45">
            <w:pPr>
              <w:pStyle w:val="BodyCopy-Indent"/>
              <w:keepNext/>
              <w:spacing w:before="60" w:after="60"/>
              <w:ind w:firstLine="0"/>
            </w:pPr>
            <w:r>
              <w:t>485</w:t>
            </w:r>
          </w:p>
        </w:tc>
        <w:tc>
          <w:tcPr>
            <w:tcW w:w="325" w:type="pct"/>
            <w:tcBorders>
              <w:bottom w:val="single" w:sz="6" w:space="0" w:color="auto"/>
            </w:tcBorders>
          </w:tcPr>
          <w:p w:rsidR="00FE7888" w:rsidRDefault="004D10DD" w:rsidP="00057D45">
            <w:pPr>
              <w:pStyle w:val="BodyCopy-Indent"/>
              <w:keepNext/>
              <w:spacing w:before="60" w:after="60"/>
              <w:ind w:firstLine="0"/>
            </w:pPr>
            <w:r>
              <w:t>515</w:t>
            </w:r>
          </w:p>
        </w:tc>
      </w:tr>
      <w:tr w:rsidR="004B567F" w:rsidTr="00057D45">
        <w:tc>
          <w:tcPr>
            <w:tcW w:w="350" w:type="pct"/>
            <w:tcBorders>
              <w:top w:val="single" w:sz="6" w:space="0" w:color="auto"/>
            </w:tcBorders>
          </w:tcPr>
          <w:p w:rsidR="00FE7888" w:rsidRDefault="004D10DD" w:rsidP="00057D45">
            <w:pPr>
              <w:pStyle w:val="BodyCopy-Indent"/>
              <w:keepNext/>
              <w:spacing w:before="60" w:after="60"/>
              <w:ind w:firstLine="0"/>
            </w:pPr>
            <w:r>
              <w:t>135</w:t>
            </w:r>
          </w:p>
        </w:tc>
        <w:tc>
          <w:tcPr>
            <w:tcW w:w="327" w:type="pct"/>
            <w:tcBorders>
              <w:top w:val="single" w:sz="6" w:space="0" w:color="auto"/>
            </w:tcBorders>
          </w:tcPr>
          <w:p w:rsidR="00FE7888" w:rsidRDefault="004D10DD" w:rsidP="00057D45">
            <w:pPr>
              <w:pStyle w:val="BodyCopy-Indent"/>
              <w:keepNext/>
              <w:spacing w:before="60" w:after="60"/>
              <w:ind w:firstLine="0"/>
            </w:pPr>
            <w:r>
              <w:t>155</w:t>
            </w:r>
          </w:p>
        </w:tc>
        <w:tc>
          <w:tcPr>
            <w:tcW w:w="326" w:type="pct"/>
            <w:tcBorders>
              <w:top w:val="single" w:sz="6" w:space="0" w:color="auto"/>
            </w:tcBorders>
          </w:tcPr>
          <w:p w:rsidR="00FE7888" w:rsidRDefault="004D10DD" w:rsidP="00057D45">
            <w:pPr>
              <w:pStyle w:val="BodyCopy-Indent"/>
              <w:keepNext/>
              <w:spacing w:before="60" w:after="60"/>
              <w:ind w:firstLine="0"/>
            </w:pPr>
            <w:r>
              <w:t>195</w:t>
            </w:r>
          </w:p>
        </w:tc>
        <w:tc>
          <w:tcPr>
            <w:tcW w:w="150" w:type="pct"/>
          </w:tcPr>
          <w:p w:rsidR="00FE7888" w:rsidRDefault="00FE7888" w:rsidP="00057D45">
            <w:pPr>
              <w:pStyle w:val="BodyCopy-Indent"/>
              <w:keepNext/>
              <w:spacing w:before="60" w:after="60"/>
              <w:ind w:firstLine="0"/>
            </w:pPr>
          </w:p>
        </w:tc>
        <w:tc>
          <w:tcPr>
            <w:tcW w:w="350" w:type="pct"/>
            <w:tcBorders>
              <w:top w:val="single" w:sz="6" w:space="0" w:color="auto"/>
            </w:tcBorders>
          </w:tcPr>
          <w:p w:rsidR="00FE7888" w:rsidRDefault="004D10DD" w:rsidP="00057D45">
            <w:pPr>
              <w:pStyle w:val="BodyCopy-Indent"/>
              <w:keepNext/>
              <w:spacing w:before="60" w:after="60"/>
              <w:ind w:firstLine="0"/>
            </w:pPr>
            <w:r>
              <w:t>235</w:t>
            </w:r>
          </w:p>
        </w:tc>
        <w:tc>
          <w:tcPr>
            <w:tcW w:w="325" w:type="pct"/>
            <w:tcBorders>
              <w:top w:val="single" w:sz="6" w:space="0" w:color="auto"/>
            </w:tcBorders>
          </w:tcPr>
          <w:p w:rsidR="00FE7888" w:rsidRDefault="004D10DD" w:rsidP="00057D45">
            <w:pPr>
              <w:pStyle w:val="BodyCopy-Indent"/>
              <w:keepNext/>
              <w:spacing w:before="60" w:after="60"/>
              <w:ind w:firstLine="0"/>
            </w:pPr>
            <w:r>
              <w:t>255</w:t>
            </w:r>
          </w:p>
        </w:tc>
        <w:tc>
          <w:tcPr>
            <w:tcW w:w="325" w:type="pct"/>
            <w:tcBorders>
              <w:top w:val="single" w:sz="6" w:space="0" w:color="auto"/>
            </w:tcBorders>
          </w:tcPr>
          <w:p w:rsidR="00FE7888" w:rsidRDefault="004D10DD" w:rsidP="00057D45">
            <w:pPr>
              <w:pStyle w:val="BodyCopy-Indent"/>
              <w:keepNext/>
              <w:spacing w:before="60" w:after="60"/>
              <w:ind w:firstLine="0"/>
            </w:pPr>
            <w:r>
              <w:t>275</w:t>
            </w:r>
          </w:p>
        </w:tc>
        <w:tc>
          <w:tcPr>
            <w:tcW w:w="150" w:type="pct"/>
          </w:tcPr>
          <w:p w:rsidR="00FE7888" w:rsidRDefault="00FE7888" w:rsidP="00057D45">
            <w:pPr>
              <w:pStyle w:val="BodyCopy-Indent"/>
              <w:keepNext/>
              <w:spacing w:before="60" w:after="60"/>
              <w:ind w:firstLine="0"/>
            </w:pPr>
          </w:p>
        </w:tc>
        <w:tc>
          <w:tcPr>
            <w:tcW w:w="350" w:type="pct"/>
            <w:tcBorders>
              <w:top w:val="single" w:sz="6" w:space="0" w:color="auto"/>
            </w:tcBorders>
          </w:tcPr>
          <w:p w:rsidR="00FE7888" w:rsidRDefault="004D10DD" w:rsidP="00057D45">
            <w:pPr>
              <w:pStyle w:val="BodyCopy-Indent"/>
              <w:keepNext/>
              <w:spacing w:before="60" w:after="60"/>
              <w:ind w:firstLine="0"/>
            </w:pPr>
            <w:r>
              <w:t>135</w:t>
            </w:r>
          </w:p>
        </w:tc>
        <w:tc>
          <w:tcPr>
            <w:tcW w:w="325" w:type="pct"/>
            <w:tcBorders>
              <w:top w:val="single" w:sz="6" w:space="0" w:color="auto"/>
            </w:tcBorders>
          </w:tcPr>
          <w:p w:rsidR="00FE7888" w:rsidRDefault="004D10DD" w:rsidP="00057D45">
            <w:pPr>
              <w:pStyle w:val="BodyCopy-Indent"/>
              <w:keepNext/>
              <w:spacing w:before="60" w:after="60"/>
              <w:ind w:firstLine="0"/>
            </w:pPr>
            <w:r>
              <w:t>225</w:t>
            </w:r>
          </w:p>
        </w:tc>
        <w:tc>
          <w:tcPr>
            <w:tcW w:w="325" w:type="pct"/>
            <w:tcBorders>
              <w:top w:val="single" w:sz="6" w:space="0" w:color="auto"/>
            </w:tcBorders>
          </w:tcPr>
          <w:p w:rsidR="00FE7888" w:rsidRDefault="004D10DD" w:rsidP="00057D45">
            <w:pPr>
              <w:pStyle w:val="BodyCopy-Indent"/>
              <w:keepNext/>
              <w:spacing w:before="60" w:after="60"/>
              <w:ind w:firstLine="0"/>
            </w:pPr>
            <w:r>
              <w:t>315</w:t>
            </w:r>
          </w:p>
        </w:tc>
        <w:tc>
          <w:tcPr>
            <w:tcW w:w="325" w:type="pct"/>
            <w:tcBorders>
              <w:top w:val="single" w:sz="6" w:space="0" w:color="auto"/>
            </w:tcBorders>
          </w:tcPr>
          <w:p w:rsidR="00FE7888" w:rsidRDefault="004D10DD" w:rsidP="00057D45">
            <w:pPr>
              <w:pStyle w:val="BodyCopy-Indent"/>
              <w:keepNext/>
              <w:spacing w:before="60" w:after="60"/>
              <w:ind w:firstLine="0"/>
            </w:pPr>
            <w:r>
              <w:t>405</w:t>
            </w:r>
          </w:p>
        </w:tc>
        <w:tc>
          <w:tcPr>
            <w:tcW w:w="150" w:type="pct"/>
          </w:tcPr>
          <w:p w:rsidR="00FE7888" w:rsidRDefault="00FE7888" w:rsidP="00057D45">
            <w:pPr>
              <w:pStyle w:val="BodyCopy-Indent"/>
              <w:keepNext/>
              <w:spacing w:before="60" w:after="60"/>
              <w:ind w:firstLine="0"/>
            </w:pPr>
          </w:p>
        </w:tc>
        <w:tc>
          <w:tcPr>
            <w:tcW w:w="350" w:type="pct"/>
            <w:tcBorders>
              <w:top w:val="single" w:sz="6" w:space="0" w:color="auto"/>
            </w:tcBorders>
          </w:tcPr>
          <w:p w:rsidR="00FE7888" w:rsidRDefault="004D10DD" w:rsidP="00057D45">
            <w:pPr>
              <w:pStyle w:val="BodyCopy-Indent"/>
              <w:keepNext/>
              <w:spacing w:before="60" w:after="60"/>
              <w:ind w:firstLine="0"/>
            </w:pPr>
            <w:r>
              <w:t>465</w:t>
            </w:r>
          </w:p>
        </w:tc>
        <w:tc>
          <w:tcPr>
            <w:tcW w:w="325" w:type="pct"/>
            <w:tcBorders>
              <w:top w:val="single" w:sz="6" w:space="0" w:color="auto"/>
            </w:tcBorders>
          </w:tcPr>
          <w:p w:rsidR="00FE7888" w:rsidRDefault="004D10DD" w:rsidP="00057D45">
            <w:pPr>
              <w:pStyle w:val="BodyCopy-Indent"/>
              <w:keepNext/>
              <w:spacing w:before="60" w:after="60"/>
              <w:ind w:firstLine="0"/>
            </w:pPr>
            <w:r>
              <w:t>495</w:t>
            </w:r>
          </w:p>
        </w:tc>
        <w:tc>
          <w:tcPr>
            <w:tcW w:w="325" w:type="pct"/>
            <w:tcBorders>
              <w:top w:val="single" w:sz="6" w:space="0" w:color="auto"/>
            </w:tcBorders>
          </w:tcPr>
          <w:p w:rsidR="00FE7888" w:rsidRDefault="004D10DD" w:rsidP="00057D45">
            <w:pPr>
              <w:pStyle w:val="BodyCopy-Indent"/>
              <w:keepNext/>
              <w:spacing w:before="60" w:after="60"/>
              <w:ind w:firstLine="0"/>
            </w:pPr>
            <w:r>
              <w:t>525</w:t>
            </w:r>
          </w:p>
        </w:tc>
      </w:tr>
      <w:tr w:rsidR="004B567F" w:rsidTr="00057D45">
        <w:tc>
          <w:tcPr>
            <w:tcW w:w="350" w:type="pct"/>
          </w:tcPr>
          <w:p w:rsidR="00FE7888" w:rsidRDefault="001E2489" w:rsidP="00057D45">
            <w:pPr>
              <w:pStyle w:val="BodyCopy-Indent"/>
              <w:keepNext/>
              <w:spacing w:before="60" w:after="60"/>
              <w:ind w:firstLine="0"/>
            </w:pPr>
            <w:r>
              <w:t>135</w:t>
            </w:r>
          </w:p>
        </w:tc>
        <w:tc>
          <w:tcPr>
            <w:tcW w:w="327" w:type="pct"/>
          </w:tcPr>
          <w:p w:rsidR="00FE7888" w:rsidRDefault="001E2489" w:rsidP="00057D45">
            <w:pPr>
              <w:pStyle w:val="BodyCopy-Indent"/>
              <w:keepNext/>
              <w:spacing w:before="60" w:after="60"/>
              <w:ind w:firstLine="0"/>
            </w:pPr>
            <w:r>
              <w:t>185</w:t>
            </w:r>
          </w:p>
        </w:tc>
        <w:tc>
          <w:tcPr>
            <w:tcW w:w="326" w:type="pct"/>
          </w:tcPr>
          <w:p w:rsidR="00FE7888" w:rsidRDefault="001E2489" w:rsidP="00057D45">
            <w:pPr>
              <w:pStyle w:val="BodyCopy-Indent"/>
              <w:keepNext/>
              <w:spacing w:before="60" w:after="60"/>
              <w:ind w:firstLine="0"/>
            </w:pPr>
            <w:r>
              <w:t>225</w:t>
            </w:r>
          </w:p>
        </w:tc>
        <w:tc>
          <w:tcPr>
            <w:tcW w:w="150" w:type="pct"/>
          </w:tcPr>
          <w:p w:rsidR="00FE7888" w:rsidRDefault="00FE7888" w:rsidP="00057D45">
            <w:pPr>
              <w:pStyle w:val="BodyCopy-Indent"/>
              <w:keepNext/>
              <w:spacing w:before="60" w:after="60"/>
              <w:ind w:firstLine="0"/>
            </w:pPr>
          </w:p>
        </w:tc>
        <w:tc>
          <w:tcPr>
            <w:tcW w:w="350" w:type="pct"/>
          </w:tcPr>
          <w:p w:rsidR="00FE7888" w:rsidRDefault="001E2489" w:rsidP="00057D45">
            <w:pPr>
              <w:pStyle w:val="BodyCopy-Indent"/>
              <w:keepNext/>
              <w:spacing w:before="60" w:after="60"/>
              <w:ind w:firstLine="0"/>
            </w:pPr>
            <w:r>
              <w:t>245</w:t>
            </w:r>
          </w:p>
        </w:tc>
        <w:tc>
          <w:tcPr>
            <w:tcW w:w="325" w:type="pct"/>
          </w:tcPr>
          <w:p w:rsidR="00FE7888" w:rsidRDefault="001E2489" w:rsidP="00057D45">
            <w:pPr>
              <w:pStyle w:val="BodyCopy-Indent"/>
              <w:keepNext/>
              <w:spacing w:before="60" w:after="60"/>
              <w:ind w:firstLine="0"/>
            </w:pPr>
            <w:r>
              <w:t>265</w:t>
            </w:r>
          </w:p>
        </w:tc>
        <w:tc>
          <w:tcPr>
            <w:tcW w:w="325" w:type="pct"/>
          </w:tcPr>
          <w:p w:rsidR="00FE7888" w:rsidRDefault="001E2489" w:rsidP="00057D45">
            <w:pPr>
              <w:pStyle w:val="BodyCopy-Indent"/>
              <w:keepNext/>
              <w:spacing w:before="60" w:after="60"/>
              <w:ind w:firstLine="0"/>
            </w:pPr>
            <w:r>
              <w:t>285</w:t>
            </w:r>
          </w:p>
        </w:tc>
        <w:tc>
          <w:tcPr>
            <w:tcW w:w="150" w:type="pct"/>
          </w:tcPr>
          <w:p w:rsidR="00FE7888" w:rsidRDefault="00FE7888" w:rsidP="00057D45">
            <w:pPr>
              <w:pStyle w:val="BodyCopy-Indent"/>
              <w:keepNext/>
              <w:spacing w:before="60" w:after="60"/>
              <w:ind w:firstLine="0"/>
            </w:pPr>
          </w:p>
        </w:tc>
        <w:tc>
          <w:tcPr>
            <w:tcW w:w="350" w:type="pct"/>
          </w:tcPr>
          <w:p w:rsidR="00FE7888" w:rsidRDefault="001E2489" w:rsidP="00057D45">
            <w:pPr>
              <w:pStyle w:val="BodyCopy-Indent"/>
              <w:keepNext/>
              <w:spacing w:before="60" w:after="60"/>
              <w:ind w:firstLine="0"/>
            </w:pPr>
            <w:r>
              <w:t>135</w:t>
            </w:r>
          </w:p>
        </w:tc>
        <w:tc>
          <w:tcPr>
            <w:tcW w:w="325" w:type="pct"/>
          </w:tcPr>
          <w:p w:rsidR="00FE7888" w:rsidRDefault="001E2489" w:rsidP="00057D45">
            <w:pPr>
              <w:pStyle w:val="BodyCopy-Indent"/>
              <w:keepNext/>
              <w:spacing w:before="60" w:after="60"/>
              <w:ind w:firstLine="0"/>
            </w:pPr>
            <w:r>
              <w:t>225</w:t>
            </w:r>
          </w:p>
        </w:tc>
        <w:tc>
          <w:tcPr>
            <w:tcW w:w="325" w:type="pct"/>
          </w:tcPr>
          <w:p w:rsidR="00FE7888" w:rsidRDefault="001E2489" w:rsidP="00057D45">
            <w:pPr>
              <w:pStyle w:val="BodyCopy-Indent"/>
              <w:keepNext/>
              <w:spacing w:before="60" w:after="60"/>
              <w:ind w:firstLine="0"/>
            </w:pPr>
            <w:r>
              <w:t>315</w:t>
            </w:r>
          </w:p>
        </w:tc>
        <w:tc>
          <w:tcPr>
            <w:tcW w:w="325" w:type="pct"/>
          </w:tcPr>
          <w:p w:rsidR="00FE7888" w:rsidRDefault="001E2489" w:rsidP="00057D45">
            <w:pPr>
              <w:pStyle w:val="BodyCopy-Indent"/>
              <w:keepNext/>
              <w:spacing w:before="60" w:after="60"/>
              <w:ind w:firstLine="0"/>
            </w:pPr>
            <w:r>
              <w:t>405</w:t>
            </w:r>
          </w:p>
        </w:tc>
        <w:tc>
          <w:tcPr>
            <w:tcW w:w="150" w:type="pct"/>
          </w:tcPr>
          <w:p w:rsidR="00FE7888" w:rsidRDefault="00FE7888" w:rsidP="00057D45">
            <w:pPr>
              <w:pStyle w:val="BodyCopy-Indent"/>
              <w:keepNext/>
              <w:spacing w:before="60" w:after="60"/>
              <w:ind w:firstLine="0"/>
            </w:pPr>
          </w:p>
        </w:tc>
        <w:tc>
          <w:tcPr>
            <w:tcW w:w="350" w:type="pct"/>
          </w:tcPr>
          <w:p w:rsidR="00FE7888" w:rsidRDefault="001E2489" w:rsidP="00057D45">
            <w:pPr>
              <w:pStyle w:val="BodyCopy-Indent"/>
              <w:keepNext/>
              <w:spacing w:before="60" w:after="60"/>
              <w:ind w:firstLine="0"/>
            </w:pPr>
            <w:r>
              <w:t>465</w:t>
            </w:r>
          </w:p>
        </w:tc>
        <w:tc>
          <w:tcPr>
            <w:tcW w:w="325" w:type="pct"/>
          </w:tcPr>
          <w:p w:rsidR="00FE7888" w:rsidRDefault="001E2489" w:rsidP="00057D45">
            <w:pPr>
              <w:pStyle w:val="BodyCopy-Indent"/>
              <w:keepNext/>
              <w:spacing w:before="60" w:after="60"/>
              <w:ind w:firstLine="0"/>
            </w:pPr>
            <w:r>
              <w:t>505</w:t>
            </w:r>
          </w:p>
        </w:tc>
        <w:tc>
          <w:tcPr>
            <w:tcW w:w="325" w:type="pct"/>
          </w:tcPr>
          <w:p w:rsidR="00FE7888" w:rsidRDefault="001E2489" w:rsidP="00057D45">
            <w:pPr>
              <w:pStyle w:val="BodyCopy-Indent"/>
              <w:keepNext/>
              <w:spacing w:before="60" w:after="60"/>
              <w:ind w:firstLine="0"/>
            </w:pPr>
            <w:r>
              <w:t>535</w:t>
            </w:r>
          </w:p>
        </w:tc>
      </w:tr>
      <w:tr w:rsidR="004B567F" w:rsidTr="00057D45">
        <w:tc>
          <w:tcPr>
            <w:tcW w:w="350" w:type="pct"/>
          </w:tcPr>
          <w:p w:rsidR="00FE7888" w:rsidRDefault="001E2489" w:rsidP="00057D45">
            <w:pPr>
              <w:pStyle w:val="BodyCopy-Indent"/>
              <w:keepNext/>
              <w:spacing w:before="60" w:after="60"/>
              <w:ind w:firstLine="0"/>
            </w:pPr>
            <w:r>
              <w:t>135</w:t>
            </w:r>
          </w:p>
        </w:tc>
        <w:tc>
          <w:tcPr>
            <w:tcW w:w="327" w:type="pct"/>
          </w:tcPr>
          <w:p w:rsidR="00FE7888" w:rsidRDefault="001E2489" w:rsidP="00057D45">
            <w:pPr>
              <w:pStyle w:val="BodyCopy-Indent"/>
              <w:keepNext/>
              <w:spacing w:before="60" w:after="60"/>
              <w:ind w:firstLine="0"/>
            </w:pPr>
            <w:r>
              <w:t>185</w:t>
            </w:r>
          </w:p>
        </w:tc>
        <w:tc>
          <w:tcPr>
            <w:tcW w:w="326" w:type="pct"/>
          </w:tcPr>
          <w:p w:rsidR="00FE7888" w:rsidRDefault="001E2489" w:rsidP="00057D45">
            <w:pPr>
              <w:pStyle w:val="BodyCopy-Indent"/>
              <w:keepNext/>
              <w:spacing w:before="60" w:after="60"/>
              <w:ind w:firstLine="0"/>
            </w:pPr>
            <w:r>
              <w:t>225</w:t>
            </w:r>
          </w:p>
        </w:tc>
        <w:tc>
          <w:tcPr>
            <w:tcW w:w="150" w:type="pct"/>
          </w:tcPr>
          <w:p w:rsidR="00FE7888" w:rsidRDefault="00FE7888" w:rsidP="00057D45">
            <w:pPr>
              <w:pStyle w:val="BodyCopy-Indent"/>
              <w:keepNext/>
              <w:spacing w:before="60" w:after="60"/>
              <w:ind w:firstLine="0"/>
            </w:pPr>
          </w:p>
        </w:tc>
        <w:tc>
          <w:tcPr>
            <w:tcW w:w="350" w:type="pct"/>
          </w:tcPr>
          <w:p w:rsidR="00FE7888" w:rsidRDefault="001E2489" w:rsidP="00057D45">
            <w:pPr>
              <w:pStyle w:val="BodyCopy-Indent"/>
              <w:keepNext/>
              <w:spacing w:before="60" w:after="60"/>
              <w:ind w:firstLine="0"/>
            </w:pPr>
            <w:r>
              <w:t>255</w:t>
            </w:r>
          </w:p>
        </w:tc>
        <w:tc>
          <w:tcPr>
            <w:tcW w:w="325" w:type="pct"/>
          </w:tcPr>
          <w:p w:rsidR="00FE7888" w:rsidRDefault="001E2489" w:rsidP="00057D45">
            <w:pPr>
              <w:pStyle w:val="BodyCopy-Indent"/>
              <w:keepNext/>
              <w:spacing w:before="60" w:after="60"/>
              <w:ind w:firstLine="0"/>
            </w:pPr>
            <w:r>
              <w:t>275</w:t>
            </w:r>
          </w:p>
        </w:tc>
        <w:tc>
          <w:tcPr>
            <w:tcW w:w="325" w:type="pct"/>
          </w:tcPr>
          <w:p w:rsidR="00FE7888" w:rsidRDefault="001E2489" w:rsidP="00057D45">
            <w:pPr>
              <w:pStyle w:val="BodyCopy-Indent"/>
              <w:keepNext/>
              <w:spacing w:before="60" w:after="60"/>
              <w:ind w:firstLine="0"/>
            </w:pPr>
            <w:r>
              <w:t>295</w:t>
            </w:r>
          </w:p>
        </w:tc>
        <w:tc>
          <w:tcPr>
            <w:tcW w:w="150" w:type="pct"/>
          </w:tcPr>
          <w:p w:rsidR="00FE7888" w:rsidRDefault="00FE7888" w:rsidP="00057D45">
            <w:pPr>
              <w:pStyle w:val="BodyCopy-Indent"/>
              <w:keepNext/>
              <w:spacing w:before="60" w:after="60"/>
              <w:ind w:firstLine="0"/>
            </w:pPr>
          </w:p>
        </w:tc>
        <w:tc>
          <w:tcPr>
            <w:tcW w:w="350" w:type="pct"/>
          </w:tcPr>
          <w:p w:rsidR="00FE7888" w:rsidRDefault="001E2489" w:rsidP="00057D45">
            <w:pPr>
              <w:pStyle w:val="BodyCopy-Indent"/>
              <w:keepNext/>
              <w:spacing w:before="60" w:after="60"/>
              <w:ind w:firstLine="0"/>
            </w:pPr>
            <w:r>
              <w:t>135</w:t>
            </w:r>
          </w:p>
        </w:tc>
        <w:tc>
          <w:tcPr>
            <w:tcW w:w="325" w:type="pct"/>
          </w:tcPr>
          <w:p w:rsidR="00FE7888" w:rsidRDefault="001E2489" w:rsidP="00057D45">
            <w:pPr>
              <w:pStyle w:val="BodyCopy-Indent"/>
              <w:keepNext/>
              <w:spacing w:before="60" w:after="60"/>
              <w:ind w:firstLine="0"/>
            </w:pPr>
            <w:r>
              <w:t>225</w:t>
            </w:r>
          </w:p>
        </w:tc>
        <w:tc>
          <w:tcPr>
            <w:tcW w:w="325" w:type="pct"/>
          </w:tcPr>
          <w:p w:rsidR="00FE7888" w:rsidRDefault="001E2489" w:rsidP="00057D45">
            <w:pPr>
              <w:pStyle w:val="BodyCopy-Indent"/>
              <w:keepNext/>
              <w:spacing w:before="60" w:after="60"/>
              <w:ind w:firstLine="0"/>
            </w:pPr>
            <w:r>
              <w:t>315</w:t>
            </w:r>
          </w:p>
        </w:tc>
        <w:tc>
          <w:tcPr>
            <w:tcW w:w="325" w:type="pct"/>
          </w:tcPr>
          <w:p w:rsidR="00FE7888" w:rsidRDefault="001E2489" w:rsidP="00057D45">
            <w:pPr>
              <w:pStyle w:val="BodyCopy-Indent"/>
              <w:keepNext/>
              <w:spacing w:before="60" w:after="60"/>
              <w:ind w:firstLine="0"/>
            </w:pPr>
            <w:r>
              <w:t>405</w:t>
            </w:r>
          </w:p>
        </w:tc>
        <w:tc>
          <w:tcPr>
            <w:tcW w:w="150" w:type="pct"/>
          </w:tcPr>
          <w:p w:rsidR="00FE7888" w:rsidRDefault="00FE7888" w:rsidP="00057D45">
            <w:pPr>
              <w:pStyle w:val="BodyCopy-Indent"/>
              <w:keepNext/>
              <w:spacing w:before="60" w:after="60"/>
              <w:ind w:firstLine="0"/>
            </w:pPr>
          </w:p>
        </w:tc>
        <w:tc>
          <w:tcPr>
            <w:tcW w:w="350" w:type="pct"/>
          </w:tcPr>
          <w:p w:rsidR="00FE7888" w:rsidRDefault="001E2489" w:rsidP="00057D45">
            <w:pPr>
              <w:pStyle w:val="BodyCopy-Indent"/>
              <w:keepNext/>
              <w:spacing w:before="60" w:after="60"/>
              <w:ind w:firstLine="0"/>
            </w:pPr>
            <w:r>
              <w:t>475</w:t>
            </w:r>
          </w:p>
        </w:tc>
        <w:tc>
          <w:tcPr>
            <w:tcW w:w="325" w:type="pct"/>
          </w:tcPr>
          <w:p w:rsidR="00FE7888" w:rsidRDefault="001E2489" w:rsidP="00057D45">
            <w:pPr>
              <w:pStyle w:val="BodyCopy-Indent"/>
              <w:keepNext/>
              <w:spacing w:before="60" w:after="60"/>
              <w:ind w:firstLine="0"/>
            </w:pPr>
            <w:r>
              <w:t>515</w:t>
            </w:r>
          </w:p>
        </w:tc>
        <w:tc>
          <w:tcPr>
            <w:tcW w:w="325" w:type="pct"/>
          </w:tcPr>
          <w:p w:rsidR="00FE7888" w:rsidRDefault="001E2489" w:rsidP="00057D45">
            <w:pPr>
              <w:pStyle w:val="BodyCopy-Indent"/>
              <w:keepNext/>
              <w:spacing w:before="60" w:after="60"/>
              <w:ind w:firstLine="0"/>
            </w:pPr>
            <w:r>
              <w:t>545</w:t>
            </w:r>
          </w:p>
        </w:tc>
      </w:tr>
      <w:tr w:rsidR="004B567F" w:rsidTr="00057D45">
        <w:tc>
          <w:tcPr>
            <w:tcW w:w="350" w:type="pct"/>
          </w:tcPr>
          <w:p w:rsidR="00FE7888" w:rsidRDefault="00060B72" w:rsidP="00057D45">
            <w:pPr>
              <w:pStyle w:val="BodyCopy-Indent"/>
              <w:keepNext/>
              <w:spacing w:before="60" w:after="60"/>
              <w:ind w:firstLine="0"/>
            </w:pPr>
            <w:r>
              <w:t>135</w:t>
            </w:r>
          </w:p>
        </w:tc>
        <w:tc>
          <w:tcPr>
            <w:tcW w:w="327" w:type="pct"/>
          </w:tcPr>
          <w:p w:rsidR="00FE7888" w:rsidRDefault="00060B72" w:rsidP="00057D45">
            <w:pPr>
              <w:pStyle w:val="BodyCopy-Indent"/>
              <w:keepNext/>
              <w:spacing w:before="60" w:after="60"/>
              <w:ind w:firstLine="0"/>
            </w:pPr>
            <w:r>
              <w:t>185</w:t>
            </w:r>
          </w:p>
        </w:tc>
        <w:tc>
          <w:tcPr>
            <w:tcW w:w="326" w:type="pct"/>
          </w:tcPr>
          <w:p w:rsidR="00FE7888" w:rsidRDefault="00060B72" w:rsidP="00057D45">
            <w:pPr>
              <w:pStyle w:val="BodyCopy-Indent"/>
              <w:keepNext/>
              <w:spacing w:before="60" w:after="60"/>
              <w:ind w:firstLine="0"/>
            </w:pPr>
            <w:r>
              <w:t>225</w:t>
            </w:r>
          </w:p>
        </w:tc>
        <w:tc>
          <w:tcPr>
            <w:tcW w:w="150" w:type="pct"/>
          </w:tcPr>
          <w:p w:rsidR="00FE7888" w:rsidRDefault="00FE7888" w:rsidP="00057D45">
            <w:pPr>
              <w:pStyle w:val="BodyCopy-Indent"/>
              <w:keepNext/>
              <w:spacing w:before="60" w:after="60"/>
              <w:ind w:firstLine="0"/>
            </w:pPr>
          </w:p>
        </w:tc>
        <w:tc>
          <w:tcPr>
            <w:tcW w:w="350" w:type="pct"/>
          </w:tcPr>
          <w:p w:rsidR="00FE7888" w:rsidRDefault="00060B72" w:rsidP="00057D45">
            <w:pPr>
              <w:pStyle w:val="BodyCopy-Indent"/>
              <w:keepNext/>
              <w:spacing w:before="60" w:after="60"/>
              <w:ind w:firstLine="0"/>
            </w:pPr>
            <w:r>
              <w:t>265</w:t>
            </w:r>
          </w:p>
        </w:tc>
        <w:tc>
          <w:tcPr>
            <w:tcW w:w="325" w:type="pct"/>
          </w:tcPr>
          <w:p w:rsidR="00FE7888" w:rsidRDefault="00060B72" w:rsidP="00057D45">
            <w:pPr>
              <w:pStyle w:val="BodyCopy-Indent"/>
              <w:keepNext/>
              <w:spacing w:before="60" w:after="60"/>
              <w:ind w:firstLine="0"/>
            </w:pPr>
            <w:r>
              <w:t>285</w:t>
            </w:r>
          </w:p>
        </w:tc>
        <w:tc>
          <w:tcPr>
            <w:tcW w:w="325" w:type="pct"/>
          </w:tcPr>
          <w:p w:rsidR="00FE7888" w:rsidRDefault="00060B72" w:rsidP="00057D45">
            <w:pPr>
              <w:pStyle w:val="BodyCopy-Indent"/>
              <w:keepNext/>
              <w:spacing w:before="60" w:after="60"/>
              <w:ind w:firstLine="0"/>
            </w:pPr>
            <w:r>
              <w:t>305</w:t>
            </w:r>
          </w:p>
        </w:tc>
        <w:tc>
          <w:tcPr>
            <w:tcW w:w="150" w:type="pct"/>
          </w:tcPr>
          <w:p w:rsidR="00FE7888" w:rsidRDefault="00FE7888" w:rsidP="00057D45">
            <w:pPr>
              <w:pStyle w:val="BodyCopy-Indent"/>
              <w:keepNext/>
              <w:spacing w:before="60" w:after="60"/>
              <w:ind w:firstLine="0"/>
            </w:pPr>
          </w:p>
        </w:tc>
        <w:tc>
          <w:tcPr>
            <w:tcW w:w="350" w:type="pct"/>
          </w:tcPr>
          <w:p w:rsidR="00FE7888" w:rsidRDefault="00060B72" w:rsidP="00057D45">
            <w:pPr>
              <w:pStyle w:val="BodyCopy-Indent"/>
              <w:keepNext/>
              <w:spacing w:before="60" w:after="60"/>
              <w:ind w:firstLine="0"/>
            </w:pPr>
            <w:r>
              <w:t>135</w:t>
            </w:r>
          </w:p>
        </w:tc>
        <w:tc>
          <w:tcPr>
            <w:tcW w:w="325" w:type="pct"/>
          </w:tcPr>
          <w:p w:rsidR="00FE7888" w:rsidRDefault="00060B72" w:rsidP="00057D45">
            <w:pPr>
              <w:pStyle w:val="BodyCopy-Indent"/>
              <w:keepNext/>
              <w:spacing w:before="60" w:after="60"/>
              <w:ind w:firstLine="0"/>
            </w:pPr>
            <w:r>
              <w:t>225</w:t>
            </w:r>
          </w:p>
        </w:tc>
        <w:tc>
          <w:tcPr>
            <w:tcW w:w="325" w:type="pct"/>
          </w:tcPr>
          <w:p w:rsidR="00FE7888" w:rsidRDefault="00060B72" w:rsidP="00057D45">
            <w:pPr>
              <w:pStyle w:val="BodyCopy-Indent"/>
              <w:keepNext/>
              <w:spacing w:before="60" w:after="60"/>
              <w:ind w:firstLine="0"/>
            </w:pPr>
            <w:r>
              <w:t>315</w:t>
            </w:r>
          </w:p>
        </w:tc>
        <w:tc>
          <w:tcPr>
            <w:tcW w:w="325" w:type="pct"/>
          </w:tcPr>
          <w:p w:rsidR="00FE7888" w:rsidRDefault="00060B72" w:rsidP="00057D45">
            <w:pPr>
              <w:pStyle w:val="BodyCopy-Indent"/>
              <w:keepNext/>
              <w:spacing w:before="60" w:after="60"/>
              <w:ind w:firstLine="0"/>
            </w:pPr>
            <w:r>
              <w:t>405</w:t>
            </w:r>
          </w:p>
        </w:tc>
        <w:tc>
          <w:tcPr>
            <w:tcW w:w="150" w:type="pct"/>
          </w:tcPr>
          <w:p w:rsidR="00FE7888" w:rsidRDefault="00FE7888" w:rsidP="00057D45">
            <w:pPr>
              <w:pStyle w:val="BodyCopy-Indent"/>
              <w:keepNext/>
              <w:spacing w:before="60" w:after="60"/>
              <w:ind w:firstLine="0"/>
            </w:pPr>
          </w:p>
        </w:tc>
        <w:tc>
          <w:tcPr>
            <w:tcW w:w="350" w:type="pct"/>
          </w:tcPr>
          <w:p w:rsidR="00FE7888" w:rsidRDefault="00060B72" w:rsidP="00057D45">
            <w:pPr>
              <w:pStyle w:val="BodyCopy-Indent"/>
              <w:keepNext/>
              <w:spacing w:before="60" w:after="60"/>
              <w:ind w:firstLine="0"/>
            </w:pPr>
            <w:r>
              <w:t>485</w:t>
            </w:r>
          </w:p>
        </w:tc>
        <w:tc>
          <w:tcPr>
            <w:tcW w:w="325" w:type="pct"/>
          </w:tcPr>
          <w:p w:rsidR="00FE7888" w:rsidRDefault="00060B72" w:rsidP="00057D45">
            <w:pPr>
              <w:pStyle w:val="BodyCopy-Indent"/>
              <w:keepNext/>
              <w:spacing w:before="60" w:after="60"/>
              <w:ind w:firstLine="0"/>
            </w:pPr>
            <w:r>
              <w:t>525</w:t>
            </w:r>
          </w:p>
        </w:tc>
        <w:tc>
          <w:tcPr>
            <w:tcW w:w="325" w:type="pct"/>
          </w:tcPr>
          <w:p w:rsidR="00FE7888" w:rsidRDefault="00060B72" w:rsidP="00057D45">
            <w:pPr>
              <w:pStyle w:val="BodyCopy-Indent"/>
              <w:keepNext/>
              <w:spacing w:before="60" w:after="60"/>
              <w:ind w:firstLine="0"/>
            </w:pPr>
            <w:r>
              <w:t>555</w:t>
            </w:r>
          </w:p>
        </w:tc>
      </w:tr>
      <w:tr w:rsidR="004B567F" w:rsidTr="00057D45">
        <w:tc>
          <w:tcPr>
            <w:tcW w:w="350" w:type="pct"/>
            <w:tcBorders>
              <w:bottom w:val="single" w:sz="6" w:space="0" w:color="auto"/>
            </w:tcBorders>
          </w:tcPr>
          <w:p w:rsidR="00FE7888" w:rsidRDefault="00060B72" w:rsidP="00057D45">
            <w:pPr>
              <w:pStyle w:val="BodyCopy-Indent"/>
              <w:keepNext/>
              <w:spacing w:before="60" w:after="60"/>
              <w:ind w:firstLine="0"/>
            </w:pPr>
            <w:r>
              <w:t>135</w:t>
            </w:r>
          </w:p>
        </w:tc>
        <w:tc>
          <w:tcPr>
            <w:tcW w:w="327" w:type="pct"/>
            <w:tcBorders>
              <w:bottom w:val="single" w:sz="6" w:space="0" w:color="auto"/>
            </w:tcBorders>
          </w:tcPr>
          <w:p w:rsidR="00FE7888" w:rsidRDefault="00060B72" w:rsidP="00057D45">
            <w:pPr>
              <w:pStyle w:val="BodyCopy-Indent"/>
              <w:keepNext/>
              <w:spacing w:before="60" w:after="60"/>
              <w:ind w:firstLine="0"/>
            </w:pPr>
            <w:r>
              <w:t>185</w:t>
            </w:r>
          </w:p>
        </w:tc>
        <w:tc>
          <w:tcPr>
            <w:tcW w:w="326" w:type="pct"/>
            <w:tcBorders>
              <w:bottom w:val="single" w:sz="6" w:space="0" w:color="auto"/>
            </w:tcBorders>
          </w:tcPr>
          <w:p w:rsidR="00FE7888" w:rsidRDefault="00060B72" w:rsidP="00057D45">
            <w:pPr>
              <w:pStyle w:val="BodyCopy-Indent"/>
              <w:keepNext/>
              <w:spacing w:before="60" w:after="60"/>
              <w:ind w:firstLine="0"/>
            </w:pPr>
            <w:r>
              <w:t>225</w:t>
            </w:r>
          </w:p>
        </w:tc>
        <w:tc>
          <w:tcPr>
            <w:tcW w:w="150" w:type="pct"/>
          </w:tcPr>
          <w:p w:rsidR="00FE7888" w:rsidRDefault="00FE7888" w:rsidP="00057D45">
            <w:pPr>
              <w:pStyle w:val="BodyCopy-Indent"/>
              <w:keepNext/>
              <w:spacing w:before="60" w:after="60"/>
              <w:ind w:firstLine="0"/>
            </w:pPr>
          </w:p>
        </w:tc>
        <w:tc>
          <w:tcPr>
            <w:tcW w:w="350" w:type="pct"/>
            <w:tcBorders>
              <w:bottom w:val="single" w:sz="6" w:space="0" w:color="auto"/>
            </w:tcBorders>
          </w:tcPr>
          <w:p w:rsidR="00FE7888" w:rsidRDefault="00060B72" w:rsidP="00057D45">
            <w:pPr>
              <w:pStyle w:val="BodyCopy-Indent"/>
              <w:keepNext/>
              <w:spacing w:before="60" w:after="60"/>
              <w:ind w:firstLine="0"/>
            </w:pPr>
            <w:r>
              <w:t>275</w:t>
            </w:r>
          </w:p>
        </w:tc>
        <w:tc>
          <w:tcPr>
            <w:tcW w:w="325" w:type="pct"/>
            <w:tcBorders>
              <w:bottom w:val="single" w:sz="6" w:space="0" w:color="auto"/>
            </w:tcBorders>
          </w:tcPr>
          <w:p w:rsidR="00FE7888" w:rsidRDefault="00060B72" w:rsidP="00057D45">
            <w:pPr>
              <w:pStyle w:val="BodyCopy-Indent"/>
              <w:keepNext/>
              <w:spacing w:before="60" w:after="60"/>
              <w:ind w:firstLine="0"/>
            </w:pPr>
            <w:r>
              <w:t>295</w:t>
            </w:r>
          </w:p>
        </w:tc>
        <w:tc>
          <w:tcPr>
            <w:tcW w:w="325" w:type="pct"/>
            <w:tcBorders>
              <w:bottom w:val="single" w:sz="6" w:space="0" w:color="auto"/>
            </w:tcBorders>
          </w:tcPr>
          <w:p w:rsidR="00FE7888" w:rsidRDefault="00060B72" w:rsidP="00057D45">
            <w:pPr>
              <w:pStyle w:val="BodyCopy-Indent"/>
              <w:keepNext/>
              <w:spacing w:before="60" w:after="60"/>
              <w:ind w:firstLine="0"/>
            </w:pPr>
            <w:r>
              <w:t>315</w:t>
            </w:r>
          </w:p>
        </w:tc>
        <w:tc>
          <w:tcPr>
            <w:tcW w:w="150" w:type="pct"/>
          </w:tcPr>
          <w:p w:rsidR="00FE7888" w:rsidRDefault="00FE7888" w:rsidP="00057D45">
            <w:pPr>
              <w:pStyle w:val="BodyCopy-Indent"/>
              <w:keepNext/>
              <w:spacing w:before="60" w:after="60"/>
              <w:ind w:firstLine="0"/>
            </w:pPr>
          </w:p>
        </w:tc>
        <w:tc>
          <w:tcPr>
            <w:tcW w:w="350" w:type="pct"/>
            <w:tcBorders>
              <w:bottom w:val="single" w:sz="6" w:space="0" w:color="auto"/>
            </w:tcBorders>
          </w:tcPr>
          <w:p w:rsidR="00FE7888" w:rsidRDefault="00060B72" w:rsidP="00057D45">
            <w:pPr>
              <w:pStyle w:val="BodyCopy-Indent"/>
              <w:keepNext/>
              <w:spacing w:before="60" w:after="60"/>
              <w:ind w:firstLine="0"/>
            </w:pPr>
            <w:r>
              <w:t>135</w:t>
            </w:r>
          </w:p>
        </w:tc>
        <w:tc>
          <w:tcPr>
            <w:tcW w:w="325" w:type="pct"/>
            <w:tcBorders>
              <w:bottom w:val="single" w:sz="6" w:space="0" w:color="auto"/>
            </w:tcBorders>
          </w:tcPr>
          <w:p w:rsidR="00FE7888" w:rsidRDefault="00060B72" w:rsidP="00057D45">
            <w:pPr>
              <w:pStyle w:val="BodyCopy-Indent"/>
              <w:keepNext/>
              <w:spacing w:before="60" w:after="60"/>
              <w:ind w:firstLine="0"/>
            </w:pPr>
            <w:r>
              <w:t>225</w:t>
            </w:r>
          </w:p>
        </w:tc>
        <w:tc>
          <w:tcPr>
            <w:tcW w:w="325" w:type="pct"/>
            <w:tcBorders>
              <w:bottom w:val="single" w:sz="6" w:space="0" w:color="auto"/>
            </w:tcBorders>
          </w:tcPr>
          <w:p w:rsidR="00FE7888" w:rsidRDefault="00060B72" w:rsidP="00057D45">
            <w:pPr>
              <w:pStyle w:val="BodyCopy-Indent"/>
              <w:keepNext/>
              <w:spacing w:before="60" w:after="60"/>
              <w:ind w:firstLine="0"/>
            </w:pPr>
            <w:r>
              <w:t>315</w:t>
            </w:r>
          </w:p>
        </w:tc>
        <w:tc>
          <w:tcPr>
            <w:tcW w:w="325" w:type="pct"/>
            <w:tcBorders>
              <w:bottom w:val="single" w:sz="6" w:space="0" w:color="auto"/>
            </w:tcBorders>
          </w:tcPr>
          <w:p w:rsidR="00FE7888" w:rsidRDefault="00060B72" w:rsidP="00057D45">
            <w:pPr>
              <w:pStyle w:val="BodyCopy-Indent"/>
              <w:keepNext/>
              <w:spacing w:before="60" w:after="60"/>
              <w:ind w:firstLine="0"/>
            </w:pPr>
            <w:r>
              <w:t>405</w:t>
            </w:r>
          </w:p>
        </w:tc>
        <w:tc>
          <w:tcPr>
            <w:tcW w:w="150" w:type="pct"/>
          </w:tcPr>
          <w:p w:rsidR="00FE7888" w:rsidRDefault="00FE7888" w:rsidP="00057D45">
            <w:pPr>
              <w:pStyle w:val="BodyCopy-Indent"/>
              <w:keepNext/>
              <w:spacing w:before="60" w:after="60"/>
              <w:ind w:firstLine="0"/>
            </w:pPr>
          </w:p>
        </w:tc>
        <w:tc>
          <w:tcPr>
            <w:tcW w:w="350" w:type="pct"/>
            <w:tcBorders>
              <w:bottom w:val="single" w:sz="6" w:space="0" w:color="auto"/>
            </w:tcBorders>
          </w:tcPr>
          <w:p w:rsidR="00FE7888" w:rsidRDefault="00060B72" w:rsidP="00057D45">
            <w:pPr>
              <w:pStyle w:val="BodyCopy-Indent"/>
              <w:keepNext/>
              <w:spacing w:before="60" w:after="60"/>
              <w:ind w:firstLine="0"/>
            </w:pPr>
            <w:r>
              <w:t>485</w:t>
            </w:r>
          </w:p>
        </w:tc>
        <w:tc>
          <w:tcPr>
            <w:tcW w:w="325" w:type="pct"/>
            <w:tcBorders>
              <w:bottom w:val="single" w:sz="6" w:space="0" w:color="auto"/>
            </w:tcBorders>
          </w:tcPr>
          <w:p w:rsidR="00FE7888" w:rsidRDefault="00060B72" w:rsidP="00057D45">
            <w:pPr>
              <w:pStyle w:val="BodyCopy-Indent"/>
              <w:keepNext/>
              <w:spacing w:before="60" w:after="60"/>
              <w:ind w:firstLine="0"/>
            </w:pPr>
            <w:r>
              <w:t>525</w:t>
            </w:r>
          </w:p>
        </w:tc>
        <w:tc>
          <w:tcPr>
            <w:tcW w:w="325" w:type="pct"/>
            <w:tcBorders>
              <w:bottom w:val="single" w:sz="6" w:space="0" w:color="auto"/>
            </w:tcBorders>
          </w:tcPr>
          <w:p w:rsidR="00FE7888" w:rsidRDefault="00060B72" w:rsidP="00057D45">
            <w:pPr>
              <w:pStyle w:val="BodyCopy-Indent"/>
              <w:keepNext/>
              <w:spacing w:before="60" w:after="60"/>
              <w:ind w:firstLine="0"/>
            </w:pPr>
            <w:r>
              <w:t>565</w:t>
            </w:r>
          </w:p>
        </w:tc>
      </w:tr>
      <w:tr w:rsidR="004B567F" w:rsidTr="00057D45">
        <w:tc>
          <w:tcPr>
            <w:tcW w:w="350" w:type="pct"/>
            <w:tcBorders>
              <w:top w:val="single" w:sz="6" w:space="0" w:color="auto"/>
            </w:tcBorders>
          </w:tcPr>
          <w:p w:rsidR="00FE7888" w:rsidRDefault="000E2CEA" w:rsidP="00057D45">
            <w:pPr>
              <w:pStyle w:val="BodyCopy-Indent"/>
              <w:keepNext/>
              <w:spacing w:before="60" w:after="60"/>
              <w:ind w:firstLine="0"/>
            </w:pPr>
            <w:r>
              <w:t>135</w:t>
            </w:r>
          </w:p>
        </w:tc>
        <w:tc>
          <w:tcPr>
            <w:tcW w:w="327" w:type="pct"/>
            <w:tcBorders>
              <w:top w:val="single" w:sz="6" w:space="0" w:color="auto"/>
            </w:tcBorders>
          </w:tcPr>
          <w:p w:rsidR="00FE7888" w:rsidRDefault="000E2CEA" w:rsidP="00057D45">
            <w:pPr>
              <w:pStyle w:val="BodyCopy-Indent"/>
              <w:keepNext/>
              <w:spacing w:before="60" w:after="60"/>
              <w:ind w:firstLine="0"/>
            </w:pPr>
            <w:r>
              <w:t>185</w:t>
            </w:r>
          </w:p>
        </w:tc>
        <w:tc>
          <w:tcPr>
            <w:tcW w:w="326" w:type="pct"/>
            <w:tcBorders>
              <w:top w:val="single" w:sz="6" w:space="0" w:color="auto"/>
            </w:tcBorders>
          </w:tcPr>
          <w:p w:rsidR="00FE7888" w:rsidRDefault="000E2CEA" w:rsidP="00057D45">
            <w:pPr>
              <w:pStyle w:val="BodyCopy-Indent"/>
              <w:keepNext/>
              <w:spacing w:before="60" w:after="60"/>
              <w:ind w:firstLine="0"/>
            </w:pPr>
            <w:r>
              <w:t>245</w:t>
            </w:r>
          </w:p>
        </w:tc>
        <w:tc>
          <w:tcPr>
            <w:tcW w:w="150" w:type="pct"/>
          </w:tcPr>
          <w:p w:rsidR="00FE7888" w:rsidRDefault="00FE7888" w:rsidP="00057D45">
            <w:pPr>
              <w:pStyle w:val="BodyCopy-Indent"/>
              <w:keepNext/>
              <w:spacing w:before="60" w:after="60"/>
              <w:ind w:firstLine="0"/>
            </w:pPr>
          </w:p>
        </w:tc>
        <w:tc>
          <w:tcPr>
            <w:tcW w:w="350" w:type="pct"/>
            <w:tcBorders>
              <w:top w:val="single" w:sz="6" w:space="0" w:color="auto"/>
            </w:tcBorders>
          </w:tcPr>
          <w:p w:rsidR="00FE7888" w:rsidRDefault="000E2CEA" w:rsidP="00057D45">
            <w:pPr>
              <w:pStyle w:val="BodyCopy-Indent"/>
              <w:keepNext/>
              <w:spacing w:before="60" w:after="60"/>
              <w:ind w:firstLine="0"/>
            </w:pPr>
            <w:r>
              <w:t>285</w:t>
            </w:r>
          </w:p>
        </w:tc>
        <w:tc>
          <w:tcPr>
            <w:tcW w:w="325" w:type="pct"/>
            <w:tcBorders>
              <w:top w:val="single" w:sz="6" w:space="0" w:color="auto"/>
            </w:tcBorders>
          </w:tcPr>
          <w:p w:rsidR="00FE7888" w:rsidRDefault="000E2CEA" w:rsidP="00057D45">
            <w:pPr>
              <w:pStyle w:val="BodyCopy-Indent"/>
              <w:keepNext/>
              <w:spacing w:before="60" w:after="60"/>
              <w:ind w:firstLine="0"/>
            </w:pPr>
            <w:r>
              <w:t>305</w:t>
            </w:r>
          </w:p>
        </w:tc>
        <w:tc>
          <w:tcPr>
            <w:tcW w:w="325" w:type="pct"/>
            <w:tcBorders>
              <w:top w:val="single" w:sz="6" w:space="0" w:color="auto"/>
            </w:tcBorders>
          </w:tcPr>
          <w:p w:rsidR="00FE7888" w:rsidRDefault="000E2CEA" w:rsidP="00057D45">
            <w:pPr>
              <w:pStyle w:val="BodyCopy-Indent"/>
              <w:keepNext/>
              <w:spacing w:before="60" w:after="60"/>
              <w:ind w:firstLine="0"/>
            </w:pPr>
            <w:r>
              <w:t>325</w:t>
            </w:r>
          </w:p>
        </w:tc>
        <w:tc>
          <w:tcPr>
            <w:tcW w:w="150" w:type="pct"/>
          </w:tcPr>
          <w:p w:rsidR="00FE7888" w:rsidRDefault="00FE7888" w:rsidP="00057D45">
            <w:pPr>
              <w:pStyle w:val="BodyCopy-Indent"/>
              <w:keepNext/>
              <w:spacing w:before="60" w:after="60"/>
              <w:ind w:firstLine="0"/>
            </w:pPr>
          </w:p>
        </w:tc>
        <w:tc>
          <w:tcPr>
            <w:tcW w:w="350" w:type="pct"/>
            <w:tcBorders>
              <w:top w:val="single" w:sz="6" w:space="0" w:color="auto"/>
            </w:tcBorders>
          </w:tcPr>
          <w:p w:rsidR="00FE7888" w:rsidRDefault="000E2CEA" w:rsidP="00057D45">
            <w:pPr>
              <w:pStyle w:val="BodyCopy-Indent"/>
              <w:keepNext/>
              <w:spacing w:before="60" w:after="60"/>
              <w:ind w:firstLine="0"/>
            </w:pPr>
            <w:r>
              <w:t>135</w:t>
            </w:r>
          </w:p>
        </w:tc>
        <w:tc>
          <w:tcPr>
            <w:tcW w:w="325" w:type="pct"/>
            <w:tcBorders>
              <w:top w:val="single" w:sz="6" w:space="0" w:color="auto"/>
            </w:tcBorders>
          </w:tcPr>
          <w:p w:rsidR="00FE7888" w:rsidRDefault="000E2CEA" w:rsidP="00057D45">
            <w:pPr>
              <w:pStyle w:val="BodyCopy-Indent"/>
              <w:keepNext/>
              <w:spacing w:before="60" w:after="60"/>
              <w:ind w:firstLine="0"/>
            </w:pPr>
            <w:r>
              <w:t>225</w:t>
            </w:r>
          </w:p>
        </w:tc>
        <w:tc>
          <w:tcPr>
            <w:tcW w:w="325" w:type="pct"/>
            <w:tcBorders>
              <w:top w:val="single" w:sz="6" w:space="0" w:color="auto"/>
            </w:tcBorders>
          </w:tcPr>
          <w:p w:rsidR="00FE7888" w:rsidRDefault="000E2CEA" w:rsidP="00057D45">
            <w:pPr>
              <w:pStyle w:val="BodyCopy-Indent"/>
              <w:keepNext/>
              <w:spacing w:before="60" w:after="60"/>
              <w:ind w:firstLine="0"/>
            </w:pPr>
            <w:r>
              <w:t>315</w:t>
            </w:r>
          </w:p>
        </w:tc>
        <w:tc>
          <w:tcPr>
            <w:tcW w:w="325" w:type="pct"/>
            <w:tcBorders>
              <w:top w:val="single" w:sz="6" w:space="0" w:color="auto"/>
            </w:tcBorders>
          </w:tcPr>
          <w:p w:rsidR="00FE7888" w:rsidRDefault="000E2CEA" w:rsidP="00057D45">
            <w:pPr>
              <w:pStyle w:val="BodyCopy-Indent"/>
              <w:keepNext/>
              <w:spacing w:before="60" w:after="60"/>
              <w:ind w:firstLine="0"/>
            </w:pPr>
            <w:r>
              <w:t>405</w:t>
            </w:r>
          </w:p>
        </w:tc>
        <w:tc>
          <w:tcPr>
            <w:tcW w:w="150" w:type="pct"/>
          </w:tcPr>
          <w:p w:rsidR="00FE7888" w:rsidRDefault="00FE7888" w:rsidP="00057D45">
            <w:pPr>
              <w:pStyle w:val="BodyCopy-Indent"/>
              <w:keepNext/>
              <w:spacing w:before="60" w:after="60"/>
              <w:ind w:firstLine="0"/>
            </w:pPr>
          </w:p>
        </w:tc>
        <w:tc>
          <w:tcPr>
            <w:tcW w:w="350" w:type="pct"/>
            <w:tcBorders>
              <w:top w:val="single" w:sz="6" w:space="0" w:color="auto"/>
            </w:tcBorders>
          </w:tcPr>
          <w:p w:rsidR="00FE7888" w:rsidRDefault="000E2CEA" w:rsidP="00057D45">
            <w:pPr>
              <w:pStyle w:val="BodyCopy-Indent"/>
              <w:keepNext/>
              <w:spacing w:before="60" w:after="60"/>
              <w:ind w:firstLine="0"/>
            </w:pPr>
            <w:r>
              <w:t>495</w:t>
            </w:r>
          </w:p>
        </w:tc>
        <w:tc>
          <w:tcPr>
            <w:tcW w:w="325" w:type="pct"/>
            <w:tcBorders>
              <w:top w:val="single" w:sz="6" w:space="0" w:color="auto"/>
            </w:tcBorders>
          </w:tcPr>
          <w:p w:rsidR="00FE7888" w:rsidRDefault="000E2CEA" w:rsidP="00057D45">
            <w:pPr>
              <w:pStyle w:val="BodyCopy-Indent"/>
              <w:keepNext/>
              <w:spacing w:before="60" w:after="60"/>
              <w:ind w:firstLine="0"/>
            </w:pPr>
            <w:r>
              <w:t>535</w:t>
            </w:r>
          </w:p>
        </w:tc>
        <w:tc>
          <w:tcPr>
            <w:tcW w:w="325" w:type="pct"/>
            <w:tcBorders>
              <w:top w:val="single" w:sz="6" w:space="0" w:color="auto"/>
            </w:tcBorders>
          </w:tcPr>
          <w:p w:rsidR="00FE7888" w:rsidRDefault="000E2CEA" w:rsidP="00057D45">
            <w:pPr>
              <w:pStyle w:val="BodyCopy-Indent"/>
              <w:keepNext/>
              <w:spacing w:before="60" w:after="60"/>
              <w:ind w:firstLine="0"/>
            </w:pPr>
            <w:r>
              <w:t>575</w:t>
            </w:r>
          </w:p>
        </w:tc>
      </w:tr>
      <w:tr w:rsidR="004B567F" w:rsidTr="00057D45">
        <w:tc>
          <w:tcPr>
            <w:tcW w:w="350" w:type="pct"/>
          </w:tcPr>
          <w:p w:rsidR="00FE7888" w:rsidRDefault="000E2CEA" w:rsidP="00057D45">
            <w:pPr>
              <w:pStyle w:val="BodyCopy-Indent"/>
              <w:keepNext/>
              <w:spacing w:before="60" w:after="60"/>
              <w:ind w:firstLine="0"/>
            </w:pPr>
            <w:r>
              <w:t>135</w:t>
            </w:r>
          </w:p>
        </w:tc>
        <w:tc>
          <w:tcPr>
            <w:tcW w:w="327" w:type="pct"/>
          </w:tcPr>
          <w:p w:rsidR="00FE7888" w:rsidRDefault="000E2CEA" w:rsidP="00057D45">
            <w:pPr>
              <w:pStyle w:val="BodyCopy-Indent"/>
              <w:keepNext/>
              <w:spacing w:before="60" w:after="60"/>
              <w:ind w:firstLine="0"/>
            </w:pPr>
            <w:r>
              <w:t>225</w:t>
            </w:r>
          </w:p>
        </w:tc>
        <w:tc>
          <w:tcPr>
            <w:tcW w:w="326" w:type="pct"/>
          </w:tcPr>
          <w:p w:rsidR="00FE7888" w:rsidRDefault="000E2CEA" w:rsidP="00057D45">
            <w:pPr>
              <w:pStyle w:val="BodyCopy-Indent"/>
              <w:keepNext/>
              <w:spacing w:before="60" w:after="60"/>
              <w:ind w:firstLine="0"/>
            </w:pPr>
            <w:r>
              <w:t>255</w:t>
            </w:r>
          </w:p>
        </w:tc>
        <w:tc>
          <w:tcPr>
            <w:tcW w:w="150" w:type="pct"/>
          </w:tcPr>
          <w:p w:rsidR="00FE7888" w:rsidRDefault="00FE7888" w:rsidP="00057D45">
            <w:pPr>
              <w:pStyle w:val="BodyCopy-Indent"/>
              <w:keepNext/>
              <w:spacing w:before="60" w:after="60"/>
              <w:ind w:firstLine="0"/>
            </w:pPr>
          </w:p>
        </w:tc>
        <w:tc>
          <w:tcPr>
            <w:tcW w:w="350" w:type="pct"/>
          </w:tcPr>
          <w:p w:rsidR="00FE7888" w:rsidRDefault="000E2CEA" w:rsidP="00057D45">
            <w:pPr>
              <w:pStyle w:val="BodyCopy-Indent"/>
              <w:keepNext/>
              <w:spacing w:before="60" w:after="60"/>
              <w:ind w:firstLine="0"/>
            </w:pPr>
            <w:r>
              <w:t>295</w:t>
            </w:r>
          </w:p>
        </w:tc>
        <w:tc>
          <w:tcPr>
            <w:tcW w:w="325" w:type="pct"/>
          </w:tcPr>
          <w:p w:rsidR="00FE7888" w:rsidRDefault="000E2CEA" w:rsidP="00057D45">
            <w:pPr>
              <w:pStyle w:val="BodyCopy-Indent"/>
              <w:keepNext/>
              <w:spacing w:before="60" w:after="60"/>
              <w:ind w:firstLine="0"/>
            </w:pPr>
            <w:r>
              <w:t>315</w:t>
            </w:r>
          </w:p>
        </w:tc>
        <w:tc>
          <w:tcPr>
            <w:tcW w:w="325" w:type="pct"/>
          </w:tcPr>
          <w:p w:rsidR="00FE7888" w:rsidRDefault="000E2CEA" w:rsidP="00057D45">
            <w:pPr>
              <w:pStyle w:val="BodyCopy-Indent"/>
              <w:keepNext/>
              <w:spacing w:before="60" w:after="60"/>
              <w:ind w:firstLine="0"/>
            </w:pPr>
            <w:r>
              <w:t>335</w:t>
            </w:r>
          </w:p>
        </w:tc>
        <w:tc>
          <w:tcPr>
            <w:tcW w:w="150" w:type="pct"/>
          </w:tcPr>
          <w:p w:rsidR="00FE7888" w:rsidRDefault="00FE7888" w:rsidP="00057D45">
            <w:pPr>
              <w:pStyle w:val="BodyCopy-Indent"/>
              <w:keepNext/>
              <w:spacing w:before="60" w:after="60"/>
              <w:ind w:firstLine="0"/>
            </w:pPr>
          </w:p>
        </w:tc>
        <w:tc>
          <w:tcPr>
            <w:tcW w:w="350" w:type="pct"/>
          </w:tcPr>
          <w:p w:rsidR="00FE7888" w:rsidRDefault="000E2CEA" w:rsidP="00057D45">
            <w:pPr>
              <w:pStyle w:val="BodyCopy-Indent"/>
              <w:keepNext/>
              <w:spacing w:before="60" w:after="60"/>
              <w:ind w:firstLine="0"/>
            </w:pPr>
            <w:r>
              <w:t>135</w:t>
            </w:r>
          </w:p>
        </w:tc>
        <w:tc>
          <w:tcPr>
            <w:tcW w:w="325" w:type="pct"/>
          </w:tcPr>
          <w:p w:rsidR="00FE7888" w:rsidRDefault="000E2CEA" w:rsidP="00057D45">
            <w:pPr>
              <w:pStyle w:val="BodyCopy-Indent"/>
              <w:keepNext/>
              <w:spacing w:before="60" w:after="60"/>
              <w:ind w:firstLine="0"/>
            </w:pPr>
            <w:r>
              <w:t>225</w:t>
            </w:r>
          </w:p>
        </w:tc>
        <w:tc>
          <w:tcPr>
            <w:tcW w:w="325" w:type="pct"/>
          </w:tcPr>
          <w:p w:rsidR="00FE7888" w:rsidRDefault="000E2CEA" w:rsidP="00057D45">
            <w:pPr>
              <w:pStyle w:val="BodyCopy-Indent"/>
              <w:keepNext/>
              <w:spacing w:before="60" w:after="60"/>
              <w:ind w:firstLine="0"/>
            </w:pPr>
            <w:r>
              <w:t>315</w:t>
            </w:r>
          </w:p>
        </w:tc>
        <w:tc>
          <w:tcPr>
            <w:tcW w:w="325" w:type="pct"/>
          </w:tcPr>
          <w:p w:rsidR="00FE7888" w:rsidRDefault="000E2CEA" w:rsidP="00057D45">
            <w:pPr>
              <w:pStyle w:val="BodyCopy-Indent"/>
              <w:keepNext/>
              <w:spacing w:before="60" w:after="60"/>
              <w:ind w:firstLine="0"/>
            </w:pPr>
            <w:r>
              <w:t>405</w:t>
            </w:r>
          </w:p>
        </w:tc>
        <w:tc>
          <w:tcPr>
            <w:tcW w:w="150" w:type="pct"/>
          </w:tcPr>
          <w:p w:rsidR="00FE7888" w:rsidRDefault="00FE7888" w:rsidP="00057D45">
            <w:pPr>
              <w:pStyle w:val="BodyCopy-Indent"/>
              <w:keepNext/>
              <w:spacing w:before="60" w:after="60"/>
              <w:ind w:firstLine="0"/>
            </w:pPr>
          </w:p>
        </w:tc>
        <w:tc>
          <w:tcPr>
            <w:tcW w:w="350" w:type="pct"/>
          </w:tcPr>
          <w:p w:rsidR="00FE7888" w:rsidRDefault="000E2CEA" w:rsidP="00057D45">
            <w:pPr>
              <w:pStyle w:val="BodyCopy-Indent"/>
              <w:keepNext/>
              <w:spacing w:before="60" w:after="60"/>
              <w:ind w:firstLine="0"/>
            </w:pPr>
            <w:r>
              <w:t>495</w:t>
            </w:r>
          </w:p>
        </w:tc>
        <w:tc>
          <w:tcPr>
            <w:tcW w:w="325" w:type="pct"/>
          </w:tcPr>
          <w:p w:rsidR="00FE7888" w:rsidRDefault="000E2CEA" w:rsidP="00057D45">
            <w:pPr>
              <w:pStyle w:val="BodyCopy-Indent"/>
              <w:keepNext/>
              <w:spacing w:before="60" w:after="60"/>
              <w:ind w:firstLine="0"/>
            </w:pPr>
            <w:r>
              <w:t>545</w:t>
            </w:r>
          </w:p>
        </w:tc>
        <w:tc>
          <w:tcPr>
            <w:tcW w:w="325" w:type="pct"/>
          </w:tcPr>
          <w:p w:rsidR="00FE7888" w:rsidRDefault="000E2CEA" w:rsidP="00057D45">
            <w:pPr>
              <w:pStyle w:val="BodyCopy-Indent"/>
              <w:keepNext/>
              <w:spacing w:before="60" w:after="60"/>
              <w:ind w:firstLine="0"/>
            </w:pPr>
            <w:r>
              <w:t>585</w:t>
            </w:r>
          </w:p>
        </w:tc>
      </w:tr>
      <w:tr w:rsidR="004B567F" w:rsidTr="00057D45">
        <w:tc>
          <w:tcPr>
            <w:tcW w:w="350" w:type="pct"/>
          </w:tcPr>
          <w:p w:rsidR="00FE7888" w:rsidRDefault="004B567F" w:rsidP="00057D45">
            <w:pPr>
              <w:pStyle w:val="BodyCopy-Indent"/>
              <w:keepNext/>
              <w:spacing w:before="60" w:after="60"/>
              <w:ind w:firstLine="0"/>
            </w:pPr>
            <w:r>
              <w:t>135</w:t>
            </w:r>
          </w:p>
        </w:tc>
        <w:tc>
          <w:tcPr>
            <w:tcW w:w="327" w:type="pct"/>
          </w:tcPr>
          <w:p w:rsidR="00FE7888" w:rsidRDefault="004B567F" w:rsidP="00057D45">
            <w:pPr>
              <w:pStyle w:val="BodyCopy-Indent"/>
              <w:keepNext/>
              <w:spacing w:before="60" w:after="60"/>
              <w:ind w:firstLine="0"/>
            </w:pPr>
            <w:r>
              <w:t>225</w:t>
            </w:r>
          </w:p>
        </w:tc>
        <w:tc>
          <w:tcPr>
            <w:tcW w:w="326" w:type="pct"/>
          </w:tcPr>
          <w:p w:rsidR="00FE7888" w:rsidRDefault="004B567F" w:rsidP="00057D45">
            <w:pPr>
              <w:pStyle w:val="BodyCopy-Indent"/>
              <w:keepNext/>
              <w:spacing w:before="60" w:after="60"/>
              <w:ind w:firstLine="0"/>
            </w:pPr>
            <w:r>
              <w:t>255</w:t>
            </w:r>
          </w:p>
        </w:tc>
        <w:tc>
          <w:tcPr>
            <w:tcW w:w="150" w:type="pct"/>
          </w:tcPr>
          <w:p w:rsidR="00FE7888" w:rsidRDefault="00FE7888" w:rsidP="00057D45">
            <w:pPr>
              <w:pStyle w:val="BodyCopy-Indent"/>
              <w:keepNext/>
              <w:spacing w:before="60" w:after="60"/>
              <w:ind w:firstLine="0"/>
            </w:pPr>
          </w:p>
        </w:tc>
        <w:tc>
          <w:tcPr>
            <w:tcW w:w="350" w:type="pct"/>
          </w:tcPr>
          <w:p w:rsidR="00FE7888" w:rsidRDefault="004B567F" w:rsidP="00057D45">
            <w:pPr>
              <w:pStyle w:val="BodyCopy-Indent"/>
              <w:keepNext/>
              <w:spacing w:before="60" w:after="60"/>
              <w:ind w:firstLine="0"/>
            </w:pPr>
            <w:r>
              <w:t>305</w:t>
            </w:r>
          </w:p>
        </w:tc>
        <w:tc>
          <w:tcPr>
            <w:tcW w:w="325" w:type="pct"/>
          </w:tcPr>
          <w:p w:rsidR="00FE7888" w:rsidRDefault="004B567F" w:rsidP="00057D45">
            <w:pPr>
              <w:pStyle w:val="BodyCopy-Indent"/>
              <w:keepNext/>
              <w:spacing w:before="60" w:after="60"/>
              <w:ind w:firstLine="0"/>
            </w:pPr>
            <w:r>
              <w:t>325</w:t>
            </w:r>
          </w:p>
        </w:tc>
        <w:tc>
          <w:tcPr>
            <w:tcW w:w="325" w:type="pct"/>
          </w:tcPr>
          <w:p w:rsidR="00FE7888" w:rsidRDefault="004B567F" w:rsidP="00057D45">
            <w:pPr>
              <w:pStyle w:val="BodyCopy-Indent"/>
              <w:keepNext/>
              <w:spacing w:before="60" w:after="60"/>
              <w:ind w:firstLine="0"/>
            </w:pPr>
            <w:r>
              <w:t>345</w:t>
            </w:r>
          </w:p>
        </w:tc>
        <w:tc>
          <w:tcPr>
            <w:tcW w:w="150" w:type="pct"/>
          </w:tcPr>
          <w:p w:rsidR="00FE7888" w:rsidRDefault="00FE7888" w:rsidP="00057D45">
            <w:pPr>
              <w:pStyle w:val="BodyCopy-Indent"/>
              <w:keepNext/>
              <w:spacing w:before="60" w:after="60"/>
              <w:ind w:firstLine="0"/>
            </w:pPr>
          </w:p>
        </w:tc>
        <w:tc>
          <w:tcPr>
            <w:tcW w:w="350" w:type="pct"/>
          </w:tcPr>
          <w:p w:rsidR="00FE7888" w:rsidRDefault="004B567F" w:rsidP="00057D45">
            <w:pPr>
              <w:pStyle w:val="BodyCopy-Indent"/>
              <w:keepNext/>
              <w:spacing w:before="60" w:after="60"/>
              <w:ind w:firstLine="0"/>
            </w:pPr>
            <w:r>
              <w:t>135</w:t>
            </w:r>
          </w:p>
        </w:tc>
        <w:tc>
          <w:tcPr>
            <w:tcW w:w="325" w:type="pct"/>
          </w:tcPr>
          <w:p w:rsidR="00FE7888" w:rsidRDefault="004B567F" w:rsidP="00057D45">
            <w:pPr>
              <w:pStyle w:val="BodyCopy-Indent"/>
              <w:keepNext/>
              <w:spacing w:before="60" w:after="60"/>
              <w:ind w:firstLine="0"/>
            </w:pPr>
            <w:r>
              <w:t>225</w:t>
            </w:r>
          </w:p>
        </w:tc>
        <w:tc>
          <w:tcPr>
            <w:tcW w:w="325" w:type="pct"/>
          </w:tcPr>
          <w:p w:rsidR="00FE7888" w:rsidRDefault="004B567F" w:rsidP="00057D45">
            <w:pPr>
              <w:pStyle w:val="BodyCopy-Indent"/>
              <w:keepNext/>
              <w:spacing w:before="60" w:after="60"/>
              <w:ind w:firstLine="0"/>
            </w:pPr>
            <w:r>
              <w:t>315</w:t>
            </w:r>
          </w:p>
        </w:tc>
        <w:tc>
          <w:tcPr>
            <w:tcW w:w="325" w:type="pct"/>
          </w:tcPr>
          <w:p w:rsidR="00FE7888" w:rsidRDefault="004B567F" w:rsidP="00057D45">
            <w:pPr>
              <w:pStyle w:val="BodyCopy-Indent"/>
              <w:keepNext/>
              <w:spacing w:before="60" w:after="60"/>
              <w:ind w:firstLine="0"/>
            </w:pPr>
            <w:r>
              <w:t>405</w:t>
            </w:r>
          </w:p>
        </w:tc>
        <w:tc>
          <w:tcPr>
            <w:tcW w:w="150" w:type="pct"/>
          </w:tcPr>
          <w:p w:rsidR="00FE7888" w:rsidRDefault="00FE7888" w:rsidP="00057D45">
            <w:pPr>
              <w:pStyle w:val="BodyCopy-Indent"/>
              <w:keepNext/>
              <w:spacing w:before="60" w:after="60"/>
              <w:ind w:firstLine="0"/>
            </w:pPr>
          </w:p>
        </w:tc>
        <w:tc>
          <w:tcPr>
            <w:tcW w:w="350" w:type="pct"/>
          </w:tcPr>
          <w:p w:rsidR="00FE7888" w:rsidRDefault="004B567F" w:rsidP="00057D45">
            <w:pPr>
              <w:pStyle w:val="BodyCopy-Indent"/>
              <w:keepNext/>
              <w:spacing w:before="60" w:after="60"/>
              <w:ind w:firstLine="0"/>
            </w:pPr>
            <w:r>
              <w:t>495</w:t>
            </w:r>
          </w:p>
        </w:tc>
        <w:tc>
          <w:tcPr>
            <w:tcW w:w="325" w:type="pct"/>
          </w:tcPr>
          <w:p w:rsidR="00FE7888" w:rsidRDefault="004B567F" w:rsidP="00057D45">
            <w:pPr>
              <w:pStyle w:val="BodyCopy-Indent"/>
              <w:keepNext/>
              <w:spacing w:before="60" w:after="60"/>
              <w:ind w:firstLine="0"/>
            </w:pPr>
            <w:r>
              <w:t>555</w:t>
            </w:r>
          </w:p>
        </w:tc>
        <w:tc>
          <w:tcPr>
            <w:tcW w:w="325" w:type="pct"/>
          </w:tcPr>
          <w:p w:rsidR="00FE7888" w:rsidRDefault="004B567F" w:rsidP="00057D45">
            <w:pPr>
              <w:pStyle w:val="BodyCopy-Indent"/>
              <w:keepNext/>
              <w:spacing w:before="60" w:after="60"/>
              <w:ind w:firstLine="0"/>
            </w:pPr>
            <w:r>
              <w:t>595</w:t>
            </w:r>
          </w:p>
        </w:tc>
      </w:tr>
      <w:tr w:rsidR="004B567F" w:rsidTr="00057D45">
        <w:tc>
          <w:tcPr>
            <w:tcW w:w="350" w:type="pct"/>
          </w:tcPr>
          <w:p w:rsidR="00FE7888" w:rsidRDefault="004B567F" w:rsidP="00057D45">
            <w:pPr>
              <w:pStyle w:val="BodyCopy-Indent"/>
              <w:keepNext/>
              <w:spacing w:before="60" w:after="60"/>
              <w:ind w:firstLine="0"/>
            </w:pPr>
            <w:r>
              <w:t>135</w:t>
            </w:r>
          </w:p>
        </w:tc>
        <w:tc>
          <w:tcPr>
            <w:tcW w:w="327" w:type="pct"/>
          </w:tcPr>
          <w:p w:rsidR="00FE7888" w:rsidRDefault="004B567F" w:rsidP="00057D45">
            <w:pPr>
              <w:pStyle w:val="BodyCopy-Indent"/>
              <w:keepNext/>
              <w:spacing w:before="60" w:after="60"/>
              <w:ind w:firstLine="0"/>
            </w:pPr>
            <w:r>
              <w:t>225</w:t>
            </w:r>
          </w:p>
        </w:tc>
        <w:tc>
          <w:tcPr>
            <w:tcW w:w="326" w:type="pct"/>
          </w:tcPr>
          <w:p w:rsidR="00FE7888" w:rsidRDefault="004B567F" w:rsidP="00057D45">
            <w:pPr>
              <w:pStyle w:val="BodyCopy-Indent"/>
              <w:keepNext/>
              <w:spacing w:before="60" w:after="60"/>
              <w:ind w:firstLine="0"/>
            </w:pPr>
            <w:r>
              <w:t>275</w:t>
            </w:r>
          </w:p>
        </w:tc>
        <w:tc>
          <w:tcPr>
            <w:tcW w:w="150" w:type="pct"/>
          </w:tcPr>
          <w:p w:rsidR="00FE7888" w:rsidRDefault="00FE7888" w:rsidP="00057D45">
            <w:pPr>
              <w:pStyle w:val="BodyCopy-Indent"/>
              <w:keepNext/>
              <w:spacing w:before="60" w:after="60"/>
              <w:ind w:firstLine="0"/>
            </w:pPr>
          </w:p>
        </w:tc>
        <w:tc>
          <w:tcPr>
            <w:tcW w:w="350" w:type="pct"/>
          </w:tcPr>
          <w:p w:rsidR="00FE7888" w:rsidRDefault="004B567F" w:rsidP="00057D45">
            <w:pPr>
              <w:pStyle w:val="BodyCopy-Indent"/>
              <w:keepNext/>
              <w:spacing w:before="60" w:after="60"/>
              <w:ind w:firstLine="0"/>
            </w:pPr>
            <w:r>
              <w:t>315</w:t>
            </w:r>
          </w:p>
        </w:tc>
        <w:tc>
          <w:tcPr>
            <w:tcW w:w="325" w:type="pct"/>
          </w:tcPr>
          <w:p w:rsidR="00FE7888" w:rsidRDefault="004B567F" w:rsidP="00057D45">
            <w:pPr>
              <w:pStyle w:val="BodyCopy-Indent"/>
              <w:keepNext/>
              <w:spacing w:before="60" w:after="60"/>
              <w:ind w:firstLine="0"/>
            </w:pPr>
            <w:r>
              <w:t>335</w:t>
            </w:r>
          </w:p>
        </w:tc>
        <w:tc>
          <w:tcPr>
            <w:tcW w:w="325" w:type="pct"/>
          </w:tcPr>
          <w:p w:rsidR="00FE7888" w:rsidRDefault="004B567F" w:rsidP="00057D45">
            <w:pPr>
              <w:pStyle w:val="BodyCopy-Indent"/>
              <w:keepNext/>
              <w:spacing w:before="60" w:after="60"/>
              <w:ind w:firstLine="0"/>
            </w:pPr>
            <w:r>
              <w:t>355</w:t>
            </w:r>
          </w:p>
        </w:tc>
        <w:tc>
          <w:tcPr>
            <w:tcW w:w="150" w:type="pct"/>
          </w:tcPr>
          <w:p w:rsidR="00FE7888" w:rsidRDefault="00FE7888" w:rsidP="00057D45">
            <w:pPr>
              <w:pStyle w:val="BodyCopy-Indent"/>
              <w:keepNext/>
              <w:spacing w:before="60" w:after="60"/>
              <w:ind w:firstLine="0"/>
            </w:pPr>
          </w:p>
        </w:tc>
        <w:tc>
          <w:tcPr>
            <w:tcW w:w="350" w:type="pct"/>
          </w:tcPr>
          <w:p w:rsidR="00FE7888" w:rsidRDefault="004B567F" w:rsidP="00057D45">
            <w:pPr>
              <w:pStyle w:val="BodyCopy-Indent"/>
              <w:keepNext/>
              <w:spacing w:before="60" w:after="60"/>
              <w:ind w:firstLine="0"/>
            </w:pPr>
            <w:r>
              <w:t>135</w:t>
            </w:r>
          </w:p>
        </w:tc>
        <w:tc>
          <w:tcPr>
            <w:tcW w:w="325" w:type="pct"/>
          </w:tcPr>
          <w:p w:rsidR="00FE7888" w:rsidRDefault="004B567F" w:rsidP="00057D45">
            <w:pPr>
              <w:pStyle w:val="BodyCopy-Indent"/>
              <w:keepNext/>
              <w:spacing w:before="60" w:after="60"/>
              <w:ind w:firstLine="0"/>
            </w:pPr>
            <w:r>
              <w:t>225</w:t>
            </w:r>
          </w:p>
        </w:tc>
        <w:tc>
          <w:tcPr>
            <w:tcW w:w="325" w:type="pct"/>
          </w:tcPr>
          <w:p w:rsidR="00FE7888" w:rsidRDefault="004B567F" w:rsidP="00057D45">
            <w:pPr>
              <w:pStyle w:val="BodyCopy-Indent"/>
              <w:keepNext/>
              <w:spacing w:before="60" w:after="60"/>
              <w:ind w:firstLine="0"/>
            </w:pPr>
            <w:r>
              <w:t>315</w:t>
            </w:r>
          </w:p>
        </w:tc>
        <w:tc>
          <w:tcPr>
            <w:tcW w:w="325" w:type="pct"/>
          </w:tcPr>
          <w:p w:rsidR="00FE7888" w:rsidRDefault="004B567F" w:rsidP="00057D45">
            <w:pPr>
              <w:pStyle w:val="BodyCopy-Indent"/>
              <w:keepNext/>
              <w:spacing w:before="60" w:after="60"/>
              <w:ind w:firstLine="0"/>
            </w:pPr>
            <w:r>
              <w:t>405</w:t>
            </w:r>
          </w:p>
        </w:tc>
        <w:tc>
          <w:tcPr>
            <w:tcW w:w="150" w:type="pct"/>
          </w:tcPr>
          <w:p w:rsidR="00FE7888" w:rsidRDefault="00FE7888" w:rsidP="00057D45">
            <w:pPr>
              <w:pStyle w:val="BodyCopy-Indent"/>
              <w:keepNext/>
              <w:spacing w:before="60" w:after="60"/>
              <w:ind w:firstLine="0"/>
            </w:pPr>
          </w:p>
        </w:tc>
        <w:tc>
          <w:tcPr>
            <w:tcW w:w="350" w:type="pct"/>
          </w:tcPr>
          <w:p w:rsidR="00FE7888" w:rsidRDefault="004B567F" w:rsidP="00057D45">
            <w:pPr>
              <w:pStyle w:val="BodyCopy-Indent"/>
              <w:keepNext/>
              <w:spacing w:before="60" w:after="60"/>
              <w:ind w:firstLine="0"/>
            </w:pPr>
            <w:r>
              <w:t>495</w:t>
            </w:r>
          </w:p>
        </w:tc>
        <w:tc>
          <w:tcPr>
            <w:tcW w:w="325" w:type="pct"/>
          </w:tcPr>
          <w:p w:rsidR="00FE7888" w:rsidRDefault="004B567F" w:rsidP="00057D45">
            <w:pPr>
              <w:pStyle w:val="BodyCopy-Indent"/>
              <w:keepNext/>
              <w:spacing w:before="60" w:after="60"/>
              <w:ind w:firstLine="0"/>
            </w:pPr>
            <w:r>
              <w:t>565</w:t>
            </w:r>
          </w:p>
        </w:tc>
        <w:tc>
          <w:tcPr>
            <w:tcW w:w="325" w:type="pct"/>
          </w:tcPr>
          <w:p w:rsidR="00FE7888" w:rsidRDefault="004B567F" w:rsidP="00057D45">
            <w:pPr>
              <w:pStyle w:val="BodyCopy-Indent"/>
              <w:keepNext/>
              <w:spacing w:before="60" w:after="60"/>
              <w:ind w:firstLine="0"/>
            </w:pPr>
            <w:r>
              <w:t>605</w:t>
            </w:r>
          </w:p>
        </w:tc>
      </w:tr>
      <w:tr w:rsidR="004B567F" w:rsidTr="00057D45">
        <w:tc>
          <w:tcPr>
            <w:tcW w:w="350" w:type="pct"/>
          </w:tcPr>
          <w:p w:rsidR="00A00459" w:rsidRDefault="004B567F" w:rsidP="00057D45">
            <w:pPr>
              <w:pStyle w:val="BodyCopy-Indent"/>
              <w:spacing w:before="60" w:after="60"/>
              <w:ind w:firstLine="0"/>
            </w:pPr>
            <w:r>
              <w:t>135</w:t>
            </w:r>
          </w:p>
        </w:tc>
        <w:tc>
          <w:tcPr>
            <w:tcW w:w="327" w:type="pct"/>
          </w:tcPr>
          <w:p w:rsidR="00A00459" w:rsidRDefault="004B567F" w:rsidP="00057D45">
            <w:pPr>
              <w:pStyle w:val="BodyCopy-Indent"/>
              <w:spacing w:before="60" w:after="60"/>
              <w:ind w:firstLine="0"/>
            </w:pPr>
            <w:r>
              <w:t>225</w:t>
            </w:r>
          </w:p>
        </w:tc>
        <w:tc>
          <w:tcPr>
            <w:tcW w:w="326" w:type="pct"/>
          </w:tcPr>
          <w:p w:rsidR="00A00459" w:rsidRDefault="004B567F" w:rsidP="00057D45">
            <w:pPr>
              <w:pStyle w:val="BodyCopy-Indent"/>
              <w:spacing w:before="60" w:after="60"/>
              <w:ind w:firstLine="0"/>
            </w:pPr>
            <w:r>
              <w:t>275</w:t>
            </w:r>
          </w:p>
        </w:tc>
        <w:tc>
          <w:tcPr>
            <w:tcW w:w="150" w:type="pct"/>
          </w:tcPr>
          <w:p w:rsidR="00A00459" w:rsidRDefault="00A00459" w:rsidP="00057D45">
            <w:pPr>
              <w:pStyle w:val="BodyCopy-Indent"/>
              <w:spacing w:before="60" w:after="60"/>
              <w:ind w:firstLine="0"/>
            </w:pPr>
          </w:p>
        </w:tc>
        <w:tc>
          <w:tcPr>
            <w:tcW w:w="350" w:type="pct"/>
          </w:tcPr>
          <w:p w:rsidR="00A00459" w:rsidRDefault="004B567F" w:rsidP="00057D45">
            <w:pPr>
              <w:pStyle w:val="BodyCopy-Indent"/>
              <w:spacing w:before="60" w:after="60"/>
              <w:ind w:firstLine="0"/>
            </w:pPr>
            <w:r>
              <w:t>325</w:t>
            </w:r>
          </w:p>
        </w:tc>
        <w:tc>
          <w:tcPr>
            <w:tcW w:w="325" w:type="pct"/>
          </w:tcPr>
          <w:p w:rsidR="00A00459" w:rsidRDefault="004B567F" w:rsidP="00057D45">
            <w:pPr>
              <w:pStyle w:val="BodyCopy-Indent"/>
              <w:spacing w:before="60" w:after="60"/>
              <w:ind w:firstLine="0"/>
            </w:pPr>
            <w:r>
              <w:t>345</w:t>
            </w:r>
          </w:p>
        </w:tc>
        <w:tc>
          <w:tcPr>
            <w:tcW w:w="325" w:type="pct"/>
          </w:tcPr>
          <w:p w:rsidR="00A00459" w:rsidRDefault="004B567F" w:rsidP="00057D45">
            <w:pPr>
              <w:pStyle w:val="BodyCopy-Indent"/>
              <w:spacing w:before="60" w:after="60"/>
              <w:ind w:firstLine="0"/>
            </w:pPr>
            <w:r>
              <w:t>365</w:t>
            </w:r>
          </w:p>
        </w:tc>
        <w:tc>
          <w:tcPr>
            <w:tcW w:w="150" w:type="pct"/>
          </w:tcPr>
          <w:p w:rsidR="00A00459" w:rsidRDefault="00A00459" w:rsidP="00057D45">
            <w:pPr>
              <w:pStyle w:val="BodyCopy-Indent"/>
              <w:spacing w:before="60" w:after="60"/>
              <w:ind w:firstLine="0"/>
            </w:pPr>
          </w:p>
        </w:tc>
        <w:tc>
          <w:tcPr>
            <w:tcW w:w="350" w:type="pct"/>
          </w:tcPr>
          <w:p w:rsidR="00A00459" w:rsidRDefault="00A00459" w:rsidP="00057D45">
            <w:pPr>
              <w:pStyle w:val="BodyCopy-Indent"/>
              <w:spacing w:before="60" w:after="60"/>
              <w:ind w:firstLine="0"/>
            </w:pPr>
          </w:p>
        </w:tc>
        <w:tc>
          <w:tcPr>
            <w:tcW w:w="325" w:type="pct"/>
          </w:tcPr>
          <w:p w:rsidR="00A00459" w:rsidRDefault="00A00459" w:rsidP="00057D45">
            <w:pPr>
              <w:pStyle w:val="BodyCopy-Indent"/>
              <w:spacing w:before="60" w:after="60"/>
              <w:ind w:firstLine="0"/>
            </w:pPr>
          </w:p>
        </w:tc>
        <w:tc>
          <w:tcPr>
            <w:tcW w:w="325" w:type="pct"/>
          </w:tcPr>
          <w:p w:rsidR="00A00459" w:rsidRDefault="00A00459" w:rsidP="00057D45">
            <w:pPr>
              <w:pStyle w:val="BodyCopy-Indent"/>
              <w:spacing w:before="60" w:after="60"/>
              <w:ind w:firstLine="0"/>
            </w:pPr>
          </w:p>
        </w:tc>
        <w:tc>
          <w:tcPr>
            <w:tcW w:w="325" w:type="pct"/>
          </w:tcPr>
          <w:p w:rsidR="00A00459" w:rsidRDefault="00A00459" w:rsidP="00057D45">
            <w:pPr>
              <w:pStyle w:val="BodyCopy-Indent"/>
              <w:spacing w:before="60" w:after="60"/>
              <w:ind w:firstLine="0"/>
            </w:pPr>
          </w:p>
        </w:tc>
        <w:tc>
          <w:tcPr>
            <w:tcW w:w="150" w:type="pct"/>
          </w:tcPr>
          <w:p w:rsidR="00A00459" w:rsidRDefault="00A00459" w:rsidP="00057D45">
            <w:pPr>
              <w:pStyle w:val="BodyCopy-Indent"/>
              <w:spacing w:before="60" w:after="60"/>
              <w:ind w:firstLine="0"/>
            </w:pPr>
          </w:p>
        </w:tc>
        <w:tc>
          <w:tcPr>
            <w:tcW w:w="350" w:type="pct"/>
          </w:tcPr>
          <w:p w:rsidR="00A00459" w:rsidRDefault="00A00459" w:rsidP="00057D45">
            <w:pPr>
              <w:pStyle w:val="BodyCopy-Indent"/>
              <w:spacing w:before="60" w:after="60"/>
              <w:ind w:firstLine="0"/>
            </w:pPr>
          </w:p>
        </w:tc>
        <w:tc>
          <w:tcPr>
            <w:tcW w:w="325" w:type="pct"/>
          </w:tcPr>
          <w:p w:rsidR="00A00459" w:rsidRDefault="00A00459" w:rsidP="00057D45">
            <w:pPr>
              <w:pStyle w:val="BodyCopy-Indent"/>
              <w:spacing w:before="60" w:after="60"/>
              <w:ind w:firstLine="0"/>
            </w:pPr>
          </w:p>
        </w:tc>
        <w:tc>
          <w:tcPr>
            <w:tcW w:w="325" w:type="pct"/>
          </w:tcPr>
          <w:p w:rsidR="00A00459" w:rsidRDefault="00A00459" w:rsidP="00057D45">
            <w:pPr>
              <w:pStyle w:val="BodyCopy-Indent"/>
              <w:spacing w:before="60" w:after="60"/>
              <w:ind w:firstLine="0"/>
            </w:pPr>
          </w:p>
        </w:tc>
      </w:tr>
    </w:tbl>
    <w:p w:rsidR="00A00459" w:rsidRPr="00DF316B" w:rsidRDefault="00DF316B" w:rsidP="00DF316B">
      <w:pPr>
        <w:pStyle w:val="BodyCopy-Indent"/>
        <w:spacing w:before="120"/>
        <w:ind w:firstLine="0"/>
        <w:rPr>
          <w:i/>
        </w:rPr>
      </w:pPr>
      <w:r w:rsidRPr="00DF316B">
        <w:rPr>
          <w:i/>
        </w:rPr>
        <w:t>Adapted from Pauletto (1986)</w:t>
      </w:r>
    </w:p>
    <w:p w:rsidR="00A722D6" w:rsidRDefault="00A722D6" w:rsidP="00A84DCD">
      <w:pPr>
        <w:pStyle w:val="BodyCopy-Indent"/>
        <w:ind w:firstLine="0"/>
      </w:pPr>
    </w:p>
    <w:p w:rsidR="00A722D6" w:rsidRDefault="00A722D6" w:rsidP="00A84DCD">
      <w:pPr>
        <w:pStyle w:val="BodyCopy-Indent"/>
        <w:ind w:firstLine="0"/>
        <w:sectPr w:rsidR="00A722D6">
          <w:headerReference w:type="even" r:id="rId14"/>
          <w:headerReference w:type="default" r:id="rId15"/>
          <w:footerReference w:type="even" r:id="rId16"/>
          <w:footerReference w:type="default" r:id="rId17"/>
          <w:pgSz w:w="12240" w:h="15840" w:code="1"/>
          <w:pgMar w:top="1886" w:right="1080" w:bottom="1440" w:left="1526" w:header="720" w:footer="288" w:gutter="0"/>
          <w:cols w:space="360"/>
          <w:titlePg/>
        </w:sectPr>
      </w:pPr>
    </w:p>
    <w:p w:rsidR="00A722D6" w:rsidRDefault="00DE2851" w:rsidP="0007700A">
      <w:pPr>
        <w:pStyle w:val="Heading1"/>
      </w:pPr>
      <w:bookmarkStart w:id="48" w:name="_Toc290978374"/>
      <w:bookmarkStart w:id="49" w:name="_Toc290989282"/>
      <w:r>
        <w:lastRenderedPageBreak/>
        <w:t>Weight Training Record Chart</w:t>
      </w:r>
      <w:bookmarkEnd w:id="48"/>
      <w:bookmarkEnd w:id="49"/>
    </w:p>
    <w:p w:rsidR="00DE2851" w:rsidRPr="00E94949" w:rsidRDefault="00DE2851" w:rsidP="00E94949">
      <w:pPr>
        <w:spacing w:before="240" w:after="60"/>
        <w:rPr>
          <w:rFonts w:ascii="Arial" w:hAnsi="Arial" w:cs="Arial"/>
          <w:b/>
        </w:rPr>
      </w:pPr>
      <w:bookmarkStart w:id="50" w:name="_Toc290978375"/>
      <w:r w:rsidRPr="00E94949">
        <w:rPr>
          <w:rFonts w:ascii="Arial" w:hAnsi="Arial" w:cs="Arial"/>
          <w:b/>
        </w:rPr>
        <w:t>Name___________________________________________________</w:t>
      </w:r>
      <w:bookmarkEnd w:id="50"/>
    </w:p>
    <w:p w:rsidR="00DE2851" w:rsidRPr="00E94949" w:rsidRDefault="00DE2851" w:rsidP="00E94949">
      <w:pPr>
        <w:spacing w:before="240" w:after="60"/>
        <w:rPr>
          <w:rFonts w:ascii="Arial" w:hAnsi="Arial" w:cs="Arial"/>
          <w:b/>
        </w:rPr>
      </w:pPr>
      <w:bookmarkStart w:id="51" w:name="_Toc290978376"/>
      <w:r w:rsidRPr="00E94949">
        <w:rPr>
          <w:rFonts w:ascii="Arial" w:hAnsi="Arial" w:cs="Arial"/>
          <w:b/>
        </w:rPr>
        <w:t>Starting Date_____________________________________________</w:t>
      </w:r>
      <w:bookmarkEnd w:id="51"/>
    </w:p>
    <w:p w:rsidR="00DE2851" w:rsidRDefault="00DE2851" w:rsidP="00DE285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3"/>
        <w:gridCol w:w="503"/>
        <w:gridCol w:w="490"/>
        <w:gridCol w:w="503"/>
        <w:gridCol w:w="490"/>
        <w:gridCol w:w="503"/>
        <w:gridCol w:w="487"/>
        <w:gridCol w:w="503"/>
        <w:gridCol w:w="487"/>
        <w:gridCol w:w="503"/>
        <w:gridCol w:w="487"/>
        <w:gridCol w:w="503"/>
        <w:gridCol w:w="488"/>
        <w:gridCol w:w="504"/>
        <w:gridCol w:w="488"/>
        <w:gridCol w:w="504"/>
        <w:gridCol w:w="488"/>
        <w:gridCol w:w="504"/>
        <w:gridCol w:w="488"/>
        <w:gridCol w:w="504"/>
        <w:gridCol w:w="489"/>
        <w:gridCol w:w="505"/>
        <w:gridCol w:w="489"/>
        <w:gridCol w:w="472"/>
        <w:gridCol w:w="361"/>
      </w:tblGrid>
      <w:tr w:rsidR="00181813" w:rsidRPr="000018C2" w:rsidTr="00181813">
        <w:tc>
          <w:tcPr>
            <w:tcW w:w="550" w:type="pct"/>
            <w:tcBorders>
              <w:top w:val="single" w:sz="8" w:space="0" w:color="auto"/>
              <w:left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Exercise</w:t>
            </w:r>
          </w:p>
        </w:tc>
        <w:tc>
          <w:tcPr>
            <w:tcW w:w="197"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Wt</w:t>
            </w:r>
          </w:p>
        </w:tc>
        <w:tc>
          <w:tcPr>
            <w:tcW w:w="192"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R</w:t>
            </w:r>
          </w:p>
        </w:tc>
        <w:tc>
          <w:tcPr>
            <w:tcW w:w="197"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Wt</w:t>
            </w:r>
          </w:p>
        </w:tc>
        <w:tc>
          <w:tcPr>
            <w:tcW w:w="192"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R</w:t>
            </w:r>
          </w:p>
        </w:tc>
        <w:tc>
          <w:tcPr>
            <w:tcW w:w="197"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Wt</w:t>
            </w:r>
          </w:p>
        </w:tc>
        <w:tc>
          <w:tcPr>
            <w:tcW w:w="191"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R</w:t>
            </w:r>
          </w:p>
        </w:tc>
        <w:tc>
          <w:tcPr>
            <w:tcW w:w="197"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Wt</w:t>
            </w:r>
          </w:p>
        </w:tc>
        <w:tc>
          <w:tcPr>
            <w:tcW w:w="191"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R</w:t>
            </w:r>
          </w:p>
        </w:tc>
        <w:tc>
          <w:tcPr>
            <w:tcW w:w="197"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Wt</w:t>
            </w:r>
          </w:p>
        </w:tc>
        <w:tc>
          <w:tcPr>
            <w:tcW w:w="191"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R</w:t>
            </w:r>
          </w:p>
        </w:tc>
        <w:tc>
          <w:tcPr>
            <w:tcW w:w="197"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Wt</w:t>
            </w:r>
          </w:p>
        </w:tc>
        <w:tc>
          <w:tcPr>
            <w:tcW w:w="191"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R</w:t>
            </w:r>
          </w:p>
        </w:tc>
        <w:tc>
          <w:tcPr>
            <w:tcW w:w="197"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Wt</w:t>
            </w:r>
          </w:p>
        </w:tc>
        <w:tc>
          <w:tcPr>
            <w:tcW w:w="191"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R</w:t>
            </w:r>
          </w:p>
        </w:tc>
        <w:tc>
          <w:tcPr>
            <w:tcW w:w="197"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Wt</w:t>
            </w:r>
          </w:p>
        </w:tc>
        <w:tc>
          <w:tcPr>
            <w:tcW w:w="191"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R</w:t>
            </w:r>
          </w:p>
        </w:tc>
        <w:tc>
          <w:tcPr>
            <w:tcW w:w="197"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Wt</w:t>
            </w:r>
          </w:p>
        </w:tc>
        <w:tc>
          <w:tcPr>
            <w:tcW w:w="191"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R</w:t>
            </w:r>
          </w:p>
        </w:tc>
        <w:tc>
          <w:tcPr>
            <w:tcW w:w="197"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Wt</w:t>
            </w:r>
          </w:p>
        </w:tc>
        <w:tc>
          <w:tcPr>
            <w:tcW w:w="191"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R</w:t>
            </w:r>
          </w:p>
        </w:tc>
        <w:tc>
          <w:tcPr>
            <w:tcW w:w="197"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Wt</w:t>
            </w:r>
          </w:p>
        </w:tc>
        <w:tc>
          <w:tcPr>
            <w:tcW w:w="191"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R</w:t>
            </w:r>
          </w:p>
        </w:tc>
        <w:tc>
          <w:tcPr>
            <w:tcW w:w="197" w:type="pct"/>
            <w:tcBorders>
              <w:top w:val="single" w:sz="8" w:space="0" w:color="auto"/>
              <w:bottom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Wt</w:t>
            </w:r>
          </w:p>
        </w:tc>
        <w:tc>
          <w:tcPr>
            <w:tcW w:w="191" w:type="pct"/>
            <w:tcBorders>
              <w:top w:val="single" w:sz="8" w:space="0" w:color="auto"/>
              <w:bottom w:val="single" w:sz="8" w:space="0" w:color="auto"/>
              <w:right w:val="single" w:sz="8" w:space="0" w:color="auto"/>
            </w:tcBorders>
          </w:tcPr>
          <w:p w:rsidR="00181813" w:rsidRPr="000018C2" w:rsidRDefault="00181813" w:rsidP="001F46F5">
            <w:pPr>
              <w:pStyle w:val="BodyCopy-Indent"/>
              <w:spacing w:before="60" w:after="60"/>
              <w:ind w:firstLine="0"/>
              <w:rPr>
                <w:rFonts w:ascii="Arial" w:hAnsi="Arial" w:cs="Arial"/>
                <w:b/>
              </w:rPr>
            </w:pPr>
            <w:r w:rsidRPr="000018C2">
              <w:rPr>
                <w:rFonts w:ascii="Arial" w:hAnsi="Arial" w:cs="Arial"/>
                <w:b/>
              </w:rPr>
              <w:t>R</w:t>
            </w:r>
          </w:p>
        </w:tc>
      </w:tr>
      <w:tr w:rsidR="00181813" w:rsidTr="00181813">
        <w:tc>
          <w:tcPr>
            <w:tcW w:w="550" w:type="pct"/>
            <w:vMerge w:val="restart"/>
            <w:tcBorders>
              <w:top w:val="single" w:sz="8" w:space="0" w:color="auto"/>
              <w:left w:val="single" w:sz="8" w:space="0" w:color="auto"/>
              <w:bottom w:val="single" w:sz="8"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2"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2"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right w:val="single" w:sz="8" w:space="0" w:color="auto"/>
            </w:tcBorders>
          </w:tcPr>
          <w:p w:rsidR="00181813" w:rsidRDefault="00181813" w:rsidP="001F46F5">
            <w:pPr>
              <w:pStyle w:val="BodyCopy-Indent"/>
              <w:spacing w:before="60" w:after="60"/>
              <w:ind w:firstLine="0"/>
            </w:pPr>
          </w:p>
        </w:tc>
      </w:tr>
      <w:tr w:rsidR="00181813" w:rsidTr="00181813">
        <w:tc>
          <w:tcPr>
            <w:tcW w:w="550" w:type="pct"/>
            <w:vMerge/>
            <w:tcBorders>
              <w:top w:val="single" w:sz="8" w:space="0" w:color="auto"/>
              <w:left w:val="single" w:sz="8" w:space="0" w:color="auto"/>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2"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2"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right w:val="single" w:sz="8" w:space="0" w:color="auto"/>
            </w:tcBorders>
          </w:tcPr>
          <w:p w:rsidR="00181813" w:rsidRDefault="00181813" w:rsidP="001F46F5">
            <w:pPr>
              <w:pStyle w:val="BodyCopy-Indent"/>
              <w:spacing w:before="60" w:after="60"/>
              <w:ind w:firstLine="0"/>
            </w:pPr>
          </w:p>
        </w:tc>
      </w:tr>
      <w:tr w:rsidR="00181813" w:rsidTr="005951EB">
        <w:tc>
          <w:tcPr>
            <w:tcW w:w="550" w:type="pct"/>
            <w:vMerge w:val="restart"/>
            <w:tcBorders>
              <w:top w:val="single" w:sz="8" w:space="0" w:color="auto"/>
              <w:left w:val="single" w:sz="8" w:space="0" w:color="auto"/>
              <w:bottom w:val="single" w:sz="8"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2"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2"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right w:val="single" w:sz="8" w:space="0" w:color="auto"/>
            </w:tcBorders>
          </w:tcPr>
          <w:p w:rsidR="00181813" w:rsidRDefault="00181813" w:rsidP="001F46F5">
            <w:pPr>
              <w:pStyle w:val="BodyCopy-Indent"/>
              <w:spacing w:before="60" w:after="60"/>
              <w:ind w:firstLine="0"/>
            </w:pPr>
          </w:p>
        </w:tc>
      </w:tr>
      <w:tr w:rsidR="00181813" w:rsidTr="005951EB">
        <w:tc>
          <w:tcPr>
            <w:tcW w:w="550" w:type="pct"/>
            <w:vMerge/>
            <w:tcBorders>
              <w:top w:val="single" w:sz="8" w:space="0" w:color="auto"/>
              <w:left w:val="single" w:sz="8" w:space="0" w:color="auto"/>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2"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2"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right w:val="single" w:sz="8" w:space="0" w:color="auto"/>
            </w:tcBorders>
          </w:tcPr>
          <w:p w:rsidR="00181813" w:rsidRDefault="00181813" w:rsidP="001F46F5">
            <w:pPr>
              <w:pStyle w:val="BodyCopy-Indent"/>
              <w:spacing w:before="60" w:after="60"/>
              <w:ind w:firstLine="0"/>
            </w:pPr>
          </w:p>
        </w:tc>
      </w:tr>
      <w:tr w:rsidR="00181813" w:rsidTr="005951EB">
        <w:tc>
          <w:tcPr>
            <w:tcW w:w="550" w:type="pct"/>
            <w:vMerge w:val="restart"/>
            <w:tcBorders>
              <w:top w:val="single" w:sz="8" w:space="0" w:color="auto"/>
              <w:left w:val="single" w:sz="8" w:space="0" w:color="auto"/>
              <w:bottom w:val="single" w:sz="8"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2"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2"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right w:val="single" w:sz="8" w:space="0" w:color="auto"/>
            </w:tcBorders>
          </w:tcPr>
          <w:p w:rsidR="00181813" w:rsidRDefault="00181813" w:rsidP="001F46F5">
            <w:pPr>
              <w:pStyle w:val="BodyCopy-Indent"/>
              <w:spacing w:before="60" w:after="60"/>
              <w:ind w:firstLine="0"/>
            </w:pPr>
          </w:p>
        </w:tc>
      </w:tr>
      <w:tr w:rsidR="00181813" w:rsidTr="005951EB">
        <w:tc>
          <w:tcPr>
            <w:tcW w:w="550" w:type="pct"/>
            <w:vMerge/>
            <w:tcBorders>
              <w:top w:val="single" w:sz="8" w:space="0" w:color="auto"/>
              <w:left w:val="single" w:sz="8" w:space="0" w:color="auto"/>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2"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2"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right w:val="single" w:sz="8" w:space="0" w:color="auto"/>
            </w:tcBorders>
          </w:tcPr>
          <w:p w:rsidR="00181813" w:rsidRDefault="00181813" w:rsidP="001F46F5">
            <w:pPr>
              <w:pStyle w:val="BodyCopy-Indent"/>
              <w:spacing w:before="60" w:after="60"/>
              <w:ind w:firstLine="0"/>
            </w:pPr>
          </w:p>
        </w:tc>
      </w:tr>
      <w:tr w:rsidR="00181813" w:rsidTr="005951EB">
        <w:tc>
          <w:tcPr>
            <w:tcW w:w="550" w:type="pct"/>
            <w:vMerge w:val="restart"/>
            <w:tcBorders>
              <w:top w:val="single" w:sz="8" w:space="0" w:color="auto"/>
              <w:left w:val="single" w:sz="8" w:space="0" w:color="auto"/>
              <w:bottom w:val="single" w:sz="8"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2"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2"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right w:val="single" w:sz="8" w:space="0" w:color="auto"/>
            </w:tcBorders>
          </w:tcPr>
          <w:p w:rsidR="00181813" w:rsidRDefault="00181813" w:rsidP="001F46F5">
            <w:pPr>
              <w:pStyle w:val="BodyCopy-Indent"/>
              <w:spacing w:before="60" w:after="60"/>
              <w:ind w:firstLine="0"/>
            </w:pPr>
          </w:p>
        </w:tc>
      </w:tr>
      <w:tr w:rsidR="00181813" w:rsidTr="005951EB">
        <w:tc>
          <w:tcPr>
            <w:tcW w:w="550" w:type="pct"/>
            <w:vMerge/>
            <w:tcBorders>
              <w:top w:val="single" w:sz="8" w:space="0" w:color="auto"/>
              <w:left w:val="single" w:sz="8" w:space="0" w:color="auto"/>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2"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2"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right w:val="single" w:sz="8" w:space="0" w:color="auto"/>
            </w:tcBorders>
          </w:tcPr>
          <w:p w:rsidR="00181813" w:rsidRDefault="00181813" w:rsidP="001F46F5">
            <w:pPr>
              <w:pStyle w:val="BodyCopy-Indent"/>
              <w:spacing w:before="60" w:after="60"/>
              <w:ind w:firstLine="0"/>
            </w:pPr>
          </w:p>
        </w:tc>
      </w:tr>
      <w:tr w:rsidR="00181813" w:rsidTr="005951EB">
        <w:tc>
          <w:tcPr>
            <w:tcW w:w="550" w:type="pct"/>
            <w:vMerge w:val="restart"/>
            <w:tcBorders>
              <w:top w:val="single" w:sz="8" w:space="0" w:color="auto"/>
              <w:left w:val="single" w:sz="8" w:space="0" w:color="auto"/>
              <w:bottom w:val="single" w:sz="8"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2"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2"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right w:val="single" w:sz="8" w:space="0" w:color="auto"/>
            </w:tcBorders>
          </w:tcPr>
          <w:p w:rsidR="00181813" w:rsidRDefault="00181813" w:rsidP="001F46F5">
            <w:pPr>
              <w:pStyle w:val="BodyCopy-Indent"/>
              <w:spacing w:before="60" w:after="60"/>
              <w:ind w:firstLine="0"/>
            </w:pPr>
          </w:p>
        </w:tc>
      </w:tr>
      <w:tr w:rsidR="00181813" w:rsidTr="005951EB">
        <w:tc>
          <w:tcPr>
            <w:tcW w:w="550" w:type="pct"/>
            <w:vMerge/>
            <w:tcBorders>
              <w:top w:val="single" w:sz="8" w:space="0" w:color="auto"/>
              <w:left w:val="single" w:sz="8" w:space="0" w:color="auto"/>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2"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2"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right w:val="single" w:sz="8" w:space="0" w:color="auto"/>
            </w:tcBorders>
          </w:tcPr>
          <w:p w:rsidR="00181813" w:rsidRDefault="00181813" w:rsidP="001F46F5">
            <w:pPr>
              <w:pStyle w:val="BodyCopy-Indent"/>
              <w:spacing w:before="60" w:after="60"/>
              <w:ind w:firstLine="0"/>
            </w:pPr>
          </w:p>
        </w:tc>
      </w:tr>
      <w:tr w:rsidR="00181813" w:rsidTr="005951EB">
        <w:tc>
          <w:tcPr>
            <w:tcW w:w="550" w:type="pct"/>
            <w:vMerge w:val="restart"/>
            <w:tcBorders>
              <w:top w:val="single" w:sz="8" w:space="0" w:color="auto"/>
              <w:left w:val="single" w:sz="8" w:space="0" w:color="auto"/>
              <w:bottom w:val="single" w:sz="8"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2"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2"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right w:val="single" w:sz="8" w:space="0" w:color="auto"/>
            </w:tcBorders>
          </w:tcPr>
          <w:p w:rsidR="00181813" w:rsidRDefault="00181813" w:rsidP="001F46F5">
            <w:pPr>
              <w:pStyle w:val="BodyCopy-Indent"/>
              <w:spacing w:before="60" w:after="60"/>
              <w:ind w:firstLine="0"/>
            </w:pPr>
          </w:p>
        </w:tc>
      </w:tr>
      <w:tr w:rsidR="00181813" w:rsidTr="005951EB">
        <w:tc>
          <w:tcPr>
            <w:tcW w:w="550" w:type="pct"/>
            <w:vMerge/>
            <w:tcBorders>
              <w:top w:val="single" w:sz="8" w:space="0" w:color="auto"/>
              <w:left w:val="single" w:sz="8" w:space="0" w:color="auto"/>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2"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2"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right w:val="single" w:sz="8" w:space="0" w:color="auto"/>
            </w:tcBorders>
          </w:tcPr>
          <w:p w:rsidR="00181813" w:rsidRDefault="00181813" w:rsidP="001F46F5">
            <w:pPr>
              <w:pStyle w:val="BodyCopy-Indent"/>
              <w:spacing w:before="60" w:after="60"/>
              <w:ind w:firstLine="0"/>
            </w:pPr>
          </w:p>
        </w:tc>
      </w:tr>
      <w:tr w:rsidR="00181813" w:rsidTr="005951EB">
        <w:tc>
          <w:tcPr>
            <w:tcW w:w="550" w:type="pct"/>
            <w:vMerge w:val="restart"/>
            <w:tcBorders>
              <w:top w:val="single" w:sz="8" w:space="0" w:color="auto"/>
              <w:left w:val="single" w:sz="8" w:space="0" w:color="auto"/>
              <w:bottom w:val="single" w:sz="8"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2"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2"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7" w:type="pct"/>
            <w:tcBorders>
              <w:top w:val="single" w:sz="8" w:space="0" w:color="auto"/>
              <w:bottom w:val="single" w:sz="4" w:space="0" w:color="auto"/>
            </w:tcBorders>
          </w:tcPr>
          <w:p w:rsidR="00181813" w:rsidRDefault="00181813" w:rsidP="001F46F5">
            <w:pPr>
              <w:pStyle w:val="BodyCopy-Indent"/>
              <w:spacing w:before="60" w:after="60"/>
              <w:ind w:firstLine="0"/>
            </w:pPr>
          </w:p>
        </w:tc>
        <w:tc>
          <w:tcPr>
            <w:tcW w:w="191" w:type="pct"/>
            <w:tcBorders>
              <w:top w:val="single" w:sz="8" w:space="0" w:color="auto"/>
              <w:bottom w:val="single" w:sz="4" w:space="0" w:color="auto"/>
              <w:right w:val="single" w:sz="8" w:space="0" w:color="auto"/>
            </w:tcBorders>
          </w:tcPr>
          <w:p w:rsidR="00181813" w:rsidRDefault="00181813" w:rsidP="001F46F5">
            <w:pPr>
              <w:pStyle w:val="BodyCopy-Indent"/>
              <w:spacing w:before="60" w:after="60"/>
              <w:ind w:firstLine="0"/>
            </w:pPr>
          </w:p>
        </w:tc>
      </w:tr>
      <w:tr w:rsidR="00181813" w:rsidTr="005951EB">
        <w:tc>
          <w:tcPr>
            <w:tcW w:w="550" w:type="pct"/>
            <w:vMerge/>
            <w:tcBorders>
              <w:top w:val="single" w:sz="8" w:space="0" w:color="auto"/>
              <w:left w:val="single" w:sz="8" w:space="0" w:color="auto"/>
              <w:bottom w:val="single" w:sz="8" w:space="0" w:color="auto"/>
            </w:tcBorders>
          </w:tcPr>
          <w:p w:rsidR="00181813" w:rsidRDefault="00181813" w:rsidP="00181813">
            <w:pPr>
              <w:pStyle w:val="BodyCopy-Indent"/>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2"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2"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tcBorders>
          </w:tcPr>
          <w:p w:rsidR="00181813" w:rsidRDefault="00181813" w:rsidP="001F46F5">
            <w:pPr>
              <w:pStyle w:val="BodyCopy-Indent"/>
              <w:spacing w:before="60" w:after="60"/>
              <w:ind w:firstLine="0"/>
            </w:pPr>
          </w:p>
        </w:tc>
        <w:tc>
          <w:tcPr>
            <w:tcW w:w="197" w:type="pct"/>
            <w:tcBorders>
              <w:bottom w:val="single" w:sz="8" w:space="0" w:color="auto"/>
            </w:tcBorders>
          </w:tcPr>
          <w:p w:rsidR="00181813" w:rsidRDefault="00181813" w:rsidP="001F46F5">
            <w:pPr>
              <w:pStyle w:val="BodyCopy-Indent"/>
              <w:spacing w:before="60" w:after="60"/>
              <w:ind w:firstLine="0"/>
            </w:pPr>
          </w:p>
        </w:tc>
        <w:tc>
          <w:tcPr>
            <w:tcW w:w="191" w:type="pct"/>
            <w:tcBorders>
              <w:bottom w:val="single" w:sz="8" w:space="0" w:color="auto"/>
              <w:right w:val="single" w:sz="8" w:space="0" w:color="auto"/>
            </w:tcBorders>
          </w:tcPr>
          <w:p w:rsidR="00181813" w:rsidRDefault="00181813" w:rsidP="001F46F5">
            <w:pPr>
              <w:pStyle w:val="BodyCopy-Indent"/>
              <w:spacing w:before="60" w:after="60"/>
              <w:ind w:firstLine="0"/>
            </w:pPr>
          </w:p>
        </w:tc>
      </w:tr>
    </w:tbl>
    <w:p w:rsidR="00181813" w:rsidRPr="000018C2" w:rsidRDefault="000018C2" w:rsidP="000018C2">
      <w:pPr>
        <w:spacing w:before="240"/>
        <w:rPr>
          <w:rFonts w:ascii="Arial" w:hAnsi="Arial" w:cs="Arial"/>
        </w:rPr>
      </w:pPr>
      <w:r w:rsidRPr="000018C2">
        <w:rPr>
          <w:rFonts w:ascii="Arial" w:hAnsi="Arial" w:cs="Arial"/>
        </w:rPr>
        <w:t>Key: Wt. = Weight</w:t>
      </w:r>
      <w:r w:rsidRPr="000018C2">
        <w:rPr>
          <w:rFonts w:ascii="Arial" w:hAnsi="Arial" w:cs="Arial"/>
        </w:rPr>
        <w:tab/>
        <w:t xml:space="preserve">R = </w:t>
      </w:r>
      <w:r w:rsidR="00FD3648" w:rsidRPr="000018C2">
        <w:rPr>
          <w:rFonts w:ascii="Arial" w:hAnsi="Arial" w:cs="Arial"/>
        </w:rPr>
        <w:t>Repetitions</w:t>
      </w:r>
    </w:p>
    <w:p w:rsidR="00181813" w:rsidRPr="00DE2851" w:rsidRDefault="00181813" w:rsidP="00DE2851"/>
    <w:p w:rsidR="00DE2851" w:rsidRDefault="00DE2851" w:rsidP="00A84DCD">
      <w:pPr>
        <w:pStyle w:val="BodyCopy-Indent"/>
        <w:ind w:firstLine="0"/>
        <w:sectPr w:rsidR="00DE2851" w:rsidSect="00FE0786">
          <w:headerReference w:type="default" r:id="rId18"/>
          <w:footerReference w:type="default" r:id="rId19"/>
          <w:headerReference w:type="first" r:id="rId20"/>
          <w:footerReference w:type="first" r:id="rId21"/>
          <w:pgSz w:w="15840" w:h="12240" w:orient="landscape" w:code="1"/>
          <w:pgMar w:top="1886" w:right="1440" w:bottom="1440" w:left="1440" w:header="720" w:footer="288" w:gutter="0"/>
          <w:cols w:space="360"/>
          <w:docGrid w:linePitch="272"/>
        </w:sectPr>
      </w:pPr>
    </w:p>
    <w:p w:rsidR="005D6C10" w:rsidRDefault="005D6C10" w:rsidP="005D6C10">
      <w:pPr>
        <w:pStyle w:val="Heading2"/>
        <w:rPr>
          <w:rFonts w:cs="Arial"/>
        </w:rPr>
      </w:pPr>
      <w:bookmarkStart w:id="52" w:name="_Toc290978377"/>
      <w:bookmarkStart w:id="53" w:name="_Toc290989283"/>
      <w:r w:rsidRPr="00954F27">
        <w:rPr>
          <w:rFonts w:cs="Arial"/>
        </w:rPr>
        <w:lastRenderedPageBreak/>
        <w:t>In-Season Planning</w:t>
      </w:r>
      <w:bookmarkEnd w:id="52"/>
      <w:bookmarkEnd w:id="53"/>
    </w:p>
    <w:p w:rsidR="00AA346B" w:rsidRPr="007466CE" w:rsidRDefault="00AA346B" w:rsidP="00AA346B">
      <w:pPr>
        <w:pStyle w:val="BodyCopy-Indent"/>
        <w:ind w:firstLine="0"/>
      </w:pPr>
      <w:r w:rsidRPr="007466CE">
        <w:t>The number of athletes training in a single session will dictate the length of the session.  As in competition the time between each athlete</w:t>
      </w:r>
      <w:r>
        <w:t>’</w:t>
      </w:r>
      <w:r w:rsidRPr="007466CE">
        <w:t>s sets should allow adequate time for recovery but not too much time so that the athlete cools down.   Also, as indicated in the chart below, adequate warm-up and stretching time must be accounted for in each athlete</w:t>
      </w:r>
      <w:r>
        <w:t>’</w:t>
      </w:r>
      <w:r w:rsidRPr="007466CE">
        <w:t>s training schedule.</w:t>
      </w:r>
    </w:p>
    <w:p w:rsidR="005D6C10" w:rsidRPr="007466CE" w:rsidRDefault="005D6C10" w:rsidP="0007700A">
      <w:pPr>
        <w:pStyle w:val="Heading3"/>
      </w:pPr>
      <w:bookmarkStart w:id="54" w:name="_Toc290978378"/>
      <w:r w:rsidRPr="007466CE">
        <w:t>Body’s Response to Weight Training</w:t>
      </w:r>
      <w:bookmarkEnd w:id="54"/>
    </w:p>
    <w:p w:rsidR="005D6C10" w:rsidRPr="005D6C10" w:rsidRDefault="005D6C10" w:rsidP="005D6C10">
      <w:pPr>
        <w:pStyle w:val="BodyText"/>
        <w:rPr>
          <w:sz w:val="20"/>
          <w:szCs w:val="20"/>
        </w:rPr>
      </w:pPr>
      <w:r w:rsidRPr="005D6C10">
        <w:rPr>
          <w:sz w:val="20"/>
          <w:szCs w:val="20"/>
        </w:rPr>
        <w:t xml:space="preserve">The athlete should experience an increase in strength, power, or size from training with weights. However, overtraining and even injury can occur if the athlete attempts to lift too much weight too fast. Therefore, it is important for the coach to understand the principles of weight training while effectively planning the athlete’s training cycle. </w:t>
      </w:r>
    </w:p>
    <w:p w:rsidR="005D6C10" w:rsidRPr="007466CE" w:rsidRDefault="005D6C10" w:rsidP="005D6C10">
      <w:pPr>
        <w:pStyle w:val="BodyCopy-Indent"/>
      </w:pPr>
      <w:r w:rsidRPr="007466CE">
        <w:t>As shown in</w:t>
      </w:r>
      <w:r w:rsidR="000018C2">
        <w:rPr>
          <w:bCs/>
        </w:rPr>
        <w:t xml:space="preserve"> the stress adaptation curve below</w:t>
      </w:r>
      <w:r w:rsidRPr="007466CE">
        <w:t xml:space="preserve">, the body responds to weight training (stress) as it does to any hard activity. The figure shows the response to weight training as a wave. The body and muscles first hit a slump and become weaker. If training has not been too light or too heavy, the body and muscles adapt to the stress and become stronger and/or bigger. </w:t>
      </w:r>
    </w:p>
    <w:p w:rsidR="005D6C10" w:rsidRPr="007466CE" w:rsidRDefault="005D6C10" w:rsidP="00865C0C">
      <w:pPr>
        <w:pStyle w:val="Keywordsbullets"/>
        <w:ind w:left="648"/>
      </w:pPr>
      <w:r w:rsidRPr="007466CE">
        <w:t xml:space="preserve">Generally, the body adapts to higher repetitions of eight to 15 by increasing muscle size with some increase in strength. </w:t>
      </w:r>
    </w:p>
    <w:p w:rsidR="005D6C10" w:rsidRPr="007466CE" w:rsidRDefault="005D6C10" w:rsidP="00865C0C">
      <w:pPr>
        <w:pStyle w:val="Keywordsbullets"/>
        <w:ind w:left="648"/>
      </w:pPr>
      <w:r w:rsidRPr="007466CE">
        <w:t xml:space="preserve">Repetitions of four to seven tend to build strength with some increase in muscle size. </w:t>
      </w:r>
    </w:p>
    <w:p w:rsidR="005D6C10" w:rsidRPr="007466CE" w:rsidRDefault="005D6C10" w:rsidP="00865C0C">
      <w:pPr>
        <w:pStyle w:val="Keywordsbullets"/>
        <w:ind w:left="648"/>
      </w:pPr>
      <w:r w:rsidRPr="007466CE">
        <w:t xml:space="preserve">Repetitions of one to three tend to produce power and strength gains with very little increase in muscle size. </w:t>
      </w:r>
    </w:p>
    <w:p w:rsidR="005D6C10" w:rsidRPr="007466CE" w:rsidRDefault="005D6C10" w:rsidP="00865C0C">
      <w:pPr>
        <w:pStyle w:val="Keywordsbullets"/>
        <w:ind w:left="648"/>
      </w:pPr>
      <w:r w:rsidRPr="007466CE">
        <w:t xml:space="preserve">Each of these objectives has a place in an athlete’s training. Trying to achieve all of these at the same time will often cause overtraining. </w:t>
      </w:r>
    </w:p>
    <w:p w:rsidR="005D6C10" w:rsidRPr="007466CE" w:rsidRDefault="005D6C10" w:rsidP="00865C0C">
      <w:pPr>
        <w:pStyle w:val="Keywordsbullets"/>
        <w:ind w:left="648"/>
      </w:pPr>
      <w:r w:rsidRPr="007466CE">
        <w:t xml:space="preserve">Periodization is a way to effectively mix these objectives over time. </w:t>
      </w:r>
    </w:p>
    <w:p w:rsidR="005D6C10" w:rsidRPr="007466CE" w:rsidRDefault="005D6C10" w:rsidP="0007700A">
      <w:pPr>
        <w:pStyle w:val="Heading3"/>
      </w:pPr>
      <w:bookmarkStart w:id="55" w:name="_Toc290978379"/>
      <w:r w:rsidRPr="007466CE">
        <w:t>Training with an Adequate Workload</w:t>
      </w:r>
      <w:bookmarkEnd w:id="55"/>
    </w:p>
    <w:p w:rsidR="005D6C10" w:rsidRPr="005D6C10" w:rsidRDefault="005D6C10" w:rsidP="005D6C10">
      <w:pPr>
        <w:pStyle w:val="Body"/>
        <w:rPr>
          <w:szCs w:val="20"/>
        </w:rPr>
      </w:pPr>
      <w:r w:rsidRPr="005D6C10">
        <w:rPr>
          <w:szCs w:val="20"/>
        </w:rPr>
        <w:t xml:space="preserve">The athlete should periodically increase the weight lifted so that muscle adaptation and thus muscle strength, power, or size occurs. This should not be at the expense of poor form, overtraining, or possible injury. </w:t>
      </w:r>
    </w:p>
    <w:p w:rsidR="005D6C10" w:rsidRPr="007466CE" w:rsidRDefault="005D6C10" w:rsidP="00865C0C">
      <w:pPr>
        <w:pStyle w:val="Keywordsbullets"/>
        <w:ind w:left="648"/>
      </w:pPr>
      <w:r w:rsidRPr="007466CE">
        <w:t xml:space="preserve">A good rule of thumb is to be able to increase the weight of top sets (heaviest sets) at least 2.5 kg to 5 kg on each lift each week. </w:t>
      </w:r>
    </w:p>
    <w:p w:rsidR="005D6C10" w:rsidRPr="007466CE" w:rsidRDefault="005D6C10" w:rsidP="00865C0C">
      <w:pPr>
        <w:pStyle w:val="Keywordsbullets"/>
        <w:ind w:left="648"/>
      </w:pPr>
      <w:r w:rsidRPr="007466CE">
        <w:t xml:space="preserve">The most effective strength training weight ranges from about 80 percent to 95 </w:t>
      </w:r>
      <w:r w:rsidR="001401C0" w:rsidRPr="007466CE">
        <w:t xml:space="preserve">percent </w:t>
      </w:r>
      <w:r w:rsidRPr="007466CE">
        <w:t xml:space="preserve">or 96 percent of the next competition’s training goal. </w:t>
      </w:r>
    </w:p>
    <w:p w:rsidR="005D6C10" w:rsidRPr="007466CE" w:rsidRDefault="005D6C10" w:rsidP="00865C0C">
      <w:pPr>
        <w:pStyle w:val="Keywordsbullets"/>
        <w:ind w:left="648"/>
      </w:pPr>
      <w:r w:rsidRPr="007466CE">
        <w:t xml:space="preserve">A training period or cycle should begin with the lower weight and increase to a higher weight as the athlete is closer to competition. </w:t>
      </w:r>
    </w:p>
    <w:p w:rsidR="005D6C10" w:rsidRPr="007466CE" w:rsidRDefault="005D6C10" w:rsidP="00865C0C">
      <w:pPr>
        <w:pStyle w:val="Keywordsbullets"/>
        <w:ind w:left="648"/>
      </w:pPr>
      <w:r w:rsidRPr="007466CE">
        <w:t xml:space="preserve">When setting goals for a training cycle, it is important to realize that athletes may make increases in some lifts from 20 percent to 38 percent when the athlete is learning the lifts. </w:t>
      </w:r>
    </w:p>
    <w:p w:rsidR="005D6C10" w:rsidRDefault="005D6C10" w:rsidP="00865C0C">
      <w:pPr>
        <w:pStyle w:val="Keywordsbullets"/>
        <w:ind w:left="648"/>
      </w:pPr>
      <w:r w:rsidRPr="007466CE">
        <w:t>After an athlete has trained for six months to a year he or she may only be able to increase from 3 percent to 10 percent over the previous goal. It is best to be conservative when setting goals.</w:t>
      </w:r>
    </w:p>
    <w:p w:rsidR="0021683D" w:rsidRPr="0021683D" w:rsidRDefault="0021683D" w:rsidP="0021683D">
      <w:pPr>
        <w:pStyle w:val="Heading2"/>
        <w:rPr>
          <w:rFonts w:cs="Arial"/>
        </w:rPr>
      </w:pPr>
      <w:bookmarkStart w:id="56" w:name="_Toc290978380"/>
      <w:bookmarkStart w:id="57" w:name="_Toc290989284"/>
      <w:r w:rsidRPr="0021683D">
        <w:rPr>
          <w:rFonts w:cs="Arial"/>
        </w:rPr>
        <w:lastRenderedPageBreak/>
        <w:t>Stress Adaptation Curve</w:t>
      </w:r>
      <w:bookmarkEnd w:id="56"/>
      <w:bookmarkEnd w:id="57"/>
    </w:p>
    <w:p w:rsidR="000018C2" w:rsidRDefault="0021683D" w:rsidP="000018C2">
      <w:pPr>
        <w:pStyle w:val="Keywordsbullets"/>
        <w:numPr>
          <w:ilvl w:val="0"/>
          <w:numId w:val="0"/>
        </w:numPr>
      </w:pPr>
      <w:r>
        <w:pict>
          <v:shape id="_x0000_i1204" type="#_x0000_t75" style="width:481.5pt;height:283.5pt">
            <v:imagedata r:id="rId22" o:title="Stress_Adaptation_Curve"/>
          </v:shape>
        </w:pict>
      </w:r>
    </w:p>
    <w:p w:rsidR="008F382F" w:rsidRPr="00954F27" w:rsidRDefault="000018C2" w:rsidP="00A307E2">
      <w:pPr>
        <w:pStyle w:val="Heading1"/>
        <w:spacing w:before="120"/>
        <w:rPr>
          <w:bCs/>
        </w:rPr>
      </w:pPr>
      <w:r>
        <w:br w:type="page"/>
      </w:r>
      <w:bookmarkStart w:id="58" w:name="_Toc119668567"/>
      <w:bookmarkStart w:id="59" w:name="_Toc290978381"/>
      <w:bookmarkStart w:id="60" w:name="_Toc290989285"/>
      <w:r w:rsidR="008F382F" w:rsidRPr="00954F27">
        <w:lastRenderedPageBreak/>
        <w:t xml:space="preserve">Essential Components of </w:t>
      </w:r>
      <w:r w:rsidR="008F382F" w:rsidRPr="00954F27">
        <w:rPr>
          <w:bCs/>
        </w:rPr>
        <w:t xml:space="preserve">Planning a </w:t>
      </w:r>
      <w:r w:rsidR="000C1924" w:rsidRPr="00954F27">
        <w:t>Powerlifting</w:t>
      </w:r>
      <w:r w:rsidR="008F382F" w:rsidRPr="00954F27">
        <w:t xml:space="preserve"> </w:t>
      </w:r>
      <w:r w:rsidR="008F382F" w:rsidRPr="00954F27">
        <w:rPr>
          <w:bCs/>
        </w:rPr>
        <w:t>Training Session</w:t>
      </w:r>
      <w:bookmarkEnd w:id="58"/>
      <w:bookmarkEnd w:id="59"/>
      <w:bookmarkEnd w:id="60"/>
    </w:p>
    <w:p w:rsidR="008F382F" w:rsidRDefault="008F382F">
      <w:pPr>
        <w:pStyle w:val="Body"/>
      </w:pPr>
      <w:r>
        <w:t>Each training session needs to contain the same essential elements.  The amount of time spent on each element will depend on the goal of the training session, the time of season the session is in and the amount of time available for a particular session.  The following elements need to be included in an athlete’s daily training program. Please refer to the noted sections in each area for more in</w:t>
      </w:r>
      <w:r w:rsidR="000D2B8C">
        <w:t>-</w:t>
      </w:r>
      <w:r>
        <w:t>depth information and guidance on these topics.</w:t>
      </w:r>
    </w:p>
    <w:p w:rsidR="008F382F" w:rsidRDefault="008F382F" w:rsidP="00865C0C">
      <w:pPr>
        <w:pStyle w:val="Coachingtips"/>
        <w:pBdr>
          <w:top w:val="single" w:sz="12" w:space="8" w:color="auto" w:shadow="1"/>
          <w:left w:val="single" w:sz="12" w:space="8" w:color="auto" w:shadow="1"/>
          <w:bottom w:val="single" w:sz="12" w:space="8" w:color="auto" w:shadow="1"/>
          <w:right w:val="single" w:sz="12" w:space="8" w:color="auto" w:shadow="1"/>
        </w:pBdr>
        <w:tabs>
          <w:tab w:val="clear" w:pos="576"/>
          <w:tab w:val="num" w:pos="648"/>
        </w:tabs>
        <w:ind w:left="648" w:right="6566"/>
      </w:pPr>
      <w:r>
        <w:t>Warm</w:t>
      </w:r>
      <w:r w:rsidR="000D2B8C">
        <w:t>-</w:t>
      </w:r>
      <w:r>
        <w:t>ups</w:t>
      </w:r>
    </w:p>
    <w:p w:rsidR="008F382F" w:rsidRDefault="008F382F" w:rsidP="00865C0C">
      <w:pPr>
        <w:pStyle w:val="Coachingtips"/>
        <w:pBdr>
          <w:top w:val="single" w:sz="12" w:space="8" w:color="auto" w:shadow="1"/>
          <w:left w:val="single" w:sz="12" w:space="8" w:color="auto" w:shadow="1"/>
          <w:bottom w:val="single" w:sz="12" w:space="8" w:color="auto" w:shadow="1"/>
          <w:right w:val="single" w:sz="12" w:space="8" w:color="auto" w:shadow="1"/>
        </w:pBdr>
        <w:tabs>
          <w:tab w:val="clear" w:pos="576"/>
          <w:tab w:val="num" w:pos="648"/>
        </w:tabs>
        <w:ind w:left="648" w:right="6566"/>
      </w:pPr>
      <w:r>
        <w:t>Previously taught skills</w:t>
      </w:r>
    </w:p>
    <w:p w:rsidR="008F382F" w:rsidRDefault="008F382F" w:rsidP="00865C0C">
      <w:pPr>
        <w:pStyle w:val="Coachingtips"/>
        <w:pBdr>
          <w:top w:val="single" w:sz="12" w:space="8" w:color="auto" w:shadow="1"/>
          <w:left w:val="single" w:sz="12" w:space="8" w:color="auto" w:shadow="1"/>
          <w:bottom w:val="single" w:sz="12" w:space="8" w:color="auto" w:shadow="1"/>
          <w:right w:val="single" w:sz="12" w:space="8" w:color="auto" w:shadow="1"/>
        </w:pBdr>
        <w:tabs>
          <w:tab w:val="clear" w:pos="576"/>
          <w:tab w:val="num" w:pos="648"/>
        </w:tabs>
        <w:ind w:left="648" w:right="6566"/>
      </w:pPr>
      <w:r>
        <w:t xml:space="preserve">New </w:t>
      </w:r>
      <w:r w:rsidR="000D2B8C">
        <w:t>s</w:t>
      </w:r>
      <w:r>
        <w:t>kills</w:t>
      </w:r>
    </w:p>
    <w:p w:rsidR="008F382F" w:rsidRDefault="008F382F" w:rsidP="00865C0C">
      <w:pPr>
        <w:pStyle w:val="Coachingtips"/>
        <w:pBdr>
          <w:top w:val="single" w:sz="12" w:space="8" w:color="auto" w:shadow="1"/>
          <w:left w:val="single" w:sz="12" w:space="8" w:color="auto" w:shadow="1"/>
          <w:bottom w:val="single" w:sz="12" w:space="8" w:color="auto" w:shadow="1"/>
          <w:right w:val="single" w:sz="12" w:space="8" w:color="auto" w:shadow="1"/>
        </w:pBdr>
        <w:tabs>
          <w:tab w:val="clear" w:pos="576"/>
          <w:tab w:val="num" w:pos="648"/>
        </w:tabs>
        <w:ind w:left="648" w:right="6566"/>
      </w:pPr>
      <w:r>
        <w:t>Competition experience</w:t>
      </w:r>
    </w:p>
    <w:p w:rsidR="008F382F" w:rsidRDefault="008F382F" w:rsidP="00865C0C">
      <w:pPr>
        <w:pStyle w:val="Coachingtips"/>
        <w:pBdr>
          <w:top w:val="single" w:sz="12" w:space="8" w:color="auto" w:shadow="1"/>
          <w:left w:val="single" w:sz="12" w:space="8" w:color="auto" w:shadow="1"/>
          <w:bottom w:val="single" w:sz="12" w:space="8" w:color="auto" w:shadow="1"/>
          <w:right w:val="single" w:sz="12" w:space="8" w:color="auto" w:shadow="1"/>
        </w:pBdr>
        <w:tabs>
          <w:tab w:val="clear" w:pos="576"/>
          <w:tab w:val="num" w:pos="648"/>
        </w:tabs>
        <w:ind w:left="648" w:right="6566"/>
      </w:pPr>
      <w:r>
        <w:t>Feedback on performance</w:t>
      </w:r>
    </w:p>
    <w:p w:rsidR="008F382F" w:rsidRDefault="008F382F">
      <w:pPr>
        <w:pStyle w:val="BodyCopy-Indent"/>
      </w:pPr>
      <w:r>
        <w:t>The final step in planning a training session is designing what the athlete is actually going to do. Remember</w:t>
      </w:r>
      <w:r w:rsidR="00CF79F7">
        <w:t>:</w:t>
      </w:r>
      <w:r>
        <w:t xml:space="preserve"> when creating a training session using the key components, the progression through the session allows for a gradual buildup of physical activity.</w:t>
      </w:r>
    </w:p>
    <w:p w:rsidR="008F382F" w:rsidRDefault="008F382F" w:rsidP="00A307E2">
      <w:pPr>
        <w:pStyle w:val="Numberedlists"/>
        <w:numPr>
          <w:ilvl w:val="0"/>
          <w:numId w:val="46"/>
        </w:numPr>
        <w:ind w:left="648"/>
      </w:pPr>
      <w:r>
        <w:t>Easy to difficult</w:t>
      </w:r>
    </w:p>
    <w:p w:rsidR="008F382F" w:rsidRDefault="008F382F" w:rsidP="00865C0C">
      <w:pPr>
        <w:pStyle w:val="Numberedlists"/>
        <w:ind w:left="648"/>
      </w:pPr>
      <w:r>
        <w:t>Slow to fast</w:t>
      </w:r>
    </w:p>
    <w:p w:rsidR="008F382F" w:rsidRDefault="008F382F" w:rsidP="00865C0C">
      <w:pPr>
        <w:pStyle w:val="Numberedlists"/>
        <w:ind w:left="648"/>
      </w:pPr>
      <w:r>
        <w:t>Known to unknown</w:t>
      </w:r>
    </w:p>
    <w:p w:rsidR="008F382F" w:rsidRDefault="008F382F" w:rsidP="00865C0C">
      <w:pPr>
        <w:pStyle w:val="Numberedlists"/>
        <w:ind w:left="648"/>
      </w:pPr>
      <w:r>
        <w:t>General to specific</w:t>
      </w:r>
    </w:p>
    <w:p w:rsidR="008F382F" w:rsidRDefault="008F382F" w:rsidP="00865C0C">
      <w:pPr>
        <w:pStyle w:val="Numberedlists"/>
        <w:ind w:left="648"/>
      </w:pPr>
      <w:r>
        <w:t>Start to finish</w:t>
      </w:r>
    </w:p>
    <w:p w:rsidR="00A01C48" w:rsidRPr="00AE5C4A" w:rsidRDefault="00A01C48" w:rsidP="00A01C48">
      <w:pPr>
        <w:pStyle w:val="Body"/>
      </w:pPr>
      <w:r w:rsidRPr="00AE5C4A">
        <w:t>To maximize learning for athletes several factors can contribute to a successful training session</w:t>
      </w:r>
      <w:smartTag w:uri="urn:schemas-microsoft-com:office:smarttags" w:element="PersonName">
        <w:r w:rsidRPr="00AE5C4A">
          <w:t>:</w:t>
        </w:r>
      </w:smartTag>
    </w:p>
    <w:p w:rsidR="00A01C48" w:rsidRPr="00AE5C4A" w:rsidRDefault="00A01C48" w:rsidP="00865C0C">
      <w:pPr>
        <w:pStyle w:val="Keywordsbullets"/>
        <w:ind w:left="648"/>
      </w:pPr>
      <w:r w:rsidRPr="00AE5C4A">
        <w:t>A well thought-out and written training plan is the foundation for a good training session and athlete success.</w:t>
      </w:r>
    </w:p>
    <w:p w:rsidR="00A01C48" w:rsidRPr="00AE5C4A" w:rsidRDefault="00A01C48" w:rsidP="00865C0C">
      <w:pPr>
        <w:pStyle w:val="Keywordsbullets"/>
        <w:ind w:left="648"/>
      </w:pPr>
      <w:r w:rsidRPr="00AE5C4A">
        <w:t xml:space="preserve">A distraction-free environment may be necessary, especially in the early stages of instruction, </w:t>
      </w:r>
      <w:r w:rsidR="00FD3648">
        <w:t xml:space="preserve">to </w:t>
      </w:r>
      <w:r w:rsidRPr="00AE5C4A">
        <w:t xml:space="preserve">allow athletes to focus on the training objectives.  </w:t>
      </w:r>
    </w:p>
    <w:p w:rsidR="00A01C48" w:rsidRPr="00AE5C4A" w:rsidRDefault="00A01C48" w:rsidP="00865C0C">
      <w:pPr>
        <w:pStyle w:val="Keywordsbullets"/>
        <w:ind w:left="648"/>
      </w:pPr>
      <w:r w:rsidRPr="00AE5C4A">
        <w:t>An empty room can serve as an excellent facility for teaching simple non weight exercises and warm-up activities.</w:t>
      </w:r>
    </w:p>
    <w:p w:rsidR="00A01C48" w:rsidRPr="00AE5C4A" w:rsidRDefault="00A01C48" w:rsidP="00865C0C">
      <w:pPr>
        <w:pStyle w:val="Keywordsbullets"/>
        <w:ind w:left="648"/>
      </w:pPr>
      <w:r w:rsidRPr="00AE5C4A">
        <w:t xml:space="preserve">As athletes obtain the required basic skills over the first two training sessions, the session can be moved to the weight room. </w:t>
      </w:r>
    </w:p>
    <w:p w:rsidR="00A01C48" w:rsidRPr="00AE5C4A" w:rsidRDefault="00A01C48" w:rsidP="00865C0C">
      <w:pPr>
        <w:pStyle w:val="Keywordsbullets"/>
        <w:ind w:left="648"/>
      </w:pPr>
      <w:r w:rsidRPr="00AE5C4A">
        <w:t xml:space="preserve">Small group instruction is recommended to better individualize instruction and lower the chance of injury. </w:t>
      </w:r>
    </w:p>
    <w:p w:rsidR="00A01C48" w:rsidRPr="00AE5C4A" w:rsidRDefault="00A01C48" w:rsidP="00865C0C">
      <w:pPr>
        <w:pStyle w:val="Keywordsbullets"/>
        <w:ind w:left="648"/>
      </w:pPr>
      <w:r w:rsidRPr="00AE5C4A">
        <w:t xml:space="preserve">If a small group is not possible, then group size should be small at least until the basic concepts can be learned as much as possible. </w:t>
      </w:r>
    </w:p>
    <w:p w:rsidR="00A01C48" w:rsidRDefault="00A01C48" w:rsidP="00865C0C">
      <w:pPr>
        <w:pStyle w:val="Keywordsbullets"/>
        <w:ind w:left="648"/>
      </w:pPr>
      <w:r w:rsidRPr="00AE5C4A">
        <w:t>Adequate time must be given to for each athlete to warm up, complete all sets and repetitions and cool down according to his or her training plan.  Rushing the training session may reduce the learning opportunity for the athlete as well as the overall experience.</w:t>
      </w:r>
    </w:p>
    <w:p w:rsidR="00954F27" w:rsidRPr="00B40518" w:rsidRDefault="00954F27" w:rsidP="00B40518">
      <w:pPr>
        <w:pStyle w:val="Heading2"/>
        <w:rPr>
          <w:rFonts w:cs="Arial"/>
        </w:rPr>
      </w:pPr>
      <w:bookmarkStart w:id="61" w:name="_Toc290978382"/>
      <w:bookmarkStart w:id="62" w:name="_Toc290989286"/>
      <w:r w:rsidRPr="00B40518">
        <w:rPr>
          <w:rFonts w:cs="Arial"/>
        </w:rPr>
        <w:t>Overtraining</w:t>
      </w:r>
      <w:bookmarkEnd w:id="61"/>
      <w:bookmarkEnd w:id="62"/>
    </w:p>
    <w:p w:rsidR="00954F27" w:rsidRPr="00954F27" w:rsidRDefault="00AC3AFC" w:rsidP="00B40518">
      <w:pPr>
        <w:pStyle w:val="Keywordsbullets"/>
        <w:numPr>
          <w:ilvl w:val="0"/>
          <w:numId w:val="0"/>
        </w:numPr>
        <w:rPr>
          <w:rFonts w:ascii="Arial" w:hAnsi="Arial" w:cs="Arial"/>
          <w:b/>
        </w:rPr>
      </w:pPr>
      <w:r w:rsidRPr="00D50CE8">
        <w:t>After four to six weeks of steady hard lifting, an athlete could experience extreme soreness or loss of energy.  If this condition extends beyond 48 hours, after a heavy workout, overtraining may have occurred.  Should overtraining be experienced, a short active rest phase should be considered as well as to reduce competition expectations and lower weights and or the number of sets and repetitions.   A complete rest week should be included at least every 12 to 15 weeks.</w:t>
      </w:r>
    </w:p>
    <w:p w:rsidR="00954F27" w:rsidRDefault="00AC3AFC" w:rsidP="0022050C">
      <w:pPr>
        <w:pStyle w:val="Heading2"/>
      </w:pPr>
      <w:bookmarkStart w:id="63" w:name="_Toc290989287"/>
      <w:r w:rsidRPr="00954F27">
        <w:lastRenderedPageBreak/>
        <w:t>Training to a Weight Class</w:t>
      </w:r>
      <w:bookmarkEnd w:id="63"/>
    </w:p>
    <w:p w:rsidR="00AC3AFC" w:rsidRDefault="00AC3AFC" w:rsidP="00954F27">
      <w:pPr>
        <w:pStyle w:val="Keywordsbullets"/>
        <w:numPr>
          <w:ilvl w:val="0"/>
          <w:numId w:val="0"/>
        </w:numPr>
      </w:pPr>
      <w:r w:rsidRPr="00D50CE8">
        <w:t>Powerlifting competitions provide for athletes to complete against other athletes of similar bodyweight.  Special Olympics powerlifting weight classes are found</w:t>
      </w:r>
      <w:r w:rsidR="00DC6767">
        <w:t xml:space="preserve"> </w:t>
      </w:r>
      <w:hyperlink r:id="rId23" w:history="1">
        <w:r w:rsidR="00DC6767" w:rsidRPr="00DC6767">
          <w:rPr>
            <w:rStyle w:val="Hyperlink"/>
          </w:rPr>
          <w:t>h</w:t>
        </w:r>
        <w:r w:rsidR="00DC6767" w:rsidRPr="00DC6767">
          <w:rPr>
            <w:rStyle w:val="Hyperlink"/>
          </w:rPr>
          <w:t>e</w:t>
        </w:r>
        <w:r w:rsidR="00DC6767" w:rsidRPr="00DC6767">
          <w:rPr>
            <w:rStyle w:val="Hyperlink"/>
          </w:rPr>
          <w:t>re</w:t>
        </w:r>
      </w:hyperlink>
      <w:r w:rsidR="00DC6767">
        <w:t>.</w:t>
      </w:r>
      <w:r w:rsidR="00865C0C">
        <w:t xml:space="preserve">  </w:t>
      </w:r>
      <w:r w:rsidRPr="00D50CE8">
        <w:t>In competition where there are not enough athletes of each weight class to create a division, athletes from different weight classes may be</w:t>
      </w:r>
      <w:r w:rsidR="00BD7F0F">
        <w:t xml:space="preserve"> combined.  The Wilks Formula “</w:t>
      </w:r>
      <w:r w:rsidRPr="00D50CE8">
        <w:t>equalizes</w:t>
      </w:r>
      <w:r w:rsidRPr="007E4086">
        <w:t>” a</w:t>
      </w:r>
      <w:r w:rsidRPr="007E4086">
        <w:rPr>
          <w:rStyle w:val="Strong"/>
          <w:b w:val="0"/>
        </w:rPr>
        <w:t>thletes of</w:t>
      </w:r>
      <w:r w:rsidRPr="00D50CE8">
        <w:rPr>
          <w:rStyle w:val="Strong"/>
        </w:rPr>
        <w:t xml:space="preserve"> </w:t>
      </w:r>
      <w:r w:rsidRPr="007E4086">
        <w:rPr>
          <w:rStyle w:val="Strong"/>
          <w:b w:val="0"/>
        </w:rPr>
        <w:t xml:space="preserve">different body weight classes.  To use the Wilks Formula, find the athletes body weight coefficient number from the list and multiply this number by the individual lift or total.  Placing is determined by the highest resulting score.  The Wilks Formula can found at the </w:t>
      </w:r>
      <w:hyperlink r:id="rId24" w:history="1">
        <w:r w:rsidRPr="00DC6767">
          <w:rPr>
            <w:rStyle w:val="Hyperlink"/>
          </w:rPr>
          <w:t>IPF Web site</w:t>
        </w:r>
      </w:hyperlink>
      <w:r w:rsidRPr="007E4086">
        <w:rPr>
          <w:rStyle w:val="Strong"/>
          <w:b w:val="0"/>
        </w:rPr>
        <w:t>.</w:t>
      </w:r>
    </w:p>
    <w:p w:rsidR="008F382F" w:rsidRPr="00B40518" w:rsidRDefault="00E2172A" w:rsidP="0007700A">
      <w:pPr>
        <w:pStyle w:val="Heading1"/>
      </w:pPr>
      <w:bookmarkStart w:id="64" w:name="_Toc119668568"/>
      <w:r>
        <w:br w:type="page"/>
      </w:r>
      <w:bookmarkStart w:id="65" w:name="_Toc290978383"/>
      <w:bookmarkStart w:id="66" w:name="_Toc290989288"/>
      <w:r w:rsidR="008F382F" w:rsidRPr="00B40518">
        <w:lastRenderedPageBreak/>
        <w:t>Principles of Effective Training Sessions</w:t>
      </w:r>
      <w:bookmarkEnd w:id="64"/>
      <w:bookmarkEnd w:id="65"/>
      <w:bookmarkEnd w:id="66"/>
    </w:p>
    <w:p w:rsidR="008F382F" w:rsidRDefault="008F382F"/>
    <w:tbl>
      <w:tblPr>
        <w:tblW w:w="9360" w:type="dxa"/>
        <w:tblInd w:w="19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000"/>
      </w:tblPr>
      <w:tblGrid>
        <w:gridCol w:w="3240"/>
        <w:gridCol w:w="6120"/>
      </w:tblGrid>
      <w:tr w:rsidR="008F382F">
        <w:tblPrEx>
          <w:tblCellMar>
            <w:top w:w="0" w:type="dxa"/>
            <w:bottom w:w="0" w:type="dxa"/>
          </w:tblCellMar>
        </w:tblPrEx>
        <w:tc>
          <w:tcPr>
            <w:tcW w:w="3240" w:type="dxa"/>
          </w:tcPr>
          <w:p w:rsidR="008F382F" w:rsidRPr="00E45AD5" w:rsidRDefault="008F382F">
            <w:pPr>
              <w:pStyle w:val="Body"/>
              <w:rPr>
                <w:b/>
                <w:bCs/>
                <w:sz w:val="22"/>
                <w:szCs w:val="22"/>
              </w:rPr>
            </w:pPr>
            <w:r w:rsidRPr="00E45AD5">
              <w:rPr>
                <w:b/>
                <w:bCs/>
                <w:sz w:val="22"/>
                <w:szCs w:val="22"/>
              </w:rPr>
              <w:t xml:space="preserve">Keep all </w:t>
            </w:r>
            <w:r w:rsidR="008246BC" w:rsidRPr="00E45AD5">
              <w:rPr>
                <w:b/>
                <w:bCs/>
                <w:sz w:val="22"/>
                <w:szCs w:val="22"/>
              </w:rPr>
              <w:t xml:space="preserve">athletes </w:t>
            </w:r>
            <w:r w:rsidRPr="00E45AD5">
              <w:rPr>
                <w:b/>
                <w:bCs/>
                <w:sz w:val="22"/>
                <w:szCs w:val="22"/>
              </w:rPr>
              <w:t>active</w:t>
            </w:r>
          </w:p>
        </w:tc>
        <w:tc>
          <w:tcPr>
            <w:tcW w:w="6120" w:type="dxa"/>
          </w:tcPr>
          <w:p w:rsidR="008F382F" w:rsidRDefault="008F382F" w:rsidP="00E65C02">
            <w:pPr>
              <w:pStyle w:val="Body"/>
            </w:pPr>
            <w:r>
              <w:t>Athlete</w:t>
            </w:r>
            <w:r w:rsidR="00E65C02">
              <w:t>s</w:t>
            </w:r>
            <w:r>
              <w:t xml:space="preserve"> need to be active listener</w:t>
            </w:r>
            <w:r w:rsidR="00E65C02">
              <w:t>s</w:t>
            </w:r>
          </w:p>
        </w:tc>
      </w:tr>
      <w:tr w:rsidR="008F382F">
        <w:tblPrEx>
          <w:tblCellMar>
            <w:top w:w="0" w:type="dxa"/>
            <w:bottom w:w="0" w:type="dxa"/>
          </w:tblCellMar>
        </w:tblPrEx>
        <w:tc>
          <w:tcPr>
            <w:tcW w:w="3240" w:type="dxa"/>
          </w:tcPr>
          <w:p w:rsidR="008F382F" w:rsidRDefault="008F382F">
            <w:pPr>
              <w:pStyle w:val="Body"/>
              <w:rPr>
                <w:b/>
                <w:bCs/>
                <w:sz w:val="22"/>
              </w:rPr>
            </w:pPr>
            <w:r>
              <w:rPr>
                <w:b/>
                <w:bCs/>
                <w:sz w:val="22"/>
              </w:rPr>
              <w:t>Create clear, concise goals</w:t>
            </w:r>
          </w:p>
        </w:tc>
        <w:tc>
          <w:tcPr>
            <w:tcW w:w="6120" w:type="dxa"/>
          </w:tcPr>
          <w:p w:rsidR="008F382F" w:rsidRDefault="008F382F">
            <w:pPr>
              <w:pStyle w:val="Body"/>
            </w:pPr>
            <w:r>
              <w:t>Learning improves when athletes know what is expected of them</w:t>
            </w:r>
          </w:p>
        </w:tc>
      </w:tr>
      <w:tr w:rsidR="008F382F">
        <w:tblPrEx>
          <w:tblCellMar>
            <w:top w:w="0" w:type="dxa"/>
            <w:bottom w:w="0" w:type="dxa"/>
          </w:tblCellMar>
        </w:tblPrEx>
        <w:tc>
          <w:tcPr>
            <w:tcW w:w="3240" w:type="dxa"/>
          </w:tcPr>
          <w:p w:rsidR="008F382F" w:rsidRDefault="008F382F">
            <w:pPr>
              <w:pStyle w:val="Body"/>
              <w:rPr>
                <w:b/>
                <w:bCs/>
                <w:sz w:val="22"/>
              </w:rPr>
            </w:pPr>
            <w:r>
              <w:rPr>
                <w:b/>
                <w:bCs/>
                <w:sz w:val="22"/>
              </w:rPr>
              <w:t>Give clear, concise instructions</w:t>
            </w:r>
          </w:p>
        </w:tc>
        <w:tc>
          <w:tcPr>
            <w:tcW w:w="6120" w:type="dxa"/>
          </w:tcPr>
          <w:p w:rsidR="008F382F" w:rsidRDefault="008F382F">
            <w:pPr>
              <w:pStyle w:val="Body"/>
            </w:pPr>
            <w:r>
              <w:t>Demonstrate – increase accuracy of instruction</w:t>
            </w:r>
          </w:p>
        </w:tc>
      </w:tr>
      <w:tr w:rsidR="008F382F">
        <w:tblPrEx>
          <w:tblCellMar>
            <w:top w:w="0" w:type="dxa"/>
            <w:bottom w:w="0" w:type="dxa"/>
          </w:tblCellMar>
        </w:tblPrEx>
        <w:tc>
          <w:tcPr>
            <w:tcW w:w="3240" w:type="dxa"/>
          </w:tcPr>
          <w:p w:rsidR="008F382F" w:rsidRDefault="008F382F">
            <w:pPr>
              <w:pStyle w:val="Body"/>
              <w:rPr>
                <w:b/>
                <w:bCs/>
                <w:sz w:val="22"/>
              </w:rPr>
            </w:pPr>
            <w:r>
              <w:rPr>
                <w:b/>
                <w:bCs/>
                <w:sz w:val="22"/>
              </w:rPr>
              <w:t>Record progress</w:t>
            </w:r>
          </w:p>
        </w:tc>
        <w:tc>
          <w:tcPr>
            <w:tcW w:w="6120" w:type="dxa"/>
          </w:tcPr>
          <w:p w:rsidR="008F382F" w:rsidRDefault="008F382F">
            <w:pPr>
              <w:pStyle w:val="Body"/>
            </w:pPr>
            <w:r>
              <w:t>You and your athletes chart progress together</w:t>
            </w:r>
          </w:p>
        </w:tc>
      </w:tr>
      <w:tr w:rsidR="008F382F">
        <w:tblPrEx>
          <w:tblCellMar>
            <w:top w:w="0" w:type="dxa"/>
            <w:bottom w:w="0" w:type="dxa"/>
          </w:tblCellMar>
        </w:tblPrEx>
        <w:tc>
          <w:tcPr>
            <w:tcW w:w="3240" w:type="dxa"/>
          </w:tcPr>
          <w:p w:rsidR="008F382F" w:rsidRDefault="008F382F">
            <w:pPr>
              <w:pStyle w:val="Body"/>
              <w:rPr>
                <w:b/>
                <w:bCs/>
                <w:sz w:val="22"/>
              </w:rPr>
            </w:pPr>
            <w:r>
              <w:rPr>
                <w:b/>
                <w:bCs/>
                <w:sz w:val="22"/>
              </w:rPr>
              <w:t>Give positive feedback</w:t>
            </w:r>
          </w:p>
        </w:tc>
        <w:tc>
          <w:tcPr>
            <w:tcW w:w="6120" w:type="dxa"/>
          </w:tcPr>
          <w:p w:rsidR="008F382F" w:rsidRDefault="008F382F">
            <w:pPr>
              <w:pStyle w:val="Body"/>
            </w:pPr>
            <w:r>
              <w:t>Emphasize and reward things the athlete is doing well</w:t>
            </w:r>
          </w:p>
        </w:tc>
      </w:tr>
      <w:tr w:rsidR="008F382F">
        <w:tblPrEx>
          <w:tblCellMar>
            <w:top w:w="0" w:type="dxa"/>
            <w:bottom w:w="0" w:type="dxa"/>
          </w:tblCellMar>
        </w:tblPrEx>
        <w:tc>
          <w:tcPr>
            <w:tcW w:w="3240" w:type="dxa"/>
          </w:tcPr>
          <w:p w:rsidR="008F382F" w:rsidRDefault="008F382F">
            <w:pPr>
              <w:pStyle w:val="Body"/>
              <w:rPr>
                <w:b/>
                <w:bCs/>
                <w:sz w:val="22"/>
              </w:rPr>
            </w:pPr>
            <w:r>
              <w:rPr>
                <w:b/>
                <w:bCs/>
                <w:sz w:val="22"/>
              </w:rPr>
              <w:t>Provide variety</w:t>
            </w:r>
          </w:p>
        </w:tc>
        <w:tc>
          <w:tcPr>
            <w:tcW w:w="6120" w:type="dxa"/>
          </w:tcPr>
          <w:p w:rsidR="008F382F" w:rsidRDefault="00597052" w:rsidP="00597052">
            <w:pPr>
              <w:pStyle w:val="Body"/>
            </w:pPr>
            <w:r>
              <w:t>Use a variety of supplemental exercises</w:t>
            </w:r>
          </w:p>
        </w:tc>
      </w:tr>
      <w:tr w:rsidR="008F382F">
        <w:tblPrEx>
          <w:tblCellMar>
            <w:top w:w="0" w:type="dxa"/>
            <w:bottom w:w="0" w:type="dxa"/>
          </w:tblCellMar>
        </w:tblPrEx>
        <w:tc>
          <w:tcPr>
            <w:tcW w:w="3240" w:type="dxa"/>
          </w:tcPr>
          <w:p w:rsidR="008F382F" w:rsidRDefault="008F382F">
            <w:pPr>
              <w:pStyle w:val="Body"/>
              <w:rPr>
                <w:b/>
                <w:bCs/>
                <w:sz w:val="22"/>
              </w:rPr>
            </w:pPr>
            <w:r>
              <w:rPr>
                <w:b/>
                <w:bCs/>
                <w:sz w:val="22"/>
              </w:rPr>
              <w:t>Encourage enjoyment</w:t>
            </w:r>
          </w:p>
        </w:tc>
        <w:tc>
          <w:tcPr>
            <w:tcW w:w="6120" w:type="dxa"/>
          </w:tcPr>
          <w:p w:rsidR="008F382F" w:rsidRDefault="008F382F">
            <w:pPr>
              <w:pStyle w:val="Body"/>
            </w:pPr>
            <w:r>
              <w:t>Training and competition is fun</w:t>
            </w:r>
            <w:r w:rsidR="000D2B8C">
              <w:t xml:space="preserve"> – </w:t>
            </w:r>
            <w:r>
              <w:t>help keep it this way for you and your athletes</w:t>
            </w:r>
          </w:p>
        </w:tc>
      </w:tr>
      <w:tr w:rsidR="008F382F">
        <w:tblPrEx>
          <w:tblCellMar>
            <w:top w:w="0" w:type="dxa"/>
            <w:bottom w:w="0" w:type="dxa"/>
          </w:tblCellMar>
        </w:tblPrEx>
        <w:tc>
          <w:tcPr>
            <w:tcW w:w="3240" w:type="dxa"/>
          </w:tcPr>
          <w:p w:rsidR="008F382F" w:rsidRDefault="008F382F">
            <w:pPr>
              <w:pStyle w:val="Body"/>
              <w:rPr>
                <w:b/>
                <w:bCs/>
                <w:sz w:val="22"/>
              </w:rPr>
            </w:pPr>
            <w:r>
              <w:rPr>
                <w:b/>
                <w:bCs/>
                <w:sz w:val="22"/>
              </w:rPr>
              <w:t>Create progressions</w:t>
            </w:r>
          </w:p>
        </w:tc>
        <w:tc>
          <w:tcPr>
            <w:tcW w:w="6120" w:type="dxa"/>
          </w:tcPr>
          <w:p w:rsidR="008F382F" w:rsidRDefault="008F382F">
            <w:pPr>
              <w:pStyle w:val="Body"/>
            </w:pPr>
            <w:r>
              <w:t>Learning i</w:t>
            </w:r>
            <w:r w:rsidR="000D2B8C">
              <w:t>s</w:t>
            </w:r>
            <w:r>
              <w:t xml:space="preserve"> increased when information progresses from:</w:t>
            </w:r>
          </w:p>
          <w:p w:rsidR="008F382F" w:rsidRDefault="008F382F" w:rsidP="00BE41A8">
            <w:pPr>
              <w:pStyle w:val="ListBullet"/>
              <w:numPr>
                <w:ilvl w:val="0"/>
                <w:numId w:val="7"/>
              </w:numPr>
            </w:pPr>
            <w:r>
              <w:t>Known to unknown – discovering new things successfully</w:t>
            </w:r>
          </w:p>
          <w:p w:rsidR="008F382F" w:rsidRDefault="008F382F" w:rsidP="00BE41A8">
            <w:pPr>
              <w:pStyle w:val="ListBullet"/>
              <w:numPr>
                <w:ilvl w:val="0"/>
                <w:numId w:val="7"/>
              </w:numPr>
            </w:pPr>
            <w:r>
              <w:t>Simple to complex – seeing that “I” can do it</w:t>
            </w:r>
          </w:p>
          <w:p w:rsidR="008F382F" w:rsidRDefault="008F382F" w:rsidP="00BE41A8">
            <w:pPr>
              <w:pStyle w:val="ListBullet"/>
              <w:numPr>
                <w:ilvl w:val="0"/>
                <w:numId w:val="7"/>
              </w:numPr>
            </w:pPr>
            <w:r>
              <w:t>General to specific – this is why I am working so hard</w:t>
            </w:r>
          </w:p>
        </w:tc>
      </w:tr>
      <w:tr w:rsidR="008F382F">
        <w:tblPrEx>
          <w:tblCellMar>
            <w:top w:w="0" w:type="dxa"/>
            <w:bottom w:w="0" w:type="dxa"/>
          </w:tblCellMar>
        </w:tblPrEx>
        <w:tc>
          <w:tcPr>
            <w:tcW w:w="3240" w:type="dxa"/>
          </w:tcPr>
          <w:p w:rsidR="008F382F" w:rsidRDefault="008F382F">
            <w:pPr>
              <w:pStyle w:val="Body"/>
              <w:rPr>
                <w:b/>
                <w:bCs/>
                <w:sz w:val="22"/>
              </w:rPr>
            </w:pPr>
            <w:r>
              <w:rPr>
                <w:b/>
                <w:bCs/>
                <w:sz w:val="22"/>
              </w:rPr>
              <w:t>Plan maximum use of resources</w:t>
            </w:r>
          </w:p>
        </w:tc>
        <w:tc>
          <w:tcPr>
            <w:tcW w:w="6120" w:type="dxa"/>
          </w:tcPr>
          <w:p w:rsidR="008F382F" w:rsidRDefault="008F382F">
            <w:pPr>
              <w:pStyle w:val="Body"/>
            </w:pPr>
            <w:r>
              <w:t>Use what you have and improvise for equipment that you do not have – think creatively</w:t>
            </w:r>
          </w:p>
        </w:tc>
      </w:tr>
      <w:tr w:rsidR="008F382F">
        <w:tblPrEx>
          <w:tblCellMar>
            <w:top w:w="0" w:type="dxa"/>
            <w:bottom w:w="0" w:type="dxa"/>
          </w:tblCellMar>
        </w:tblPrEx>
        <w:tc>
          <w:tcPr>
            <w:tcW w:w="3240" w:type="dxa"/>
          </w:tcPr>
          <w:p w:rsidR="008F382F" w:rsidRDefault="008F382F">
            <w:pPr>
              <w:pStyle w:val="Body"/>
              <w:rPr>
                <w:b/>
                <w:bCs/>
                <w:sz w:val="22"/>
              </w:rPr>
            </w:pPr>
            <w:r>
              <w:rPr>
                <w:b/>
                <w:bCs/>
                <w:sz w:val="22"/>
              </w:rPr>
              <w:t>Allow for individual differences</w:t>
            </w:r>
          </w:p>
        </w:tc>
        <w:tc>
          <w:tcPr>
            <w:tcW w:w="6120" w:type="dxa"/>
          </w:tcPr>
          <w:p w:rsidR="008F382F" w:rsidRDefault="008F382F">
            <w:pPr>
              <w:pStyle w:val="Body"/>
            </w:pPr>
            <w:r>
              <w:t>Different athletes, different learning rates, different capacities</w:t>
            </w:r>
          </w:p>
        </w:tc>
      </w:tr>
    </w:tbl>
    <w:p w:rsidR="008F382F" w:rsidRDefault="008F382F"/>
    <w:p w:rsidR="008F382F" w:rsidRDefault="008F382F"/>
    <w:p w:rsidR="008F382F" w:rsidRDefault="008F382F"/>
    <w:p w:rsidR="008F382F" w:rsidRDefault="00A01C48" w:rsidP="0007700A">
      <w:pPr>
        <w:pStyle w:val="Heading1"/>
      </w:pPr>
      <w:bookmarkStart w:id="67" w:name="_Toc119668569"/>
      <w:r>
        <w:br w:type="page"/>
      </w:r>
      <w:bookmarkStart w:id="68" w:name="_Toc290978384"/>
      <w:bookmarkStart w:id="69" w:name="_Toc290989289"/>
      <w:r w:rsidR="008F382F">
        <w:lastRenderedPageBreak/>
        <w:t>Tips for Conducting Successful Training Sessions</w:t>
      </w:r>
      <w:bookmarkEnd w:id="67"/>
      <w:bookmarkEnd w:id="68"/>
      <w:bookmarkEnd w:id="69"/>
    </w:p>
    <w:p w:rsidR="008F382F" w:rsidRDefault="008F382F">
      <w:pPr>
        <w:pStyle w:val="Header"/>
        <w:tabs>
          <w:tab w:val="clear" w:pos="4320"/>
          <w:tab w:val="clear" w:pos="8640"/>
        </w:tabs>
      </w:pPr>
    </w:p>
    <w:p w:rsidR="008F382F" w:rsidRDefault="008F382F">
      <w:pPr>
        <w:pStyle w:val="Coachingtips"/>
        <w:pBdr>
          <w:top w:val="single" w:sz="12" w:space="8" w:color="auto" w:shadow="1"/>
          <w:left w:val="single" w:sz="12" w:space="8" w:color="auto" w:shadow="1"/>
          <w:bottom w:val="single" w:sz="12" w:space="8" w:color="auto" w:shadow="1"/>
          <w:right w:val="single" w:sz="12" w:space="4" w:color="auto" w:shadow="1"/>
        </w:pBdr>
        <w:tabs>
          <w:tab w:val="clear" w:pos="576"/>
          <w:tab w:val="num" w:pos="648"/>
        </w:tabs>
        <w:spacing w:after="360"/>
      </w:pPr>
      <w:r>
        <w:t>Assign assistant coaches their roles and responsibilities in accordance to your training plan.</w:t>
      </w:r>
    </w:p>
    <w:p w:rsidR="008F382F" w:rsidRDefault="008F382F">
      <w:pPr>
        <w:pStyle w:val="Coachingtips"/>
        <w:pBdr>
          <w:top w:val="single" w:sz="12" w:space="8" w:color="auto" w:shadow="1"/>
          <w:left w:val="single" w:sz="12" w:space="8" w:color="auto" w:shadow="1"/>
          <w:bottom w:val="single" w:sz="12" w:space="8" w:color="auto" w:shadow="1"/>
          <w:right w:val="single" w:sz="12" w:space="4" w:color="auto" w:shadow="1"/>
        </w:pBdr>
        <w:tabs>
          <w:tab w:val="clear" w:pos="576"/>
          <w:tab w:val="num" w:pos="648"/>
        </w:tabs>
        <w:spacing w:after="360"/>
      </w:pPr>
      <w:r>
        <w:t>When possible, have all equipment and stations prepared before the athletes arrive.</w:t>
      </w:r>
    </w:p>
    <w:p w:rsidR="008F382F" w:rsidRDefault="008F382F">
      <w:pPr>
        <w:pStyle w:val="Coachingtips"/>
        <w:pBdr>
          <w:top w:val="single" w:sz="12" w:space="8" w:color="auto" w:shadow="1"/>
          <w:left w:val="single" w:sz="12" w:space="8" w:color="auto" w:shadow="1"/>
          <w:bottom w:val="single" w:sz="12" w:space="8" w:color="auto" w:shadow="1"/>
          <w:right w:val="single" w:sz="12" w:space="4" w:color="auto" w:shadow="1"/>
        </w:pBdr>
        <w:tabs>
          <w:tab w:val="clear" w:pos="576"/>
          <w:tab w:val="num" w:pos="648"/>
        </w:tabs>
        <w:spacing w:after="360"/>
      </w:pPr>
      <w:r>
        <w:t>Introduce and acknowledge coaches and athletes.</w:t>
      </w:r>
    </w:p>
    <w:p w:rsidR="008F382F" w:rsidRDefault="008F382F">
      <w:pPr>
        <w:pStyle w:val="Coachingtips"/>
        <w:pBdr>
          <w:top w:val="single" w:sz="12" w:space="8" w:color="auto" w:shadow="1"/>
          <w:left w:val="single" w:sz="12" w:space="8" w:color="auto" w:shadow="1"/>
          <w:bottom w:val="single" w:sz="12" w:space="8" w:color="auto" w:shadow="1"/>
          <w:right w:val="single" w:sz="12" w:space="4" w:color="auto" w:shadow="1"/>
        </w:pBdr>
        <w:tabs>
          <w:tab w:val="clear" w:pos="576"/>
          <w:tab w:val="num" w:pos="648"/>
        </w:tabs>
        <w:spacing w:after="360"/>
      </w:pPr>
      <w:r>
        <w:t>Review intended program with everyone. Keep athletes informed of changes in schedule or activities.</w:t>
      </w:r>
    </w:p>
    <w:p w:rsidR="008F382F" w:rsidRDefault="008F382F">
      <w:pPr>
        <w:pStyle w:val="Coachingtips"/>
        <w:pBdr>
          <w:top w:val="single" w:sz="12" w:space="8" w:color="auto" w:shadow="1"/>
          <w:left w:val="single" w:sz="12" w:space="8" w:color="auto" w:shadow="1"/>
          <w:bottom w:val="single" w:sz="12" w:space="8" w:color="auto" w:shadow="1"/>
          <w:right w:val="single" w:sz="12" w:space="4" w:color="auto" w:shadow="1"/>
        </w:pBdr>
        <w:tabs>
          <w:tab w:val="clear" w:pos="576"/>
          <w:tab w:val="num" w:pos="648"/>
        </w:tabs>
        <w:spacing w:after="360"/>
      </w:pPr>
      <w:r>
        <w:t xml:space="preserve">Alter the plan according to the facility </w:t>
      </w:r>
      <w:r w:rsidR="000D2B8C">
        <w:t xml:space="preserve">and </w:t>
      </w:r>
      <w:r>
        <w:t>in order to accommodate the needs of the athletes.</w:t>
      </w:r>
    </w:p>
    <w:p w:rsidR="008F382F" w:rsidRDefault="008F382F" w:rsidP="00EE24FF">
      <w:pPr>
        <w:pStyle w:val="Coachingtips"/>
        <w:pBdr>
          <w:top w:val="single" w:sz="12" w:space="8" w:color="auto" w:shadow="1"/>
          <w:left w:val="single" w:sz="12" w:space="8" w:color="auto" w:shadow="1"/>
          <w:bottom w:val="single" w:sz="12" w:space="8" w:color="auto" w:shadow="1"/>
          <w:right w:val="single" w:sz="12" w:space="4" w:color="auto" w:shadow="1"/>
        </w:pBdr>
        <w:tabs>
          <w:tab w:val="clear" w:pos="576"/>
          <w:tab w:val="num" w:pos="648"/>
        </w:tabs>
        <w:spacing w:after="360"/>
        <w:ind w:left="630" w:hanging="342"/>
      </w:pPr>
      <w:r>
        <w:t>Keep drills and activities brief so athletes do not get bored.  Keep everyone busy with an activity even if it is rest.</w:t>
      </w:r>
    </w:p>
    <w:p w:rsidR="008F382F" w:rsidRDefault="008F382F" w:rsidP="00EE24FF">
      <w:pPr>
        <w:pStyle w:val="Coachingtips"/>
        <w:pBdr>
          <w:top w:val="single" w:sz="12" w:space="8" w:color="auto" w:shadow="1"/>
          <w:left w:val="single" w:sz="12" w:space="8" w:color="auto" w:shadow="1"/>
          <w:bottom w:val="single" w:sz="12" w:space="8" w:color="auto" w:shadow="1"/>
          <w:right w:val="single" w:sz="12" w:space="4" w:color="auto" w:shadow="1"/>
        </w:pBdr>
        <w:tabs>
          <w:tab w:val="clear" w:pos="576"/>
          <w:tab w:val="num" w:pos="648"/>
        </w:tabs>
        <w:spacing w:after="360"/>
        <w:ind w:left="630" w:hanging="342"/>
      </w:pPr>
      <w:r>
        <w:t>Devote the end of the practice to a group activity that can incorporate challenge and fun</w:t>
      </w:r>
      <w:r w:rsidR="000D2B8C">
        <w:t>,</w:t>
      </w:r>
      <w:r>
        <w:t xml:space="preserve"> always giving </w:t>
      </w:r>
      <w:r w:rsidR="000D2B8C">
        <w:t>the athletes</w:t>
      </w:r>
      <w:r>
        <w:t xml:space="preserve"> something to look forward to at the end of practice.</w:t>
      </w:r>
    </w:p>
    <w:p w:rsidR="008F382F" w:rsidRDefault="008F382F" w:rsidP="00597052">
      <w:pPr>
        <w:pStyle w:val="Coachingtips"/>
        <w:pBdr>
          <w:top w:val="single" w:sz="12" w:space="8" w:color="auto" w:shadow="1"/>
          <w:left w:val="single" w:sz="12" w:space="8" w:color="auto" w:shadow="1"/>
          <w:bottom w:val="single" w:sz="12" w:space="8" w:color="auto" w:shadow="1"/>
          <w:right w:val="single" w:sz="12" w:space="4" w:color="auto" w:shadow="1"/>
        </w:pBdr>
        <w:tabs>
          <w:tab w:val="clear" w:pos="576"/>
          <w:tab w:val="num" w:pos="648"/>
        </w:tabs>
        <w:spacing w:after="360"/>
      </w:pPr>
      <w:r>
        <w:t xml:space="preserve">If an activity is going well, it is often useful to </w:t>
      </w:r>
      <w:r w:rsidR="00597052">
        <w:t xml:space="preserve">encourage the success of that </w:t>
      </w:r>
      <w:r>
        <w:t>activity</w:t>
      </w:r>
      <w:r w:rsidR="00597052">
        <w:t>, then progress into another activity</w:t>
      </w:r>
      <w:r>
        <w:t>.</w:t>
      </w:r>
    </w:p>
    <w:p w:rsidR="008F382F" w:rsidRDefault="008F382F">
      <w:pPr>
        <w:pStyle w:val="Coachingtips"/>
        <w:pBdr>
          <w:top w:val="single" w:sz="12" w:space="8" w:color="auto" w:shadow="1"/>
          <w:left w:val="single" w:sz="12" w:space="8" w:color="auto" w:shadow="1"/>
          <w:bottom w:val="single" w:sz="12" w:space="8" w:color="auto" w:shadow="1"/>
          <w:right w:val="single" w:sz="12" w:space="4" w:color="auto" w:shadow="1"/>
        </w:pBdr>
        <w:tabs>
          <w:tab w:val="clear" w:pos="576"/>
          <w:tab w:val="num" w:pos="648"/>
        </w:tabs>
        <w:spacing w:after="360"/>
      </w:pPr>
      <w:r>
        <w:t>Summarize the session and announce arrangements for next session.</w:t>
      </w:r>
    </w:p>
    <w:p w:rsidR="008F382F" w:rsidRPr="00B40518" w:rsidRDefault="00B40518" w:rsidP="0007700A">
      <w:pPr>
        <w:pStyle w:val="Heading1"/>
      </w:pPr>
      <w:r>
        <w:br w:type="page"/>
      </w:r>
      <w:bookmarkStart w:id="70" w:name="_Toc119668570"/>
      <w:bookmarkStart w:id="71" w:name="_Toc290978385"/>
      <w:bookmarkStart w:id="72" w:name="_Toc290989290"/>
      <w:r w:rsidR="008F382F" w:rsidRPr="00B40518">
        <w:lastRenderedPageBreak/>
        <w:t>Tips for Conducting Safe Training Sessions</w:t>
      </w:r>
      <w:bookmarkEnd w:id="70"/>
      <w:bookmarkEnd w:id="71"/>
      <w:bookmarkEnd w:id="72"/>
    </w:p>
    <w:p w:rsidR="008F382F" w:rsidRDefault="008F382F">
      <w:r>
        <w:t xml:space="preserve">Though the risks can be few, coaches have a responsibility to ensure that athletes know, understand and appreciate the risks of </w:t>
      </w:r>
      <w:r w:rsidR="000C1924">
        <w:t>powerlifting</w:t>
      </w:r>
      <w:r>
        <w:t xml:space="preserve">. The safety and well-being of athletes are the coaches’ primary concerns. </w:t>
      </w:r>
      <w:r w:rsidR="000C1924">
        <w:t>Powerlifting</w:t>
      </w:r>
      <w:r>
        <w:t xml:space="preserve"> is not a dangerous sport, but accidents do occur when coaches forget to take safety precautions. It is the head coach’s responsibility to minimize the occurrence of injuries by providing safe conditions.</w:t>
      </w:r>
    </w:p>
    <w:p w:rsidR="008F382F" w:rsidRDefault="008F382F">
      <w:pPr>
        <w:pStyle w:val="Header"/>
        <w:tabs>
          <w:tab w:val="clear" w:pos="4320"/>
          <w:tab w:val="clear" w:pos="8640"/>
        </w:tabs>
      </w:pPr>
    </w:p>
    <w:p w:rsidR="008F382F" w:rsidRDefault="008F382F">
      <w:pPr>
        <w:pStyle w:val="Coachingtips"/>
        <w:pBdr>
          <w:top w:val="single" w:sz="12" w:space="1" w:color="auto" w:shadow="1"/>
          <w:left w:val="single" w:sz="12" w:space="4" w:color="auto" w:shadow="1"/>
          <w:bottom w:val="single" w:sz="12" w:space="1" w:color="auto" w:shadow="1"/>
          <w:right w:val="single" w:sz="12" w:space="4" w:color="auto" w:shadow="1"/>
        </w:pBdr>
      </w:pPr>
      <w:r>
        <w:t xml:space="preserve">At </w:t>
      </w:r>
      <w:r w:rsidR="00513110">
        <w:t>the</w:t>
      </w:r>
      <w:r>
        <w:t xml:space="preserve"> first practice</w:t>
      </w:r>
      <w:r w:rsidR="00513110">
        <w:t>,</w:t>
      </w:r>
      <w:r>
        <w:t xml:space="preserve"> establish clear rules for behavior and enforce them</w:t>
      </w:r>
      <w:r w:rsidR="00513110">
        <w:t>:</w:t>
      </w:r>
    </w:p>
    <w:p w:rsidR="008F382F" w:rsidRDefault="008F382F" w:rsidP="00BE41A8">
      <w:pPr>
        <w:pStyle w:val="Coachingtips"/>
        <w:numPr>
          <w:ilvl w:val="0"/>
          <w:numId w:val="22"/>
        </w:numPr>
        <w:pBdr>
          <w:top w:val="single" w:sz="12" w:space="1" w:color="auto" w:shadow="1"/>
          <w:left w:val="single" w:sz="12" w:space="4" w:color="auto" w:shadow="1"/>
          <w:bottom w:val="single" w:sz="12" w:space="1" w:color="auto" w:shadow="1"/>
          <w:right w:val="single" w:sz="12" w:space="4" w:color="auto" w:shadow="1"/>
        </w:pBdr>
        <w:tabs>
          <w:tab w:val="num" w:pos="900"/>
          <w:tab w:val="num" w:pos="936"/>
        </w:tabs>
        <w:ind w:left="900" w:hanging="612"/>
      </w:pPr>
      <w:r>
        <w:t>Keep your hands to yourself.</w:t>
      </w:r>
    </w:p>
    <w:p w:rsidR="008F382F" w:rsidRDefault="008F382F" w:rsidP="00BE41A8">
      <w:pPr>
        <w:pStyle w:val="Coachingtips"/>
        <w:numPr>
          <w:ilvl w:val="0"/>
          <w:numId w:val="22"/>
        </w:numPr>
        <w:pBdr>
          <w:top w:val="single" w:sz="12" w:space="1" w:color="auto" w:shadow="1"/>
          <w:left w:val="single" w:sz="12" w:space="4" w:color="auto" w:shadow="1"/>
          <w:bottom w:val="single" w:sz="12" w:space="1" w:color="auto" w:shadow="1"/>
          <w:right w:val="single" w:sz="12" w:space="4" w:color="auto" w:shadow="1"/>
        </w:pBdr>
        <w:tabs>
          <w:tab w:val="num" w:pos="900"/>
          <w:tab w:val="num" w:pos="936"/>
        </w:tabs>
        <w:ind w:left="900" w:hanging="612"/>
      </w:pPr>
      <w:r>
        <w:t>Listen to the coaches.</w:t>
      </w:r>
    </w:p>
    <w:p w:rsidR="008F382F" w:rsidRDefault="008F382F" w:rsidP="00BE41A8">
      <w:pPr>
        <w:pStyle w:val="Coachingtips"/>
        <w:numPr>
          <w:ilvl w:val="0"/>
          <w:numId w:val="22"/>
        </w:numPr>
        <w:pBdr>
          <w:top w:val="single" w:sz="12" w:space="1" w:color="auto" w:shadow="1"/>
          <w:left w:val="single" w:sz="12" w:space="4" w:color="auto" w:shadow="1"/>
          <w:bottom w:val="single" w:sz="12" w:space="1" w:color="auto" w:shadow="1"/>
          <w:right w:val="single" w:sz="12" w:space="4" w:color="auto" w:shadow="1"/>
        </w:pBdr>
        <w:tabs>
          <w:tab w:val="num" w:pos="900"/>
          <w:tab w:val="num" w:pos="936"/>
        </w:tabs>
        <w:ind w:left="900" w:hanging="612"/>
      </w:pPr>
      <w:r>
        <w:t>Ask the coach before you leave the gym</w:t>
      </w:r>
      <w:r w:rsidR="00776786">
        <w:t>.</w:t>
      </w:r>
    </w:p>
    <w:p w:rsidR="008F382F" w:rsidRDefault="008F382F">
      <w:pPr>
        <w:pStyle w:val="Coachingtips"/>
        <w:pBdr>
          <w:top w:val="single" w:sz="12" w:space="1" w:color="auto" w:shadow="1"/>
          <w:left w:val="single" w:sz="12" w:space="4" w:color="auto" w:shadow="1"/>
          <w:bottom w:val="single" w:sz="12" w:space="1" w:color="auto" w:shadow="1"/>
          <w:right w:val="single" w:sz="12" w:space="4" w:color="auto" w:shadow="1"/>
        </w:pBdr>
      </w:pPr>
      <w:r>
        <w:t>Make sure athletes bring water to every practice, especially in hotter environments.</w:t>
      </w:r>
    </w:p>
    <w:p w:rsidR="008F382F" w:rsidRDefault="008F382F">
      <w:pPr>
        <w:pStyle w:val="Coachingtips"/>
        <w:pBdr>
          <w:top w:val="single" w:sz="12" w:space="1" w:color="auto" w:shadow="1"/>
          <w:left w:val="single" w:sz="12" w:space="4" w:color="auto" w:shadow="1"/>
          <w:bottom w:val="single" w:sz="12" w:space="1" w:color="auto" w:shadow="1"/>
          <w:right w:val="single" w:sz="12" w:space="4" w:color="auto" w:shadow="1"/>
        </w:pBdr>
      </w:pPr>
      <w:r>
        <w:t>Check your first aid kit; restock supplies as necessary.</w:t>
      </w:r>
    </w:p>
    <w:p w:rsidR="008F382F" w:rsidRDefault="008F382F">
      <w:pPr>
        <w:pStyle w:val="Coachingtips"/>
        <w:pBdr>
          <w:top w:val="single" w:sz="12" w:space="1" w:color="auto" w:shadow="1"/>
          <w:left w:val="single" w:sz="12" w:space="4" w:color="auto" w:shadow="1"/>
          <w:bottom w:val="single" w:sz="12" w:space="1" w:color="auto" w:shadow="1"/>
          <w:right w:val="single" w:sz="12" w:space="4" w:color="auto" w:shadow="1"/>
        </w:pBdr>
      </w:pPr>
      <w:r>
        <w:t xml:space="preserve">Ensure </w:t>
      </w:r>
      <w:r w:rsidR="00513110">
        <w:t xml:space="preserve">that </w:t>
      </w:r>
      <w:r>
        <w:t xml:space="preserve">the coach has a copy of current medical form for each athlete. </w:t>
      </w:r>
    </w:p>
    <w:p w:rsidR="008F382F" w:rsidRDefault="008F382F">
      <w:pPr>
        <w:pStyle w:val="Coachingtips"/>
        <w:pBdr>
          <w:top w:val="single" w:sz="12" w:space="1" w:color="auto" w:shadow="1"/>
          <w:left w:val="single" w:sz="12" w:space="4" w:color="auto" w:shadow="1"/>
          <w:bottom w:val="single" w:sz="12" w:space="1" w:color="auto" w:shadow="1"/>
          <w:right w:val="single" w:sz="12" w:space="4" w:color="auto" w:shadow="1"/>
        </w:pBdr>
      </w:pPr>
      <w:r>
        <w:t>Train all athletes and coaches on emergency procedures.</w:t>
      </w:r>
    </w:p>
    <w:p w:rsidR="008F382F" w:rsidRDefault="008F382F">
      <w:pPr>
        <w:pStyle w:val="Coachingtips"/>
        <w:pBdr>
          <w:top w:val="single" w:sz="12" w:space="1" w:color="auto" w:shadow="1"/>
          <w:left w:val="single" w:sz="12" w:space="4" w:color="auto" w:shadow="1"/>
          <w:bottom w:val="single" w:sz="12" w:space="1" w:color="auto" w:shadow="1"/>
          <w:right w:val="single" w:sz="12" w:space="4" w:color="auto" w:shadow="1"/>
        </w:pBdr>
      </w:pPr>
      <w:r>
        <w:t xml:space="preserve">Walk the </w:t>
      </w:r>
      <w:r w:rsidR="0065518A">
        <w:t xml:space="preserve">training </w:t>
      </w:r>
      <w:r>
        <w:t>area before each practice or competition to check for any unsafe conditions. Remove anything that a</w:t>
      </w:r>
      <w:r w:rsidR="0065518A">
        <w:t>n</w:t>
      </w:r>
      <w:r>
        <w:t xml:space="preserve"> </w:t>
      </w:r>
      <w:r w:rsidR="0065518A">
        <w:t>athlete</w:t>
      </w:r>
      <w:r>
        <w:t xml:space="preserve"> might run into </w:t>
      </w:r>
      <w:r w:rsidR="00513110">
        <w:t>(</w:t>
      </w:r>
      <w:r>
        <w:t>such as chairs or boxes</w:t>
      </w:r>
      <w:r w:rsidR="00513110">
        <w:t>)</w:t>
      </w:r>
      <w:r>
        <w:t xml:space="preserve"> or slip on </w:t>
      </w:r>
      <w:r w:rsidR="00513110">
        <w:t>(</w:t>
      </w:r>
      <w:r>
        <w:t>such as clothing, clipboards or spills</w:t>
      </w:r>
      <w:r w:rsidR="00513110">
        <w:t>)</w:t>
      </w:r>
      <w:r>
        <w:t>.</w:t>
      </w:r>
    </w:p>
    <w:p w:rsidR="008F382F" w:rsidRDefault="008F382F">
      <w:pPr>
        <w:pStyle w:val="Coachingtips"/>
        <w:pBdr>
          <w:top w:val="single" w:sz="12" w:space="1" w:color="auto" w:shadow="1"/>
          <w:left w:val="single" w:sz="12" w:space="4" w:color="auto" w:shadow="1"/>
          <w:bottom w:val="single" w:sz="12" w:space="1" w:color="auto" w:shadow="1"/>
          <w:right w:val="single" w:sz="12" w:space="4" w:color="auto" w:shadow="1"/>
        </w:pBdr>
      </w:pPr>
      <w:r>
        <w:t>Ensure</w:t>
      </w:r>
      <w:r w:rsidR="00513110">
        <w:t xml:space="preserve"> that</w:t>
      </w:r>
      <w:r>
        <w:t xml:space="preserve"> equipment is as safe as possible.</w:t>
      </w:r>
    </w:p>
    <w:p w:rsidR="008F382F" w:rsidRDefault="008F382F">
      <w:pPr>
        <w:pStyle w:val="Coachingtips"/>
        <w:pBdr>
          <w:top w:val="single" w:sz="12" w:space="1" w:color="auto" w:shadow="1"/>
          <w:left w:val="single" w:sz="12" w:space="4" w:color="auto" w:shadow="1"/>
          <w:bottom w:val="single" w:sz="12" w:space="1" w:color="auto" w:shadow="1"/>
          <w:right w:val="single" w:sz="12" w:space="4" w:color="auto" w:shadow="1"/>
        </w:pBdr>
      </w:pPr>
      <w:r>
        <w:t>Review your first</w:t>
      </w:r>
      <w:r w:rsidR="00513110">
        <w:t xml:space="preserve"> </w:t>
      </w:r>
      <w:r>
        <w:t xml:space="preserve">aid and emergency procedures. Have someone who is trained in first aid and CPR during </w:t>
      </w:r>
      <w:r w:rsidR="0065518A">
        <w:t>training and competition</w:t>
      </w:r>
      <w:r>
        <w:t>.</w:t>
      </w:r>
    </w:p>
    <w:p w:rsidR="008F382F" w:rsidRDefault="008F382F">
      <w:pPr>
        <w:pStyle w:val="Coachingtips"/>
        <w:pBdr>
          <w:top w:val="single" w:sz="12" w:space="1" w:color="auto" w:shadow="1"/>
          <w:left w:val="single" w:sz="12" w:space="4" w:color="auto" w:shadow="1"/>
          <w:bottom w:val="single" w:sz="12" w:space="1" w:color="auto" w:shadow="1"/>
          <w:right w:val="single" w:sz="12" w:space="4" w:color="auto" w:shadow="1"/>
        </w:pBdr>
      </w:pPr>
      <w:r>
        <w:t>Warm up and stretch properly at the beginning and/or end of each practice or competition to prevent muscle injuries.</w:t>
      </w:r>
    </w:p>
    <w:p w:rsidR="008F382F" w:rsidRDefault="008F382F">
      <w:pPr>
        <w:pStyle w:val="Coachingtips"/>
        <w:pBdr>
          <w:top w:val="single" w:sz="12" w:space="1" w:color="auto" w:shadow="1"/>
          <w:left w:val="single" w:sz="12" w:space="4" w:color="auto" w:shadow="1"/>
          <w:bottom w:val="single" w:sz="12" w:space="1" w:color="auto" w:shadow="1"/>
          <w:right w:val="single" w:sz="12" w:space="4" w:color="auto" w:shadow="1"/>
        </w:pBdr>
      </w:pPr>
      <w:r>
        <w:t xml:space="preserve">Train to improve the general fitness level of your players. Physically fit players are less likely to get injured. Make your practices </w:t>
      </w:r>
      <w:r w:rsidR="00513110">
        <w:t>a</w:t>
      </w:r>
      <w:r>
        <w:t>ctive.</w:t>
      </w:r>
    </w:p>
    <w:p w:rsidR="008F382F" w:rsidRDefault="008F382F">
      <w:pPr>
        <w:pStyle w:val="Coachingtips"/>
        <w:pBdr>
          <w:top w:val="single" w:sz="12" w:space="1" w:color="auto" w:shadow="1"/>
          <w:left w:val="single" w:sz="12" w:space="4" w:color="auto" w:shadow="1"/>
          <w:bottom w:val="single" w:sz="12" w:space="1" w:color="auto" w:shadow="1"/>
          <w:right w:val="single" w:sz="12" w:space="4" w:color="auto" w:shadow="1"/>
        </w:pBdr>
      </w:pPr>
      <w:r>
        <w:t xml:space="preserve">Encourage all your </w:t>
      </w:r>
      <w:r w:rsidR="0065518A">
        <w:t xml:space="preserve">athletes to wear correct equipment to training and competition. </w:t>
      </w:r>
      <w:r>
        <w:t xml:space="preserve"> </w:t>
      </w:r>
    </w:p>
    <w:p w:rsidR="008F382F" w:rsidRDefault="008F382F">
      <w:pPr>
        <w:pStyle w:val="Coachingtips"/>
        <w:numPr>
          <w:ilvl w:val="0"/>
          <w:numId w:val="0"/>
        </w:numPr>
        <w:pBdr>
          <w:top w:val="single" w:sz="12" w:space="1" w:color="auto" w:shadow="1"/>
          <w:left w:val="single" w:sz="12" w:space="4" w:color="auto" w:shadow="1"/>
          <w:bottom w:val="single" w:sz="12" w:space="1" w:color="auto" w:shadow="1"/>
          <w:right w:val="single" w:sz="12" w:space="4" w:color="auto" w:shadow="1"/>
        </w:pBdr>
        <w:ind w:left="288"/>
      </w:pPr>
    </w:p>
    <w:p w:rsidR="007823A9" w:rsidRDefault="0022050C" w:rsidP="0007700A">
      <w:pPr>
        <w:pStyle w:val="Heading1"/>
      </w:pPr>
      <w:r>
        <w:br w:type="page"/>
      </w:r>
      <w:bookmarkStart w:id="73" w:name="_Toc290978386"/>
      <w:bookmarkStart w:id="74" w:name="_Toc290989291"/>
      <w:r w:rsidR="007823A9">
        <w:lastRenderedPageBreak/>
        <w:t>Weight Room Safety</w:t>
      </w:r>
      <w:bookmarkEnd w:id="73"/>
      <w:bookmarkEnd w:id="74"/>
    </w:p>
    <w:p w:rsidR="007823A9" w:rsidRPr="00CC5D88" w:rsidRDefault="007823A9" w:rsidP="007823A9">
      <w:r w:rsidRPr="00102536">
        <w:t>W</w:t>
      </w:r>
      <w:r w:rsidRPr="00CC5D88">
        <w:t xml:space="preserve">ithout a doubt, one of the most important considerations for operating a weight training facility is that of </w:t>
      </w:r>
      <w:r w:rsidRPr="00CC5D88">
        <w:rPr>
          <w:b/>
        </w:rPr>
        <w:t>safety!</w:t>
      </w:r>
      <w:r w:rsidRPr="00CC5D88">
        <w:t xml:space="preserve"> A key element to a successful strength and conditioning program is the safe use and care of equipment. Not only the health and welfare of the athlete are at stake, but also the legal liabilities of those operating the facility. It is the responsibility of the strength and conditioning coach and weight room administrators to ensure that the following guidelines are enforced.</w:t>
      </w:r>
    </w:p>
    <w:p w:rsidR="00102536" w:rsidRDefault="007823A9" w:rsidP="00102536">
      <w:pPr>
        <w:pStyle w:val="Heading2"/>
      </w:pPr>
      <w:r w:rsidRPr="00CC5D88">
        <w:t>Cleanliness</w:t>
      </w:r>
    </w:p>
    <w:p w:rsidR="007823A9" w:rsidRPr="00CC5D88" w:rsidRDefault="00102536" w:rsidP="007823A9">
      <w:r>
        <w:t xml:space="preserve">Cleanliness </w:t>
      </w:r>
      <w:r w:rsidR="007823A9" w:rsidRPr="00CC5D88">
        <w:t>is an important factor that is overlooked in many weight rooms. All weights are to be put away! This includes dumbbells that are often left for “someone else to put away.” Weights are to be returned after each exercise, not after the entire workout is completed. Tripping over scattered weights can be a ser</w:t>
      </w:r>
      <w:r w:rsidR="00F35BF3">
        <w:t>i</w:t>
      </w:r>
      <w:r w:rsidR="007823A9" w:rsidRPr="00CC5D88">
        <w:t>ous hazard in the weight room. Jackets, gym bags, and other clothing belong in the locker room. They are not to be draped over the squat rack, tossed onto a nearby bench, or piled in a heap in the corner. Use chalk sparingly, and clean up any chalk from the floor and equipment after every workout.</w:t>
      </w:r>
    </w:p>
    <w:p w:rsidR="00102536" w:rsidRDefault="007823A9" w:rsidP="00102536">
      <w:pPr>
        <w:pStyle w:val="Heading2"/>
      </w:pPr>
      <w:r w:rsidRPr="00CC5D88">
        <w:t>Conduct</w:t>
      </w:r>
    </w:p>
    <w:p w:rsidR="007823A9" w:rsidRPr="00CC5D88" w:rsidRDefault="007823A9" w:rsidP="007823A9">
      <w:r w:rsidRPr="00CC5D88">
        <w:t>The first and most important rule is appropriate conduct! The weight room is not a playground! Someone could be seriously injured or expensive equipment could be broken. This rule cannot be stressed enough. It is also important to respect the rights of others using or owning the facility. Casual observers (friends, etc.) can be a distraction in the weight room. They often get in the way of other athletes, especially during busy times.</w:t>
      </w:r>
    </w:p>
    <w:p w:rsidR="00102536" w:rsidRDefault="007823A9" w:rsidP="00102536">
      <w:pPr>
        <w:pStyle w:val="Heading2"/>
      </w:pPr>
      <w:r w:rsidRPr="00CC5D88">
        <w:t>Safety Responsibilities Equipment/Facility Care Responsibilities</w:t>
      </w:r>
    </w:p>
    <w:p w:rsidR="007823A9" w:rsidRPr="00CC5D88" w:rsidRDefault="007823A9" w:rsidP="007823A9">
      <w:r w:rsidRPr="00CC5D88">
        <w:t>Maintenance of the equipment is a never-ending job. Here is a safety checklist to help maintain the facility:</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Regularly lubricate the equipment with a light-weight oil or silicone lubricant to add to its life. If oil is used on lifting bars, make sure to wipe off any excess. Weights may slip off despite have a collar in place.</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Check for potentially loose nuts and bolts, broken welds, worn pulleys, and frayed cables daily and repair as needed.</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Check wall or floor-mounted equipment for stability and tighten regularly.</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Replace broken barbell plates and weight stack plates. Welding broken plates may increase the weight of the plate, and the welds do not always hold.</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Replace worn or torn covers or padding. (Most fabric stores carry heavy vinyl materials and high-density foam padding.) The cover and padding can be cut to fit the bench and fastened in place with a staple-gun.</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Check Olympic bars for loose end pieces constantly and keep tight. This also must be done with dumbbells that are bolted together. If these come apart, serious injury can occur.</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 xml:space="preserve">Check platforms and flooring that may have been damaged from regular pounding for they could collapse. Underlying support boards and surface materials should be replaced as </w:t>
      </w:r>
      <w:r w:rsidR="00FD3648" w:rsidRPr="00CC5D88">
        <w:rPr>
          <w:rFonts w:ascii="Times New Roman" w:hAnsi="Times New Roman"/>
          <w:sz w:val="20"/>
          <w:szCs w:val="20"/>
        </w:rPr>
        <w:t>needed.</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Use mild soap and water to clean padded areas with which the athletes come in contact regularly. This helps to keep the equipment clean and to prevent bacterial growth.</w:t>
      </w:r>
    </w:p>
    <w:p w:rsidR="00102536" w:rsidRDefault="007823A9" w:rsidP="00102536">
      <w:pPr>
        <w:pStyle w:val="Heading2"/>
      </w:pPr>
      <w:r w:rsidRPr="00CC5D88">
        <w:t>Responsibilities of the Lifting Athlete</w:t>
      </w:r>
    </w:p>
    <w:p w:rsidR="007823A9" w:rsidRPr="00CC5D88" w:rsidRDefault="007823A9" w:rsidP="007823A9">
      <w:r w:rsidRPr="00CC5D88">
        <w:t>Each power lifting coach should make sure that all athletes know the rules and responsibilities for lifting and spotting. Each athlete should be aware of the following:</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Know the proper use of all the equipment and how to adjust the equipment correctly.</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Dress properly, including wearing a shirt, sweat pants or tight-fitting stretch shorts, and shoes.</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lastRenderedPageBreak/>
        <w:t>Wear a lifting belt when squatting or dead lifting.</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Always use spotters for squatting, bench pressing. And other lifts where injury could occur without a spotter. The old adage “better safe than sorry. Applies here.</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Always use collars when plates are on the bar.</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Use safety equipment when available, especially when no spotter is available. (For example, these include step-down squat racks, safety racks for squatting and benching, etc.)</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Use proper lifting form. This will help prevent injuries.</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Know the limits. No one should try to lift beyond his or her capabilities, a common problem with beginning athletes.</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Stay with the bar on a missed lift. Do not let go of the bar and walk off, leaving the spotters hanging on. Finish the lift and stay with the bar until it is safety back in the racks.</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Do not drop weights (dumbbells and machine weight stacks included)! Remember, if you can lift it, you can set it down. If you have a problem with the lift, get a spotter. This may be especially important with dumbbell exercises. Dropped weights can cause injury to athletes and spotters, damage floors, and even damage the weights.</w:t>
      </w:r>
    </w:p>
    <w:p w:rsidR="00102536" w:rsidRDefault="007823A9" w:rsidP="00102536">
      <w:pPr>
        <w:pStyle w:val="Heading2"/>
      </w:pPr>
      <w:r w:rsidRPr="00CC5D88">
        <w:t>Responsibilities of the Coach/Spotter</w:t>
      </w:r>
    </w:p>
    <w:p w:rsidR="007823A9" w:rsidRPr="00CC5D88" w:rsidRDefault="007823A9" w:rsidP="007823A9">
      <w:r w:rsidRPr="00CC5D88">
        <w:t>The coach should train athletes to be constantly aware of potential problems. The athletes must be able to use the equipment and the weight room in a proper way to promote personal safety. It is the coach’s responsibility to instruct and supervise athletes for proper spotting techniques and methods. The athlete depends on his spotter for safety. Therefore, it is very important that the spotters know what they are doing. Some of the items listed below are the responsibility of the coach as well as the spotter:</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Grip the bar with the “thumbs around” grip, thus locking the bar safely in the palms of the hands during the bench press. Without a safety grip, the bar could slide out of the lifter’s hands and cause serious injury.</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Load the barbell properly. The correct weight is loaded when end of the bar are equally loaded, the plates are pushed all the way onto the bar, and collars are used, especially with heavy weight. A good rule of thumb is to put the hollow sides of the plates toward the middle of the bar, assuring an even distribution of weight across the bar.</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Insert pins completely when using machines with weight stacks.</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Do not have the athlete work out next to a mirror. It doesn’t take much of a tap with a weight to break a mirror.</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Allow athletes to lift without distraction.</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Report problems with the equipment immediately to the weight room supervisor.</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BE ALERT! No daydreaming is allowed. Keep your mind on the task at hand.</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Be sure there are enough spotters. As a spotter, if you are not sure that you can handle a missed lift by yourself, then get more help.</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Know how many repetitions the athlete will attempt.</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Determine in advance the signals to be used with the athlete. Often the athlete is barely coherent when he grunts out a call for assistance.</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Help the lifter return the bar to the rack when the athlete has completed a lift or when he signals for assistance in a failed lift. (</w:t>
      </w:r>
      <w:r w:rsidR="00FD3648" w:rsidRPr="00CC5D88">
        <w:rPr>
          <w:rFonts w:ascii="Times New Roman" w:hAnsi="Times New Roman"/>
          <w:sz w:val="20"/>
          <w:szCs w:val="20"/>
        </w:rPr>
        <w:t>Use</w:t>
      </w:r>
      <w:r w:rsidRPr="00CC5D88">
        <w:rPr>
          <w:rFonts w:ascii="Times New Roman" w:hAnsi="Times New Roman"/>
          <w:sz w:val="20"/>
          <w:szCs w:val="20"/>
        </w:rPr>
        <w:t xml:space="preserve"> of a lift off by the spotter is up to the individual athlete.)</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Know the proper technique for lifting the bar from the rack.</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Have a solid stance. Be prepared for anything.</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Use two hands to spot or assist, particularly when spotting the bench press. If you are using only one hand or one finger, it is difficult to assist if the athlete suddenly needs help.</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lastRenderedPageBreak/>
        <w:t>Watch the athlete’s form. Be his or her best critic.</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Encourage the athlete. Be a cheerleader.</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If you have just finished a set, allow enough time to catch your breath and regain your energy before trying to spot someone else.</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Know how to spot dumbbell exercises. (It is often best to assist by gently pushing on the athlete’s elbows.) If the athlete gives out completely, be ready to grab the dumbbells. Keep the surrounding area clear of dumbbells and other obstructions.</w:t>
      </w:r>
    </w:p>
    <w:p w:rsidR="007823A9" w:rsidRPr="00CC5D88" w:rsidRDefault="009028CE" w:rsidP="00BE41A8">
      <w:pPr>
        <w:pStyle w:val="ListParagraph"/>
        <w:numPr>
          <w:ilvl w:val="0"/>
          <w:numId w:val="19"/>
        </w:numPr>
        <w:ind w:left="648" w:hanging="288"/>
        <w:rPr>
          <w:rFonts w:ascii="Times New Roman" w:hAnsi="Times New Roman"/>
          <w:sz w:val="20"/>
          <w:szCs w:val="20"/>
        </w:rPr>
      </w:pPr>
      <w:r>
        <w:rPr>
          <w:rFonts w:ascii="Times New Roman" w:hAnsi="Times New Roman"/>
          <w:sz w:val="20"/>
          <w:szCs w:val="20"/>
        </w:rPr>
        <w:t>Do not rest</w:t>
      </w:r>
      <w:r w:rsidR="007823A9" w:rsidRPr="00CC5D88">
        <w:rPr>
          <w:rFonts w:ascii="Times New Roman" w:hAnsi="Times New Roman"/>
          <w:sz w:val="20"/>
          <w:szCs w:val="20"/>
        </w:rPr>
        <w:t xml:space="preserve"> your hand on the bar support when spotting the bench press. If the athlete decides to return the bar to the rack suddenly and without notice, the spotter’s fingers may get caught between the bar and the rack.</w:t>
      </w:r>
    </w:p>
    <w:p w:rsidR="007823A9" w:rsidRPr="00CC5D88" w:rsidRDefault="007823A9" w:rsidP="00BE41A8">
      <w:pPr>
        <w:pStyle w:val="ListParagraph"/>
        <w:numPr>
          <w:ilvl w:val="0"/>
          <w:numId w:val="19"/>
        </w:numPr>
        <w:ind w:left="648" w:hanging="288"/>
        <w:rPr>
          <w:rFonts w:ascii="Times New Roman" w:hAnsi="Times New Roman"/>
          <w:sz w:val="20"/>
          <w:szCs w:val="20"/>
        </w:rPr>
      </w:pPr>
      <w:r w:rsidRPr="00CC5D88">
        <w:rPr>
          <w:rFonts w:ascii="Times New Roman" w:hAnsi="Times New Roman"/>
          <w:sz w:val="20"/>
          <w:szCs w:val="20"/>
        </w:rPr>
        <w:t>Do not allow the athlete to lift more than has been programmed for that athlete’s workout. Overloading the athlete beyond his or her capabilities can be dangerous.</w:t>
      </w:r>
    </w:p>
    <w:p w:rsidR="007823A9" w:rsidRPr="00CC5D88" w:rsidRDefault="007823A9" w:rsidP="007823A9">
      <w:pPr>
        <w:pStyle w:val="ListParagraph"/>
        <w:ind w:left="0"/>
        <w:rPr>
          <w:rFonts w:ascii="Times New Roman" w:hAnsi="Times New Roman"/>
          <w:sz w:val="20"/>
          <w:szCs w:val="20"/>
        </w:rPr>
      </w:pPr>
    </w:p>
    <w:p w:rsidR="008F382F" w:rsidRPr="00B40518" w:rsidRDefault="007823A9" w:rsidP="0007700A">
      <w:pPr>
        <w:pStyle w:val="Heading1"/>
      </w:pPr>
      <w:r>
        <w:br w:type="page"/>
      </w:r>
      <w:bookmarkStart w:id="75" w:name="_Toc119668585"/>
      <w:bookmarkStart w:id="76" w:name="_Toc290978387"/>
      <w:bookmarkStart w:id="77" w:name="_Toc290989292"/>
      <w:r w:rsidR="000C1924" w:rsidRPr="00B40518">
        <w:lastRenderedPageBreak/>
        <w:t>Powerlifting</w:t>
      </w:r>
      <w:r w:rsidR="008F382F" w:rsidRPr="00B40518">
        <w:t xml:space="preserve"> Attire</w:t>
      </w:r>
      <w:bookmarkEnd w:id="75"/>
      <w:bookmarkEnd w:id="76"/>
      <w:bookmarkEnd w:id="77"/>
    </w:p>
    <w:p w:rsidR="00E3047C" w:rsidRPr="00F020B5" w:rsidRDefault="00F020B5" w:rsidP="00E3047C">
      <w:pPr>
        <w:pStyle w:val="Default"/>
        <w:spacing w:after="120"/>
        <w:rPr>
          <w:rFonts w:ascii="Times New Roman" w:hAnsi="Times New Roman" w:cs="Times New Roman"/>
          <w:color w:val="auto"/>
          <w:sz w:val="20"/>
          <w:szCs w:val="20"/>
        </w:rPr>
      </w:pPr>
      <w:r w:rsidRPr="00F020B5">
        <w:rPr>
          <w:rFonts w:ascii="Times New Roman" w:hAnsi="Times New Roman" w:cs="Times New Roman"/>
          <w:color w:val="auto"/>
          <w:sz w:val="20"/>
          <w:szCs w:val="20"/>
        </w:rPr>
        <w:t>Proper clothing and equipment are important in keeping the athlete warm or cool depending upon the environment or in providing the proper stability or support as needed. A cold weight room can cause the athlete to cool off between sets leading to muscle tears or cramps. Covering the legs with sweat pants and wearing a T-shirt that covers the shoulders are important in these conditions. On the other hand, if the workout environment is hot, shorts and a T-shirt would be more appropriate.</w:t>
      </w:r>
      <w:r w:rsidR="00E3047C" w:rsidRPr="00E3047C">
        <w:rPr>
          <w:rFonts w:ascii="Times New Roman" w:hAnsi="Times New Roman" w:cs="Times New Roman"/>
          <w:color w:val="auto"/>
          <w:sz w:val="20"/>
          <w:szCs w:val="20"/>
        </w:rPr>
        <w:t xml:space="preserve"> </w:t>
      </w:r>
    </w:p>
    <w:p w:rsidR="008F382F" w:rsidRPr="00ED1E21" w:rsidRDefault="008F382F" w:rsidP="00ED1E21">
      <w:pPr>
        <w:pStyle w:val="Heading2"/>
      </w:pPr>
      <w:bookmarkStart w:id="78" w:name="_Toc119668586"/>
      <w:bookmarkStart w:id="79" w:name="_Toc290978388"/>
      <w:bookmarkStart w:id="80" w:name="_Toc290989293"/>
      <w:r w:rsidRPr="00ED1E21">
        <w:t>Shirt</w:t>
      </w:r>
      <w:bookmarkEnd w:id="78"/>
      <w:bookmarkEnd w:id="79"/>
      <w:bookmarkEnd w:id="80"/>
    </w:p>
    <w:p w:rsidR="00BB7FDB" w:rsidRPr="00BB7FDB" w:rsidRDefault="00BB7FDB" w:rsidP="00BB7FDB">
      <w:pPr>
        <w:pStyle w:val="Default"/>
        <w:spacing w:after="120"/>
        <w:rPr>
          <w:rFonts w:ascii="Times New Roman" w:eastAsia="Times" w:hAnsi="Times New Roman" w:cs="Times New Roman"/>
          <w:sz w:val="20"/>
          <w:szCs w:val="20"/>
        </w:rPr>
      </w:pPr>
      <w:r w:rsidRPr="00BB7FDB">
        <w:rPr>
          <w:rFonts w:ascii="Times New Roman" w:eastAsia="Times" w:hAnsi="Times New Roman" w:cs="Times New Roman"/>
          <w:sz w:val="20"/>
          <w:szCs w:val="20"/>
        </w:rPr>
        <w:t xml:space="preserve">A T Shirt of any color or colors must be worn under the lifting suit during the performance of the squat and bench press, but is optional for the men in the deadlift. Women must wear a T Shirt while competing on all lifts. The T Shirt is subject to the following conditions: </w:t>
      </w:r>
    </w:p>
    <w:p w:rsidR="00BB7FDB" w:rsidRPr="00BB7FDB" w:rsidRDefault="00BB7FDB" w:rsidP="00BE41A8">
      <w:pPr>
        <w:numPr>
          <w:ilvl w:val="4"/>
          <w:numId w:val="12"/>
        </w:numPr>
        <w:autoSpaceDE w:val="0"/>
        <w:autoSpaceDN w:val="0"/>
        <w:adjustRightInd w:val="0"/>
        <w:ind w:left="648" w:hanging="288"/>
        <w:rPr>
          <w:color w:val="000000"/>
        </w:rPr>
      </w:pPr>
      <w:r w:rsidRPr="00BB7FDB">
        <w:rPr>
          <w:color w:val="000000"/>
        </w:rPr>
        <w:t xml:space="preserve">Does not consist of any rubberized or similar stretch material. </w:t>
      </w:r>
    </w:p>
    <w:p w:rsidR="00BB7FDB" w:rsidRPr="00BB7FDB" w:rsidRDefault="00BB7FDB" w:rsidP="00BE41A8">
      <w:pPr>
        <w:numPr>
          <w:ilvl w:val="4"/>
          <w:numId w:val="12"/>
        </w:numPr>
        <w:autoSpaceDE w:val="0"/>
        <w:autoSpaceDN w:val="0"/>
        <w:adjustRightInd w:val="0"/>
        <w:ind w:left="648" w:hanging="288"/>
        <w:rPr>
          <w:color w:val="000000"/>
        </w:rPr>
      </w:pPr>
      <w:r w:rsidRPr="00BB7FDB">
        <w:rPr>
          <w:color w:val="000000"/>
        </w:rPr>
        <w:t xml:space="preserve">Does not have any pockets, buttons, zippers, collar, or v neck. </w:t>
      </w:r>
    </w:p>
    <w:p w:rsidR="00BB7FDB" w:rsidRPr="00BB7FDB" w:rsidRDefault="00BB7FDB" w:rsidP="00BE41A8">
      <w:pPr>
        <w:numPr>
          <w:ilvl w:val="4"/>
          <w:numId w:val="12"/>
        </w:numPr>
        <w:autoSpaceDE w:val="0"/>
        <w:autoSpaceDN w:val="0"/>
        <w:adjustRightInd w:val="0"/>
        <w:ind w:left="648" w:hanging="288"/>
        <w:rPr>
          <w:color w:val="000000"/>
        </w:rPr>
      </w:pPr>
      <w:r w:rsidRPr="00BB7FDB">
        <w:rPr>
          <w:color w:val="000000"/>
        </w:rPr>
        <w:t xml:space="preserve">Does not have reinforced seams. </w:t>
      </w:r>
    </w:p>
    <w:p w:rsidR="00BB7FDB" w:rsidRPr="00BB7FDB" w:rsidRDefault="00BB7FDB" w:rsidP="00BE41A8">
      <w:pPr>
        <w:numPr>
          <w:ilvl w:val="4"/>
          <w:numId w:val="12"/>
        </w:numPr>
        <w:autoSpaceDE w:val="0"/>
        <w:autoSpaceDN w:val="0"/>
        <w:adjustRightInd w:val="0"/>
        <w:ind w:left="648" w:hanging="288"/>
        <w:rPr>
          <w:color w:val="000000"/>
        </w:rPr>
      </w:pPr>
      <w:r w:rsidRPr="00BB7FDB">
        <w:rPr>
          <w:color w:val="000000"/>
        </w:rPr>
        <w:t xml:space="preserve">Is made of cotton or polyester or a mixture of cotton and polyester. Denim is not acceptable. </w:t>
      </w:r>
    </w:p>
    <w:p w:rsidR="00BB7FDB" w:rsidRDefault="00BB7FDB" w:rsidP="00BE41A8">
      <w:pPr>
        <w:numPr>
          <w:ilvl w:val="4"/>
          <w:numId w:val="12"/>
        </w:numPr>
        <w:autoSpaceDE w:val="0"/>
        <w:autoSpaceDN w:val="0"/>
        <w:adjustRightInd w:val="0"/>
        <w:ind w:left="648" w:hanging="288"/>
        <w:rPr>
          <w:color w:val="000000"/>
        </w:rPr>
      </w:pPr>
      <w:r w:rsidRPr="00BB7FDB">
        <w:rPr>
          <w:color w:val="000000"/>
        </w:rPr>
        <w:t xml:space="preserve">It shall not have sleeves which terminate either below the elbow or at the deltoid. Lifters may not push or roll the sleeves of the T-Shirt up to the deltoid. T-Shirts must not be worn inside out. </w:t>
      </w:r>
    </w:p>
    <w:p w:rsidR="00BB7FDB" w:rsidRPr="00BB7FDB" w:rsidRDefault="00BB7FDB" w:rsidP="00BE41A8">
      <w:pPr>
        <w:numPr>
          <w:ilvl w:val="4"/>
          <w:numId w:val="12"/>
        </w:numPr>
        <w:autoSpaceDE w:val="0"/>
        <w:autoSpaceDN w:val="0"/>
        <w:adjustRightInd w:val="0"/>
        <w:ind w:left="648" w:hanging="288"/>
        <w:rPr>
          <w:color w:val="000000"/>
        </w:rPr>
      </w:pPr>
      <w:r w:rsidRPr="00BB7FDB">
        <w:rPr>
          <w:color w:val="000000"/>
        </w:rPr>
        <w:t xml:space="preserve">Is plain or the official T Shirt of the contest in which the lifter is competing. That which is offensive or likely to bring the sport into disrepute is not allowed. </w:t>
      </w:r>
    </w:p>
    <w:p w:rsidR="0065518A" w:rsidRDefault="0065518A">
      <w:pPr>
        <w:pStyle w:val="Body"/>
      </w:pPr>
      <w:r>
        <w:t xml:space="preserve">Support shirts are </w:t>
      </w:r>
      <w:r w:rsidR="006260E4">
        <w:t>NOT</w:t>
      </w:r>
      <w:r>
        <w:t xml:space="preserve"> allowed.</w:t>
      </w:r>
    </w:p>
    <w:p w:rsidR="00F428ED" w:rsidRPr="00086BEF" w:rsidRDefault="00086BEF" w:rsidP="00F428ED">
      <w:pPr>
        <w:pStyle w:val="Body"/>
        <w:spacing w:after="0"/>
      </w:pPr>
      <w:r>
        <w:pict>
          <v:shape id="_x0000_i1205" type="#_x0000_t75" style="width:269.25pt;height:168pt">
            <v:imagedata r:id="rId25" o:title="shirt"/>
          </v:shape>
        </w:pict>
      </w:r>
    </w:p>
    <w:p w:rsidR="00F020B5" w:rsidRDefault="00F020B5" w:rsidP="001F46F5">
      <w:pPr>
        <w:pStyle w:val="Heading2"/>
      </w:pPr>
      <w:bookmarkStart w:id="81" w:name="_Toc119668587"/>
      <w:bookmarkStart w:id="82" w:name="_Toc290978389"/>
      <w:bookmarkStart w:id="83" w:name="_Toc290989294"/>
      <w:r>
        <w:lastRenderedPageBreak/>
        <w:t>Shorts</w:t>
      </w:r>
      <w:bookmarkEnd w:id="82"/>
      <w:bookmarkEnd w:id="83"/>
    </w:p>
    <w:p w:rsidR="00F020B5" w:rsidRDefault="0065518A" w:rsidP="00B07688">
      <w:pPr>
        <w:pStyle w:val="Body"/>
        <w:keepNext/>
      </w:pPr>
      <w:r>
        <w:rPr>
          <w:szCs w:val="20"/>
        </w:rPr>
        <w:t>During training, s</w:t>
      </w:r>
      <w:r w:rsidR="00F020B5" w:rsidRPr="00F020B5">
        <w:rPr>
          <w:szCs w:val="20"/>
        </w:rPr>
        <w:t xml:space="preserve">weat pants or tight-fitting stretch shorts may be worn while squatting. Tight-fitting stretch shorts (not sweat pants) </w:t>
      </w:r>
      <w:r w:rsidR="006260E4">
        <w:rPr>
          <w:szCs w:val="20"/>
        </w:rPr>
        <w:t>can</w:t>
      </w:r>
      <w:r w:rsidR="006260E4" w:rsidRPr="00F020B5">
        <w:rPr>
          <w:szCs w:val="20"/>
        </w:rPr>
        <w:t xml:space="preserve"> </w:t>
      </w:r>
      <w:r w:rsidR="00F020B5" w:rsidRPr="00F020B5">
        <w:rPr>
          <w:szCs w:val="20"/>
        </w:rPr>
        <w:t>be worn while deadlifting to provide a low friction surface along which the bar is pulled. Shorts made of woven material that does not stretch should not be worn because they might tear</w:t>
      </w:r>
      <w:r w:rsidR="00F020B5">
        <w:t>.</w:t>
      </w:r>
    </w:p>
    <w:p w:rsidR="00F020B5" w:rsidRDefault="00B07688" w:rsidP="003430B8">
      <w:pPr>
        <w:pStyle w:val="Body"/>
      </w:pPr>
      <w:r>
        <w:pict>
          <v:shape id="_x0000_i1206" type="#_x0000_t75" style="width:269.25pt;height:168pt">
            <v:imagedata r:id="rId26" o:title="Shorts"/>
          </v:shape>
        </w:pict>
      </w:r>
    </w:p>
    <w:p w:rsidR="006260E4" w:rsidRDefault="006260E4" w:rsidP="001F46F5">
      <w:pPr>
        <w:pStyle w:val="Heading2"/>
      </w:pPr>
      <w:bookmarkStart w:id="84" w:name="_Toc290978390"/>
      <w:bookmarkStart w:id="85" w:name="_Toc290989295"/>
      <w:r>
        <w:t>Briefs</w:t>
      </w:r>
      <w:bookmarkEnd w:id="84"/>
      <w:bookmarkEnd w:id="85"/>
    </w:p>
    <w:p w:rsidR="006260E4" w:rsidRDefault="006260E4" w:rsidP="006260E4">
      <w:pPr>
        <w:pStyle w:val="Body"/>
      </w:pPr>
      <w:r>
        <w:rPr>
          <w:szCs w:val="20"/>
        </w:rPr>
        <w:t>A standard commercial “athletic supporter” or standard commercial briefs (not boxer shorts) of any mixture of cotton, nylon or polyester shall be worn under the lifting suit. Women may also wear a commercial or sports bra. Swimming trunks or any garment consisting of rubberized or similar stretch material except in the waistband, shall not be worn under the lifting costume. Any supportive undergarment is not legal for use in competition.</w:t>
      </w:r>
    </w:p>
    <w:p w:rsidR="008F382F" w:rsidRDefault="00F020B5" w:rsidP="001F46F5">
      <w:pPr>
        <w:pStyle w:val="Heading2"/>
      </w:pPr>
      <w:bookmarkStart w:id="86" w:name="_Toc290978391"/>
      <w:bookmarkStart w:id="87" w:name="_Toc290989296"/>
      <w:r>
        <w:t>Lifting Belt</w:t>
      </w:r>
      <w:bookmarkEnd w:id="81"/>
      <w:bookmarkEnd w:id="86"/>
      <w:bookmarkEnd w:id="87"/>
    </w:p>
    <w:p w:rsidR="008F382F" w:rsidRDefault="00515332">
      <w:pPr>
        <w:pStyle w:val="Body"/>
      </w:pPr>
      <w:r>
        <w:rPr>
          <w:szCs w:val="20"/>
        </w:rPr>
        <w:t>Competitors may wear a belt. If worn, it shall be on the outside of the lifting suit</w:t>
      </w:r>
      <w:r w:rsidR="00F020B5" w:rsidRPr="00F020B5">
        <w:rPr>
          <w:szCs w:val="20"/>
        </w:rPr>
        <w:t>. The belt not only maintains warmth and elasticity</w:t>
      </w:r>
      <w:r w:rsidR="00ED1E21">
        <w:rPr>
          <w:szCs w:val="20"/>
        </w:rPr>
        <w:t xml:space="preserve"> in the lower back but also pro</w:t>
      </w:r>
      <w:r w:rsidR="00F020B5" w:rsidRPr="00F020B5">
        <w:rPr>
          <w:szCs w:val="20"/>
        </w:rPr>
        <w:t>vides support in the torso area to prevent injury to the spine. This belt will give support in the front as well as the back and provide a bridge between the hips and ribs</w:t>
      </w:r>
      <w:r w:rsidR="008F382F">
        <w:t>.</w:t>
      </w:r>
    </w:p>
    <w:p w:rsidR="00515332" w:rsidRPr="00865C0C" w:rsidRDefault="00865C0C" w:rsidP="0007700A">
      <w:pPr>
        <w:pStyle w:val="Heading3"/>
        <w:rPr>
          <w:lang w:val="en-US"/>
        </w:rPr>
      </w:pPr>
      <w:bookmarkStart w:id="88" w:name="_Toc290978392"/>
      <w:r>
        <w:t>Materials and Construction:</w:t>
      </w:r>
      <w:bookmarkEnd w:id="88"/>
    </w:p>
    <w:p w:rsidR="00515332" w:rsidRPr="00515332" w:rsidRDefault="00515332" w:rsidP="00BE41A8">
      <w:pPr>
        <w:numPr>
          <w:ilvl w:val="4"/>
          <w:numId w:val="14"/>
        </w:numPr>
        <w:autoSpaceDE w:val="0"/>
        <w:autoSpaceDN w:val="0"/>
        <w:adjustRightInd w:val="0"/>
        <w:ind w:left="648" w:hanging="288"/>
        <w:rPr>
          <w:color w:val="000000"/>
        </w:rPr>
      </w:pPr>
      <w:r w:rsidRPr="00515332">
        <w:rPr>
          <w:color w:val="000000"/>
        </w:rPr>
        <w:t>The main body shall be made of leather, vinyl or other similar non-stretch material in one or more laminations which may be gl</w:t>
      </w:r>
      <w:r w:rsidR="000F3246">
        <w:rPr>
          <w:color w:val="000000"/>
        </w:rPr>
        <w:t>ued and/</w:t>
      </w:r>
      <w:r w:rsidR="00865C0C">
        <w:rPr>
          <w:color w:val="000000"/>
        </w:rPr>
        <w:t>or stitched together.</w:t>
      </w:r>
    </w:p>
    <w:p w:rsidR="00515332" w:rsidRPr="00515332" w:rsidRDefault="00515332" w:rsidP="00BE41A8">
      <w:pPr>
        <w:numPr>
          <w:ilvl w:val="4"/>
          <w:numId w:val="14"/>
        </w:numPr>
        <w:autoSpaceDE w:val="0"/>
        <w:autoSpaceDN w:val="0"/>
        <w:adjustRightInd w:val="0"/>
        <w:ind w:left="648" w:hanging="288"/>
        <w:rPr>
          <w:color w:val="000000"/>
        </w:rPr>
      </w:pPr>
      <w:r w:rsidRPr="00515332">
        <w:rPr>
          <w:color w:val="000000"/>
        </w:rPr>
        <w:t>It shall not have additional padding, bracing or supports of any material either on the surface or concealed with</w:t>
      </w:r>
      <w:r w:rsidR="00865C0C">
        <w:rPr>
          <w:color w:val="000000"/>
        </w:rPr>
        <w:t>in the laminations of the belt.</w:t>
      </w:r>
    </w:p>
    <w:p w:rsidR="00515332" w:rsidRPr="00515332" w:rsidRDefault="00515332" w:rsidP="00BE41A8">
      <w:pPr>
        <w:numPr>
          <w:ilvl w:val="4"/>
          <w:numId w:val="14"/>
        </w:numPr>
        <w:autoSpaceDE w:val="0"/>
        <w:autoSpaceDN w:val="0"/>
        <w:adjustRightInd w:val="0"/>
        <w:ind w:left="648" w:hanging="288"/>
        <w:rPr>
          <w:color w:val="000000"/>
        </w:rPr>
      </w:pPr>
      <w:r w:rsidRPr="00515332">
        <w:rPr>
          <w:color w:val="000000"/>
        </w:rPr>
        <w:t>The buckle shall be attached at one end of the belt by mea</w:t>
      </w:r>
      <w:r w:rsidR="00865C0C">
        <w:rPr>
          <w:color w:val="000000"/>
        </w:rPr>
        <w:t>ns of studs and/or stitching.</w:t>
      </w:r>
    </w:p>
    <w:p w:rsidR="00515332" w:rsidRPr="00515332" w:rsidRDefault="00515332" w:rsidP="00BE41A8">
      <w:pPr>
        <w:numPr>
          <w:ilvl w:val="4"/>
          <w:numId w:val="14"/>
        </w:numPr>
        <w:autoSpaceDE w:val="0"/>
        <w:autoSpaceDN w:val="0"/>
        <w:adjustRightInd w:val="0"/>
        <w:ind w:left="648" w:hanging="288"/>
        <w:rPr>
          <w:color w:val="000000"/>
        </w:rPr>
      </w:pPr>
      <w:r w:rsidRPr="00515332">
        <w:rPr>
          <w:color w:val="000000"/>
        </w:rPr>
        <w:t>The belt may have a buckle with one or two prongs or “quick release” type (“quic</w:t>
      </w:r>
      <w:r w:rsidR="00865C0C">
        <w:rPr>
          <w:color w:val="000000"/>
        </w:rPr>
        <w:t>k release” referring to lever.)</w:t>
      </w:r>
    </w:p>
    <w:p w:rsidR="00515332" w:rsidRPr="00515332" w:rsidRDefault="00515332" w:rsidP="00BE41A8">
      <w:pPr>
        <w:numPr>
          <w:ilvl w:val="4"/>
          <w:numId w:val="14"/>
        </w:numPr>
        <w:autoSpaceDE w:val="0"/>
        <w:autoSpaceDN w:val="0"/>
        <w:adjustRightInd w:val="0"/>
        <w:ind w:left="648" w:hanging="288"/>
        <w:rPr>
          <w:color w:val="000000"/>
        </w:rPr>
      </w:pPr>
      <w:r w:rsidRPr="00515332">
        <w:rPr>
          <w:color w:val="000000"/>
        </w:rPr>
        <w:t>A tongue loop shall be attached close to the buckle by</w:t>
      </w:r>
      <w:r w:rsidR="00865C0C">
        <w:rPr>
          <w:color w:val="000000"/>
        </w:rPr>
        <w:t xml:space="preserve"> means of studs or stitching.</w:t>
      </w:r>
    </w:p>
    <w:p w:rsidR="00515332" w:rsidRPr="00515332" w:rsidRDefault="00515332" w:rsidP="00BE41A8">
      <w:pPr>
        <w:numPr>
          <w:ilvl w:val="4"/>
          <w:numId w:val="14"/>
        </w:numPr>
        <w:autoSpaceDE w:val="0"/>
        <w:autoSpaceDN w:val="0"/>
        <w:adjustRightInd w:val="0"/>
        <w:ind w:left="648" w:hanging="288"/>
        <w:rPr>
          <w:color w:val="000000"/>
        </w:rPr>
      </w:pPr>
      <w:r w:rsidRPr="00515332">
        <w:rPr>
          <w:color w:val="000000"/>
        </w:rPr>
        <w:t>The name of the lifter, the lifter’s nation, state or club may app</w:t>
      </w:r>
      <w:r w:rsidR="00865C0C">
        <w:rPr>
          <w:color w:val="000000"/>
        </w:rPr>
        <w:t>ear on the outside of the belt.</w:t>
      </w:r>
    </w:p>
    <w:p w:rsidR="00515332" w:rsidRPr="00865C0C" w:rsidRDefault="00865C0C" w:rsidP="0007700A">
      <w:pPr>
        <w:pStyle w:val="Heading3"/>
        <w:rPr>
          <w:lang w:val="en-US"/>
        </w:rPr>
      </w:pPr>
      <w:bookmarkStart w:id="89" w:name="_Toc290978393"/>
      <w:r>
        <w:t>Dimensions:</w:t>
      </w:r>
      <w:bookmarkEnd w:id="89"/>
    </w:p>
    <w:p w:rsidR="00515332" w:rsidRPr="00515332" w:rsidRDefault="00865C0C" w:rsidP="00BE41A8">
      <w:pPr>
        <w:numPr>
          <w:ilvl w:val="6"/>
          <w:numId w:val="15"/>
        </w:numPr>
        <w:autoSpaceDE w:val="0"/>
        <w:autoSpaceDN w:val="0"/>
        <w:adjustRightInd w:val="0"/>
        <w:ind w:left="648" w:hanging="288"/>
        <w:rPr>
          <w:color w:val="000000"/>
        </w:rPr>
      </w:pPr>
      <w:r>
        <w:rPr>
          <w:color w:val="000000"/>
        </w:rPr>
        <w:t>Width of belt maximum 10 cm.</w:t>
      </w:r>
    </w:p>
    <w:p w:rsidR="00515332" w:rsidRPr="00515332" w:rsidRDefault="00515332" w:rsidP="00BE41A8">
      <w:pPr>
        <w:numPr>
          <w:ilvl w:val="6"/>
          <w:numId w:val="15"/>
        </w:numPr>
        <w:autoSpaceDE w:val="0"/>
        <w:autoSpaceDN w:val="0"/>
        <w:adjustRightInd w:val="0"/>
        <w:ind w:left="648" w:hanging="288"/>
        <w:rPr>
          <w:color w:val="000000"/>
        </w:rPr>
      </w:pPr>
      <w:r w:rsidRPr="00515332">
        <w:rPr>
          <w:color w:val="000000"/>
        </w:rPr>
        <w:t>Thickness of belt maxim</w:t>
      </w:r>
      <w:r w:rsidR="00865C0C">
        <w:rPr>
          <w:color w:val="000000"/>
        </w:rPr>
        <w:t>um 13 mm along the main length.</w:t>
      </w:r>
    </w:p>
    <w:p w:rsidR="00515332" w:rsidRPr="00515332" w:rsidRDefault="00515332" w:rsidP="00BE41A8">
      <w:pPr>
        <w:numPr>
          <w:ilvl w:val="6"/>
          <w:numId w:val="15"/>
        </w:numPr>
        <w:autoSpaceDE w:val="0"/>
        <w:autoSpaceDN w:val="0"/>
        <w:adjustRightInd w:val="0"/>
        <w:ind w:left="648" w:hanging="288"/>
        <w:rPr>
          <w:color w:val="000000"/>
        </w:rPr>
      </w:pPr>
      <w:r w:rsidRPr="00515332">
        <w:rPr>
          <w:color w:val="000000"/>
        </w:rPr>
        <w:t>Inside</w:t>
      </w:r>
      <w:r w:rsidR="00865C0C">
        <w:rPr>
          <w:color w:val="000000"/>
        </w:rPr>
        <w:t xml:space="preserve"> width of buckle maximum 11 cm.</w:t>
      </w:r>
    </w:p>
    <w:p w:rsidR="00515332" w:rsidRPr="00515332" w:rsidRDefault="00515332" w:rsidP="00BE41A8">
      <w:pPr>
        <w:numPr>
          <w:ilvl w:val="6"/>
          <w:numId w:val="15"/>
        </w:numPr>
        <w:autoSpaceDE w:val="0"/>
        <w:autoSpaceDN w:val="0"/>
        <w:adjustRightInd w:val="0"/>
        <w:ind w:left="648" w:hanging="288"/>
        <w:rPr>
          <w:color w:val="000000"/>
        </w:rPr>
      </w:pPr>
      <w:r w:rsidRPr="00515332">
        <w:rPr>
          <w:color w:val="000000"/>
        </w:rPr>
        <w:lastRenderedPageBreak/>
        <w:t>Outside</w:t>
      </w:r>
      <w:r w:rsidR="00865C0C">
        <w:rPr>
          <w:color w:val="000000"/>
        </w:rPr>
        <w:t xml:space="preserve"> width of buckle maximum 13 cm.</w:t>
      </w:r>
    </w:p>
    <w:p w:rsidR="00515332" w:rsidRPr="00515332" w:rsidRDefault="00515332" w:rsidP="00BE41A8">
      <w:pPr>
        <w:pStyle w:val="Numberedlists"/>
        <w:numPr>
          <w:ilvl w:val="0"/>
          <w:numId w:val="15"/>
        </w:numPr>
        <w:ind w:left="648" w:hanging="288"/>
      </w:pPr>
      <w:r w:rsidRPr="00515332">
        <w:t>To</w:t>
      </w:r>
      <w:r w:rsidR="00865C0C">
        <w:t>ngue loop maximum width 5 cm.</w:t>
      </w:r>
    </w:p>
    <w:p w:rsidR="00515332" w:rsidRPr="00515332" w:rsidRDefault="00515332" w:rsidP="00BE41A8">
      <w:pPr>
        <w:pStyle w:val="Numberedlists"/>
        <w:numPr>
          <w:ilvl w:val="0"/>
          <w:numId w:val="15"/>
        </w:numPr>
        <w:ind w:left="648" w:hanging="288"/>
      </w:pPr>
      <w:r w:rsidRPr="00515332">
        <w:t>Distance between end of belt and far en</w:t>
      </w:r>
      <w:r w:rsidR="00865C0C">
        <w:t>d of tongue loop maximum 25 cm.</w:t>
      </w:r>
    </w:p>
    <w:p w:rsidR="00515332" w:rsidRDefault="00515332" w:rsidP="00F428ED">
      <w:pPr>
        <w:pStyle w:val="Body"/>
        <w:spacing w:after="0"/>
      </w:pPr>
    </w:p>
    <w:tbl>
      <w:tblPr>
        <w:tblW w:w="0" w:type="auto"/>
        <w:tblLook w:val="04A0"/>
      </w:tblPr>
      <w:tblGrid>
        <w:gridCol w:w="5126"/>
        <w:gridCol w:w="4495"/>
      </w:tblGrid>
      <w:tr w:rsidR="00402AB5" w:rsidTr="00A00376">
        <w:tc>
          <w:tcPr>
            <w:tcW w:w="0" w:type="auto"/>
          </w:tcPr>
          <w:p w:rsidR="00402AB5" w:rsidRDefault="005C5A1F" w:rsidP="003430B8">
            <w:pPr>
              <w:pStyle w:val="Body"/>
            </w:pPr>
            <w:r>
              <w:pict>
                <v:shape id="_x0000_i1207" type="#_x0000_t75" style="width:245.25pt;height:156pt">
                  <v:imagedata r:id="rId27" o:title="belt"/>
                </v:shape>
              </w:pict>
            </w:r>
          </w:p>
        </w:tc>
        <w:tc>
          <w:tcPr>
            <w:tcW w:w="0" w:type="auto"/>
          </w:tcPr>
          <w:p w:rsidR="00402AB5" w:rsidRDefault="005C5A1F" w:rsidP="003430B8">
            <w:pPr>
              <w:pStyle w:val="Body"/>
            </w:pPr>
            <w:r>
              <w:pict>
                <v:shape id="_x0000_i1208" type="#_x0000_t75" style="width:213.75pt;height:155.25pt">
                  <v:imagedata r:id="rId28" o:title="belt_2"/>
                </v:shape>
              </w:pict>
            </w:r>
          </w:p>
        </w:tc>
      </w:tr>
    </w:tbl>
    <w:p w:rsidR="00402AB5" w:rsidRDefault="00402AB5" w:rsidP="00F428ED">
      <w:pPr>
        <w:pStyle w:val="Body"/>
        <w:spacing w:after="0"/>
      </w:pPr>
    </w:p>
    <w:p w:rsidR="00B054F4" w:rsidRDefault="00FE0786" w:rsidP="00B054F4">
      <w:pPr>
        <w:pStyle w:val="Heading2"/>
      </w:pPr>
      <w:bookmarkStart w:id="90" w:name="_Toc119668588"/>
      <w:bookmarkStart w:id="91" w:name="_Toc290978394"/>
      <w:bookmarkStart w:id="92" w:name="_Toc290989297"/>
      <w:r>
        <w:t>Wraps</w:t>
      </w:r>
      <w:bookmarkEnd w:id="91"/>
      <w:bookmarkEnd w:id="92"/>
    </w:p>
    <w:p w:rsidR="00B054F4" w:rsidRPr="00B054F4" w:rsidRDefault="00B054F4" w:rsidP="006B75CE">
      <w:bookmarkStart w:id="93" w:name="_Toc290978395"/>
      <w:r w:rsidRPr="00B054F4">
        <w:t>Only wraps of one ply commercially woven elastic that is covered with polyester, cotton or a combination of both materials or medical crepe are permitted.</w:t>
      </w:r>
      <w:bookmarkEnd w:id="93"/>
    </w:p>
    <w:p w:rsidR="008F382F" w:rsidRPr="007C0CC1" w:rsidRDefault="00F020B5" w:rsidP="0007700A">
      <w:pPr>
        <w:pStyle w:val="Heading3"/>
      </w:pPr>
      <w:bookmarkStart w:id="94" w:name="_Toc290978396"/>
      <w:r w:rsidRPr="007C0CC1">
        <w:t>Knee Wraps</w:t>
      </w:r>
      <w:bookmarkEnd w:id="90"/>
      <w:bookmarkEnd w:id="94"/>
    </w:p>
    <w:p w:rsidR="008F382F" w:rsidRDefault="00F020B5">
      <w:pPr>
        <w:pStyle w:val="Body"/>
      </w:pPr>
      <w:r w:rsidRPr="00F020B5">
        <w:rPr>
          <w:szCs w:val="20"/>
        </w:rPr>
        <w:t xml:space="preserve">Wraps provide elastic rebound and limited protection to the knees. Knee wraps </w:t>
      </w:r>
      <w:r w:rsidR="003104DA">
        <w:rPr>
          <w:szCs w:val="20"/>
        </w:rPr>
        <w:t xml:space="preserve">can assist an </w:t>
      </w:r>
      <w:r w:rsidRPr="00F020B5">
        <w:rPr>
          <w:szCs w:val="20"/>
        </w:rPr>
        <w:t xml:space="preserve">athlete to lift more </w:t>
      </w:r>
      <w:r w:rsidR="0065518A" w:rsidRPr="00F020B5">
        <w:rPr>
          <w:szCs w:val="20"/>
        </w:rPr>
        <w:t xml:space="preserve">weight. </w:t>
      </w:r>
      <w:r w:rsidRPr="00F020B5">
        <w:rPr>
          <w:szCs w:val="20"/>
        </w:rPr>
        <w:t>However, they may actually weaken the athlete’s knees by preventing certain muscles and attachments from experiencing fully the natural stress from all angles at the joint when squatting</w:t>
      </w:r>
      <w:r w:rsidR="003104DA">
        <w:rPr>
          <w:szCs w:val="20"/>
        </w:rPr>
        <w:t>, on a regular training basis</w:t>
      </w:r>
      <w:r w:rsidRPr="00F020B5">
        <w:rPr>
          <w:szCs w:val="20"/>
        </w:rPr>
        <w:t>. Very tight wraps left on for too long can cause tissue damage</w:t>
      </w:r>
      <w:r w:rsidR="008F382F">
        <w:t xml:space="preserve">. </w:t>
      </w:r>
    </w:p>
    <w:p w:rsidR="00573A57" w:rsidRPr="00573A57" w:rsidRDefault="00573A57" w:rsidP="00BE41A8">
      <w:pPr>
        <w:numPr>
          <w:ilvl w:val="0"/>
          <w:numId w:val="17"/>
        </w:numPr>
        <w:autoSpaceDE w:val="0"/>
        <w:autoSpaceDN w:val="0"/>
        <w:adjustRightInd w:val="0"/>
        <w:ind w:left="648" w:hanging="288"/>
        <w:rPr>
          <w:color w:val="000000"/>
        </w:rPr>
      </w:pPr>
      <w:r w:rsidRPr="00573A57">
        <w:rPr>
          <w:color w:val="000000"/>
        </w:rPr>
        <w:t xml:space="preserve">Wraps not exceeding 2 m in length and 8 cm in width may be used. A knee wrap shall not extend beyond 15 cm above and 15 cm below the centre of the knee joint and shall not exceed a total covering width of 30 cm. </w:t>
      </w:r>
      <w:r w:rsidR="007C0CC1" w:rsidRPr="00573A57">
        <w:rPr>
          <w:color w:val="000000"/>
        </w:rPr>
        <w:t>Alternatively;</w:t>
      </w:r>
      <w:r w:rsidRPr="00573A57">
        <w:rPr>
          <w:color w:val="000000"/>
        </w:rPr>
        <w:t xml:space="preserve"> an elasticized knee cap supporter not exceeding 30 cm in length may be worn. Knee sleeves 30 cm in length are also legal and the medical/surgical sleeve is also an option. A combination of the two is strictly forbidden. </w:t>
      </w:r>
    </w:p>
    <w:p w:rsidR="00573A57" w:rsidRPr="00573A57" w:rsidRDefault="00573A57" w:rsidP="00BE41A8">
      <w:pPr>
        <w:numPr>
          <w:ilvl w:val="0"/>
          <w:numId w:val="17"/>
        </w:numPr>
        <w:autoSpaceDE w:val="0"/>
        <w:autoSpaceDN w:val="0"/>
        <w:adjustRightInd w:val="0"/>
        <w:ind w:left="648" w:hanging="288"/>
        <w:rPr>
          <w:color w:val="000000"/>
        </w:rPr>
      </w:pPr>
      <w:r w:rsidRPr="00573A57">
        <w:rPr>
          <w:color w:val="000000"/>
        </w:rPr>
        <w:t xml:space="preserve">Neoprene may be “synthetic” rubber but is only acceptable in the knee sleeve. </w:t>
      </w:r>
    </w:p>
    <w:p w:rsidR="00573A57" w:rsidRPr="00573A57" w:rsidRDefault="00573A57" w:rsidP="00BE41A8">
      <w:pPr>
        <w:numPr>
          <w:ilvl w:val="0"/>
          <w:numId w:val="17"/>
        </w:numPr>
        <w:autoSpaceDE w:val="0"/>
        <w:autoSpaceDN w:val="0"/>
        <w:adjustRightInd w:val="0"/>
        <w:ind w:left="648" w:hanging="288"/>
        <w:rPr>
          <w:color w:val="000000"/>
        </w:rPr>
      </w:pPr>
      <w:r w:rsidRPr="00573A57">
        <w:rPr>
          <w:color w:val="000000"/>
        </w:rPr>
        <w:t xml:space="preserve">Wraps shall not be in contact with the socks or lifting suit. </w:t>
      </w:r>
    </w:p>
    <w:p w:rsidR="00573A57" w:rsidRPr="00573A57" w:rsidRDefault="00573A57" w:rsidP="00BE41A8">
      <w:pPr>
        <w:numPr>
          <w:ilvl w:val="0"/>
          <w:numId w:val="17"/>
        </w:numPr>
        <w:autoSpaceDE w:val="0"/>
        <w:autoSpaceDN w:val="0"/>
        <w:adjustRightInd w:val="0"/>
        <w:ind w:left="648" w:hanging="288"/>
        <w:rPr>
          <w:color w:val="000000"/>
        </w:rPr>
      </w:pPr>
      <w:r w:rsidRPr="00573A57">
        <w:rPr>
          <w:color w:val="000000"/>
        </w:rPr>
        <w:t xml:space="preserve">Wraps shall not be used elsewhere on the body. </w:t>
      </w:r>
    </w:p>
    <w:p w:rsidR="00573A57" w:rsidRPr="00C13CA2" w:rsidRDefault="00573A57" w:rsidP="00F428ED">
      <w:pPr>
        <w:pStyle w:val="Body"/>
        <w:spacing w:after="0"/>
      </w:pPr>
    </w:p>
    <w:p w:rsidR="00F020B5" w:rsidRDefault="00F020B5" w:rsidP="0007700A">
      <w:pPr>
        <w:pStyle w:val="Heading3"/>
      </w:pPr>
      <w:bookmarkStart w:id="95" w:name="_Toc119668589"/>
      <w:bookmarkStart w:id="96" w:name="_Toc290978397"/>
      <w:r>
        <w:t>Wrist Wraps</w:t>
      </w:r>
      <w:bookmarkEnd w:id="96"/>
    </w:p>
    <w:p w:rsidR="00F020B5" w:rsidRDefault="00F020B5" w:rsidP="00865C0C">
      <w:pPr>
        <w:pStyle w:val="Body"/>
        <w:keepNext/>
      </w:pPr>
      <w:r w:rsidRPr="00F020B5">
        <w:rPr>
          <w:szCs w:val="20"/>
        </w:rPr>
        <w:t xml:space="preserve">Wrist wraps may be worn at any time when training with relatively heavy weights </w:t>
      </w:r>
      <w:r w:rsidR="0065518A">
        <w:rPr>
          <w:szCs w:val="20"/>
        </w:rPr>
        <w:t>during</w:t>
      </w:r>
      <w:r w:rsidR="0065518A" w:rsidRPr="00F020B5">
        <w:rPr>
          <w:szCs w:val="20"/>
        </w:rPr>
        <w:t xml:space="preserve"> </w:t>
      </w:r>
      <w:r w:rsidR="00865C0C">
        <w:rPr>
          <w:szCs w:val="20"/>
        </w:rPr>
        <w:t>any of the lifts.</w:t>
      </w:r>
    </w:p>
    <w:p w:rsidR="00573A57" w:rsidRPr="00573A57" w:rsidRDefault="00573A57" w:rsidP="00BE41A8">
      <w:pPr>
        <w:numPr>
          <w:ilvl w:val="0"/>
          <w:numId w:val="17"/>
        </w:numPr>
        <w:autoSpaceDE w:val="0"/>
        <w:autoSpaceDN w:val="0"/>
        <w:adjustRightInd w:val="0"/>
        <w:ind w:left="648" w:hanging="288"/>
        <w:rPr>
          <w:color w:val="000000"/>
        </w:rPr>
      </w:pPr>
      <w:r w:rsidRPr="00573A57">
        <w:rPr>
          <w:color w:val="000000"/>
        </w:rPr>
        <w:t xml:space="preserve">Wrists wraps shall not exceed 1 m. in length and 8 cm in width. </w:t>
      </w:r>
      <w:r w:rsidR="00892C15">
        <w:rPr>
          <w:color w:val="000000"/>
        </w:rPr>
        <w:t>Any sleeves and Velcro patches</w:t>
      </w:r>
      <w:r w:rsidRPr="00573A57">
        <w:rPr>
          <w:color w:val="000000"/>
        </w:rPr>
        <w:t xml:space="preserve">/tabs for securing must be incorporated within the one meter length. A loop may be attached as an aid to securing. The loop shall not be over the thumb or fingers during the actual lift. </w:t>
      </w:r>
    </w:p>
    <w:p w:rsidR="00573A57" w:rsidRPr="00573A57" w:rsidRDefault="00573A57" w:rsidP="00BE41A8">
      <w:pPr>
        <w:numPr>
          <w:ilvl w:val="0"/>
          <w:numId w:val="17"/>
        </w:numPr>
        <w:autoSpaceDE w:val="0"/>
        <w:autoSpaceDN w:val="0"/>
        <w:adjustRightInd w:val="0"/>
        <w:ind w:left="648" w:hanging="288"/>
        <w:rPr>
          <w:color w:val="000000"/>
        </w:rPr>
      </w:pPr>
      <w:r w:rsidRPr="00573A57">
        <w:rPr>
          <w:color w:val="000000"/>
        </w:rPr>
        <w:lastRenderedPageBreak/>
        <w:t xml:space="preserve">Standard commercial sweat bands may be worn, not exceeding 12 cm in width. A combination of wrist wraps and sweat bands is not allowed. </w:t>
      </w:r>
    </w:p>
    <w:p w:rsidR="00573A57" w:rsidRPr="003430B8" w:rsidRDefault="00573A57" w:rsidP="00BE41A8">
      <w:pPr>
        <w:numPr>
          <w:ilvl w:val="0"/>
          <w:numId w:val="17"/>
        </w:numPr>
        <w:autoSpaceDE w:val="0"/>
        <w:autoSpaceDN w:val="0"/>
        <w:adjustRightInd w:val="0"/>
        <w:ind w:left="648" w:hanging="288"/>
      </w:pPr>
      <w:r w:rsidRPr="003430B8">
        <w:rPr>
          <w:color w:val="000000"/>
        </w:rPr>
        <w:t>A wrist covering shall not extend beyond 10 cm above and 2 cm below the center of the wrist joint</w:t>
      </w:r>
      <w:r w:rsidR="003430B8" w:rsidRPr="003430B8">
        <w:rPr>
          <w:color w:val="000000"/>
        </w:rPr>
        <w:t>,</w:t>
      </w:r>
      <w:r w:rsidR="003430B8">
        <w:rPr>
          <w:color w:val="000000"/>
        </w:rPr>
        <w:t xml:space="preserve"> </w:t>
      </w:r>
      <w:r w:rsidRPr="003430B8">
        <w:rPr>
          <w:color w:val="000000"/>
        </w:rPr>
        <w:t>and shall not exceed a covering width of 12 cm.</w:t>
      </w:r>
    </w:p>
    <w:p w:rsidR="003430B8" w:rsidRDefault="003430B8" w:rsidP="003430B8">
      <w:pPr>
        <w:autoSpaceDE w:val="0"/>
        <w:autoSpaceDN w:val="0"/>
        <w:adjustRightInd w:val="0"/>
        <w:spacing w:after="0"/>
      </w:pPr>
    </w:p>
    <w:p w:rsidR="00F020B5" w:rsidRPr="001D6AB8" w:rsidRDefault="00214597" w:rsidP="003430B8">
      <w:pPr>
        <w:pStyle w:val="Body"/>
      </w:pPr>
      <w:r>
        <w:pict>
          <v:shape id="_x0000_i1209" type="#_x0000_t75" style="width:269.25pt;height:168pt">
            <v:imagedata r:id="rId29" o:title="wrist_wrap_2"/>
          </v:shape>
        </w:pict>
      </w:r>
    </w:p>
    <w:p w:rsidR="003104DA" w:rsidRDefault="003104DA" w:rsidP="003104DA">
      <w:pPr>
        <w:pStyle w:val="Heading2"/>
      </w:pPr>
      <w:bookmarkStart w:id="97" w:name="_Toc290978398"/>
      <w:bookmarkStart w:id="98" w:name="_Toc290989298"/>
      <w:r>
        <w:t>Socks</w:t>
      </w:r>
      <w:bookmarkEnd w:id="97"/>
      <w:bookmarkEnd w:id="98"/>
    </w:p>
    <w:p w:rsidR="006260E4" w:rsidRPr="006260E4" w:rsidRDefault="006260E4" w:rsidP="006260E4">
      <w:pPr>
        <w:autoSpaceDE w:val="0"/>
        <w:autoSpaceDN w:val="0"/>
        <w:adjustRightInd w:val="0"/>
        <w:rPr>
          <w:color w:val="000000"/>
        </w:rPr>
      </w:pPr>
      <w:r w:rsidRPr="006260E4">
        <w:rPr>
          <w:color w:val="000000"/>
        </w:rPr>
        <w:t xml:space="preserve">Socks </w:t>
      </w:r>
      <w:r>
        <w:rPr>
          <w:color w:val="000000"/>
        </w:rPr>
        <w:t>shall</w:t>
      </w:r>
      <w:r w:rsidRPr="006260E4">
        <w:rPr>
          <w:color w:val="000000"/>
        </w:rPr>
        <w:t xml:space="preserve"> be worn. </w:t>
      </w:r>
    </w:p>
    <w:p w:rsidR="006260E4" w:rsidRPr="006260E4" w:rsidRDefault="006260E4" w:rsidP="00BE41A8">
      <w:pPr>
        <w:numPr>
          <w:ilvl w:val="4"/>
          <w:numId w:val="13"/>
        </w:numPr>
        <w:autoSpaceDE w:val="0"/>
        <w:autoSpaceDN w:val="0"/>
        <w:adjustRightInd w:val="0"/>
        <w:ind w:left="648" w:hanging="288"/>
        <w:rPr>
          <w:color w:val="000000"/>
        </w:rPr>
      </w:pPr>
      <w:r w:rsidRPr="006260E4">
        <w:rPr>
          <w:color w:val="000000"/>
        </w:rPr>
        <w:t xml:space="preserve">They may be of any color or colors and may have manufacturer’s logos. </w:t>
      </w:r>
    </w:p>
    <w:p w:rsidR="006260E4" w:rsidRPr="006260E4" w:rsidRDefault="006260E4" w:rsidP="00BE41A8">
      <w:pPr>
        <w:numPr>
          <w:ilvl w:val="4"/>
          <w:numId w:val="13"/>
        </w:numPr>
        <w:autoSpaceDE w:val="0"/>
        <w:autoSpaceDN w:val="0"/>
        <w:adjustRightInd w:val="0"/>
        <w:ind w:left="648" w:hanging="288"/>
        <w:rPr>
          <w:color w:val="000000"/>
        </w:rPr>
      </w:pPr>
      <w:r w:rsidRPr="006260E4">
        <w:rPr>
          <w:color w:val="000000"/>
        </w:rPr>
        <w:t xml:space="preserve">They shall not be of such length on the leg that they come into contact with the knee wraps or knee cap supporter. </w:t>
      </w:r>
    </w:p>
    <w:p w:rsidR="006260E4" w:rsidRPr="006260E4" w:rsidRDefault="006260E4" w:rsidP="00BE41A8">
      <w:pPr>
        <w:numPr>
          <w:ilvl w:val="4"/>
          <w:numId w:val="13"/>
        </w:numPr>
        <w:autoSpaceDE w:val="0"/>
        <w:autoSpaceDN w:val="0"/>
        <w:adjustRightInd w:val="0"/>
        <w:ind w:left="648" w:hanging="288"/>
        <w:rPr>
          <w:color w:val="000000"/>
        </w:rPr>
      </w:pPr>
      <w:r w:rsidRPr="006260E4">
        <w:rPr>
          <w:color w:val="000000"/>
        </w:rPr>
        <w:t xml:space="preserve">Full length leg stockings, tights or hose are strictly forbidden. </w:t>
      </w:r>
    </w:p>
    <w:p w:rsidR="006260E4" w:rsidRPr="006260E4" w:rsidRDefault="006260E4" w:rsidP="00BE41A8">
      <w:pPr>
        <w:numPr>
          <w:ilvl w:val="0"/>
          <w:numId w:val="13"/>
        </w:numPr>
        <w:autoSpaceDE w:val="0"/>
        <w:autoSpaceDN w:val="0"/>
        <w:adjustRightInd w:val="0"/>
        <w:ind w:left="648" w:hanging="288"/>
        <w:rPr>
          <w:color w:val="000000"/>
        </w:rPr>
      </w:pPr>
      <w:r w:rsidRPr="006260E4">
        <w:rPr>
          <w:color w:val="000000"/>
        </w:rPr>
        <w:t xml:space="preserve">Shin length socks must be worn to cover and protect the shins while performing the deadlift. </w:t>
      </w:r>
    </w:p>
    <w:p w:rsidR="006260E4" w:rsidRDefault="006260E4" w:rsidP="00BE41A8">
      <w:pPr>
        <w:numPr>
          <w:ilvl w:val="4"/>
          <w:numId w:val="13"/>
        </w:numPr>
        <w:autoSpaceDE w:val="0"/>
        <w:autoSpaceDN w:val="0"/>
        <w:adjustRightInd w:val="0"/>
        <w:ind w:left="648" w:hanging="288"/>
        <w:rPr>
          <w:color w:val="000000"/>
        </w:rPr>
      </w:pPr>
      <w:r w:rsidRPr="006260E4">
        <w:rPr>
          <w:color w:val="000000"/>
        </w:rPr>
        <w:t>Light protective guards bet</w:t>
      </w:r>
      <w:r w:rsidR="00E54C05">
        <w:rPr>
          <w:color w:val="000000"/>
        </w:rPr>
        <w:t>ween sock and shin may be worn.</w:t>
      </w:r>
    </w:p>
    <w:p w:rsidR="003430B8" w:rsidRPr="006260E4" w:rsidRDefault="003430B8" w:rsidP="003430B8">
      <w:pPr>
        <w:autoSpaceDE w:val="0"/>
        <w:autoSpaceDN w:val="0"/>
        <w:adjustRightInd w:val="0"/>
        <w:spacing w:after="0"/>
        <w:rPr>
          <w:color w:val="000000"/>
        </w:rPr>
      </w:pPr>
    </w:p>
    <w:p w:rsidR="003104DA" w:rsidRPr="00214597" w:rsidRDefault="00214597" w:rsidP="003430B8">
      <w:pPr>
        <w:pStyle w:val="Body"/>
      </w:pPr>
      <w:r>
        <w:pict>
          <v:shape id="_x0000_i1210" type="#_x0000_t75" style="width:269.25pt;height:168pt">
            <v:imagedata r:id="rId30" o:title="Socks"/>
          </v:shape>
        </w:pict>
      </w:r>
    </w:p>
    <w:p w:rsidR="008F382F" w:rsidRDefault="008F382F">
      <w:pPr>
        <w:pStyle w:val="Heading2"/>
      </w:pPr>
      <w:bookmarkStart w:id="99" w:name="_Toc290978399"/>
      <w:bookmarkStart w:id="100" w:name="_Toc290989299"/>
      <w:r>
        <w:lastRenderedPageBreak/>
        <w:t>Shoes</w:t>
      </w:r>
      <w:bookmarkEnd w:id="95"/>
      <w:bookmarkEnd w:id="99"/>
      <w:bookmarkEnd w:id="100"/>
    </w:p>
    <w:p w:rsidR="008F382F" w:rsidRDefault="00B054F4">
      <w:pPr>
        <w:pStyle w:val="Body"/>
      </w:pPr>
      <w:r>
        <w:rPr>
          <w:szCs w:val="20"/>
        </w:rPr>
        <w:t xml:space="preserve">Shoes or boots shall be worn. </w:t>
      </w:r>
      <w:r w:rsidR="00F020B5" w:rsidRPr="00F020B5">
        <w:rPr>
          <w:szCs w:val="20"/>
        </w:rPr>
        <w:t>A stable shoe with a very low or no heel is generally best for the deadlift, while a shoe with a solid heel and sole is generally more effective in the squat because of the concern for balance and stability. It is important that running shoes or shoes with foam rubber soles not be used since they lack stability</w:t>
      </w:r>
      <w:r w:rsidR="008F382F">
        <w:t xml:space="preserve">. </w:t>
      </w:r>
    </w:p>
    <w:p w:rsidR="00B054F4" w:rsidRPr="00B054F4" w:rsidRDefault="00B054F4" w:rsidP="00BE41A8">
      <w:pPr>
        <w:numPr>
          <w:ilvl w:val="4"/>
          <w:numId w:val="16"/>
        </w:numPr>
        <w:autoSpaceDE w:val="0"/>
        <w:autoSpaceDN w:val="0"/>
        <w:adjustRightInd w:val="0"/>
        <w:ind w:left="648" w:hanging="288"/>
        <w:rPr>
          <w:color w:val="000000"/>
        </w:rPr>
      </w:pPr>
      <w:r w:rsidRPr="00B054F4">
        <w:rPr>
          <w:color w:val="000000"/>
        </w:rPr>
        <w:t>Shoes shall be taken to include only Sports Shoes / Sports Boots; W/L, P/L Boots or Deadlift Slippers. The above is referring to indoor sports e.g. wrestling/basketball. Hiking boots do not fall into this category</w:t>
      </w:r>
      <w:r w:rsidR="00CA2AB6">
        <w:rPr>
          <w:color w:val="000000"/>
        </w:rPr>
        <w:t>.</w:t>
      </w:r>
      <w:r w:rsidRPr="00B054F4">
        <w:rPr>
          <w:color w:val="000000"/>
        </w:rPr>
        <w:t xml:space="preserve"> </w:t>
      </w:r>
    </w:p>
    <w:p w:rsidR="00B054F4" w:rsidRPr="00B054F4" w:rsidRDefault="00B054F4" w:rsidP="00BE41A8">
      <w:pPr>
        <w:numPr>
          <w:ilvl w:val="4"/>
          <w:numId w:val="16"/>
        </w:numPr>
        <w:autoSpaceDE w:val="0"/>
        <w:autoSpaceDN w:val="0"/>
        <w:adjustRightInd w:val="0"/>
        <w:ind w:left="648" w:hanging="288"/>
        <w:rPr>
          <w:color w:val="000000"/>
        </w:rPr>
      </w:pPr>
      <w:r w:rsidRPr="00B054F4">
        <w:rPr>
          <w:color w:val="000000"/>
        </w:rPr>
        <w:t xml:space="preserve">No part of the underside shall be higher than 5 cm. </w:t>
      </w:r>
    </w:p>
    <w:p w:rsidR="00B054F4" w:rsidRPr="00B054F4" w:rsidRDefault="00B054F4" w:rsidP="00BE41A8">
      <w:pPr>
        <w:numPr>
          <w:ilvl w:val="4"/>
          <w:numId w:val="16"/>
        </w:numPr>
        <w:autoSpaceDE w:val="0"/>
        <w:autoSpaceDN w:val="0"/>
        <w:adjustRightInd w:val="0"/>
        <w:ind w:left="648" w:hanging="288"/>
        <w:rPr>
          <w:color w:val="000000"/>
        </w:rPr>
      </w:pPr>
      <w:r w:rsidRPr="00B054F4">
        <w:rPr>
          <w:color w:val="000000"/>
        </w:rPr>
        <w:t xml:space="preserve">The underside must be uniform on both sides. </w:t>
      </w:r>
    </w:p>
    <w:p w:rsidR="00B054F4" w:rsidRPr="00B054F4" w:rsidRDefault="00B054F4" w:rsidP="00BE41A8">
      <w:pPr>
        <w:numPr>
          <w:ilvl w:val="4"/>
          <w:numId w:val="16"/>
        </w:numPr>
        <w:autoSpaceDE w:val="0"/>
        <w:autoSpaceDN w:val="0"/>
        <w:adjustRightInd w:val="0"/>
        <w:ind w:left="648" w:hanging="288"/>
        <w:rPr>
          <w:color w:val="000000"/>
        </w:rPr>
      </w:pPr>
      <w:r w:rsidRPr="00B054F4">
        <w:rPr>
          <w:color w:val="000000"/>
        </w:rPr>
        <w:t xml:space="preserve">Loose inner soles that are not part of the manufactured shoe shall be limited to one centimeter thickness. </w:t>
      </w:r>
    </w:p>
    <w:p w:rsidR="00B054F4" w:rsidRDefault="00B054F4" w:rsidP="00F428ED">
      <w:pPr>
        <w:pStyle w:val="Body"/>
        <w:spacing w:after="0"/>
      </w:pPr>
    </w:p>
    <w:p w:rsidR="00F428ED" w:rsidRPr="00DE607E" w:rsidRDefault="00DE607E" w:rsidP="003430B8">
      <w:pPr>
        <w:pStyle w:val="Body"/>
      </w:pPr>
      <w:r>
        <w:pict>
          <v:shape id="_x0000_i1211" type="#_x0000_t75" style="width:269.25pt;height:168pt">
            <v:imagedata r:id="rId31" o:title="Shoes"/>
          </v:shape>
        </w:pict>
      </w:r>
    </w:p>
    <w:p w:rsidR="008F382F" w:rsidRDefault="00F020B5">
      <w:pPr>
        <w:pStyle w:val="Heading2"/>
      </w:pPr>
      <w:bookmarkStart w:id="101" w:name="_Toc119668590"/>
      <w:bookmarkStart w:id="102" w:name="_Toc290978400"/>
      <w:bookmarkStart w:id="103" w:name="_Toc290989300"/>
      <w:r>
        <w:t xml:space="preserve">Lifting </w:t>
      </w:r>
      <w:r w:rsidR="008F382F">
        <w:t>Suits</w:t>
      </w:r>
      <w:bookmarkEnd w:id="101"/>
      <w:bookmarkEnd w:id="102"/>
      <w:bookmarkEnd w:id="103"/>
    </w:p>
    <w:p w:rsidR="008F382F" w:rsidRDefault="00F020B5" w:rsidP="00E21716">
      <w:pPr>
        <w:pStyle w:val="Body"/>
        <w:rPr>
          <w:szCs w:val="20"/>
        </w:rPr>
      </w:pPr>
      <w:r w:rsidRPr="00E21716">
        <w:rPr>
          <w:szCs w:val="20"/>
        </w:rPr>
        <w:t>The athlete should not wear a restrictive lifting suit at every workout for the same reasons indicated above for knee wraps</w:t>
      </w:r>
      <w:r w:rsidR="008F382F" w:rsidRPr="00E21716">
        <w:rPr>
          <w:szCs w:val="20"/>
        </w:rPr>
        <w:t xml:space="preserve">. </w:t>
      </w:r>
      <w:r w:rsidR="00E21716" w:rsidRPr="00E21716">
        <w:rPr>
          <w:szCs w:val="20"/>
        </w:rPr>
        <w:t xml:space="preserve"> For a more detailed description please see the IPF Technical Rules book which can be found at </w:t>
      </w:r>
      <w:hyperlink r:id="rId32" w:history="1">
        <w:r w:rsidR="00E21716" w:rsidRPr="00E21716">
          <w:rPr>
            <w:rStyle w:val="Hyperlink"/>
            <w:szCs w:val="20"/>
          </w:rPr>
          <w:t>http://www.powerlifting-ipf.com</w:t>
        </w:r>
      </w:hyperlink>
      <w:r w:rsidR="00E21716" w:rsidRPr="00E21716">
        <w:rPr>
          <w:szCs w:val="20"/>
        </w:rPr>
        <w:t xml:space="preserve"> </w:t>
      </w:r>
    </w:p>
    <w:p w:rsidR="003430B8" w:rsidRPr="00E21716" w:rsidRDefault="003430B8" w:rsidP="003430B8">
      <w:pPr>
        <w:pStyle w:val="Body"/>
        <w:spacing w:after="0"/>
        <w:rPr>
          <w:szCs w:val="20"/>
        </w:rPr>
      </w:pPr>
    </w:p>
    <w:p w:rsidR="00F428ED" w:rsidRPr="003430B8" w:rsidRDefault="003430B8" w:rsidP="003430B8">
      <w:pPr>
        <w:pStyle w:val="Body"/>
      </w:pPr>
      <w:r>
        <w:lastRenderedPageBreak/>
        <w:pict>
          <v:shape id="_x0000_i1212" type="#_x0000_t75" style="width:213pt;height:270pt">
            <v:imagedata r:id="rId33" o:title="Lifting_Suit"/>
          </v:shape>
        </w:pict>
      </w:r>
    </w:p>
    <w:p w:rsidR="008F382F" w:rsidRDefault="00F428ED" w:rsidP="0007700A">
      <w:pPr>
        <w:pStyle w:val="Heading1"/>
      </w:pPr>
      <w:bookmarkStart w:id="104" w:name="_Toc119668592"/>
      <w:r>
        <w:br w:type="page"/>
      </w:r>
      <w:bookmarkStart w:id="105" w:name="_Toc290978401"/>
      <w:bookmarkStart w:id="106" w:name="_Toc290989301"/>
      <w:r w:rsidR="000C1924">
        <w:lastRenderedPageBreak/>
        <w:t>Powerlifting</w:t>
      </w:r>
      <w:r w:rsidR="008F382F">
        <w:t xml:space="preserve"> Equipment</w:t>
      </w:r>
      <w:bookmarkEnd w:id="104"/>
      <w:bookmarkEnd w:id="105"/>
      <w:bookmarkEnd w:id="106"/>
    </w:p>
    <w:p w:rsidR="00F020B5" w:rsidRPr="00AE5C4A" w:rsidRDefault="00F020B5" w:rsidP="00F020B5">
      <w:pPr>
        <w:pStyle w:val="Default"/>
        <w:spacing w:after="120"/>
        <w:rPr>
          <w:rFonts w:ascii="Times New Roman" w:hAnsi="Times New Roman" w:cs="Times New Roman"/>
          <w:sz w:val="20"/>
          <w:szCs w:val="20"/>
        </w:rPr>
      </w:pPr>
      <w:r w:rsidRPr="00AE5C4A">
        <w:rPr>
          <w:rFonts w:ascii="Times New Roman" w:hAnsi="Times New Roman" w:cs="Times New Roman"/>
          <w:sz w:val="20"/>
          <w:szCs w:val="20"/>
        </w:rPr>
        <w:t>An adequate training facility is necessary for safe and effective training of Special Olympics powerlifters. The facility should have enough space and equipment to accommodate athletes and coaches. It is important that the facility be capable of sep</w:t>
      </w:r>
      <w:r>
        <w:rPr>
          <w:rFonts w:ascii="Times New Roman" w:hAnsi="Times New Roman" w:cs="Times New Roman"/>
          <w:sz w:val="20"/>
          <w:szCs w:val="20"/>
        </w:rPr>
        <w:t>a</w:t>
      </w:r>
      <w:r w:rsidRPr="00AE5C4A">
        <w:rPr>
          <w:rFonts w:ascii="Times New Roman" w:hAnsi="Times New Roman" w:cs="Times New Roman"/>
          <w:sz w:val="20"/>
          <w:szCs w:val="20"/>
        </w:rPr>
        <w:t xml:space="preserve">rating powerlifting from other forms of exercise.  Effective powerlifting training requires a wide variety of resistance equipment including machines with pulleys, cams, levers, cylinders, and free weights or barbells is available at many weightlifting facilities or for purchase. All serve a purpose and can produce some degree of muscle strength and size. Free weights are more effective and are recommended. Free weights allow for the natural change in speed and work done by a particular set of muscles. Additionally, free weight movement demands multi-plane control exerted by secondary muscles that provide control, balance, and assistance to the prime movers, which do most of the work. </w:t>
      </w:r>
    </w:p>
    <w:p w:rsidR="00573A57" w:rsidRPr="00573A57" w:rsidRDefault="00865C0C" w:rsidP="00573A57">
      <w:pPr>
        <w:pStyle w:val="Heading2"/>
      </w:pPr>
      <w:bookmarkStart w:id="107" w:name="_Toc290978402"/>
      <w:bookmarkStart w:id="108" w:name="_Toc290989302"/>
      <w:r>
        <w:t>Platform</w:t>
      </w:r>
      <w:bookmarkEnd w:id="107"/>
      <w:bookmarkEnd w:id="108"/>
    </w:p>
    <w:p w:rsidR="00573A57" w:rsidRDefault="00573A57" w:rsidP="002F0F42">
      <w:pPr>
        <w:autoSpaceDE w:val="0"/>
        <w:autoSpaceDN w:val="0"/>
        <w:adjustRightInd w:val="0"/>
        <w:rPr>
          <w:color w:val="000000"/>
        </w:rPr>
      </w:pPr>
      <w:r w:rsidRPr="00573A57">
        <w:rPr>
          <w:color w:val="000000"/>
        </w:rPr>
        <w:t xml:space="preserve">All lifts shall be carried out on a platform measuring between 2.5 m x 2.5 m minimum and 4.0 m x 4.0 m maximum. It must not exceed 10 cm in height from the surrounding stage or floor. The surface of the platform must be flat, firm and level and covered with a material of non-slip smooth carpet (i.e. free from irregularities and projections). Rubber matting or similar sheeting materials are not permitted. </w:t>
      </w:r>
    </w:p>
    <w:p w:rsidR="00FC18DE" w:rsidRPr="00F00A1B" w:rsidRDefault="00F00A1B" w:rsidP="00F00A1B">
      <w:pPr>
        <w:pStyle w:val="Body"/>
      </w:pPr>
      <w:r>
        <w:pict>
          <v:shape id="_x0000_i1213" type="#_x0000_t75" style="width:270pt;height:175.5pt">
            <v:imagedata r:id="rId34" o:title="platform"/>
          </v:shape>
        </w:pict>
      </w:r>
    </w:p>
    <w:p w:rsidR="00573A57" w:rsidRPr="00573A57" w:rsidRDefault="00865C0C" w:rsidP="00573A57">
      <w:pPr>
        <w:pStyle w:val="Heading2"/>
      </w:pPr>
      <w:bookmarkStart w:id="109" w:name="_Toc290978403"/>
      <w:bookmarkStart w:id="110" w:name="_Toc290989303"/>
      <w:r>
        <w:t>Bars and Discs</w:t>
      </w:r>
      <w:bookmarkEnd w:id="109"/>
      <w:bookmarkEnd w:id="110"/>
    </w:p>
    <w:p w:rsidR="00573A57" w:rsidRPr="00573A57" w:rsidRDefault="00573A57" w:rsidP="00573A57">
      <w:pPr>
        <w:autoSpaceDE w:val="0"/>
        <w:autoSpaceDN w:val="0"/>
        <w:adjustRightInd w:val="0"/>
        <w:rPr>
          <w:color w:val="000000"/>
        </w:rPr>
      </w:pPr>
      <w:r w:rsidRPr="00573A57">
        <w:rPr>
          <w:color w:val="000000"/>
        </w:rPr>
        <w:t xml:space="preserve">For all powerlifting contests organized under the rules of the IPF, only disc barbells are permitted. The bar shall not be changed during the competition unless it is bent or damaged in some way as determined by the Technical Committee, Jury or Referees. </w:t>
      </w:r>
    </w:p>
    <w:p w:rsidR="00573A57" w:rsidRPr="00FC18DE" w:rsidRDefault="00573A57" w:rsidP="007C0CC1">
      <w:pPr>
        <w:autoSpaceDE w:val="0"/>
        <w:autoSpaceDN w:val="0"/>
        <w:adjustRightInd w:val="0"/>
        <w:rPr>
          <w:color w:val="000000"/>
        </w:rPr>
      </w:pPr>
      <w:r w:rsidRPr="00573A57">
        <w:rPr>
          <w:color w:val="000000"/>
        </w:rPr>
        <w:t>The bar shall be straight and well knurled and grooved and shall conform to the following</w:t>
      </w:r>
      <w:r w:rsidR="00FC18DE">
        <w:rPr>
          <w:color w:val="000000"/>
        </w:rPr>
        <w:t xml:space="preserve"> </w:t>
      </w:r>
      <w:r w:rsidR="007C0CC1">
        <w:rPr>
          <w:color w:val="000000"/>
        </w:rPr>
        <w:t>d</w:t>
      </w:r>
      <w:r w:rsidR="00FC18DE">
        <w:rPr>
          <w:color w:val="000000"/>
        </w:rPr>
        <w:t>i</w:t>
      </w:r>
      <w:r w:rsidRPr="00FC18DE">
        <w:rPr>
          <w:color w:val="000000"/>
        </w:rPr>
        <w:t xml:space="preserve">mensions: </w:t>
      </w:r>
    </w:p>
    <w:p w:rsidR="00573A57" w:rsidRPr="00FC18DE" w:rsidRDefault="00573A57" w:rsidP="00BE41A8">
      <w:pPr>
        <w:numPr>
          <w:ilvl w:val="6"/>
          <w:numId w:val="20"/>
        </w:numPr>
        <w:autoSpaceDE w:val="0"/>
        <w:autoSpaceDN w:val="0"/>
        <w:adjustRightInd w:val="0"/>
        <w:ind w:left="648" w:hanging="288"/>
        <w:rPr>
          <w:color w:val="000000"/>
        </w:rPr>
      </w:pPr>
      <w:r w:rsidRPr="00FC18DE">
        <w:rPr>
          <w:color w:val="000000"/>
        </w:rPr>
        <w:t xml:space="preserve">Total overall length not to exceed 2.2 m. </w:t>
      </w:r>
    </w:p>
    <w:p w:rsidR="00573A57" w:rsidRPr="00573A57" w:rsidRDefault="00573A57" w:rsidP="00BE41A8">
      <w:pPr>
        <w:numPr>
          <w:ilvl w:val="6"/>
          <w:numId w:val="20"/>
        </w:numPr>
        <w:autoSpaceDE w:val="0"/>
        <w:autoSpaceDN w:val="0"/>
        <w:adjustRightInd w:val="0"/>
        <w:ind w:left="648" w:hanging="288"/>
        <w:rPr>
          <w:color w:val="000000"/>
        </w:rPr>
      </w:pPr>
      <w:r w:rsidRPr="00FC18DE">
        <w:rPr>
          <w:color w:val="000000"/>
        </w:rPr>
        <w:t xml:space="preserve">Distance between the collar faces </w:t>
      </w:r>
      <w:r w:rsidRPr="00573A57">
        <w:rPr>
          <w:color w:val="000000"/>
        </w:rPr>
        <w:t xml:space="preserve">is not to exceed 1.32 m or be less than 1.31 m. </w:t>
      </w:r>
    </w:p>
    <w:p w:rsidR="00573A57" w:rsidRPr="00573A57" w:rsidRDefault="00573A57" w:rsidP="00BE41A8">
      <w:pPr>
        <w:numPr>
          <w:ilvl w:val="6"/>
          <w:numId w:val="20"/>
        </w:numPr>
        <w:autoSpaceDE w:val="0"/>
        <w:autoSpaceDN w:val="0"/>
        <w:adjustRightInd w:val="0"/>
        <w:ind w:left="648" w:hanging="288"/>
        <w:rPr>
          <w:color w:val="000000"/>
        </w:rPr>
      </w:pPr>
      <w:r w:rsidRPr="00573A57">
        <w:rPr>
          <w:color w:val="000000"/>
        </w:rPr>
        <w:t xml:space="preserve">Diameter of the bar is not to exceed 29 mm or be less than 28 mm. </w:t>
      </w:r>
    </w:p>
    <w:p w:rsidR="00573A57" w:rsidRPr="00573A57" w:rsidRDefault="00573A57" w:rsidP="00BE41A8">
      <w:pPr>
        <w:numPr>
          <w:ilvl w:val="6"/>
          <w:numId w:val="20"/>
        </w:numPr>
        <w:autoSpaceDE w:val="0"/>
        <w:autoSpaceDN w:val="0"/>
        <w:adjustRightInd w:val="0"/>
        <w:ind w:left="648" w:hanging="288"/>
        <w:rPr>
          <w:color w:val="000000"/>
        </w:rPr>
      </w:pPr>
      <w:r w:rsidRPr="00573A57">
        <w:rPr>
          <w:color w:val="000000"/>
        </w:rPr>
        <w:t xml:space="preserve">Weight of the bar and collars are to be 25 kg. </w:t>
      </w:r>
    </w:p>
    <w:p w:rsidR="00573A57" w:rsidRPr="00865C0C" w:rsidRDefault="00573A57" w:rsidP="00BE41A8">
      <w:pPr>
        <w:numPr>
          <w:ilvl w:val="6"/>
          <w:numId w:val="20"/>
        </w:numPr>
        <w:autoSpaceDE w:val="0"/>
        <w:autoSpaceDN w:val="0"/>
        <w:adjustRightInd w:val="0"/>
        <w:ind w:left="648" w:hanging="288"/>
        <w:rPr>
          <w:color w:val="000000"/>
        </w:rPr>
      </w:pPr>
      <w:r w:rsidRPr="00865C0C">
        <w:rPr>
          <w:color w:val="000000"/>
        </w:rPr>
        <w:t xml:space="preserve">Diameter of the sleeve not to exceed 52 mm or be less than 50 mm. </w:t>
      </w:r>
    </w:p>
    <w:p w:rsidR="00573A57" w:rsidRPr="00865C0C" w:rsidRDefault="00573A57" w:rsidP="00BE41A8">
      <w:pPr>
        <w:numPr>
          <w:ilvl w:val="6"/>
          <w:numId w:val="20"/>
        </w:numPr>
        <w:autoSpaceDE w:val="0"/>
        <w:autoSpaceDN w:val="0"/>
        <w:adjustRightInd w:val="0"/>
        <w:ind w:left="648" w:hanging="288"/>
        <w:rPr>
          <w:color w:val="000000"/>
        </w:rPr>
      </w:pPr>
      <w:r w:rsidRPr="00865C0C">
        <w:rPr>
          <w:color w:val="000000"/>
        </w:rPr>
        <w:t xml:space="preserve">There shall be a diameter machined marking or the bar taped so as to measure 81 cm between marking or tape. </w:t>
      </w:r>
    </w:p>
    <w:p w:rsidR="00573A57" w:rsidRPr="00573A57" w:rsidRDefault="00865C0C" w:rsidP="00865C0C">
      <w:pPr>
        <w:autoSpaceDE w:val="0"/>
        <w:autoSpaceDN w:val="0"/>
        <w:adjustRightInd w:val="0"/>
        <w:spacing w:before="240"/>
        <w:rPr>
          <w:color w:val="000000"/>
        </w:rPr>
      </w:pPr>
      <w:r>
        <w:rPr>
          <w:color w:val="000000"/>
        </w:rPr>
        <w:lastRenderedPageBreak/>
        <w:t>Discs shall conform as follows:</w:t>
      </w:r>
    </w:p>
    <w:p w:rsidR="00573A57" w:rsidRPr="00573A57" w:rsidRDefault="00573A57" w:rsidP="00BE41A8">
      <w:pPr>
        <w:numPr>
          <w:ilvl w:val="6"/>
          <w:numId w:val="20"/>
        </w:numPr>
        <w:autoSpaceDE w:val="0"/>
        <w:autoSpaceDN w:val="0"/>
        <w:adjustRightInd w:val="0"/>
        <w:ind w:left="648" w:hanging="288"/>
        <w:rPr>
          <w:color w:val="000000"/>
        </w:rPr>
      </w:pPr>
      <w:r w:rsidRPr="00573A57">
        <w:rPr>
          <w:color w:val="000000"/>
        </w:rPr>
        <w:t xml:space="preserve">All discs used in competition must weigh within 0.25 percent or 10 grams of their face value. </w:t>
      </w:r>
    </w:p>
    <w:p w:rsidR="00573A57" w:rsidRPr="00573A57" w:rsidRDefault="00573A57" w:rsidP="00BE41A8">
      <w:pPr>
        <w:numPr>
          <w:ilvl w:val="6"/>
          <w:numId w:val="20"/>
        </w:numPr>
        <w:autoSpaceDE w:val="0"/>
        <w:autoSpaceDN w:val="0"/>
        <w:adjustRightInd w:val="0"/>
        <w:ind w:left="648" w:hanging="288"/>
        <w:rPr>
          <w:color w:val="000000"/>
        </w:rPr>
      </w:pPr>
      <w:r w:rsidRPr="00573A57">
        <w:rPr>
          <w:color w:val="000000"/>
        </w:rPr>
        <w:t xml:space="preserve">The whole size in the middle of the disc must not exceed 53 mm or be less than 52 mm. </w:t>
      </w:r>
    </w:p>
    <w:p w:rsidR="00573A57" w:rsidRPr="00573A57" w:rsidRDefault="00573A57" w:rsidP="00BE41A8">
      <w:pPr>
        <w:numPr>
          <w:ilvl w:val="6"/>
          <w:numId w:val="20"/>
        </w:numPr>
        <w:autoSpaceDE w:val="0"/>
        <w:autoSpaceDN w:val="0"/>
        <w:adjustRightInd w:val="0"/>
        <w:ind w:left="648" w:hanging="288"/>
        <w:rPr>
          <w:color w:val="000000"/>
        </w:rPr>
      </w:pPr>
      <w:r w:rsidRPr="00573A57">
        <w:rPr>
          <w:color w:val="000000"/>
        </w:rPr>
        <w:t xml:space="preserve">Discs must be within the following range: 1.25 kg, 2.5 kg, 5 kg, 10 kg, 15 kg, 20 kg, 25 kg, and 50 kg. </w:t>
      </w:r>
    </w:p>
    <w:p w:rsidR="00573A57" w:rsidRPr="00573A57" w:rsidRDefault="00573A57" w:rsidP="00BE41A8">
      <w:pPr>
        <w:numPr>
          <w:ilvl w:val="6"/>
          <w:numId w:val="20"/>
        </w:numPr>
        <w:autoSpaceDE w:val="0"/>
        <w:autoSpaceDN w:val="0"/>
        <w:adjustRightInd w:val="0"/>
        <w:ind w:left="648" w:hanging="288"/>
        <w:rPr>
          <w:color w:val="000000"/>
        </w:rPr>
      </w:pPr>
      <w:r w:rsidRPr="00573A57">
        <w:rPr>
          <w:color w:val="000000"/>
        </w:rPr>
        <w:t xml:space="preserve">For record purposes, lighter discs may be used to achieve a weight of at least </w:t>
      </w:r>
      <w:r w:rsidR="002F0F42">
        <w:rPr>
          <w:color w:val="000000"/>
        </w:rPr>
        <w:t>0.5</w:t>
      </w:r>
      <w:r w:rsidR="002F0F42">
        <w:rPr>
          <w:b/>
          <w:bCs/>
          <w:color w:val="FF0000"/>
        </w:rPr>
        <w:t xml:space="preserve"> </w:t>
      </w:r>
      <w:r w:rsidRPr="00573A57">
        <w:rPr>
          <w:color w:val="000000"/>
        </w:rPr>
        <w:t xml:space="preserve">kg more than the existing record. </w:t>
      </w:r>
    </w:p>
    <w:p w:rsidR="00573A57" w:rsidRPr="00573A57" w:rsidRDefault="00573A57" w:rsidP="00BE41A8">
      <w:pPr>
        <w:pStyle w:val="Numberedlists"/>
        <w:numPr>
          <w:ilvl w:val="0"/>
          <w:numId w:val="20"/>
        </w:numPr>
        <w:ind w:left="648" w:hanging="288"/>
      </w:pPr>
      <w:r w:rsidRPr="00573A57">
        <w:t xml:space="preserve">Discs weighing 20 kg and over must not exceed 6 cm in thickness. Discs weighing 15 kg and under must not exceed 3 cm in thickness. Rubber discs do not have to conform to the stated thickness. </w:t>
      </w:r>
    </w:p>
    <w:p w:rsidR="00573A57" w:rsidRPr="00573A57" w:rsidRDefault="00573A57" w:rsidP="00BE41A8">
      <w:pPr>
        <w:pStyle w:val="Numberedlists"/>
        <w:numPr>
          <w:ilvl w:val="0"/>
          <w:numId w:val="20"/>
        </w:numPr>
        <w:ind w:left="648" w:hanging="288"/>
      </w:pPr>
      <w:r w:rsidRPr="00573A57">
        <w:t xml:space="preserve">Discs must conform to the following </w:t>
      </w:r>
      <w:r w:rsidR="002F0F42" w:rsidRPr="00573A57">
        <w:t>color</w:t>
      </w:r>
      <w:r w:rsidRPr="00573A57">
        <w:t xml:space="preserve"> code : 10kg and under - any </w:t>
      </w:r>
      <w:r w:rsidR="002F0F42" w:rsidRPr="00573A57">
        <w:t>color</w:t>
      </w:r>
      <w:r w:rsidRPr="00573A57">
        <w:t xml:space="preserve">, 15kg - yellow, 20kg - blue, 25kg - red, 50kg - green. </w:t>
      </w:r>
    </w:p>
    <w:p w:rsidR="00573A57" w:rsidRPr="00573A57" w:rsidRDefault="00573A57" w:rsidP="00BE41A8">
      <w:pPr>
        <w:pStyle w:val="Numberedlists"/>
        <w:numPr>
          <w:ilvl w:val="0"/>
          <w:numId w:val="20"/>
        </w:numPr>
        <w:ind w:left="648" w:hanging="288"/>
      </w:pPr>
      <w:r w:rsidRPr="00573A57">
        <w:t xml:space="preserve">All discs must be clearly marked with their weight and loaded in the sequence of heavier discs innermost with the smaller discs in descending weight arranged so that the referees can read the weight on each disc. </w:t>
      </w:r>
    </w:p>
    <w:p w:rsidR="00573A57" w:rsidRPr="00573A57" w:rsidRDefault="00573A57" w:rsidP="00BE41A8">
      <w:pPr>
        <w:pStyle w:val="Numberedlists"/>
        <w:numPr>
          <w:ilvl w:val="0"/>
          <w:numId w:val="20"/>
        </w:numPr>
        <w:ind w:left="648" w:hanging="288"/>
      </w:pPr>
      <w:r w:rsidRPr="00573A57">
        <w:t xml:space="preserve">The first and heaviest discs loaded on the bar must be loaded face in; with the rest of the discs loaded face out. </w:t>
      </w:r>
    </w:p>
    <w:p w:rsidR="00573A57" w:rsidRPr="00573A57" w:rsidRDefault="00573A57" w:rsidP="00BE41A8">
      <w:pPr>
        <w:pStyle w:val="Numberedlists"/>
        <w:numPr>
          <w:ilvl w:val="0"/>
          <w:numId w:val="20"/>
        </w:numPr>
        <w:ind w:left="648" w:hanging="288"/>
      </w:pPr>
      <w:r w:rsidRPr="00573A57">
        <w:t xml:space="preserve">The diameter of the largest discs shall not be more than 45 cm. </w:t>
      </w:r>
    </w:p>
    <w:p w:rsidR="00573A57" w:rsidRDefault="00573A57" w:rsidP="00BE41A8">
      <w:pPr>
        <w:pStyle w:val="Numberedlists"/>
        <w:numPr>
          <w:ilvl w:val="0"/>
          <w:numId w:val="20"/>
        </w:numPr>
        <w:ind w:left="648" w:hanging="288"/>
      </w:pPr>
      <w:r w:rsidRPr="00573A57">
        <w:t xml:space="preserve">Rubber or rubber covered discs are acceptable provided there is a minimum of 10 cm from the outside of the collars to the end of the bar, for spotter grip outside of the discs. </w:t>
      </w:r>
    </w:p>
    <w:tbl>
      <w:tblPr>
        <w:tblW w:w="0" w:type="auto"/>
        <w:tblInd w:w="648" w:type="dxa"/>
        <w:tblLook w:val="04A0"/>
      </w:tblPr>
      <w:tblGrid>
        <w:gridCol w:w="4347"/>
        <w:gridCol w:w="4347"/>
      </w:tblGrid>
      <w:tr w:rsidR="00804DFC" w:rsidTr="00703536">
        <w:tc>
          <w:tcPr>
            <w:tcW w:w="0" w:type="auto"/>
          </w:tcPr>
          <w:p w:rsidR="00804DFC" w:rsidRDefault="005B2318" w:rsidP="00703536">
            <w:pPr>
              <w:pStyle w:val="Numberedlists"/>
              <w:numPr>
                <w:ilvl w:val="0"/>
                <w:numId w:val="0"/>
              </w:numPr>
            </w:pPr>
            <w:r>
              <w:pict>
                <v:shape id="_x0000_i1214" type="#_x0000_t75" style="width:206.25pt;height:135.75pt">
                  <v:imagedata r:id="rId35" o:title="Bar_and_Discs"/>
                </v:shape>
              </w:pict>
            </w:r>
          </w:p>
        </w:tc>
        <w:tc>
          <w:tcPr>
            <w:tcW w:w="0" w:type="auto"/>
          </w:tcPr>
          <w:p w:rsidR="00804DFC" w:rsidRDefault="005B2318" w:rsidP="00703536">
            <w:pPr>
              <w:pStyle w:val="Numberedlists"/>
              <w:numPr>
                <w:ilvl w:val="0"/>
                <w:numId w:val="0"/>
              </w:numPr>
            </w:pPr>
            <w:r>
              <w:pict>
                <v:shape id="_x0000_i1215" type="#_x0000_t75" style="width:206.25pt;height:135.75pt">
                  <v:imagedata r:id="rId36" o:title="Bar_and_Discs_4"/>
                </v:shape>
              </w:pict>
            </w:r>
          </w:p>
        </w:tc>
      </w:tr>
    </w:tbl>
    <w:p w:rsidR="00FC18DE" w:rsidRPr="00804DFC" w:rsidRDefault="00FC18DE" w:rsidP="00FC18DE">
      <w:pPr>
        <w:pStyle w:val="Numberedlists"/>
        <w:numPr>
          <w:ilvl w:val="0"/>
          <w:numId w:val="0"/>
        </w:numPr>
      </w:pPr>
    </w:p>
    <w:p w:rsidR="00573A57" w:rsidRPr="00573A57" w:rsidRDefault="00573A57" w:rsidP="00573A57">
      <w:pPr>
        <w:pStyle w:val="Heading2"/>
      </w:pPr>
      <w:bookmarkStart w:id="111" w:name="_Toc290978404"/>
      <w:bookmarkStart w:id="112" w:name="_Toc290989304"/>
      <w:r w:rsidRPr="00573A57">
        <w:t>Collars</w:t>
      </w:r>
      <w:bookmarkEnd w:id="111"/>
      <w:bookmarkEnd w:id="112"/>
    </w:p>
    <w:p w:rsidR="00573A57" w:rsidRDefault="00573A57" w:rsidP="00573A57">
      <w:pPr>
        <w:autoSpaceDE w:val="0"/>
        <w:autoSpaceDN w:val="0"/>
        <w:adjustRightInd w:val="0"/>
        <w:rPr>
          <w:color w:val="000000"/>
        </w:rPr>
      </w:pPr>
      <w:r w:rsidRPr="00573A57">
        <w:rPr>
          <w:color w:val="000000"/>
        </w:rPr>
        <w:t>Shall always be used</w:t>
      </w:r>
      <w:r w:rsidR="002F0F42">
        <w:rPr>
          <w:color w:val="000000"/>
        </w:rPr>
        <w:t xml:space="preserve"> and must weigh 2.5 kg each.</w:t>
      </w:r>
      <w:r w:rsidRPr="00573A57">
        <w:rPr>
          <w:color w:val="000000"/>
        </w:rPr>
        <w:t xml:space="preserve"> </w:t>
      </w:r>
    </w:p>
    <w:p w:rsidR="00FC18DE" w:rsidRPr="005B2318" w:rsidRDefault="005B2318" w:rsidP="00FC18DE">
      <w:pPr>
        <w:pStyle w:val="Numberedlists"/>
        <w:numPr>
          <w:ilvl w:val="0"/>
          <w:numId w:val="0"/>
        </w:numPr>
      </w:pPr>
      <w:r>
        <w:pict>
          <v:shape id="_x0000_i1216" type="#_x0000_t75" style="width:270.75pt;height:150.75pt">
            <v:imagedata r:id="rId37" o:title="collars"/>
          </v:shape>
        </w:pict>
      </w:r>
    </w:p>
    <w:p w:rsidR="00573A57" w:rsidRPr="00573A57" w:rsidRDefault="00573A57" w:rsidP="00573A57">
      <w:pPr>
        <w:pStyle w:val="Heading2"/>
      </w:pPr>
      <w:bookmarkStart w:id="113" w:name="_Toc290978405"/>
      <w:bookmarkStart w:id="114" w:name="_Toc290989305"/>
      <w:r w:rsidRPr="00573A57">
        <w:lastRenderedPageBreak/>
        <w:t>Squat Racks</w:t>
      </w:r>
      <w:bookmarkEnd w:id="113"/>
      <w:bookmarkEnd w:id="114"/>
    </w:p>
    <w:p w:rsidR="00573A57" w:rsidRDefault="00573A57" w:rsidP="00573A57">
      <w:pPr>
        <w:autoSpaceDE w:val="0"/>
        <w:autoSpaceDN w:val="0"/>
        <w:adjustRightInd w:val="0"/>
        <w:rPr>
          <w:color w:val="000000"/>
        </w:rPr>
      </w:pPr>
      <w:r w:rsidRPr="00573A57">
        <w:rPr>
          <w:color w:val="000000"/>
        </w:rPr>
        <w:t xml:space="preserve">The squat racks shall be designed to adjust from a minimum height of 1.00 m in the lowest position to extend to a height of at least 1.70 m in 5 cm increments. </w:t>
      </w:r>
      <w:r w:rsidR="002F0F42">
        <w:rPr>
          <w:color w:val="000000"/>
        </w:rPr>
        <w:t xml:space="preserve"> </w:t>
      </w:r>
      <w:r w:rsidRPr="00573A57">
        <w:rPr>
          <w:color w:val="000000"/>
        </w:rPr>
        <w:t>All hydraulic racks must be capable of being secured at the re</w:t>
      </w:r>
      <w:r w:rsidR="0022050C">
        <w:rPr>
          <w:color w:val="000000"/>
        </w:rPr>
        <w:t>quired height by means of pins.</w:t>
      </w:r>
    </w:p>
    <w:tbl>
      <w:tblPr>
        <w:tblW w:w="0" w:type="auto"/>
        <w:tblLook w:val="04A0"/>
      </w:tblPr>
      <w:tblGrid>
        <w:gridCol w:w="7407"/>
      </w:tblGrid>
      <w:tr w:rsidR="00906AA9" w:rsidTr="00703536">
        <w:tc>
          <w:tcPr>
            <w:tcW w:w="0" w:type="auto"/>
          </w:tcPr>
          <w:p w:rsidR="00906AA9" w:rsidRDefault="00906AA9" w:rsidP="00703536">
            <w:pPr>
              <w:pStyle w:val="Numberedlists"/>
              <w:numPr>
                <w:ilvl w:val="0"/>
                <w:numId w:val="0"/>
              </w:numPr>
            </w:pPr>
            <w:r>
              <w:pict>
                <v:shape id="_x0000_i1217" type="#_x0000_t75" style="width:359.25pt;height:165pt">
                  <v:imagedata r:id="rId38" o:title="Squat_Rack"/>
                </v:shape>
              </w:pict>
            </w:r>
          </w:p>
        </w:tc>
      </w:tr>
      <w:tr w:rsidR="00906AA9" w:rsidTr="00703536">
        <w:tc>
          <w:tcPr>
            <w:tcW w:w="0" w:type="auto"/>
          </w:tcPr>
          <w:p w:rsidR="00906AA9" w:rsidRDefault="00906AA9" w:rsidP="00703536">
            <w:pPr>
              <w:pStyle w:val="Numberedlists"/>
              <w:numPr>
                <w:ilvl w:val="0"/>
                <w:numId w:val="0"/>
              </w:numPr>
            </w:pPr>
            <w:r>
              <w:pict>
                <v:shape id="_x0000_i1218" type="#_x0000_t75" style="width:359.25pt;height:165pt">
                  <v:imagedata r:id="rId39" o:title="Squat_Rack_2"/>
                </v:shape>
              </w:pict>
            </w:r>
          </w:p>
        </w:tc>
      </w:tr>
    </w:tbl>
    <w:p w:rsidR="00FC18DE" w:rsidRPr="00906AA9" w:rsidRDefault="00FC18DE" w:rsidP="00FC18DE">
      <w:pPr>
        <w:pStyle w:val="Numberedlists"/>
        <w:numPr>
          <w:ilvl w:val="0"/>
          <w:numId w:val="0"/>
        </w:numPr>
      </w:pPr>
    </w:p>
    <w:p w:rsidR="00573A57" w:rsidRPr="00573A57" w:rsidRDefault="000B27B2" w:rsidP="00573A57">
      <w:pPr>
        <w:pStyle w:val="Heading2"/>
      </w:pPr>
      <w:bookmarkStart w:id="115" w:name="_Toc290978406"/>
      <w:bookmarkStart w:id="116" w:name="_Toc290989306"/>
      <w:r>
        <w:rPr>
          <w:noProof/>
        </w:rPr>
        <w:pict>
          <v:shape id="_x0000_s1027" type="#_x0000_t75" style="position:absolute;margin-left:316.8pt;margin-top:528.75pt;width:240.5pt;height:196.1pt;z-index:-251658752;mso-position-horizontal-relative:page;mso-position-vertical-relative:page" wrapcoords="-60 0 -60 21527 21600 21527 21600 0 -60 0">
            <v:imagedata r:id="rId40" o:title="Bench"/>
            <w10:wrap type="square" side="left" anchorx="page"/>
          </v:shape>
        </w:pict>
      </w:r>
      <w:r w:rsidR="00573A57" w:rsidRPr="00573A57">
        <w:t>Bench</w:t>
      </w:r>
      <w:bookmarkEnd w:id="115"/>
      <w:bookmarkEnd w:id="116"/>
    </w:p>
    <w:p w:rsidR="00573A57" w:rsidRPr="00573A57" w:rsidRDefault="00573A57" w:rsidP="00573A57">
      <w:pPr>
        <w:autoSpaceDE w:val="0"/>
        <w:autoSpaceDN w:val="0"/>
        <w:adjustRightInd w:val="0"/>
        <w:rPr>
          <w:color w:val="000000"/>
        </w:rPr>
      </w:pPr>
      <w:r w:rsidRPr="00573A57">
        <w:rPr>
          <w:color w:val="000000"/>
        </w:rPr>
        <w:t xml:space="preserve">The bench shall conform to the following dimensions: </w:t>
      </w:r>
    </w:p>
    <w:p w:rsidR="00573A57" w:rsidRPr="00573A57" w:rsidRDefault="00573A57" w:rsidP="00BE41A8">
      <w:pPr>
        <w:numPr>
          <w:ilvl w:val="6"/>
          <w:numId w:val="18"/>
        </w:numPr>
        <w:autoSpaceDE w:val="0"/>
        <w:autoSpaceDN w:val="0"/>
        <w:adjustRightInd w:val="0"/>
        <w:ind w:left="720"/>
        <w:rPr>
          <w:color w:val="000000"/>
        </w:rPr>
      </w:pPr>
      <w:r w:rsidRPr="00573A57">
        <w:rPr>
          <w:color w:val="000000"/>
        </w:rPr>
        <w:t xml:space="preserve">Length </w:t>
      </w:r>
      <w:r w:rsidR="0022050C">
        <w:rPr>
          <w:color w:val="000000"/>
        </w:rPr>
        <w:t>–</w:t>
      </w:r>
      <w:r w:rsidRPr="00573A57">
        <w:rPr>
          <w:color w:val="000000"/>
        </w:rPr>
        <w:t xml:space="preserve"> not less than 1.22 m and shall be flat and level. </w:t>
      </w:r>
    </w:p>
    <w:p w:rsidR="00573A57" w:rsidRPr="00573A57" w:rsidRDefault="00573A57" w:rsidP="00BE41A8">
      <w:pPr>
        <w:numPr>
          <w:ilvl w:val="6"/>
          <w:numId w:val="18"/>
        </w:numPr>
        <w:autoSpaceDE w:val="0"/>
        <w:autoSpaceDN w:val="0"/>
        <w:adjustRightInd w:val="0"/>
        <w:ind w:left="720"/>
        <w:rPr>
          <w:color w:val="000000"/>
        </w:rPr>
      </w:pPr>
      <w:r w:rsidRPr="00573A57">
        <w:rPr>
          <w:color w:val="000000"/>
        </w:rPr>
        <w:t xml:space="preserve">Width </w:t>
      </w:r>
      <w:r w:rsidR="0022050C">
        <w:rPr>
          <w:color w:val="000000"/>
        </w:rPr>
        <w:t>–</w:t>
      </w:r>
      <w:r w:rsidRPr="00573A57">
        <w:rPr>
          <w:color w:val="000000"/>
        </w:rPr>
        <w:t xml:space="preserve"> not less than 29 cm and not exceeding 32 cm. </w:t>
      </w:r>
    </w:p>
    <w:p w:rsidR="00573A57" w:rsidRPr="00573A57" w:rsidRDefault="00573A57" w:rsidP="00BE41A8">
      <w:pPr>
        <w:numPr>
          <w:ilvl w:val="6"/>
          <w:numId w:val="18"/>
        </w:numPr>
        <w:autoSpaceDE w:val="0"/>
        <w:autoSpaceDN w:val="0"/>
        <w:adjustRightInd w:val="0"/>
        <w:ind w:left="720"/>
        <w:rPr>
          <w:color w:val="000000"/>
        </w:rPr>
      </w:pPr>
      <w:r w:rsidRPr="00573A57">
        <w:rPr>
          <w:color w:val="000000"/>
        </w:rPr>
        <w:t xml:space="preserve">Height </w:t>
      </w:r>
      <w:r w:rsidR="0022050C">
        <w:rPr>
          <w:color w:val="000000"/>
        </w:rPr>
        <w:t>–</w:t>
      </w:r>
      <w:r w:rsidRPr="00573A57">
        <w:rPr>
          <w:color w:val="000000"/>
        </w:rPr>
        <w:t xml:space="preserve"> not less than 42 cm and not exceeding 45 cm measured from the floor to the top of the padded surface of the bench without it being depressed or compacted. The height of the uprights, which must be adjustable, shall be a minimum of 75 cm to a maximum of 110 cm measured from the floor to the bar rest position. </w:t>
      </w:r>
    </w:p>
    <w:p w:rsidR="00573A57" w:rsidRDefault="00573A57" w:rsidP="00BE41A8">
      <w:pPr>
        <w:numPr>
          <w:ilvl w:val="6"/>
          <w:numId w:val="18"/>
        </w:numPr>
        <w:autoSpaceDE w:val="0"/>
        <w:autoSpaceDN w:val="0"/>
        <w:adjustRightInd w:val="0"/>
        <w:ind w:left="720"/>
        <w:rPr>
          <w:color w:val="000000"/>
        </w:rPr>
      </w:pPr>
      <w:r w:rsidRPr="00573A57">
        <w:rPr>
          <w:color w:val="000000"/>
        </w:rPr>
        <w:lastRenderedPageBreak/>
        <w:t xml:space="preserve">Minimum width between insides of bar rests shall be 1.10 m. </w:t>
      </w:r>
    </w:p>
    <w:p w:rsidR="00573A57" w:rsidRPr="003037E3" w:rsidRDefault="00573A57" w:rsidP="00BE41A8">
      <w:pPr>
        <w:numPr>
          <w:ilvl w:val="6"/>
          <w:numId w:val="18"/>
        </w:numPr>
        <w:autoSpaceDE w:val="0"/>
        <w:autoSpaceDN w:val="0"/>
        <w:adjustRightInd w:val="0"/>
        <w:ind w:left="720"/>
        <w:rPr>
          <w:color w:val="000000"/>
        </w:rPr>
      </w:pPr>
      <w:r w:rsidRPr="00573A57">
        <w:t xml:space="preserve">The head of the bench shall extend 22 cm beyond the center of the uprights with a tolerance of 5 cm either way. </w:t>
      </w:r>
    </w:p>
    <w:p w:rsidR="00EC4DBE" w:rsidRDefault="00EC4DBE" w:rsidP="00FC18DE">
      <w:pPr>
        <w:pStyle w:val="Heading2"/>
        <w:tabs>
          <w:tab w:val="left" w:pos="1290"/>
        </w:tabs>
      </w:pPr>
      <w:bookmarkStart w:id="117" w:name="_Toc290978407"/>
      <w:bookmarkStart w:id="118" w:name="_Toc290989307"/>
      <w:r>
        <w:t>Combined Squat and Bench Racks</w:t>
      </w:r>
      <w:bookmarkEnd w:id="117"/>
      <w:bookmarkEnd w:id="118"/>
    </w:p>
    <w:p w:rsidR="00EC4DBE" w:rsidRDefault="00EC4DBE" w:rsidP="00EC4DBE">
      <w:r>
        <w:t>An alternative to separate squat and bench racks is the combination squat and bench rack.  This rack provides an efficiency of spaces as well as to include th</w:t>
      </w:r>
      <w:r w:rsidR="000B27B2">
        <w:t>e required bench safety racks.</w:t>
      </w:r>
    </w:p>
    <w:p w:rsidR="008F382F" w:rsidRPr="00F020B5" w:rsidRDefault="00F020B5" w:rsidP="000B27B2">
      <w:pPr>
        <w:pStyle w:val="Body"/>
        <w:ind w:firstLine="360"/>
        <w:rPr>
          <w:szCs w:val="20"/>
        </w:rPr>
      </w:pPr>
      <w:r w:rsidRPr="00AE5C4A">
        <w:rPr>
          <w:szCs w:val="20"/>
        </w:rPr>
        <w:t xml:space="preserve">The amount of equipment required is dependent on the number of athletes training in a facility. The following is a list of </w:t>
      </w:r>
      <w:r w:rsidRPr="00F020B5">
        <w:rPr>
          <w:szCs w:val="20"/>
        </w:rPr>
        <w:t>essential equipment for effective powerlifting training</w:t>
      </w:r>
      <w:r w:rsidR="008F382F" w:rsidRPr="00F020B5">
        <w:rPr>
          <w:szCs w:val="20"/>
        </w:rPr>
        <w:t>.</w:t>
      </w:r>
    </w:p>
    <w:p w:rsidR="00F020B5" w:rsidRPr="00F020B5" w:rsidRDefault="00F020B5" w:rsidP="00BE41A8">
      <w:pPr>
        <w:numPr>
          <w:ilvl w:val="0"/>
          <w:numId w:val="8"/>
        </w:numPr>
        <w:tabs>
          <w:tab w:val="clear" w:pos="720"/>
        </w:tabs>
        <w:autoSpaceDE w:val="0"/>
        <w:autoSpaceDN w:val="0"/>
        <w:adjustRightInd w:val="0"/>
        <w:ind w:left="648" w:hanging="288"/>
        <w:rPr>
          <w:rFonts w:eastAsia="Times New Roman"/>
        </w:rPr>
      </w:pPr>
      <w:r w:rsidRPr="00F020B5">
        <w:rPr>
          <w:rFonts w:eastAsia="Times New Roman"/>
        </w:rPr>
        <w:t>Power bench (heavy duty) 1 - 3</w:t>
      </w:r>
    </w:p>
    <w:p w:rsidR="00F020B5" w:rsidRPr="00F020B5" w:rsidRDefault="00DE2FA6" w:rsidP="00BE41A8">
      <w:pPr>
        <w:numPr>
          <w:ilvl w:val="0"/>
          <w:numId w:val="8"/>
        </w:numPr>
        <w:tabs>
          <w:tab w:val="clear" w:pos="720"/>
        </w:tabs>
        <w:autoSpaceDE w:val="0"/>
        <w:autoSpaceDN w:val="0"/>
        <w:adjustRightInd w:val="0"/>
        <w:ind w:left="648" w:hanging="288"/>
        <w:rPr>
          <w:rFonts w:eastAsia="Times New Roman"/>
        </w:rPr>
      </w:pPr>
      <w:r>
        <w:rPr>
          <w:rFonts w:eastAsia="Times New Roman"/>
        </w:rPr>
        <w:t>Squat rack, stair step rack</w:t>
      </w:r>
      <w:r w:rsidR="00F020B5" w:rsidRPr="00F020B5">
        <w:rPr>
          <w:rFonts w:eastAsia="Times New Roman"/>
        </w:rPr>
        <w:t>, or power r</w:t>
      </w:r>
      <w:r w:rsidR="00B86F03">
        <w:rPr>
          <w:rFonts w:eastAsia="Times New Roman"/>
        </w:rPr>
        <w:t>a</w:t>
      </w:r>
      <w:r w:rsidR="00F020B5" w:rsidRPr="00F020B5">
        <w:rPr>
          <w:rFonts w:eastAsia="Times New Roman"/>
        </w:rPr>
        <w:t>ck 1 - 3</w:t>
      </w:r>
    </w:p>
    <w:p w:rsidR="00F020B5" w:rsidRPr="00F020B5" w:rsidRDefault="00F020B5" w:rsidP="00BE41A8">
      <w:pPr>
        <w:numPr>
          <w:ilvl w:val="0"/>
          <w:numId w:val="8"/>
        </w:numPr>
        <w:tabs>
          <w:tab w:val="clear" w:pos="720"/>
        </w:tabs>
        <w:autoSpaceDE w:val="0"/>
        <w:autoSpaceDN w:val="0"/>
        <w:adjustRightInd w:val="0"/>
        <w:ind w:left="648" w:hanging="288"/>
        <w:rPr>
          <w:rFonts w:eastAsia="Times New Roman"/>
        </w:rPr>
      </w:pPr>
      <w:r w:rsidRPr="00F020B5">
        <w:rPr>
          <w:rFonts w:eastAsia="Times New Roman"/>
        </w:rPr>
        <w:t xml:space="preserve">Platform (plywood and </w:t>
      </w:r>
      <w:r w:rsidR="00B86F03" w:rsidRPr="00F020B5">
        <w:rPr>
          <w:rFonts w:eastAsia="Times New Roman"/>
        </w:rPr>
        <w:t>rubber</w:t>
      </w:r>
      <w:r w:rsidRPr="00F020B5">
        <w:rPr>
          <w:rFonts w:eastAsia="Times New Roman"/>
        </w:rPr>
        <w:t xml:space="preserve"> ) 1 - 3</w:t>
      </w:r>
    </w:p>
    <w:p w:rsidR="00F020B5" w:rsidRPr="00F020B5" w:rsidRDefault="00F020B5" w:rsidP="00BE41A8">
      <w:pPr>
        <w:numPr>
          <w:ilvl w:val="0"/>
          <w:numId w:val="8"/>
        </w:numPr>
        <w:tabs>
          <w:tab w:val="clear" w:pos="720"/>
        </w:tabs>
        <w:autoSpaceDE w:val="0"/>
        <w:autoSpaceDN w:val="0"/>
        <w:adjustRightInd w:val="0"/>
        <w:ind w:left="648" w:hanging="288"/>
        <w:rPr>
          <w:rFonts w:eastAsia="Times New Roman"/>
        </w:rPr>
      </w:pPr>
      <w:r w:rsidRPr="00F020B5">
        <w:rPr>
          <w:rFonts w:eastAsia="Times New Roman"/>
        </w:rPr>
        <w:t>Weight rack or holder 4 - 8</w:t>
      </w:r>
    </w:p>
    <w:p w:rsidR="00F020B5" w:rsidRPr="00F020B5" w:rsidRDefault="00F020B5" w:rsidP="00BE41A8">
      <w:pPr>
        <w:numPr>
          <w:ilvl w:val="0"/>
          <w:numId w:val="8"/>
        </w:numPr>
        <w:tabs>
          <w:tab w:val="clear" w:pos="720"/>
        </w:tabs>
        <w:autoSpaceDE w:val="0"/>
        <w:autoSpaceDN w:val="0"/>
        <w:adjustRightInd w:val="0"/>
        <w:ind w:left="648" w:hanging="288"/>
        <w:rPr>
          <w:rFonts w:eastAsia="Times New Roman"/>
        </w:rPr>
      </w:pPr>
      <w:r w:rsidRPr="00F020B5">
        <w:rPr>
          <w:rFonts w:eastAsia="Times New Roman"/>
        </w:rPr>
        <w:t>Freestanding adjustable incline bench 1</w:t>
      </w:r>
    </w:p>
    <w:p w:rsidR="00F020B5" w:rsidRPr="001F46F5" w:rsidRDefault="00F020B5" w:rsidP="001F46F5">
      <w:pPr>
        <w:pStyle w:val="Heading2"/>
      </w:pPr>
      <w:bookmarkStart w:id="119" w:name="_Toc290978408"/>
      <w:bookmarkStart w:id="120" w:name="_Toc290989308"/>
      <w:r w:rsidRPr="001F46F5">
        <w:t>Weight Needs</w:t>
      </w:r>
      <w:bookmarkEnd w:id="119"/>
      <w:bookmarkEnd w:id="120"/>
    </w:p>
    <w:p w:rsidR="00F020B5" w:rsidRPr="00F020B5" w:rsidRDefault="00F020B5" w:rsidP="00BE41A8">
      <w:pPr>
        <w:numPr>
          <w:ilvl w:val="0"/>
          <w:numId w:val="9"/>
        </w:numPr>
        <w:tabs>
          <w:tab w:val="clear" w:pos="720"/>
        </w:tabs>
        <w:autoSpaceDE w:val="0"/>
        <w:autoSpaceDN w:val="0"/>
        <w:adjustRightInd w:val="0"/>
        <w:ind w:left="648" w:hanging="288"/>
        <w:rPr>
          <w:rFonts w:eastAsia="Times New Roman"/>
        </w:rPr>
      </w:pPr>
      <w:r w:rsidRPr="00F020B5">
        <w:rPr>
          <w:rFonts w:eastAsia="Times New Roman"/>
        </w:rPr>
        <w:t>1 to 5 athletes - good Olympic bar and at least</w:t>
      </w:r>
      <w:r w:rsidR="00B86F03">
        <w:rPr>
          <w:rFonts w:eastAsia="Times New Roman"/>
        </w:rPr>
        <w:t xml:space="preserve"> </w:t>
      </w:r>
      <w:r w:rsidRPr="00F020B5">
        <w:rPr>
          <w:rFonts w:eastAsia="Times New Roman"/>
        </w:rPr>
        <w:t>230 kg of weight</w:t>
      </w:r>
    </w:p>
    <w:p w:rsidR="00F020B5" w:rsidRPr="00F020B5" w:rsidRDefault="00F020B5" w:rsidP="00BE41A8">
      <w:pPr>
        <w:numPr>
          <w:ilvl w:val="0"/>
          <w:numId w:val="9"/>
        </w:numPr>
        <w:tabs>
          <w:tab w:val="clear" w:pos="720"/>
        </w:tabs>
        <w:autoSpaceDE w:val="0"/>
        <w:autoSpaceDN w:val="0"/>
        <w:adjustRightInd w:val="0"/>
        <w:ind w:left="648" w:hanging="288"/>
        <w:rPr>
          <w:rFonts w:eastAsia="Times New Roman"/>
        </w:rPr>
      </w:pPr>
      <w:r w:rsidRPr="00F020B5">
        <w:rPr>
          <w:rFonts w:eastAsia="Times New Roman"/>
        </w:rPr>
        <w:t>5 to 10 athletes - 2 bars and at least 365 kg</w:t>
      </w:r>
    </w:p>
    <w:p w:rsidR="00F020B5" w:rsidRPr="00F020B5" w:rsidRDefault="00F020B5" w:rsidP="00BE41A8">
      <w:pPr>
        <w:numPr>
          <w:ilvl w:val="0"/>
          <w:numId w:val="9"/>
        </w:numPr>
        <w:tabs>
          <w:tab w:val="clear" w:pos="720"/>
        </w:tabs>
        <w:autoSpaceDE w:val="0"/>
        <w:autoSpaceDN w:val="0"/>
        <w:adjustRightInd w:val="0"/>
        <w:ind w:left="648" w:hanging="288"/>
        <w:rPr>
          <w:rFonts w:eastAsia="Times New Roman"/>
        </w:rPr>
      </w:pPr>
      <w:r w:rsidRPr="00F020B5">
        <w:rPr>
          <w:rFonts w:eastAsia="Times New Roman"/>
        </w:rPr>
        <w:t>10 to 15 athletes - 3 bars and at least 546 kg</w:t>
      </w:r>
    </w:p>
    <w:p w:rsidR="00F020B5" w:rsidRPr="00F020B5" w:rsidRDefault="00F020B5" w:rsidP="00BE41A8">
      <w:pPr>
        <w:numPr>
          <w:ilvl w:val="0"/>
          <w:numId w:val="9"/>
        </w:numPr>
        <w:tabs>
          <w:tab w:val="clear" w:pos="720"/>
        </w:tabs>
        <w:autoSpaceDE w:val="0"/>
        <w:autoSpaceDN w:val="0"/>
        <w:adjustRightInd w:val="0"/>
        <w:ind w:left="648" w:hanging="288"/>
        <w:rPr>
          <w:rFonts w:eastAsia="Times New Roman"/>
        </w:rPr>
      </w:pPr>
      <w:r w:rsidRPr="00F020B5">
        <w:rPr>
          <w:rFonts w:eastAsia="Times New Roman"/>
        </w:rPr>
        <w:t>Above needs may be slightly less with addit</w:t>
      </w:r>
      <w:r w:rsidR="00B86F03">
        <w:rPr>
          <w:rFonts w:eastAsia="Times New Roman"/>
        </w:rPr>
        <w:t>i</w:t>
      </w:r>
      <w:r w:rsidRPr="00F020B5">
        <w:rPr>
          <w:rFonts w:eastAsia="Times New Roman"/>
        </w:rPr>
        <w:t>onal</w:t>
      </w:r>
      <w:r w:rsidR="00B86F03">
        <w:rPr>
          <w:rFonts w:eastAsia="Times New Roman"/>
        </w:rPr>
        <w:t xml:space="preserve"> </w:t>
      </w:r>
      <w:r w:rsidR="00150AEE">
        <w:rPr>
          <w:rFonts w:eastAsia="Times New Roman"/>
        </w:rPr>
        <w:t>equipment</w:t>
      </w:r>
    </w:p>
    <w:p w:rsidR="00F020B5" w:rsidRPr="00F020B5" w:rsidRDefault="00F020B5" w:rsidP="00BE41A8">
      <w:pPr>
        <w:numPr>
          <w:ilvl w:val="0"/>
          <w:numId w:val="9"/>
        </w:numPr>
        <w:tabs>
          <w:tab w:val="clear" w:pos="720"/>
        </w:tabs>
        <w:autoSpaceDE w:val="0"/>
        <w:autoSpaceDN w:val="0"/>
        <w:adjustRightInd w:val="0"/>
        <w:spacing w:after="240"/>
        <w:ind w:left="648" w:hanging="288"/>
        <w:rPr>
          <w:rFonts w:eastAsia="Times New Roman"/>
        </w:rPr>
      </w:pPr>
      <w:r w:rsidRPr="00F020B5">
        <w:rPr>
          <w:rFonts w:eastAsia="Times New Roman"/>
        </w:rPr>
        <w:t>Set of locking collars for each bar</w:t>
      </w:r>
    </w:p>
    <w:p w:rsidR="00B86F03" w:rsidRDefault="00B86F03" w:rsidP="00B86F03">
      <w:pPr>
        <w:pStyle w:val="Body"/>
      </w:pPr>
      <w:r w:rsidRPr="00B86F03">
        <w:t>The following is a list of equipment and machinery that are not essential to a powerlifting program. However, this equipment provides an opportunity for variety in the powerlifting regimen. The equipment works primary and synergistic muscle groups and can improve athlete performance</w:t>
      </w:r>
      <w:r>
        <w:t>.</w:t>
      </w:r>
    </w:p>
    <w:p w:rsidR="00B86F03" w:rsidRDefault="00B86F03" w:rsidP="00BE41A8">
      <w:pPr>
        <w:numPr>
          <w:ilvl w:val="0"/>
          <w:numId w:val="10"/>
        </w:numPr>
        <w:tabs>
          <w:tab w:val="clear" w:pos="720"/>
        </w:tabs>
        <w:autoSpaceDE w:val="0"/>
        <w:autoSpaceDN w:val="0"/>
        <w:adjustRightInd w:val="0"/>
        <w:ind w:left="648" w:hanging="288"/>
        <w:rPr>
          <w:rFonts w:eastAsia="Times New Roman"/>
        </w:rPr>
      </w:pPr>
      <w:r>
        <w:rPr>
          <w:rFonts w:eastAsia="Times New Roman"/>
        </w:rPr>
        <w:t>Leg press machine 1</w:t>
      </w:r>
    </w:p>
    <w:p w:rsidR="00B86F03" w:rsidRDefault="00B86F03" w:rsidP="00BE41A8">
      <w:pPr>
        <w:numPr>
          <w:ilvl w:val="0"/>
          <w:numId w:val="10"/>
        </w:numPr>
        <w:tabs>
          <w:tab w:val="clear" w:pos="720"/>
        </w:tabs>
        <w:autoSpaceDE w:val="0"/>
        <w:autoSpaceDN w:val="0"/>
        <w:adjustRightInd w:val="0"/>
        <w:ind w:left="648" w:hanging="288"/>
        <w:rPr>
          <w:rFonts w:eastAsia="Times New Roman"/>
        </w:rPr>
      </w:pPr>
      <w:r>
        <w:rPr>
          <w:rFonts w:eastAsia="Times New Roman"/>
        </w:rPr>
        <w:t>Pull down / Low pull machine 1</w:t>
      </w:r>
    </w:p>
    <w:p w:rsidR="00B86F03" w:rsidRDefault="00B86F03" w:rsidP="00BE41A8">
      <w:pPr>
        <w:numPr>
          <w:ilvl w:val="0"/>
          <w:numId w:val="10"/>
        </w:numPr>
        <w:tabs>
          <w:tab w:val="clear" w:pos="720"/>
        </w:tabs>
        <w:autoSpaceDE w:val="0"/>
        <w:autoSpaceDN w:val="0"/>
        <w:adjustRightInd w:val="0"/>
        <w:ind w:left="648" w:hanging="288"/>
        <w:rPr>
          <w:rFonts w:eastAsia="Times New Roman"/>
        </w:rPr>
      </w:pPr>
      <w:r>
        <w:rPr>
          <w:rFonts w:eastAsia="Times New Roman"/>
        </w:rPr>
        <w:t xml:space="preserve">Dumbbells from </w:t>
      </w:r>
      <w:r w:rsidR="003104DA">
        <w:rPr>
          <w:rFonts w:eastAsia="Times New Roman"/>
        </w:rPr>
        <w:t xml:space="preserve">2.5 to 27.5 kilograms </w:t>
      </w:r>
      <w:r>
        <w:rPr>
          <w:rFonts w:eastAsia="Times New Roman"/>
        </w:rPr>
        <w:t>1</w:t>
      </w:r>
    </w:p>
    <w:p w:rsidR="00B86F03" w:rsidRDefault="00B86F03" w:rsidP="00BE41A8">
      <w:pPr>
        <w:numPr>
          <w:ilvl w:val="0"/>
          <w:numId w:val="10"/>
        </w:numPr>
        <w:tabs>
          <w:tab w:val="clear" w:pos="720"/>
        </w:tabs>
        <w:autoSpaceDE w:val="0"/>
        <w:autoSpaceDN w:val="0"/>
        <w:adjustRightInd w:val="0"/>
        <w:ind w:left="648" w:hanging="288"/>
        <w:rPr>
          <w:rFonts w:eastAsia="Times New Roman"/>
        </w:rPr>
      </w:pPr>
      <w:r>
        <w:rPr>
          <w:rFonts w:eastAsia="Times New Roman"/>
        </w:rPr>
        <w:t>Leg extension machine 1</w:t>
      </w:r>
    </w:p>
    <w:p w:rsidR="00B86F03" w:rsidRPr="002329BD" w:rsidRDefault="00B86F03" w:rsidP="00BE41A8">
      <w:pPr>
        <w:pStyle w:val="Body"/>
        <w:numPr>
          <w:ilvl w:val="0"/>
          <w:numId w:val="10"/>
        </w:numPr>
        <w:tabs>
          <w:tab w:val="clear" w:pos="720"/>
        </w:tabs>
        <w:ind w:left="648" w:hanging="288"/>
        <w:rPr>
          <w:lang w:val="it-IT"/>
        </w:rPr>
      </w:pPr>
      <w:r w:rsidRPr="00B86F03">
        <w:rPr>
          <w:rFonts w:eastAsia="Times New Roman"/>
          <w:lang w:val="it-IT"/>
        </w:rPr>
        <w:t>Leg curl machine 1</w:t>
      </w:r>
    </w:p>
    <w:p w:rsidR="00BE41A8" w:rsidRPr="002329BD" w:rsidRDefault="002A357A" w:rsidP="002329BD">
      <w:pPr>
        <w:pStyle w:val="Body"/>
        <w:numPr>
          <w:ilvl w:val="0"/>
          <w:numId w:val="10"/>
        </w:numPr>
        <w:tabs>
          <w:tab w:val="clear" w:pos="720"/>
        </w:tabs>
        <w:ind w:left="648" w:hanging="288"/>
        <w:rPr>
          <w:lang w:val="it-IT"/>
        </w:rPr>
      </w:pPr>
      <w:r w:rsidRPr="002329BD">
        <w:rPr>
          <w:rFonts w:eastAsia="Times New Roman"/>
          <w:szCs w:val="20"/>
        </w:rPr>
        <w:t>Easy curl bars 1 to 3</w:t>
      </w:r>
    </w:p>
    <w:p w:rsidR="00BE41A8" w:rsidRDefault="00BE41A8" w:rsidP="002329BD">
      <w:pPr>
        <w:jc w:val="center"/>
      </w:pPr>
    </w:p>
    <w:p w:rsidR="00BE41A8" w:rsidRDefault="00BE41A8" w:rsidP="00BE41A8">
      <w:pPr>
        <w:sectPr w:rsidR="00BE41A8" w:rsidSect="00A722D6">
          <w:headerReference w:type="even" r:id="rId41"/>
          <w:headerReference w:type="default" r:id="rId42"/>
          <w:footerReference w:type="even" r:id="rId43"/>
          <w:footerReference w:type="default" r:id="rId44"/>
          <w:headerReference w:type="first" r:id="rId45"/>
          <w:pgSz w:w="12240" w:h="15840" w:code="1"/>
          <w:pgMar w:top="1886" w:right="1080" w:bottom="1440" w:left="1526" w:header="720" w:footer="288" w:gutter="0"/>
          <w:cols w:space="360"/>
        </w:sectPr>
      </w:pPr>
    </w:p>
    <w:p w:rsidR="00BE41A8" w:rsidRPr="002329BD" w:rsidRDefault="00BE41A8" w:rsidP="002329BD">
      <w:pPr>
        <w:spacing w:after="0"/>
        <w:jc w:val="center"/>
        <w:rPr>
          <w:sz w:val="24"/>
          <w:szCs w:val="24"/>
        </w:rPr>
      </w:pPr>
    </w:p>
    <w:p w:rsidR="00BE41A8" w:rsidRPr="002329BD" w:rsidRDefault="00BE41A8" w:rsidP="002329BD">
      <w:pPr>
        <w:spacing w:after="0"/>
        <w:jc w:val="center"/>
        <w:rPr>
          <w:sz w:val="24"/>
          <w:szCs w:val="24"/>
        </w:rPr>
      </w:pPr>
    </w:p>
    <w:p w:rsidR="00BE41A8" w:rsidRPr="002329BD" w:rsidRDefault="00BE41A8" w:rsidP="002329BD">
      <w:pPr>
        <w:spacing w:after="0"/>
        <w:jc w:val="center"/>
        <w:rPr>
          <w:sz w:val="24"/>
          <w:szCs w:val="24"/>
        </w:rPr>
      </w:pPr>
    </w:p>
    <w:p w:rsidR="00BE41A8" w:rsidRPr="002329BD" w:rsidRDefault="00BE41A8" w:rsidP="002329BD">
      <w:pPr>
        <w:spacing w:after="0"/>
        <w:jc w:val="center"/>
        <w:rPr>
          <w:sz w:val="24"/>
          <w:szCs w:val="24"/>
        </w:rPr>
      </w:pPr>
    </w:p>
    <w:p w:rsidR="002329BD" w:rsidRPr="002329BD" w:rsidRDefault="002329BD" w:rsidP="002329BD">
      <w:pPr>
        <w:spacing w:after="0"/>
        <w:jc w:val="center"/>
        <w:rPr>
          <w:sz w:val="24"/>
          <w:szCs w:val="24"/>
        </w:rPr>
      </w:pPr>
    </w:p>
    <w:p w:rsidR="00BE41A8" w:rsidRPr="002329BD" w:rsidRDefault="00BE41A8" w:rsidP="002329BD">
      <w:pPr>
        <w:spacing w:after="0"/>
        <w:jc w:val="center"/>
        <w:rPr>
          <w:sz w:val="24"/>
          <w:szCs w:val="24"/>
        </w:rPr>
      </w:pPr>
    </w:p>
    <w:p w:rsidR="00BE41A8" w:rsidRPr="002329BD" w:rsidRDefault="00BE41A8" w:rsidP="002329BD">
      <w:pPr>
        <w:spacing w:after="0"/>
        <w:jc w:val="center"/>
        <w:rPr>
          <w:sz w:val="24"/>
          <w:szCs w:val="24"/>
        </w:rPr>
      </w:pPr>
    </w:p>
    <w:p w:rsidR="00BE41A8" w:rsidRPr="002329BD" w:rsidRDefault="00BE41A8" w:rsidP="002329BD">
      <w:pPr>
        <w:spacing w:after="0"/>
        <w:jc w:val="center"/>
        <w:rPr>
          <w:sz w:val="24"/>
          <w:szCs w:val="24"/>
        </w:rPr>
      </w:pPr>
    </w:p>
    <w:p w:rsidR="00BE41A8" w:rsidRPr="002329BD" w:rsidRDefault="00BE41A8" w:rsidP="002329BD">
      <w:pPr>
        <w:spacing w:after="0"/>
        <w:jc w:val="center"/>
        <w:rPr>
          <w:sz w:val="24"/>
          <w:szCs w:val="24"/>
        </w:rPr>
      </w:pPr>
    </w:p>
    <w:p w:rsidR="00BE41A8" w:rsidRPr="002329BD" w:rsidRDefault="00BE41A8" w:rsidP="002329BD">
      <w:pPr>
        <w:spacing w:after="0"/>
        <w:jc w:val="center"/>
        <w:rPr>
          <w:sz w:val="24"/>
          <w:szCs w:val="24"/>
        </w:rPr>
      </w:pPr>
    </w:p>
    <w:p w:rsidR="00BE41A8" w:rsidRDefault="00BE41A8" w:rsidP="002329BD">
      <w:pPr>
        <w:jc w:val="center"/>
      </w:pPr>
      <w:r>
        <w:rPr>
          <w:noProof/>
        </w:rPr>
        <w:drawing>
          <wp:inline distT="0" distB="0" distL="0" distR="0">
            <wp:extent cx="3190875" cy="14192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3190875" cy="1419225"/>
                    </a:xfrm>
                    <a:prstGeom prst="rect">
                      <a:avLst/>
                    </a:prstGeom>
                    <a:noFill/>
                    <a:ln w="9525">
                      <a:noFill/>
                      <a:miter lim="800000"/>
                      <a:headEnd/>
                      <a:tailEnd/>
                    </a:ln>
                  </pic:spPr>
                </pic:pic>
              </a:graphicData>
            </a:graphic>
          </wp:inline>
        </w:drawing>
      </w:r>
    </w:p>
    <w:p w:rsidR="00BE41A8" w:rsidRPr="001D7E0C" w:rsidRDefault="00BE41A8" w:rsidP="002329BD">
      <w:pPr>
        <w:spacing w:after="0"/>
        <w:jc w:val="center"/>
        <w:rPr>
          <w:sz w:val="36"/>
          <w:szCs w:val="36"/>
        </w:rPr>
      </w:pPr>
    </w:p>
    <w:p w:rsidR="00BE41A8" w:rsidRPr="001D7E0C" w:rsidRDefault="00BE41A8" w:rsidP="002329BD">
      <w:pPr>
        <w:spacing w:after="0"/>
        <w:jc w:val="center"/>
        <w:rPr>
          <w:sz w:val="36"/>
          <w:szCs w:val="36"/>
        </w:rPr>
      </w:pPr>
    </w:p>
    <w:p w:rsidR="00BE41A8" w:rsidRPr="001D7E0C" w:rsidRDefault="00BE41A8" w:rsidP="002329BD">
      <w:pPr>
        <w:spacing w:after="0"/>
        <w:jc w:val="center"/>
        <w:rPr>
          <w:sz w:val="36"/>
          <w:szCs w:val="36"/>
        </w:rPr>
      </w:pPr>
    </w:p>
    <w:p w:rsidR="00BE41A8" w:rsidRPr="001D7E0C" w:rsidRDefault="00BE41A8" w:rsidP="002329BD">
      <w:pPr>
        <w:numPr>
          <w:ilvl w:val="12"/>
          <w:numId w:val="0"/>
        </w:numPr>
        <w:suppressAutoHyphens/>
        <w:jc w:val="center"/>
        <w:rPr>
          <w:rFonts w:ascii="Arial" w:hAnsi="Arial" w:cs="Arial"/>
          <w:b/>
          <w:smallCaps/>
          <w:sz w:val="36"/>
          <w:szCs w:val="36"/>
        </w:rPr>
      </w:pPr>
      <w:r w:rsidRPr="00552E5F">
        <w:rPr>
          <w:rFonts w:ascii="Arial" w:hAnsi="Arial" w:cs="Arial"/>
          <w:b/>
          <w:smallCaps/>
          <w:sz w:val="36"/>
          <w:szCs w:val="36"/>
        </w:rPr>
        <w:t>Powerlifting</w:t>
      </w:r>
      <w:r w:rsidRPr="00552E5F">
        <w:rPr>
          <w:rFonts w:ascii="Arial" w:hAnsi="Arial" w:cs="Arial"/>
          <w:b/>
          <w:smallCaps/>
          <w:color w:val="0000FF"/>
          <w:sz w:val="36"/>
          <w:szCs w:val="36"/>
        </w:rPr>
        <w:t xml:space="preserve"> </w:t>
      </w:r>
      <w:r w:rsidRPr="00552E5F">
        <w:rPr>
          <w:rFonts w:ascii="Arial" w:hAnsi="Arial" w:cs="Arial"/>
          <w:b/>
          <w:smallCaps/>
          <w:sz w:val="36"/>
          <w:szCs w:val="36"/>
        </w:rPr>
        <w:t>Coaching Guide</w:t>
      </w:r>
    </w:p>
    <w:p w:rsidR="00BE41A8" w:rsidRPr="001D7E0C" w:rsidRDefault="00BE41A8" w:rsidP="002329BD">
      <w:pPr>
        <w:numPr>
          <w:ilvl w:val="12"/>
          <w:numId w:val="0"/>
        </w:numPr>
        <w:suppressAutoHyphens/>
        <w:spacing w:after="0"/>
        <w:jc w:val="center"/>
        <w:rPr>
          <w:rFonts w:ascii="Arial" w:hAnsi="Arial" w:cs="Arial"/>
          <w:b/>
          <w:sz w:val="36"/>
          <w:szCs w:val="36"/>
        </w:rPr>
      </w:pPr>
    </w:p>
    <w:p w:rsidR="00BE41A8" w:rsidRPr="001D7E0C" w:rsidRDefault="00BE41A8" w:rsidP="002329BD">
      <w:pPr>
        <w:numPr>
          <w:ilvl w:val="12"/>
          <w:numId w:val="0"/>
        </w:numPr>
        <w:suppressAutoHyphens/>
        <w:spacing w:after="0"/>
        <w:jc w:val="center"/>
        <w:rPr>
          <w:rFonts w:ascii="Arial" w:hAnsi="Arial" w:cs="Arial"/>
          <w:b/>
          <w:sz w:val="36"/>
          <w:szCs w:val="36"/>
        </w:rPr>
      </w:pPr>
    </w:p>
    <w:p w:rsidR="00BE41A8" w:rsidRPr="00265F53" w:rsidRDefault="00BE41A8" w:rsidP="002329BD">
      <w:pPr>
        <w:jc w:val="center"/>
        <w:rPr>
          <w:rFonts w:ascii="Arial" w:hAnsi="Arial" w:cs="Arial"/>
          <w:sz w:val="36"/>
          <w:szCs w:val="36"/>
        </w:rPr>
      </w:pPr>
      <w:r w:rsidRPr="00265F53">
        <w:rPr>
          <w:rFonts w:ascii="Arial" w:hAnsi="Arial" w:cs="Arial"/>
          <w:sz w:val="36"/>
          <w:szCs w:val="36"/>
        </w:rPr>
        <w:t>Teaching Powerlifting Skills</w:t>
      </w:r>
    </w:p>
    <w:p w:rsidR="002329BD" w:rsidRPr="002329BD" w:rsidRDefault="00BE41A8" w:rsidP="002329BD">
      <w:pPr>
        <w:rPr>
          <w:rFonts w:ascii="Arial" w:hAnsi="Arial" w:cs="Arial"/>
          <w:b/>
          <w:sz w:val="2"/>
          <w:szCs w:val="2"/>
        </w:rPr>
      </w:pPr>
      <w:r>
        <w:rPr>
          <w:rFonts w:ascii="Arial" w:hAnsi="Arial" w:cs="Arial"/>
          <w:b/>
          <w:sz w:val="36"/>
          <w:szCs w:val="36"/>
        </w:rPr>
        <w:br w:type="page"/>
      </w:r>
      <w:bookmarkStart w:id="121" w:name="_GoBack"/>
      <w:bookmarkEnd w:id="121"/>
    </w:p>
    <w:sdt>
      <w:sdtPr>
        <w:rPr>
          <w:rFonts w:ascii="Arial Black" w:hAnsi="Arial Black"/>
          <w:b w:val="0"/>
          <w:color w:val="auto"/>
          <w:sz w:val="22"/>
          <w:szCs w:val="24"/>
        </w:rPr>
        <w:id w:val="16252063"/>
        <w:docPartObj>
          <w:docPartGallery w:val="Table of Contents"/>
          <w:docPartUnique/>
        </w:docPartObj>
      </w:sdtPr>
      <w:sdtEndPr>
        <w:rPr>
          <w:rFonts w:ascii="Times New Roman" w:eastAsia="Times" w:hAnsi="Times New Roman"/>
          <w:bCs w:val="0"/>
          <w:sz w:val="20"/>
          <w:szCs w:val="20"/>
        </w:rPr>
      </w:sdtEndPr>
      <w:sdtContent>
        <w:p w:rsidR="00BE41A8" w:rsidRPr="001F14EA" w:rsidRDefault="00BE41A8" w:rsidP="001F14EA">
          <w:pPr>
            <w:pStyle w:val="TOCHeading"/>
            <w:spacing w:before="60"/>
            <w:rPr>
              <w:rFonts w:ascii="Arial Black" w:hAnsi="Arial Black"/>
              <w:b w:val="0"/>
              <w:color w:val="auto"/>
              <w:sz w:val="22"/>
            </w:rPr>
          </w:pPr>
          <w:r w:rsidRPr="001F14EA">
            <w:rPr>
              <w:rFonts w:ascii="Arial Black" w:hAnsi="Arial Black"/>
              <w:b w:val="0"/>
              <w:color w:val="auto"/>
              <w:sz w:val="22"/>
            </w:rPr>
            <w:t>Table of Contents</w:t>
          </w:r>
        </w:p>
        <w:p w:rsidR="00BE41A8" w:rsidRPr="00262D98" w:rsidRDefault="00BE41A8">
          <w:pPr>
            <w:pStyle w:val="TOC1"/>
            <w:rPr>
              <w:rFonts w:asciiTheme="minorHAnsi" w:eastAsiaTheme="minorEastAsia" w:hAnsiTheme="minorHAnsi" w:cstheme="minorBidi"/>
              <w:noProof/>
              <w:sz w:val="22"/>
              <w:szCs w:val="22"/>
            </w:rPr>
          </w:pPr>
          <w:r w:rsidRPr="00262D98">
            <w:rPr>
              <w:sz w:val="22"/>
              <w:szCs w:val="22"/>
            </w:rPr>
            <w:fldChar w:fldCharType="begin"/>
          </w:r>
          <w:r w:rsidRPr="00262D98">
            <w:rPr>
              <w:sz w:val="22"/>
              <w:szCs w:val="22"/>
            </w:rPr>
            <w:instrText xml:space="preserve"> TOC \o "1-2" \h \z \u </w:instrText>
          </w:r>
          <w:r w:rsidRPr="00262D98">
            <w:rPr>
              <w:sz w:val="22"/>
              <w:szCs w:val="22"/>
            </w:rPr>
            <w:fldChar w:fldCharType="separate"/>
          </w:r>
          <w:hyperlink w:anchor="_Toc298946394" w:history="1">
            <w:r w:rsidRPr="00262D98">
              <w:rPr>
                <w:rStyle w:val="Hyperlink"/>
                <w:noProof/>
                <w:sz w:val="22"/>
                <w:szCs w:val="22"/>
              </w:rPr>
              <w:t>Teaching Skills</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_Toc298946394 \h </w:instrText>
            </w:r>
            <w:r w:rsidRPr="00262D98">
              <w:rPr>
                <w:noProof/>
                <w:webHidden/>
                <w:sz w:val="22"/>
                <w:szCs w:val="22"/>
              </w:rPr>
            </w:r>
            <w:r w:rsidRPr="00262D98">
              <w:rPr>
                <w:noProof/>
                <w:webHidden/>
                <w:sz w:val="22"/>
                <w:szCs w:val="22"/>
              </w:rPr>
              <w:fldChar w:fldCharType="separate"/>
            </w:r>
            <w:r w:rsidR="009C70AA">
              <w:rPr>
                <w:noProof/>
                <w:webHidden/>
                <w:sz w:val="22"/>
                <w:szCs w:val="22"/>
              </w:rPr>
              <w:t>35</w:t>
            </w:r>
            <w:r w:rsidRPr="00262D98">
              <w:rPr>
                <w:noProof/>
                <w:webHidden/>
                <w:sz w:val="22"/>
                <w:szCs w:val="22"/>
              </w:rPr>
              <w:fldChar w:fldCharType="end"/>
            </w:r>
          </w:hyperlink>
        </w:p>
        <w:p w:rsidR="00BE41A8" w:rsidRPr="00262D98" w:rsidRDefault="00BE41A8">
          <w:pPr>
            <w:pStyle w:val="TOC2"/>
            <w:rPr>
              <w:rFonts w:asciiTheme="minorHAnsi" w:eastAsiaTheme="minorEastAsia" w:hAnsiTheme="minorHAnsi" w:cstheme="minorBidi"/>
              <w:noProof/>
              <w:sz w:val="22"/>
              <w:szCs w:val="22"/>
            </w:rPr>
          </w:pPr>
          <w:hyperlink w:anchor="_Toc298946395" w:history="1">
            <w:r w:rsidRPr="00262D98">
              <w:rPr>
                <w:rStyle w:val="Hyperlink"/>
                <w:noProof/>
                <w:sz w:val="22"/>
                <w:szCs w:val="22"/>
              </w:rPr>
              <w:t>Warming Up and Stretching</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_Toc298946395 \h </w:instrText>
            </w:r>
            <w:r w:rsidRPr="00262D98">
              <w:rPr>
                <w:noProof/>
                <w:webHidden/>
                <w:sz w:val="22"/>
                <w:szCs w:val="22"/>
              </w:rPr>
            </w:r>
            <w:r w:rsidRPr="00262D98">
              <w:rPr>
                <w:noProof/>
                <w:webHidden/>
                <w:sz w:val="22"/>
                <w:szCs w:val="22"/>
              </w:rPr>
              <w:fldChar w:fldCharType="separate"/>
            </w:r>
            <w:r w:rsidR="009C70AA">
              <w:rPr>
                <w:noProof/>
                <w:webHidden/>
                <w:sz w:val="22"/>
                <w:szCs w:val="22"/>
              </w:rPr>
              <w:t>36</w:t>
            </w:r>
            <w:r w:rsidRPr="00262D98">
              <w:rPr>
                <w:noProof/>
                <w:webHidden/>
                <w:sz w:val="22"/>
                <w:szCs w:val="22"/>
              </w:rPr>
              <w:fldChar w:fldCharType="end"/>
            </w:r>
          </w:hyperlink>
        </w:p>
        <w:p w:rsidR="00BE41A8" w:rsidRPr="00262D98" w:rsidRDefault="00BE41A8">
          <w:pPr>
            <w:pStyle w:val="TOC2"/>
            <w:rPr>
              <w:rFonts w:asciiTheme="minorHAnsi" w:eastAsiaTheme="minorEastAsia" w:hAnsiTheme="minorHAnsi" w:cstheme="minorBidi"/>
              <w:noProof/>
              <w:sz w:val="22"/>
              <w:szCs w:val="22"/>
            </w:rPr>
          </w:pPr>
          <w:hyperlink w:anchor="_Toc298946396" w:history="1">
            <w:r w:rsidRPr="00262D98">
              <w:rPr>
                <w:rStyle w:val="Hyperlink"/>
                <w:noProof/>
                <w:sz w:val="22"/>
                <w:szCs w:val="22"/>
              </w:rPr>
              <w:t>Training for Muscle Balance</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_Toc298946396 \h </w:instrText>
            </w:r>
            <w:r w:rsidRPr="00262D98">
              <w:rPr>
                <w:noProof/>
                <w:webHidden/>
                <w:sz w:val="22"/>
                <w:szCs w:val="22"/>
              </w:rPr>
            </w:r>
            <w:r w:rsidRPr="00262D98">
              <w:rPr>
                <w:noProof/>
                <w:webHidden/>
                <w:sz w:val="22"/>
                <w:szCs w:val="22"/>
              </w:rPr>
              <w:fldChar w:fldCharType="separate"/>
            </w:r>
            <w:r w:rsidR="009C70AA">
              <w:rPr>
                <w:noProof/>
                <w:webHidden/>
                <w:sz w:val="22"/>
                <w:szCs w:val="22"/>
              </w:rPr>
              <w:t>36</w:t>
            </w:r>
            <w:r w:rsidRPr="00262D98">
              <w:rPr>
                <w:noProof/>
                <w:webHidden/>
                <w:sz w:val="22"/>
                <w:szCs w:val="22"/>
              </w:rPr>
              <w:fldChar w:fldCharType="end"/>
            </w:r>
          </w:hyperlink>
        </w:p>
        <w:p w:rsidR="00BE41A8" w:rsidRPr="00262D98" w:rsidRDefault="00BE41A8">
          <w:pPr>
            <w:pStyle w:val="TOC2"/>
            <w:rPr>
              <w:rFonts w:asciiTheme="minorHAnsi" w:eastAsiaTheme="minorEastAsia" w:hAnsiTheme="minorHAnsi" w:cstheme="minorBidi"/>
              <w:noProof/>
              <w:sz w:val="22"/>
              <w:szCs w:val="22"/>
            </w:rPr>
          </w:pPr>
          <w:hyperlink w:anchor="_Toc298946397" w:history="1">
            <w:r w:rsidRPr="00262D98">
              <w:rPr>
                <w:rStyle w:val="Hyperlink"/>
                <w:noProof/>
                <w:sz w:val="22"/>
                <w:szCs w:val="22"/>
              </w:rPr>
              <w:t>High Risk Exercises</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_Toc298946397 \h </w:instrText>
            </w:r>
            <w:r w:rsidRPr="00262D98">
              <w:rPr>
                <w:noProof/>
                <w:webHidden/>
                <w:sz w:val="22"/>
                <w:szCs w:val="22"/>
              </w:rPr>
            </w:r>
            <w:r w:rsidRPr="00262D98">
              <w:rPr>
                <w:noProof/>
                <w:webHidden/>
                <w:sz w:val="22"/>
                <w:szCs w:val="22"/>
              </w:rPr>
              <w:fldChar w:fldCharType="separate"/>
            </w:r>
            <w:r w:rsidR="009C70AA">
              <w:rPr>
                <w:noProof/>
                <w:webHidden/>
                <w:sz w:val="22"/>
                <w:szCs w:val="22"/>
              </w:rPr>
              <w:t>36</w:t>
            </w:r>
            <w:r w:rsidRPr="00262D98">
              <w:rPr>
                <w:noProof/>
                <w:webHidden/>
                <w:sz w:val="22"/>
                <w:szCs w:val="22"/>
              </w:rPr>
              <w:fldChar w:fldCharType="end"/>
            </w:r>
          </w:hyperlink>
        </w:p>
        <w:p w:rsidR="00BE41A8" w:rsidRPr="00262D98" w:rsidRDefault="00BE41A8">
          <w:pPr>
            <w:pStyle w:val="TOC1"/>
            <w:rPr>
              <w:rFonts w:asciiTheme="minorHAnsi" w:eastAsiaTheme="minorEastAsia" w:hAnsiTheme="minorHAnsi" w:cstheme="minorBidi"/>
              <w:noProof/>
              <w:sz w:val="22"/>
              <w:szCs w:val="22"/>
            </w:rPr>
          </w:pPr>
          <w:hyperlink w:anchor="_Toc298946398" w:history="1">
            <w:r w:rsidRPr="00262D98">
              <w:rPr>
                <w:rStyle w:val="Hyperlink"/>
                <w:noProof/>
                <w:sz w:val="22"/>
                <w:szCs w:val="22"/>
              </w:rPr>
              <w:t>Stretching</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_Toc298946398 \h </w:instrText>
            </w:r>
            <w:r w:rsidRPr="00262D98">
              <w:rPr>
                <w:noProof/>
                <w:webHidden/>
                <w:sz w:val="22"/>
                <w:szCs w:val="22"/>
              </w:rPr>
            </w:r>
            <w:r w:rsidRPr="00262D98">
              <w:rPr>
                <w:noProof/>
                <w:webHidden/>
                <w:sz w:val="22"/>
                <w:szCs w:val="22"/>
              </w:rPr>
              <w:fldChar w:fldCharType="separate"/>
            </w:r>
            <w:r w:rsidR="009C70AA">
              <w:rPr>
                <w:noProof/>
                <w:webHidden/>
                <w:sz w:val="22"/>
                <w:szCs w:val="22"/>
              </w:rPr>
              <w:t>38</w:t>
            </w:r>
            <w:r w:rsidRPr="00262D98">
              <w:rPr>
                <w:noProof/>
                <w:webHidden/>
                <w:sz w:val="22"/>
                <w:szCs w:val="22"/>
              </w:rPr>
              <w:fldChar w:fldCharType="end"/>
            </w:r>
          </w:hyperlink>
        </w:p>
        <w:p w:rsidR="00BE41A8" w:rsidRPr="00262D98" w:rsidRDefault="00BE41A8">
          <w:pPr>
            <w:pStyle w:val="TOC2"/>
            <w:rPr>
              <w:rFonts w:asciiTheme="minorHAnsi" w:eastAsiaTheme="minorEastAsia" w:hAnsiTheme="minorHAnsi" w:cstheme="minorBidi"/>
              <w:noProof/>
              <w:sz w:val="22"/>
              <w:szCs w:val="22"/>
            </w:rPr>
          </w:pPr>
          <w:hyperlink w:anchor="_Toc298946399" w:history="1">
            <w:r w:rsidRPr="00262D98">
              <w:rPr>
                <w:rStyle w:val="Hyperlink"/>
                <w:noProof/>
                <w:sz w:val="22"/>
                <w:szCs w:val="22"/>
              </w:rPr>
              <w:t>Upper Body</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_Toc298946399 \h </w:instrText>
            </w:r>
            <w:r w:rsidRPr="00262D98">
              <w:rPr>
                <w:noProof/>
                <w:webHidden/>
                <w:sz w:val="22"/>
                <w:szCs w:val="22"/>
              </w:rPr>
            </w:r>
            <w:r w:rsidRPr="00262D98">
              <w:rPr>
                <w:noProof/>
                <w:webHidden/>
                <w:sz w:val="22"/>
                <w:szCs w:val="22"/>
              </w:rPr>
              <w:fldChar w:fldCharType="separate"/>
            </w:r>
            <w:r w:rsidR="009C70AA">
              <w:rPr>
                <w:noProof/>
                <w:webHidden/>
                <w:sz w:val="22"/>
                <w:szCs w:val="22"/>
              </w:rPr>
              <w:t>39</w:t>
            </w:r>
            <w:r w:rsidRPr="00262D98">
              <w:rPr>
                <w:noProof/>
                <w:webHidden/>
                <w:sz w:val="22"/>
                <w:szCs w:val="22"/>
              </w:rPr>
              <w:fldChar w:fldCharType="end"/>
            </w:r>
          </w:hyperlink>
        </w:p>
        <w:p w:rsidR="00BE41A8" w:rsidRPr="00262D98" w:rsidRDefault="00BE41A8">
          <w:pPr>
            <w:pStyle w:val="TOC2"/>
            <w:rPr>
              <w:rFonts w:asciiTheme="minorHAnsi" w:eastAsiaTheme="minorEastAsia" w:hAnsiTheme="minorHAnsi" w:cstheme="minorBidi"/>
              <w:noProof/>
              <w:sz w:val="22"/>
              <w:szCs w:val="22"/>
            </w:rPr>
          </w:pPr>
          <w:hyperlink w:anchor="_Toc298946400" w:history="1">
            <w:r w:rsidRPr="00262D98">
              <w:rPr>
                <w:rStyle w:val="Hyperlink"/>
                <w:noProof/>
                <w:sz w:val="22"/>
                <w:szCs w:val="22"/>
              </w:rPr>
              <w:t>Lower Body</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_Toc298946400 \h </w:instrText>
            </w:r>
            <w:r w:rsidRPr="00262D98">
              <w:rPr>
                <w:noProof/>
                <w:webHidden/>
                <w:sz w:val="22"/>
                <w:szCs w:val="22"/>
              </w:rPr>
            </w:r>
            <w:r w:rsidRPr="00262D98">
              <w:rPr>
                <w:noProof/>
                <w:webHidden/>
                <w:sz w:val="22"/>
                <w:szCs w:val="22"/>
              </w:rPr>
              <w:fldChar w:fldCharType="separate"/>
            </w:r>
            <w:r w:rsidR="009C70AA">
              <w:rPr>
                <w:noProof/>
                <w:webHidden/>
                <w:sz w:val="22"/>
                <w:szCs w:val="22"/>
              </w:rPr>
              <w:t>41</w:t>
            </w:r>
            <w:r w:rsidRPr="00262D98">
              <w:rPr>
                <w:noProof/>
                <w:webHidden/>
                <w:sz w:val="22"/>
                <w:szCs w:val="22"/>
              </w:rPr>
              <w:fldChar w:fldCharType="end"/>
            </w:r>
          </w:hyperlink>
        </w:p>
        <w:p w:rsidR="00BE41A8" w:rsidRPr="00262D98" w:rsidRDefault="00BE41A8">
          <w:pPr>
            <w:pStyle w:val="TOC2"/>
            <w:rPr>
              <w:rFonts w:asciiTheme="minorHAnsi" w:eastAsiaTheme="minorEastAsia" w:hAnsiTheme="minorHAnsi" w:cstheme="minorBidi"/>
              <w:noProof/>
              <w:sz w:val="22"/>
              <w:szCs w:val="22"/>
            </w:rPr>
          </w:pPr>
          <w:hyperlink w:anchor="_Toc298946401" w:history="1">
            <w:r w:rsidRPr="00262D98">
              <w:rPr>
                <w:rStyle w:val="Hyperlink"/>
                <w:noProof/>
                <w:sz w:val="22"/>
                <w:szCs w:val="22"/>
              </w:rPr>
              <w:t>Low Back &amp; Glutes</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_Toc298946401 \h </w:instrText>
            </w:r>
            <w:r w:rsidRPr="00262D98">
              <w:rPr>
                <w:noProof/>
                <w:webHidden/>
                <w:sz w:val="22"/>
                <w:szCs w:val="22"/>
              </w:rPr>
            </w:r>
            <w:r w:rsidRPr="00262D98">
              <w:rPr>
                <w:noProof/>
                <w:webHidden/>
                <w:sz w:val="22"/>
                <w:szCs w:val="22"/>
              </w:rPr>
              <w:fldChar w:fldCharType="separate"/>
            </w:r>
            <w:r w:rsidR="009C70AA">
              <w:rPr>
                <w:noProof/>
                <w:webHidden/>
                <w:sz w:val="22"/>
                <w:szCs w:val="22"/>
              </w:rPr>
              <w:t>43</w:t>
            </w:r>
            <w:r w:rsidRPr="00262D98">
              <w:rPr>
                <w:noProof/>
                <w:webHidden/>
                <w:sz w:val="22"/>
                <w:szCs w:val="22"/>
              </w:rPr>
              <w:fldChar w:fldCharType="end"/>
            </w:r>
          </w:hyperlink>
        </w:p>
        <w:p w:rsidR="00BE41A8" w:rsidRPr="00262D98" w:rsidRDefault="00BE41A8">
          <w:pPr>
            <w:pStyle w:val="TOC1"/>
            <w:rPr>
              <w:rFonts w:asciiTheme="minorHAnsi" w:eastAsiaTheme="minorEastAsia" w:hAnsiTheme="minorHAnsi" w:cstheme="minorBidi"/>
              <w:noProof/>
              <w:sz w:val="22"/>
              <w:szCs w:val="22"/>
            </w:rPr>
          </w:pPr>
          <w:hyperlink w:anchor="_Toc298946402" w:history="1">
            <w:r w:rsidRPr="00262D98">
              <w:rPr>
                <w:rStyle w:val="Hyperlink"/>
                <w:noProof/>
                <w:sz w:val="22"/>
                <w:szCs w:val="22"/>
              </w:rPr>
              <w:t>Stretching - Quick Reference Guidelines</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_Toc298946402 \h </w:instrText>
            </w:r>
            <w:r w:rsidRPr="00262D98">
              <w:rPr>
                <w:noProof/>
                <w:webHidden/>
                <w:sz w:val="22"/>
                <w:szCs w:val="22"/>
              </w:rPr>
            </w:r>
            <w:r w:rsidRPr="00262D98">
              <w:rPr>
                <w:noProof/>
                <w:webHidden/>
                <w:sz w:val="22"/>
                <w:szCs w:val="22"/>
              </w:rPr>
              <w:fldChar w:fldCharType="separate"/>
            </w:r>
            <w:r w:rsidR="009C70AA">
              <w:rPr>
                <w:noProof/>
                <w:webHidden/>
                <w:sz w:val="22"/>
                <w:szCs w:val="22"/>
              </w:rPr>
              <w:t>44</w:t>
            </w:r>
            <w:r w:rsidRPr="00262D98">
              <w:rPr>
                <w:noProof/>
                <w:webHidden/>
                <w:sz w:val="22"/>
                <w:szCs w:val="22"/>
              </w:rPr>
              <w:fldChar w:fldCharType="end"/>
            </w:r>
          </w:hyperlink>
        </w:p>
        <w:p w:rsidR="00BE41A8" w:rsidRPr="00262D98" w:rsidRDefault="00BE41A8">
          <w:pPr>
            <w:pStyle w:val="TOC1"/>
            <w:rPr>
              <w:rFonts w:asciiTheme="minorHAnsi" w:eastAsiaTheme="minorEastAsia" w:hAnsiTheme="minorHAnsi" w:cstheme="minorBidi"/>
              <w:noProof/>
              <w:sz w:val="22"/>
              <w:szCs w:val="22"/>
            </w:rPr>
          </w:pPr>
          <w:hyperlink w:anchor="_Toc298946403" w:history="1">
            <w:r w:rsidRPr="00262D98">
              <w:rPr>
                <w:rStyle w:val="Hyperlink"/>
                <w:noProof/>
                <w:sz w:val="22"/>
                <w:szCs w:val="22"/>
              </w:rPr>
              <w:t>Cool-Down</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_Toc298946403 \h </w:instrText>
            </w:r>
            <w:r w:rsidRPr="00262D98">
              <w:rPr>
                <w:noProof/>
                <w:webHidden/>
                <w:sz w:val="22"/>
                <w:szCs w:val="22"/>
              </w:rPr>
            </w:r>
            <w:r w:rsidRPr="00262D98">
              <w:rPr>
                <w:noProof/>
                <w:webHidden/>
                <w:sz w:val="22"/>
                <w:szCs w:val="22"/>
              </w:rPr>
              <w:fldChar w:fldCharType="separate"/>
            </w:r>
            <w:r w:rsidR="009C70AA">
              <w:rPr>
                <w:noProof/>
                <w:webHidden/>
                <w:sz w:val="22"/>
                <w:szCs w:val="22"/>
              </w:rPr>
              <w:t>45</w:t>
            </w:r>
            <w:r w:rsidRPr="00262D98">
              <w:rPr>
                <w:noProof/>
                <w:webHidden/>
                <w:sz w:val="22"/>
                <w:szCs w:val="22"/>
              </w:rPr>
              <w:fldChar w:fldCharType="end"/>
            </w:r>
          </w:hyperlink>
        </w:p>
        <w:p w:rsidR="00BE41A8" w:rsidRPr="00262D98" w:rsidRDefault="00BE41A8">
          <w:pPr>
            <w:pStyle w:val="TOC1"/>
            <w:rPr>
              <w:rFonts w:asciiTheme="minorHAnsi" w:eastAsiaTheme="minorEastAsia" w:hAnsiTheme="minorHAnsi" w:cstheme="minorBidi"/>
              <w:noProof/>
              <w:sz w:val="22"/>
              <w:szCs w:val="22"/>
            </w:rPr>
          </w:pPr>
          <w:hyperlink w:anchor="_Toc298946404" w:history="1">
            <w:r w:rsidRPr="00262D98">
              <w:rPr>
                <w:rStyle w:val="Hyperlink"/>
                <w:noProof/>
                <w:sz w:val="22"/>
                <w:szCs w:val="22"/>
              </w:rPr>
              <w:t>Basic Skills</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_Toc298946404 \h </w:instrText>
            </w:r>
            <w:r w:rsidRPr="00262D98">
              <w:rPr>
                <w:noProof/>
                <w:webHidden/>
                <w:sz w:val="22"/>
                <w:szCs w:val="22"/>
              </w:rPr>
            </w:r>
            <w:r w:rsidRPr="00262D98">
              <w:rPr>
                <w:noProof/>
                <w:webHidden/>
                <w:sz w:val="22"/>
                <w:szCs w:val="22"/>
              </w:rPr>
              <w:fldChar w:fldCharType="separate"/>
            </w:r>
            <w:r w:rsidR="009C70AA">
              <w:rPr>
                <w:noProof/>
                <w:webHidden/>
                <w:sz w:val="22"/>
                <w:szCs w:val="22"/>
              </w:rPr>
              <w:t>46</w:t>
            </w:r>
            <w:r w:rsidRPr="00262D98">
              <w:rPr>
                <w:noProof/>
                <w:webHidden/>
                <w:sz w:val="22"/>
                <w:szCs w:val="22"/>
              </w:rPr>
              <w:fldChar w:fldCharType="end"/>
            </w:r>
          </w:hyperlink>
        </w:p>
        <w:p w:rsidR="00BE41A8" w:rsidRPr="00262D98" w:rsidRDefault="00BE41A8">
          <w:pPr>
            <w:pStyle w:val="TOC1"/>
            <w:rPr>
              <w:rFonts w:asciiTheme="minorHAnsi" w:eastAsiaTheme="minorEastAsia" w:hAnsiTheme="minorHAnsi" w:cstheme="minorBidi"/>
              <w:noProof/>
              <w:sz w:val="22"/>
              <w:szCs w:val="22"/>
            </w:rPr>
          </w:pPr>
          <w:hyperlink w:anchor="_Toc298946405" w:history="1">
            <w:r w:rsidRPr="00262D98">
              <w:rPr>
                <w:rStyle w:val="Hyperlink"/>
                <w:noProof/>
                <w:sz w:val="22"/>
                <w:szCs w:val="22"/>
              </w:rPr>
              <w:t>Squat</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_Toc298946405 \h </w:instrText>
            </w:r>
            <w:r w:rsidRPr="00262D98">
              <w:rPr>
                <w:noProof/>
                <w:webHidden/>
                <w:sz w:val="22"/>
                <w:szCs w:val="22"/>
              </w:rPr>
            </w:r>
            <w:r w:rsidRPr="00262D98">
              <w:rPr>
                <w:noProof/>
                <w:webHidden/>
                <w:sz w:val="22"/>
                <w:szCs w:val="22"/>
              </w:rPr>
              <w:fldChar w:fldCharType="separate"/>
            </w:r>
            <w:r w:rsidR="009C70AA">
              <w:rPr>
                <w:noProof/>
                <w:webHidden/>
                <w:sz w:val="22"/>
                <w:szCs w:val="22"/>
              </w:rPr>
              <w:t>46</w:t>
            </w:r>
            <w:r w:rsidRPr="00262D98">
              <w:rPr>
                <w:noProof/>
                <w:webHidden/>
                <w:sz w:val="22"/>
                <w:szCs w:val="22"/>
              </w:rPr>
              <w:fldChar w:fldCharType="end"/>
            </w:r>
          </w:hyperlink>
        </w:p>
        <w:p w:rsidR="00BE41A8" w:rsidRPr="00262D98" w:rsidRDefault="00BE41A8">
          <w:pPr>
            <w:pStyle w:val="TOC2"/>
            <w:rPr>
              <w:rFonts w:asciiTheme="minorHAnsi" w:eastAsiaTheme="minorEastAsia" w:hAnsiTheme="minorHAnsi" w:cstheme="minorBidi"/>
              <w:noProof/>
              <w:sz w:val="22"/>
              <w:szCs w:val="22"/>
            </w:rPr>
          </w:pPr>
          <w:hyperlink w:anchor="_Toc298946406" w:history="1">
            <w:r w:rsidRPr="00262D98">
              <w:rPr>
                <w:rStyle w:val="Hyperlink"/>
                <w:noProof/>
                <w:sz w:val="22"/>
                <w:szCs w:val="22"/>
              </w:rPr>
              <w:t>Skill Progression – Squat</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_Toc298946406 \h </w:instrText>
            </w:r>
            <w:r w:rsidRPr="00262D98">
              <w:rPr>
                <w:noProof/>
                <w:webHidden/>
                <w:sz w:val="22"/>
                <w:szCs w:val="22"/>
              </w:rPr>
            </w:r>
            <w:r w:rsidRPr="00262D98">
              <w:rPr>
                <w:noProof/>
                <w:webHidden/>
                <w:sz w:val="22"/>
                <w:szCs w:val="22"/>
              </w:rPr>
              <w:fldChar w:fldCharType="separate"/>
            </w:r>
            <w:r w:rsidR="009C70AA">
              <w:rPr>
                <w:noProof/>
                <w:webHidden/>
                <w:sz w:val="22"/>
                <w:szCs w:val="22"/>
              </w:rPr>
              <w:t>49</w:t>
            </w:r>
            <w:r w:rsidRPr="00262D98">
              <w:rPr>
                <w:noProof/>
                <w:webHidden/>
                <w:sz w:val="22"/>
                <w:szCs w:val="22"/>
              </w:rPr>
              <w:fldChar w:fldCharType="end"/>
            </w:r>
          </w:hyperlink>
        </w:p>
        <w:p w:rsidR="00BE41A8" w:rsidRPr="00262D98" w:rsidRDefault="00BE41A8">
          <w:pPr>
            <w:pStyle w:val="TOC2"/>
            <w:rPr>
              <w:rFonts w:asciiTheme="minorHAnsi" w:eastAsiaTheme="minorEastAsia" w:hAnsiTheme="minorHAnsi" w:cstheme="minorBidi"/>
              <w:noProof/>
              <w:sz w:val="22"/>
              <w:szCs w:val="22"/>
            </w:rPr>
          </w:pPr>
          <w:hyperlink w:anchor="_Toc298946407" w:history="1">
            <w:r w:rsidRPr="00262D98">
              <w:rPr>
                <w:rStyle w:val="Hyperlink"/>
                <w:noProof/>
                <w:sz w:val="22"/>
                <w:szCs w:val="22"/>
              </w:rPr>
              <w:t>Faults &amp; Fixes Chart – Squat</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_Toc298946407 \h </w:instrText>
            </w:r>
            <w:r w:rsidRPr="00262D98">
              <w:rPr>
                <w:noProof/>
                <w:webHidden/>
                <w:sz w:val="22"/>
                <w:szCs w:val="22"/>
              </w:rPr>
            </w:r>
            <w:r w:rsidRPr="00262D98">
              <w:rPr>
                <w:noProof/>
                <w:webHidden/>
                <w:sz w:val="22"/>
                <w:szCs w:val="22"/>
              </w:rPr>
              <w:fldChar w:fldCharType="separate"/>
            </w:r>
            <w:r w:rsidR="009C70AA">
              <w:rPr>
                <w:noProof/>
                <w:webHidden/>
                <w:sz w:val="22"/>
                <w:szCs w:val="22"/>
              </w:rPr>
              <w:t>50</w:t>
            </w:r>
            <w:r w:rsidRPr="00262D98">
              <w:rPr>
                <w:noProof/>
                <w:webHidden/>
                <w:sz w:val="22"/>
                <w:szCs w:val="22"/>
              </w:rPr>
              <w:fldChar w:fldCharType="end"/>
            </w:r>
          </w:hyperlink>
        </w:p>
        <w:p w:rsidR="00BE41A8" w:rsidRPr="00262D98" w:rsidRDefault="00BE41A8">
          <w:pPr>
            <w:pStyle w:val="TOC1"/>
            <w:rPr>
              <w:rFonts w:asciiTheme="minorHAnsi" w:eastAsiaTheme="minorEastAsia" w:hAnsiTheme="minorHAnsi" w:cstheme="minorBidi"/>
              <w:noProof/>
              <w:sz w:val="22"/>
              <w:szCs w:val="22"/>
            </w:rPr>
          </w:pPr>
          <w:hyperlink w:anchor="_Toc298946408" w:history="1">
            <w:r w:rsidRPr="00262D98">
              <w:rPr>
                <w:rStyle w:val="Hyperlink"/>
                <w:noProof/>
                <w:sz w:val="22"/>
                <w:szCs w:val="22"/>
              </w:rPr>
              <w:t>Bench Press</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_Toc298946408 \h </w:instrText>
            </w:r>
            <w:r w:rsidRPr="00262D98">
              <w:rPr>
                <w:noProof/>
                <w:webHidden/>
                <w:sz w:val="22"/>
                <w:szCs w:val="22"/>
              </w:rPr>
            </w:r>
            <w:r w:rsidRPr="00262D98">
              <w:rPr>
                <w:noProof/>
                <w:webHidden/>
                <w:sz w:val="22"/>
                <w:szCs w:val="22"/>
              </w:rPr>
              <w:fldChar w:fldCharType="separate"/>
            </w:r>
            <w:r w:rsidR="009C70AA">
              <w:rPr>
                <w:noProof/>
                <w:webHidden/>
                <w:sz w:val="22"/>
                <w:szCs w:val="22"/>
              </w:rPr>
              <w:t>51</w:t>
            </w:r>
            <w:r w:rsidRPr="00262D98">
              <w:rPr>
                <w:noProof/>
                <w:webHidden/>
                <w:sz w:val="22"/>
                <w:szCs w:val="22"/>
              </w:rPr>
              <w:fldChar w:fldCharType="end"/>
            </w:r>
          </w:hyperlink>
        </w:p>
        <w:p w:rsidR="00BE41A8" w:rsidRPr="00262D98" w:rsidRDefault="00BE41A8">
          <w:pPr>
            <w:pStyle w:val="TOC2"/>
            <w:rPr>
              <w:rFonts w:asciiTheme="minorHAnsi" w:eastAsiaTheme="minorEastAsia" w:hAnsiTheme="minorHAnsi" w:cstheme="minorBidi"/>
              <w:noProof/>
              <w:sz w:val="22"/>
              <w:szCs w:val="22"/>
            </w:rPr>
          </w:pPr>
          <w:hyperlink w:anchor="_Toc298946409" w:history="1">
            <w:r w:rsidRPr="00262D98">
              <w:rPr>
                <w:rStyle w:val="Hyperlink"/>
                <w:noProof/>
                <w:sz w:val="22"/>
                <w:szCs w:val="22"/>
              </w:rPr>
              <w:t>Skill Progression – Bench Press</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_Toc298946409 \h </w:instrText>
            </w:r>
            <w:r w:rsidRPr="00262D98">
              <w:rPr>
                <w:noProof/>
                <w:webHidden/>
                <w:sz w:val="22"/>
                <w:szCs w:val="22"/>
              </w:rPr>
            </w:r>
            <w:r w:rsidRPr="00262D98">
              <w:rPr>
                <w:noProof/>
                <w:webHidden/>
                <w:sz w:val="22"/>
                <w:szCs w:val="22"/>
              </w:rPr>
              <w:fldChar w:fldCharType="separate"/>
            </w:r>
            <w:r w:rsidR="009C70AA">
              <w:rPr>
                <w:noProof/>
                <w:webHidden/>
                <w:sz w:val="22"/>
                <w:szCs w:val="22"/>
              </w:rPr>
              <w:t>54</w:t>
            </w:r>
            <w:r w:rsidRPr="00262D98">
              <w:rPr>
                <w:noProof/>
                <w:webHidden/>
                <w:sz w:val="22"/>
                <w:szCs w:val="22"/>
              </w:rPr>
              <w:fldChar w:fldCharType="end"/>
            </w:r>
          </w:hyperlink>
        </w:p>
        <w:p w:rsidR="00BE41A8" w:rsidRPr="00262D98" w:rsidRDefault="00BE41A8">
          <w:pPr>
            <w:pStyle w:val="TOC2"/>
            <w:rPr>
              <w:rFonts w:asciiTheme="minorHAnsi" w:eastAsiaTheme="minorEastAsia" w:hAnsiTheme="minorHAnsi" w:cstheme="minorBidi"/>
              <w:noProof/>
              <w:sz w:val="22"/>
              <w:szCs w:val="22"/>
            </w:rPr>
          </w:pPr>
          <w:hyperlink w:anchor="_Toc298946410" w:history="1">
            <w:r w:rsidRPr="00262D98">
              <w:rPr>
                <w:rStyle w:val="Hyperlink"/>
                <w:noProof/>
                <w:sz w:val="22"/>
                <w:szCs w:val="22"/>
              </w:rPr>
              <w:t>Faults &amp; Fixes Chart – Bench Press</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_Toc298946410 \h </w:instrText>
            </w:r>
            <w:r w:rsidRPr="00262D98">
              <w:rPr>
                <w:noProof/>
                <w:webHidden/>
                <w:sz w:val="22"/>
                <w:szCs w:val="22"/>
              </w:rPr>
            </w:r>
            <w:r w:rsidRPr="00262D98">
              <w:rPr>
                <w:noProof/>
                <w:webHidden/>
                <w:sz w:val="22"/>
                <w:szCs w:val="22"/>
              </w:rPr>
              <w:fldChar w:fldCharType="separate"/>
            </w:r>
            <w:r w:rsidR="009C70AA">
              <w:rPr>
                <w:noProof/>
                <w:webHidden/>
                <w:sz w:val="22"/>
                <w:szCs w:val="22"/>
              </w:rPr>
              <w:t>54</w:t>
            </w:r>
            <w:r w:rsidRPr="00262D98">
              <w:rPr>
                <w:noProof/>
                <w:webHidden/>
                <w:sz w:val="22"/>
                <w:szCs w:val="22"/>
              </w:rPr>
              <w:fldChar w:fldCharType="end"/>
            </w:r>
          </w:hyperlink>
        </w:p>
        <w:p w:rsidR="00BE41A8" w:rsidRPr="00262D98" w:rsidRDefault="00BE41A8">
          <w:pPr>
            <w:pStyle w:val="TOC1"/>
            <w:rPr>
              <w:rFonts w:asciiTheme="minorHAnsi" w:eastAsiaTheme="minorEastAsia" w:hAnsiTheme="minorHAnsi" w:cstheme="minorBidi"/>
              <w:noProof/>
              <w:sz w:val="22"/>
              <w:szCs w:val="22"/>
            </w:rPr>
          </w:pPr>
          <w:hyperlink w:anchor="_Toc298946411" w:history="1">
            <w:r w:rsidRPr="00262D98">
              <w:rPr>
                <w:rStyle w:val="Hyperlink"/>
                <w:noProof/>
                <w:sz w:val="22"/>
                <w:szCs w:val="22"/>
              </w:rPr>
              <w:t>Deadlift</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_Toc298946411 \h </w:instrText>
            </w:r>
            <w:r w:rsidRPr="00262D98">
              <w:rPr>
                <w:noProof/>
                <w:webHidden/>
                <w:sz w:val="22"/>
                <w:szCs w:val="22"/>
              </w:rPr>
            </w:r>
            <w:r w:rsidRPr="00262D98">
              <w:rPr>
                <w:noProof/>
                <w:webHidden/>
                <w:sz w:val="22"/>
                <w:szCs w:val="22"/>
              </w:rPr>
              <w:fldChar w:fldCharType="separate"/>
            </w:r>
            <w:r w:rsidR="009C70AA">
              <w:rPr>
                <w:noProof/>
                <w:webHidden/>
                <w:sz w:val="22"/>
                <w:szCs w:val="22"/>
              </w:rPr>
              <w:t>56</w:t>
            </w:r>
            <w:r w:rsidRPr="00262D98">
              <w:rPr>
                <w:noProof/>
                <w:webHidden/>
                <w:sz w:val="22"/>
                <w:szCs w:val="22"/>
              </w:rPr>
              <w:fldChar w:fldCharType="end"/>
            </w:r>
          </w:hyperlink>
        </w:p>
        <w:p w:rsidR="00BE41A8" w:rsidRPr="00262D98" w:rsidRDefault="00BE41A8">
          <w:pPr>
            <w:pStyle w:val="TOC2"/>
            <w:rPr>
              <w:rFonts w:asciiTheme="minorHAnsi" w:eastAsiaTheme="minorEastAsia" w:hAnsiTheme="minorHAnsi" w:cstheme="minorBidi"/>
              <w:noProof/>
              <w:sz w:val="22"/>
              <w:szCs w:val="22"/>
            </w:rPr>
          </w:pPr>
          <w:hyperlink w:anchor="_Toc298946412" w:history="1">
            <w:r w:rsidRPr="00262D98">
              <w:rPr>
                <w:rStyle w:val="Hyperlink"/>
                <w:noProof/>
                <w:sz w:val="22"/>
                <w:szCs w:val="22"/>
              </w:rPr>
              <w:t>Skill Progression – Deadlift</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_Toc298946412 \h </w:instrText>
            </w:r>
            <w:r w:rsidRPr="00262D98">
              <w:rPr>
                <w:noProof/>
                <w:webHidden/>
                <w:sz w:val="22"/>
                <w:szCs w:val="22"/>
              </w:rPr>
            </w:r>
            <w:r w:rsidRPr="00262D98">
              <w:rPr>
                <w:noProof/>
                <w:webHidden/>
                <w:sz w:val="22"/>
                <w:szCs w:val="22"/>
              </w:rPr>
              <w:fldChar w:fldCharType="separate"/>
            </w:r>
            <w:r w:rsidR="009C70AA">
              <w:rPr>
                <w:noProof/>
                <w:webHidden/>
                <w:sz w:val="22"/>
                <w:szCs w:val="22"/>
              </w:rPr>
              <w:t>58</w:t>
            </w:r>
            <w:r w:rsidRPr="00262D98">
              <w:rPr>
                <w:noProof/>
                <w:webHidden/>
                <w:sz w:val="22"/>
                <w:szCs w:val="22"/>
              </w:rPr>
              <w:fldChar w:fldCharType="end"/>
            </w:r>
          </w:hyperlink>
        </w:p>
        <w:p w:rsidR="00BE41A8" w:rsidRPr="00262D98" w:rsidRDefault="00BE41A8">
          <w:pPr>
            <w:pStyle w:val="TOC2"/>
            <w:rPr>
              <w:rFonts w:asciiTheme="minorHAnsi" w:eastAsiaTheme="minorEastAsia" w:hAnsiTheme="minorHAnsi" w:cstheme="minorBidi"/>
              <w:noProof/>
              <w:sz w:val="22"/>
              <w:szCs w:val="22"/>
            </w:rPr>
          </w:pPr>
          <w:hyperlink w:anchor="_Toc298946413" w:history="1">
            <w:r w:rsidRPr="00262D98">
              <w:rPr>
                <w:rStyle w:val="Hyperlink"/>
                <w:noProof/>
                <w:sz w:val="22"/>
                <w:szCs w:val="22"/>
              </w:rPr>
              <w:t>Faults &amp; Fixes Chart – Deadlift</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_Toc298946413 \h </w:instrText>
            </w:r>
            <w:r w:rsidRPr="00262D98">
              <w:rPr>
                <w:noProof/>
                <w:webHidden/>
                <w:sz w:val="22"/>
                <w:szCs w:val="22"/>
              </w:rPr>
            </w:r>
            <w:r w:rsidRPr="00262D98">
              <w:rPr>
                <w:noProof/>
                <w:webHidden/>
                <w:sz w:val="22"/>
                <w:szCs w:val="22"/>
              </w:rPr>
              <w:fldChar w:fldCharType="separate"/>
            </w:r>
            <w:r w:rsidR="009C70AA">
              <w:rPr>
                <w:noProof/>
                <w:webHidden/>
                <w:sz w:val="22"/>
                <w:szCs w:val="22"/>
              </w:rPr>
              <w:t>59</w:t>
            </w:r>
            <w:r w:rsidRPr="00262D98">
              <w:rPr>
                <w:noProof/>
                <w:webHidden/>
                <w:sz w:val="22"/>
                <w:szCs w:val="22"/>
              </w:rPr>
              <w:fldChar w:fldCharType="end"/>
            </w:r>
          </w:hyperlink>
        </w:p>
        <w:p w:rsidR="00BE41A8" w:rsidRPr="00262D98" w:rsidRDefault="00BE41A8">
          <w:pPr>
            <w:pStyle w:val="TOC1"/>
            <w:rPr>
              <w:rFonts w:asciiTheme="minorHAnsi" w:eastAsiaTheme="minorEastAsia" w:hAnsiTheme="minorHAnsi" w:cstheme="minorBidi"/>
              <w:noProof/>
              <w:sz w:val="22"/>
              <w:szCs w:val="22"/>
            </w:rPr>
          </w:pPr>
          <w:hyperlink w:anchor="_Toc298946414" w:history="1">
            <w:r w:rsidRPr="00262D98">
              <w:rPr>
                <w:rStyle w:val="Hyperlink"/>
                <w:noProof/>
                <w:sz w:val="22"/>
                <w:szCs w:val="22"/>
              </w:rPr>
              <w:t>Supplementary Exercises</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_Toc298946414 \h </w:instrText>
            </w:r>
            <w:r w:rsidRPr="00262D98">
              <w:rPr>
                <w:noProof/>
                <w:webHidden/>
                <w:sz w:val="22"/>
                <w:szCs w:val="22"/>
              </w:rPr>
            </w:r>
            <w:r w:rsidRPr="00262D98">
              <w:rPr>
                <w:noProof/>
                <w:webHidden/>
                <w:sz w:val="22"/>
                <w:szCs w:val="22"/>
              </w:rPr>
              <w:fldChar w:fldCharType="separate"/>
            </w:r>
            <w:r w:rsidR="009C70AA">
              <w:rPr>
                <w:noProof/>
                <w:webHidden/>
                <w:sz w:val="22"/>
                <w:szCs w:val="22"/>
              </w:rPr>
              <w:t>60</w:t>
            </w:r>
            <w:r w:rsidRPr="00262D98">
              <w:rPr>
                <w:noProof/>
                <w:webHidden/>
                <w:sz w:val="22"/>
                <w:szCs w:val="22"/>
              </w:rPr>
              <w:fldChar w:fldCharType="end"/>
            </w:r>
          </w:hyperlink>
        </w:p>
        <w:p w:rsidR="00BE41A8" w:rsidRPr="00262D98" w:rsidRDefault="00BE41A8">
          <w:pPr>
            <w:pStyle w:val="TOC1"/>
            <w:rPr>
              <w:rFonts w:asciiTheme="minorHAnsi" w:eastAsiaTheme="minorEastAsia" w:hAnsiTheme="minorHAnsi" w:cstheme="minorBidi"/>
              <w:noProof/>
              <w:sz w:val="22"/>
              <w:szCs w:val="22"/>
            </w:rPr>
          </w:pPr>
          <w:hyperlink w:anchor="_Toc298946415" w:history="1">
            <w:r w:rsidRPr="00262D98">
              <w:rPr>
                <w:rStyle w:val="Hyperlink"/>
                <w:noProof/>
                <w:sz w:val="22"/>
                <w:szCs w:val="22"/>
              </w:rPr>
              <w:t>Weekly Workout Schedule</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_Toc298946415 \h </w:instrText>
            </w:r>
            <w:r w:rsidRPr="00262D98">
              <w:rPr>
                <w:noProof/>
                <w:webHidden/>
                <w:sz w:val="22"/>
                <w:szCs w:val="22"/>
              </w:rPr>
            </w:r>
            <w:r w:rsidRPr="00262D98">
              <w:rPr>
                <w:noProof/>
                <w:webHidden/>
                <w:sz w:val="22"/>
                <w:szCs w:val="22"/>
              </w:rPr>
              <w:fldChar w:fldCharType="separate"/>
            </w:r>
            <w:r w:rsidR="009C70AA">
              <w:rPr>
                <w:noProof/>
                <w:webHidden/>
                <w:sz w:val="22"/>
                <w:szCs w:val="22"/>
              </w:rPr>
              <w:t>65</w:t>
            </w:r>
            <w:r w:rsidRPr="00262D98">
              <w:rPr>
                <w:noProof/>
                <w:webHidden/>
                <w:sz w:val="22"/>
                <w:szCs w:val="22"/>
              </w:rPr>
              <w:fldChar w:fldCharType="end"/>
            </w:r>
          </w:hyperlink>
        </w:p>
        <w:p w:rsidR="00BE41A8" w:rsidRPr="00262D98" w:rsidRDefault="00BE41A8">
          <w:pPr>
            <w:pStyle w:val="TOC1"/>
            <w:rPr>
              <w:rFonts w:asciiTheme="minorHAnsi" w:eastAsiaTheme="minorEastAsia" w:hAnsiTheme="minorHAnsi" w:cstheme="minorBidi"/>
              <w:noProof/>
              <w:sz w:val="22"/>
              <w:szCs w:val="22"/>
            </w:rPr>
          </w:pPr>
          <w:hyperlink w:anchor="_Toc298946416" w:history="1">
            <w:r w:rsidRPr="00262D98">
              <w:rPr>
                <w:rStyle w:val="Hyperlink"/>
                <w:noProof/>
                <w:sz w:val="22"/>
                <w:szCs w:val="22"/>
              </w:rPr>
              <w:t>Modifications and Adaptations</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_Toc298946416 \h </w:instrText>
            </w:r>
            <w:r w:rsidRPr="00262D98">
              <w:rPr>
                <w:noProof/>
                <w:webHidden/>
                <w:sz w:val="22"/>
                <w:szCs w:val="22"/>
              </w:rPr>
            </w:r>
            <w:r w:rsidRPr="00262D98">
              <w:rPr>
                <w:noProof/>
                <w:webHidden/>
                <w:sz w:val="22"/>
                <w:szCs w:val="22"/>
              </w:rPr>
              <w:fldChar w:fldCharType="separate"/>
            </w:r>
            <w:r w:rsidR="009C70AA">
              <w:rPr>
                <w:noProof/>
                <w:webHidden/>
                <w:sz w:val="22"/>
                <w:szCs w:val="22"/>
              </w:rPr>
              <w:t>66</w:t>
            </w:r>
            <w:r w:rsidRPr="00262D98">
              <w:rPr>
                <w:noProof/>
                <w:webHidden/>
                <w:sz w:val="22"/>
                <w:szCs w:val="22"/>
              </w:rPr>
              <w:fldChar w:fldCharType="end"/>
            </w:r>
          </w:hyperlink>
        </w:p>
        <w:p w:rsidR="00BE41A8" w:rsidRPr="00262D98" w:rsidRDefault="00BE41A8">
          <w:pPr>
            <w:pStyle w:val="TOC1"/>
            <w:rPr>
              <w:rFonts w:asciiTheme="minorHAnsi" w:eastAsiaTheme="minorEastAsia" w:hAnsiTheme="minorHAnsi" w:cstheme="minorBidi"/>
              <w:noProof/>
              <w:sz w:val="22"/>
              <w:szCs w:val="22"/>
            </w:rPr>
          </w:pPr>
          <w:hyperlink w:anchor="_Toc298946417" w:history="1">
            <w:r w:rsidRPr="00262D98">
              <w:rPr>
                <w:rStyle w:val="Hyperlink"/>
                <w:noProof/>
                <w:sz w:val="22"/>
                <w:szCs w:val="22"/>
              </w:rPr>
              <w:t>Cross Training in Powerlifting</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_Toc298946417 \h </w:instrText>
            </w:r>
            <w:r w:rsidRPr="00262D98">
              <w:rPr>
                <w:noProof/>
                <w:webHidden/>
                <w:sz w:val="22"/>
                <w:szCs w:val="22"/>
              </w:rPr>
            </w:r>
            <w:r w:rsidRPr="00262D98">
              <w:rPr>
                <w:noProof/>
                <w:webHidden/>
                <w:sz w:val="22"/>
                <w:szCs w:val="22"/>
              </w:rPr>
              <w:fldChar w:fldCharType="separate"/>
            </w:r>
            <w:r w:rsidR="009C70AA">
              <w:rPr>
                <w:noProof/>
                <w:webHidden/>
                <w:sz w:val="22"/>
                <w:szCs w:val="22"/>
              </w:rPr>
              <w:t>68</w:t>
            </w:r>
            <w:r w:rsidRPr="00262D98">
              <w:rPr>
                <w:noProof/>
                <w:webHidden/>
                <w:sz w:val="22"/>
                <w:szCs w:val="22"/>
              </w:rPr>
              <w:fldChar w:fldCharType="end"/>
            </w:r>
          </w:hyperlink>
        </w:p>
        <w:p w:rsidR="00BE41A8" w:rsidRDefault="00BE41A8">
          <w:r w:rsidRPr="00262D98">
            <w:rPr>
              <w:sz w:val="22"/>
              <w:szCs w:val="22"/>
            </w:rPr>
            <w:fldChar w:fldCharType="end"/>
          </w:r>
        </w:p>
      </w:sdtContent>
    </w:sdt>
    <w:p w:rsidR="00BE41A8" w:rsidRDefault="00BE41A8" w:rsidP="0007700A">
      <w:pPr>
        <w:pStyle w:val="Heading1"/>
      </w:pPr>
      <w:r>
        <w:br w:type="page"/>
      </w:r>
      <w:bookmarkStart w:id="122" w:name="_Toc298946394"/>
      <w:r w:rsidRPr="00AE5C4A">
        <w:lastRenderedPageBreak/>
        <w:t>Teaching Skills</w:t>
      </w:r>
      <w:bookmarkEnd w:id="122"/>
    </w:p>
    <w:p w:rsidR="00BE41A8" w:rsidRPr="00AE5C4A" w:rsidRDefault="00BE41A8" w:rsidP="002329BD">
      <w:pPr>
        <w:pStyle w:val="Body"/>
      </w:pPr>
      <w:r w:rsidRPr="00AE5C4A">
        <w:t>When teaching powerlifting skills to Special Olympics athletes, increased emphasis should be given to the following</w:t>
      </w:r>
      <w:smartTag w:uri="urn:schemas-microsoft-com:office:smarttags" w:element="PersonName">
        <w:r w:rsidRPr="00AE5C4A">
          <w:t>:</w:t>
        </w:r>
      </w:smartTag>
      <w:r w:rsidRPr="00AE5C4A">
        <w:t xml:space="preserve"> </w:t>
      </w:r>
    </w:p>
    <w:p w:rsidR="00BE41A8" w:rsidRPr="00AE5C4A" w:rsidRDefault="00BE41A8" w:rsidP="00BE41A8">
      <w:pPr>
        <w:pStyle w:val="Keywordsbullets"/>
      </w:pPr>
      <w:r w:rsidRPr="00AE5C4A">
        <w:t>Teaching for transfer</w:t>
      </w:r>
    </w:p>
    <w:p w:rsidR="00BE41A8" w:rsidRPr="00AE5C4A" w:rsidRDefault="00BE41A8" w:rsidP="00BE41A8">
      <w:pPr>
        <w:pStyle w:val="Keywordsbullets"/>
      </w:pPr>
      <w:r w:rsidRPr="00AE5C4A">
        <w:t>Conditions that will produce the most retention</w:t>
      </w:r>
    </w:p>
    <w:p w:rsidR="00BE41A8" w:rsidRPr="00AE5C4A" w:rsidRDefault="00BE41A8" w:rsidP="00BE41A8">
      <w:pPr>
        <w:pStyle w:val="Keywordsbullets"/>
      </w:pPr>
      <w:r w:rsidRPr="00AE5C4A">
        <w:t>The type of teaching cues employed</w:t>
      </w:r>
    </w:p>
    <w:p w:rsidR="00BE41A8" w:rsidRPr="00AE5C4A" w:rsidRDefault="00BE41A8" w:rsidP="00BE41A8">
      <w:pPr>
        <w:pStyle w:val="Keywordsbullets"/>
      </w:pPr>
      <w:r w:rsidRPr="00AE5C4A">
        <w:t>The nature of the learning environment</w:t>
      </w:r>
    </w:p>
    <w:p w:rsidR="00BE41A8" w:rsidRPr="00AE5C4A" w:rsidRDefault="00BE41A8" w:rsidP="002329BD">
      <w:pPr>
        <w:pStyle w:val="Default"/>
        <w:spacing w:after="120"/>
        <w:ind w:firstLine="360"/>
        <w:rPr>
          <w:rFonts w:ascii="Times New Roman" w:hAnsi="Times New Roman" w:cs="Times New Roman"/>
          <w:sz w:val="20"/>
          <w:szCs w:val="20"/>
        </w:rPr>
      </w:pPr>
      <w:r w:rsidRPr="00AE5C4A">
        <w:rPr>
          <w:rFonts w:ascii="Times New Roman" w:hAnsi="Times New Roman" w:cs="Times New Roman"/>
          <w:sz w:val="20"/>
          <w:szCs w:val="20"/>
        </w:rPr>
        <w:t>It is extremely important for the coach to determine to what extent the athlete is able to transfer from one task to the next. If he or she can only learn specifics, then each new task will require a review of basic information to achieve success. This must be recognized to avoid negative results. With the athlete who can generalize concepts and principles, this review may not prove necessary. The importance of recognizing each athlete’s learning potential cannot be overstressed. Progress and results will vary greatly from one athlete to another.</w:t>
      </w:r>
    </w:p>
    <w:p w:rsidR="00BE41A8" w:rsidRPr="00AE5C4A" w:rsidRDefault="00BE41A8" w:rsidP="002329BD">
      <w:pPr>
        <w:pStyle w:val="CM6"/>
        <w:spacing w:after="120" w:line="240" w:lineRule="auto"/>
        <w:ind w:firstLine="360"/>
        <w:rPr>
          <w:rFonts w:ascii="Times New Roman" w:hAnsi="Times New Roman"/>
          <w:sz w:val="20"/>
          <w:szCs w:val="20"/>
        </w:rPr>
      </w:pPr>
      <w:r w:rsidRPr="00AE5C4A">
        <w:rPr>
          <w:rFonts w:ascii="Times New Roman" w:hAnsi="Times New Roman"/>
          <w:sz w:val="20"/>
          <w:szCs w:val="20"/>
        </w:rPr>
        <w:t xml:space="preserve">An emphasis must be placed, particularly during the initial stages of instruction, on the acquisition of effective work methods and habits. These will often determine the ultimate success or failure of the task. Due to some athletes’ lower level of retention; they must be constantly reminded of materials and concepts presented through review. It cannot be taken for granted that all of the instruction will be retained from week to week. </w:t>
      </w:r>
    </w:p>
    <w:p w:rsidR="00BE41A8" w:rsidRPr="00AE5C4A" w:rsidRDefault="00BE41A8" w:rsidP="002329BD">
      <w:pPr>
        <w:pStyle w:val="Default"/>
        <w:spacing w:after="120"/>
        <w:ind w:firstLine="360"/>
        <w:rPr>
          <w:rFonts w:ascii="Times New Roman" w:hAnsi="Times New Roman" w:cs="Times New Roman"/>
          <w:color w:val="auto"/>
          <w:sz w:val="20"/>
          <w:szCs w:val="20"/>
        </w:rPr>
      </w:pPr>
      <w:r w:rsidRPr="00AE5C4A">
        <w:rPr>
          <w:rFonts w:ascii="Times New Roman" w:hAnsi="Times New Roman" w:cs="Times New Roman"/>
          <w:color w:val="auto"/>
          <w:sz w:val="20"/>
          <w:szCs w:val="20"/>
        </w:rPr>
        <w:t xml:space="preserve">Repetition is essential for the Special Olympics athlete to learn each of the powerlifts. Repeat correct form as often as possible. Break up the lifting into separate movements if necessary. Remember walking is a pretty complex series of movements and much more difficult than squatting, deadlifting, or benchpressing. Your athletes learned to walk with repetition, and they can learn to lift correctly with repetition. Make sure to use no weight or very light weight when teaching correct form. </w:t>
      </w:r>
    </w:p>
    <w:p w:rsidR="00BE41A8" w:rsidRPr="00AE5C4A" w:rsidRDefault="00BE41A8" w:rsidP="002329BD">
      <w:pPr>
        <w:pStyle w:val="Default"/>
        <w:spacing w:after="120"/>
        <w:ind w:firstLine="360"/>
        <w:rPr>
          <w:rFonts w:ascii="Times New Roman" w:hAnsi="Times New Roman" w:cs="Times New Roman"/>
          <w:color w:val="auto"/>
          <w:sz w:val="20"/>
          <w:szCs w:val="20"/>
        </w:rPr>
      </w:pPr>
      <w:r w:rsidRPr="00AE5C4A">
        <w:rPr>
          <w:rFonts w:ascii="Times New Roman" w:hAnsi="Times New Roman" w:cs="Times New Roman"/>
          <w:color w:val="auto"/>
          <w:sz w:val="20"/>
          <w:szCs w:val="20"/>
        </w:rPr>
        <w:t xml:space="preserve">It may be necessary to develop a base level of muscle tone and strength in athletes who are deficient in these areas. This may require use of machines to develop muscle tone and strength before moving on to the more complex exercises with free weights. Never hurry the athlete toward competition. It may take four to five months of progressive training before the athlete is ready for competition. </w:t>
      </w:r>
    </w:p>
    <w:p w:rsidR="00BE41A8" w:rsidRPr="00AE5C4A" w:rsidRDefault="00BE41A8" w:rsidP="00BE41A8">
      <w:pPr>
        <w:pStyle w:val="Keywordsbullets"/>
        <w:rPr>
          <w:b/>
        </w:rPr>
      </w:pPr>
      <w:r w:rsidRPr="00AE5C4A">
        <w:t xml:space="preserve">Visual information and physical prompting and assistance are more effective than excessive verbal cues when coaching Special Olympics athletes. </w:t>
      </w:r>
    </w:p>
    <w:p w:rsidR="00BE41A8" w:rsidRPr="00AE5C4A" w:rsidRDefault="00BE41A8" w:rsidP="00BE41A8">
      <w:pPr>
        <w:pStyle w:val="Keywordsbullets"/>
      </w:pPr>
      <w:r w:rsidRPr="00AE5C4A">
        <w:t>Too many words may confuse athletes over a short period of time and bore them during longer explanations. However, an athlete who is having difficulty with a specific motor task often can benefit greatly from a well-time, succinct verbal cue.</w:t>
      </w:r>
    </w:p>
    <w:p w:rsidR="00BE41A8" w:rsidRPr="00AE5C4A" w:rsidRDefault="00BE41A8" w:rsidP="00BE41A8">
      <w:pPr>
        <w:pStyle w:val="Keywordsbullets"/>
      </w:pPr>
      <w:r w:rsidRPr="00AE5C4A">
        <w:t xml:space="preserve">When training your athletes, develop very simple verbal and appropriate tactile (touching) cues. Develop a series of tactile and verbal cues that can </w:t>
      </w:r>
      <w:r>
        <w:t>be used to get the athlete “set</w:t>
      </w:r>
      <w:r w:rsidRPr="00AE5C4A">
        <w:t>” for the lift. Examples include touching the chin in the squat and deadlift to keep the head up along with pulling back gently on the belt to keep the hips back. When instructing an athlete in the deadlift, an effective way to prevent the athlete from rounding the bar is to place one hand on the shoulder and pull back while pushing in with the other hand on the lower back. To get the athlete to put the bar at the correct location on the chest in the bench press, touch the place on the chest where the athlete should place the bar. During training sessions, you may be effective using the verbal cue “stop” when the bar is at chest and again when the athlete’s arms are at full extension so the athlete will learn to wai</w:t>
      </w:r>
      <w:r>
        <w:t>t for the referee’s signals (“</w:t>
      </w:r>
      <w:r w:rsidRPr="00AE5C4A">
        <w:t>press</w:t>
      </w:r>
      <w:r>
        <w:t>” and “</w:t>
      </w:r>
      <w:r w:rsidRPr="00AE5C4A">
        <w:t xml:space="preserve">rack” at these two positions). </w:t>
      </w:r>
    </w:p>
    <w:p w:rsidR="00BE41A8" w:rsidRPr="00AE5C4A" w:rsidRDefault="00BE41A8" w:rsidP="00BE41A8">
      <w:pPr>
        <w:pStyle w:val="Keywordsbullets"/>
      </w:pPr>
      <w:r w:rsidRPr="00AE5C4A">
        <w:t>Training videos have also proven effective in teaching powerlif</w:t>
      </w:r>
      <w:r>
        <w:t xml:space="preserve">ting skills. </w:t>
      </w:r>
      <w:r w:rsidRPr="00AE5C4A">
        <w:t xml:space="preserve">Video offers clear, visual information without an excess of lengthy verbal explanations. If video is used, the coach should align the Special Olympics athlete with the screen so that the athlete can see the image and mimic the powerlifting positions of the model athlete being displayed on the video screen.  </w:t>
      </w:r>
    </w:p>
    <w:p w:rsidR="00BE41A8" w:rsidRPr="00AE5C4A" w:rsidRDefault="00BE41A8" w:rsidP="00BE41A8">
      <w:pPr>
        <w:pStyle w:val="Keywordsbullets"/>
      </w:pPr>
      <w:r w:rsidRPr="00AE5C4A">
        <w:t xml:space="preserve">When presenting concepts, it is best to go from simpler tasks to the more complex. It is for this reason that lead-up activities are vital prior to teaching the more difficult exercise movements. More will be achieved when a </w:t>
      </w:r>
      <w:r w:rsidRPr="00AE5C4A">
        <w:lastRenderedPageBreak/>
        <w:t>training session is broken up into a number of partial tasks rather than when the complete task is practiced over and over.  An example is teaching each part of the competitive lift with its separate command, one step at a time.   The bench press involves the three commands of “start</w:t>
      </w:r>
      <w:r>
        <w:t>,</w:t>
      </w:r>
      <w:r w:rsidRPr="00AE5C4A">
        <w:t>” “press” and “rack” so each would be covered separately before moving on to working the complete lift with each command.</w:t>
      </w:r>
    </w:p>
    <w:p w:rsidR="00BE41A8" w:rsidRPr="00AE5C4A" w:rsidRDefault="00BE41A8" w:rsidP="002329BD">
      <w:pPr>
        <w:pStyle w:val="Heading2"/>
      </w:pPr>
      <w:bookmarkStart w:id="123" w:name="_Toc298946395"/>
      <w:r w:rsidRPr="00AE5C4A">
        <w:t>Warming Up and Stretching</w:t>
      </w:r>
      <w:bookmarkEnd w:id="123"/>
      <w:r w:rsidRPr="00AE5C4A">
        <w:t xml:space="preserve"> </w:t>
      </w:r>
    </w:p>
    <w:p w:rsidR="00BE41A8" w:rsidRPr="00AE5C4A" w:rsidRDefault="00BE41A8" w:rsidP="002329BD">
      <w:pPr>
        <w:pStyle w:val="CM83"/>
        <w:spacing w:after="120"/>
        <w:rPr>
          <w:rFonts w:ascii="Times New Roman" w:hAnsi="Times New Roman"/>
          <w:sz w:val="20"/>
          <w:szCs w:val="20"/>
        </w:rPr>
      </w:pPr>
      <w:r w:rsidRPr="00AE5C4A">
        <w:rPr>
          <w:rFonts w:ascii="Times New Roman" w:hAnsi="Times New Roman"/>
          <w:sz w:val="20"/>
          <w:szCs w:val="20"/>
        </w:rPr>
        <w:t xml:space="preserve">The correct sequence of preparation for exercise is warming up, stretching, exercising, stretching, and cooling down. The importance of warming up prior to exercise cannot be stressed enough. </w:t>
      </w:r>
    </w:p>
    <w:p w:rsidR="00BE41A8" w:rsidRPr="00AE5C4A" w:rsidRDefault="00BE41A8" w:rsidP="00BE41A8">
      <w:pPr>
        <w:pStyle w:val="Keywordsbullets"/>
      </w:pPr>
      <w:r w:rsidRPr="00AE5C4A">
        <w:t xml:space="preserve">From a physiological aspect, warm-up prepares the muscles, nervous system, tendons, ligaments, and cardiovascular system by raising the body temperature. </w:t>
      </w:r>
    </w:p>
    <w:p w:rsidR="00BE41A8" w:rsidRPr="00AE5C4A" w:rsidRDefault="00BE41A8" w:rsidP="00BE41A8">
      <w:pPr>
        <w:pStyle w:val="Keywordsbullets"/>
      </w:pPr>
      <w:r w:rsidRPr="00AE5C4A">
        <w:t xml:space="preserve">From a psychological aspect, warm-up helps prepare the athlete mentally by beginning the concentration necessary to complete the exercise routine or weight training workout. </w:t>
      </w:r>
    </w:p>
    <w:p w:rsidR="00BE41A8" w:rsidRPr="00AE5C4A" w:rsidRDefault="00BE41A8" w:rsidP="00BE41A8">
      <w:pPr>
        <w:pStyle w:val="Keywordsbullets"/>
      </w:pPr>
      <w:r w:rsidRPr="00AE5C4A">
        <w:t xml:space="preserve">Further, warm-up reduces injury, since warm muscles and their connectors are more flexible and easily stretched. </w:t>
      </w:r>
    </w:p>
    <w:p w:rsidR="00BE41A8" w:rsidRPr="00AE5C4A" w:rsidRDefault="00BE41A8" w:rsidP="002329BD">
      <w:pPr>
        <w:pStyle w:val="CM83"/>
        <w:spacing w:after="120"/>
        <w:rPr>
          <w:rFonts w:ascii="Times New Roman" w:hAnsi="Times New Roman"/>
          <w:sz w:val="20"/>
          <w:szCs w:val="20"/>
        </w:rPr>
      </w:pPr>
      <w:r w:rsidRPr="00AE5C4A">
        <w:rPr>
          <w:rFonts w:ascii="Times New Roman" w:hAnsi="Times New Roman"/>
          <w:sz w:val="20"/>
          <w:szCs w:val="20"/>
        </w:rPr>
        <w:t xml:space="preserve">The three types of warm-up are </w:t>
      </w:r>
      <w:r w:rsidRPr="00AE5C4A">
        <w:rPr>
          <w:rFonts w:ascii="Times New Roman" w:hAnsi="Times New Roman"/>
          <w:i/>
          <w:iCs/>
          <w:sz w:val="20"/>
          <w:szCs w:val="20"/>
        </w:rPr>
        <w:t>passive</w:t>
      </w:r>
      <w:r w:rsidRPr="00AE5C4A">
        <w:rPr>
          <w:rFonts w:ascii="Times New Roman" w:hAnsi="Times New Roman"/>
          <w:sz w:val="20"/>
          <w:szCs w:val="20"/>
        </w:rPr>
        <w:t xml:space="preserve">, </w:t>
      </w:r>
      <w:r w:rsidRPr="00AE5C4A">
        <w:rPr>
          <w:rFonts w:ascii="Times New Roman" w:hAnsi="Times New Roman"/>
          <w:i/>
          <w:iCs/>
          <w:sz w:val="20"/>
          <w:szCs w:val="20"/>
        </w:rPr>
        <w:t>general</w:t>
      </w:r>
      <w:r w:rsidRPr="00AE5C4A">
        <w:rPr>
          <w:rFonts w:ascii="Times New Roman" w:hAnsi="Times New Roman"/>
          <w:sz w:val="20"/>
          <w:szCs w:val="20"/>
        </w:rPr>
        <w:t xml:space="preserve">, and </w:t>
      </w:r>
      <w:r w:rsidRPr="00AE5C4A">
        <w:rPr>
          <w:rFonts w:ascii="Times New Roman" w:hAnsi="Times New Roman"/>
          <w:i/>
          <w:iCs/>
          <w:sz w:val="20"/>
          <w:szCs w:val="20"/>
        </w:rPr>
        <w:t>specific</w:t>
      </w:r>
      <w:r w:rsidRPr="00AE5C4A">
        <w:rPr>
          <w:rFonts w:ascii="Times New Roman" w:hAnsi="Times New Roman"/>
          <w:sz w:val="20"/>
          <w:szCs w:val="20"/>
        </w:rPr>
        <w:t xml:space="preserve">. </w:t>
      </w:r>
    </w:p>
    <w:p w:rsidR="00BE41A8" w:rsidRPr="00AE5C4A" w:rsidRDefault="00BE41A8" w:rsidP="00BE41A8">
      <w:pPr>
        <w:pStyle w:val="Keywordsbullets"/>
      </w:pPr>
      <w:r w:rsidRPr="00AE5C4A">
        <w:rPr>
          <w:b/>
          <w:bCs/>
          <w:i/>
          <w:iCs/>
        </w:rPr>
        <w:t xml:space="preserve">Passive </w:t>
      </w:r>
      <w:r w:rsidRPr="00AE5C4A">
        <w:t xml:space="preserve">warm-up increases the body temperature by external means. For example, a warm shower or heat lamp are passive warm-ups. </w:t>
      </w:r>
    </w:p>
    <w:p w:rsidR="00BE41A8" w:rsidRPr="00AE5C4A" w:rsidRDefault="00BE41A8" w:rsidP="00BE41A8">
      <w:pPr>
        <w:pStyle w:val="Keywordsbullets"/>
      </w:pPr>
      <w:r w:rsidRPr="00AE5C4A">
        <w:rPr>
          <w:b/>
          <w:bCs/>
          <w:i/>
          <w:iCs/>
        </w:rPr>
        <w:t xml:space="preserve">General </w:t>
      </w:r>
      <w:r w:rsidRPr="00AE5C4A">
        <w:t xml:space="preserve">warm-up occurs when the athlete perform s major muscle group movements not associated with the activity about to be done. For example, jogging and rope jumping are two common forms of general warm-up. </w:t>
      </w:r>
    </w:p>
    <w:p w:rsidR="00BE41A8" w:rsidRPr="00AE5C4A" w:rsidRDefault="00BE41A8" w:rsidP="00BE41A8">
      <w:pPr>
        <w:pStyle w:val="Keywordsbullets"/>
      </w:pPr>
      <w:r w:rsidRPr="00AE5C4A">
        <w:rPr>
          <w:b/>
          <w:bCs/>
          <w:i/>
          <w:iCs/>
        </w:rPr>
        <w:t xml:space="preserve">Specific </w:t>
      </w:r>
      <w:r w:rsidRPr="00AE5C4A">
        <w:t xml:space="preserve">warm-up mimics the specific event to be done and is most important for the actual event: for example, doing squats or bench presses with no weight or a stick or with light resistance. </w:t>
      </w:r>
    </w:p>
    <w:p w:rsidR="00BE41A8" w:rsidRDefault="00BE41A8" w:rsidP="002329BD">
      <w:pPr>
        <w:pStyle w:val="CM12"/>
        <w:spacing w:after="120" w:line="240" w:lineRule="auto"/>
        <w:ind w:firstLine="288"/>
        <w:rPr>
          <w:rFonts w:ascii="Times New Roman" w:hAnsi="Times New Roman"/>
          <w:sz w:val="20"/>
          <w:szCs w:val="20"/>
        </w:rPr>
      </w:pPr>
      <w:r w:rsidRPr="00AE5C4A">
        <w:rPr>
          <w:rFonts w:ascii="Times New Roman" w:hAnsi="Times New Roman"/>
          <w:sz w:val="20"/>
          <w:szCs w:val="20"/>
        </w:rPr>
        <w:t>Flexibility is the ability to move a joint through the full range of movement it is designed to do. Hold stretches from 10 to 20 seconds, repeating as necessary. Do not bounce while stretching. The stretching exercises illustrated</w:t>
      </w:r>
      <w:r>
        <w:rPr>
          <w:rFonts w:ascii="Times New Roman" w:hAnsi="Times New Roman"/>
          <w:sz w:val="20"/>
          <w:szCs w:val="20"/>
        </w:rPr>
        <w:t xml:space="preserve"> </w:t>
      </w:r>
      <w:hyperlink w:anchor="_Upper_Body" w:history="1">
        <w:r w:rsidRPr="00AC33C0">
          <w:rPr>
            <w:rStyle w:val="Hyperlink"/>
            <w:rFonts w:ascii="Times New Roman" w:hAnsi="Times New Roman"/>
            <w:sz w:val="20"/>
            <w:szCs w:val="20"/>
          </w:rPr>
          <w:t>here</w:t>
        </w:r>
      </w:hyperlink>
      <w:r>
        <w:rPr>
          <w:rFonts w:ascii="Times New Roman" w:hAnsi="Times New Roman"/>
          <w:sz w:val="20"/>
          <w:szCs w:val="20"/>
        </w:rPr>
        <w:t xml:space="preserve"> </w:t>
      </w:r>
      <w:r w:rsidRPr="00AE5C4A">
        <w:rPr>
          <w:rFonts w:ascii="Times New Roman" w:hAnsi="Times New Roman"/>
          <w:sz w:val="20"/>
          <w:szCs w:val="20"/>
        </w:rPr>
        <w:t xml:space="preserve">are safe, easy, and increase flexibility. </w:t>
      </w:r>
    </w:p>
    <w:p w:rsidR="00BE41A8" w:rsidRDefault="00BE41A8" w:rsidP="002329BD">
      <w:pPr>
        <w:pStyle w:val="CM6"/>
        <w:spacing w:after="120" w:line="240" w:lineRule="auto"/>
        <w:ind w:firstLine="288"/>
        <w:rPr>
          <w:rFonts w:ascii="Times New Roman" w:hAnsi="Times New Roman"/>
          <w:sz w:val="20"/>
          <w:szCs w:val="20"/>
        </w:rPr>
      </w:pPr>
      <w:r w:rsidRPr="00AE5C4A">
        <w:rPr>
          <w:rFonts w:ascii="Times New Roman" w:hAnsi="Times New Roman"/>
          <w:sz w:val="20"/>
          <w:szCs w:val="20"/>
        </w:rPr>
        <w:t>Partner stretching is a fun way for athletes to work through what is sometimes the most tedious part of the workout. Variations of the</w:t>
      </w:r>
      <w:r>
        <w:rPr>
          <w:rFonts w:ascii="Times New Roman" w:hAnsi="Times New Roman"/>
          <w:sz w:val="20"/>
          <w:szCs w:val="20"/>
        </w:rPr>
        <w:t xml:space="preserve"> </w:t>
      </w:r>
      <w:hyperlink w:anchor="_Stretching" w:history="1">
        <w:r w:rsidRPr="00DC57E4">
          <w:rPr>
            <w:rStyle w:val="Hyperlink"/>
            <w:rFonts w:ascii="Times New Roman" w:hAnsi="Times New Roman"/>
            <w:sz w:val="20"/>
            <w:szCs w:val="20"/>
          </w:rPr>
          <w:t>stretches</w:t>
        </w:r>
      </w:hyperlink>
      <w:r w:rsidRPr="00AE5C4A">
        <w:rPr>
          <w:rFonts w:ascii="Times New Roman" w:hAnsi="Times New Roman"/>
          <w:sz w:val="20"/>
          <w:szCs w:val="20"/>
        </w:rPr>
        <w:t xml:space="preserve"> can be done with other athletes or a coach with excellent results. As with the individual stretching, it is important that the athlete (or coach) does not bounce when stretching. Caution should be used, and the athletes should n</w:t>
      </w:r>
      <w:r>
        <w:rPr>
          <w:rFonts w:ascii="Times New Roman" w:hAnsi="Times New Roman"/>
          <w:sz w:val="20"/>
          <w:szCs w:val="20"/>
        </w:rPr>
        <w:t>ot stretch beyond their limits.</w:t>
      </w:r>
    </w:p>
    <w:p w:rsidR="00BE41A8" w:rsidRPr="00AE5C4A" w:rsidRDefault="00BE41A8" w:rsidP="002329BD">
      <w:pPr>
        <w:pStyle w:val="Heading2"/>
      </w:pPr>
      <w:bookmarkStart w:id="124" w:name="_Toc298946396"/>
      <w:r w:rsidRPr="00AE5C4A">
        <w:t>Training for Muscle Balance</w:t>
      </w:r>
      <w:bookmarkEnd w:id="124"/>
    </w:p>
    <w:p w:rsidR="00BE41A8" w:rsidRPr="00AE5C4A" w:rsidRDefault="00BE41A8" w:rsidP="002329BD">
      <w:pPr>
        <w:pStyle w:val="Body"/>
      </w:pPr>
      <w:r w:rsidRPr="00AE5C4A">
        <w:t xml:space="preserve">For every push exercise, a pull exercise should be performed. Balance of opposite muscle groups will help prevent injuries in short-term as well as long-term training. Training for balance will also prevent the over work of one group of muscles or the wear on joints that occurs from the lack of balanced muscle training. </w:t>
      </w:r>
    </w:p>
    <w:p w:rsidR="00BE41A8" w:rsidRPr="00AE5C4A" w:rsidRDefault="00BE41A8" w:rsidP="00BE41A8">
      <w:pPr>
        <w:pStyle w:val="Keywordsbullets"/>
      </w:pPr>
      <w:r w:rsidRPr="00AE5C4A">
        <w:t xml:space="preserve">For balanced shoulders (one of the areas of the body most vulnerable to injury), make sure bent rows or low pulls are done regularly to balance the push exercises such as the bench press and incline bench press. </w:t>
      </w:r>
    </w:p>
    <w:p w:rsidR="00BE41A8" w:rsidRPr="00AE5C4A" w:rsidRDefault="00BE41A8" w:rsidP="00BE41A8">
      <w:pPr>
        <w:pStyle w:val="Keywordsbullets"/>
      </w:pPr>
      <w:r w:rsidRPr="00AE5C4A">
        <w:t xml:space="preserve">Leg curls and stiff-legged deadlifts should be done to balance the work done with the front of the thighs from squatting. </w:t>
      </w:r>
    </w:p>
    <w:p w:rsidR="00BE41A8" w:rsidRPr="00AE5C4A" w:rsidRDefault="00BE41A8" w:rsidP="00BE41A8">
      <w:pPr>
        <w:pStyle w:val="Keywordsbullets"/>
      </w:pPr>
      <w:r w:rsidRPr="00AE5C4A">
        <w:t xml:space="preserve">Crunches and bent leg sit-ups should be performed to balance the work done with the lower back from squats and deadlifts. </w:t>
      </w:r>
    </w:p>
    <w:p w:rsidR="00BE41A8" w:rsidRPr="00AE5C4A" w:rsidRDefault="00BE41A8" w:rsidP="002329BD">
      <w:pPr>
        <w:pStyle w:val="Heading2"/>
      </w:pPr>
      <w:bookmarkStart w:id="125" w:name="_Toc298946397"/>
      <w:r w:rsidRPr="00AE5C4A">
        <w:t>High Risk Exercises</w:t>
      </w:r>
      <w:bookmarkEnd w:id="125"/>
    </w:p>
    <w:p w:rsidR="00BE41A8" w:rsidRPr="00AE5C4A" w:rsidRDefault="00BE41A8" w:rsidP="002329BD">
      <w:pPr>
        <w:pStyle w:val="Body"/>
      </w:pPr>
      <w:r w:rsidRPr="00AE5C4A">
        <w:t xml:space="preserve">Some weight training exercises may have a relatively high degree of risk or hazard and should only be done with extreme care or not at all.  </w:t>
      </w:r>
    </w:p>
    <w:p w:rsidR="00BE41A8" w:rsidRPr="00AE5C4A" w:rsidRDefault="00BE41A8" w:rsidP="00BE41A8">
      <w:pPr>
        <w:pStyle w:val="Keywordsbullets"/>
      </w:pPr>
      <w:r w:rsidRPr="00AE5C4A">
        <w:t xml:space="preserve">Dips or behind-the-neck presses place a high degree of stress on the shoulder joint and should be avoided. </w:t>
      </w:r>
    </w:p>
    <w:p w:rsidR="00BE41A8" w:rsidRPr="00AE5C4A" w:rsidRDefault="00BE41A8" w:rsidP="00BE41A8">
      <w:pPr>
        <w:pStyle w:val="Keywordsbullets"/>
      </w:pPr>
      <w:r w:rsidRPr="00AE5C4A">
        <w:lastRenderedPageBreak/>
        <w:t xml:space="preserve">Behind-the-neck press places the neck and shoulders in a vulnerable positions. </w:t>
      </w:r>
    </w:p>
    <w:p w:rsidR="00BE41A8" w:rsidRPr="00AE5C4A" w:rsidRDefault="00BE41A8" w:rsidP="00BE41A8">
      <w:pPr>
        <w:pStyle w:val="Keywordsbullets"/>
      </w:pPr>
      <w:r>
        <w:t>Bench squats place a high a</w:t>
      </w:r>
      <w:r w:rsidRPr="00AE5C4A">
        <w:t xml:space="preserve">mount of stress on the spine and should also be avoided.  </w:t>
      </w:r>
    </w:p>
    <w:p w:rsidR="00BE41A8" w:rsidRPr="00AE5C4A" w:rsidRDefault="00BE41A8" w:rsidP="00BE41A8">
      <w:pPr>
        <w:pStyle w:val="Keywordsbullets"/>
      </w:pPr>
      <w:r w:rsidRPr="00AE5C4A">
        <w:t xml:space="preserve">Negatives and overloads place a lot of stress on the athletes ’joints, ligaments, and muscles and should not be done. These exercises are generally overrated when considering the risks and long-term problems they can create. </w:t>
      </w:r>
    </w:p>
    <w:p w:rsidR="00BE41A8" w:rsidRDefault="00BE41A8" w:rsidP="002329BD"/>
    <w:p w:rsidR="00BE41A8" w:rsidRPr="00BC22CA" w:rsidRDefault="00BE41A8" w:rsidP="0007700A">
      <w:pPr>
        <w:pStyle w:val="Heading1"/>
        <w:rPr>
          <w:b/>
          <w:bCs/>
        </w:rPr>
      </w:pPr>
      <w:r>
        <w:br w:type="page"/>
      </w:r>
      <w:bookmarkStart w:id="126" w:name="_Stretching"/>
      <w:bookmarkStart w:id="127" w:name="_Toc135827188"/>
      <w:bookmarkStart w:id="128" w:name="_Toc298946398"/>
      <w:bookmarkEnd w:id="126"/>
      <w:r w:rsidRPr="00BC22CA">
        <w:lastRenderedPageBreak/>
        <w:t>Stretching</w:t>
      </w:r>
      <w:bookmarkEnd w:id="127"/>
      <w:bookmarkEnd w:id="128"/>
    </w:p>
    <w:p w:rsidR="00BE41A8" w:rsidRPr="0099384A" w:rsidRDefault="00BE41A8" w:rsidP="002329BD">
      <w:pPr>
        <w:pStyle w:val="BodyCharCharCharCharChar"/>
        <w:rPr>
          <w:rFonts w:ascii="Times New Roman" w:hAnsi="Times New Roman"/>
          <w:sz w:val="20"/>
          <w:szCs w:val="20"/>
        </w:rPr>
      </w:pPr>
      <w:r w:rsidRPr="0099384A">
        <w:rPr>
          <w:rFonts w:ascii="Times New Roman" w:hAnsi="Times New Roman"/>
          <w:sz w:val="20"/>
          <w:szCs w:val="20"/>
        </w:rPr>
        <w:t>Flexibility is critical to an athlete’s optimal performance in both training and competition. Flexibility is achieved through stretching. Stretching follows an easy aerobic jog at the start of a training session or competition.</w:t>
      </w:r>
    </w:p>
    <w:p w:rsidR="00BE41A8" w:rsidRPr="0099384A" w:rsidRDefault="00BE41A8" w:rsidP="002329BD">
      <w:pPr>
        <w:pStyle w:val="BodyCopy-IndentCharCharChar"/>
        <w:rPr>
          <w:rFonts w:ascii="Times New Roman" w:hAnsi="Times New Roman"/>
          <w:sz w:val="20"/>
          <w:szCs w:val="20"/>
        </w:rPr>
      </w:pPr>
      <w:r w:rsidRPr="0099384A">
        <w:rPr>
          <w:rFonts w:ascii="Times New Roman" w:hAnsi="Times New Roman"/>
          <w:sz w:val="20"/>
          <w:szCs w:val="20"/>
        </w:rPr>
        <w:t>Begin with an easy stretch to the point of tension, and hold this position for 15-30 seconds until the pull lessens. When the tension eases, slowly move further into the stretch until tension is again felt. Hold this new position for an additional 15 seconds. Each stretch should be repeated 4-5 times on each side of the body.</w:t>
      </w:r>
    </w:p>
    <w:p w:rsidR="00BE41A8" w:rsidRPr="0099384A" w:rsidRDefault="00BE41A8" w:rsidP="002329BD">
      <w:pPr>
        <w:pStyle w:val="BodyCopy-IndentCharCharChar"/>
        <w:rPr>
          <w:rFonts w:ascii="Times New Roman" w:hAnsi="Times New Roman"/>
          <w:sz w:val="20"/>
          <w:szCs w:val="20"/>
        </w:rPr>
      </w:pPr>
      <w:r w:rsidRPr="0099384A">
        <w:rPr>
          <w:rFonts w:ascii="Times New Roman" w:hAnsi="Times New Roman"/>
          <w:sz w:val="20"/>
          <w:szCs w:val="20"/>
        </w:rPr>
        <w:t>It is also important to continue to breathe while stretching. As you lean into the stretch, exhale. Once the stretching point is reached, keep inhaling and exhaling while holding the stretch. Stretching should be a part of everyone’s daily life. Regular, daily stretching has been demonstrated to have the following effects</w:t>
      </w:r>
      <w:r>
        <w:rPr>
          <w:rFonts w:ascii="Times New Roman" w:hAnsi="Times New Roman"/>
          <w:sz w:val="20"/>
          <w:szCs w:val="20"/>
        </w:rPr>
        <w:t>:</w:t>
      </w:r>
    </w:p>
    <w:p w:rsidR="00BE41A8" w:rsidRPr="0099384A" w:rsidRDefault="00BE41A8" w:rsidP="00BE41A8">
      <w:pPr>
        <w:pStyle w:val="Numberedlists"/>
        <w:numPr>
          <w:ilvl w:val="0"/>
          <w:numId w:val="38"/>
        </w:numPr>
        <w:ind w:left="648" w:hanging="288"/>
        <w:rPr>
          <w:szCs w:val="20"/>
        </w:rPr>
      </w:pPr>
      <w:r w:rsidRPr="0099384A">
        <w:rPr>
          <w:szCs w:val="20"/>
        </w:rPr>
        <w:t>Increase the length of the muscle-tendon unit</w:t>
      </w:r>
    </w:p>
    <w:p w:rsidR="00BE41A8" w:rsidRPr="0099384A" w:rsidRDefault="00BE41A8" w:rsidP="00BE41A8">
      <w:pPr>
        <w:pStyle w:val="Numberedlists"/>
        <w:numPr>
          <w:ilvl w:val="0"/>
          <w:numId w:val="38"/>
        </w:numPr>
        <w:ind w:left="648" w:hanging="288"/>
        <w:rPr>
          <w:szCs w:val="20"/>
        </w:rPr>
      </w:pPr>
      <w:r w:rsidRPr="0099384A">
        <w:rPr>
          <w:szCs w:val="20"/>
        </w:rPr>
        <w:t>Increase joint range of motion</w:t>
      </w:r>
    </w:p>
    <w:p w:rsidR="00BE41A8" w:rsidRPr="0099384A" w:rsidRDefault="00BE41A8" w:rsidP="00BE41A8">
      <w:pPr>
        <w:pStyle w:val="Numberedlists"/>
        <w:numPr>
          <w:ilvl w:val="0"/>
          <w:numId w:val="38"/>
        </w:numPr>
        <w:ind w:left="648" w:hanging="288"/>
        <w:rPr>
          <w:szCs w:val="20"/>
        </w:rPr>
      </w:pPr>
      <w:r w:rsidRPr="0099384A">
        <w:rPr>
          <w:szCs w:val="20"/>
        </w:rPr>
        <w:t>Reduce muscle tension</w:t>
      </w:r>
    </w:p>
    <w:p w:rsidR="00BE41A8" w:rsidRPr="0099384A" w:rsidRDefault="00BE41A8" w:rsidP="00BE41A8">
      <w:pPr>
        <w:pStyle w:val="Numberedlists"/>
        <w:numPr>
          <w:ilvl w:val="0"/>
          <w:numId w:val="38"/>
        </w:numPr>
        <w:ind w:left="648" w:hanging="288"/>
        <w:rPr>
          <w:szCs w:val="20"/>
        </w:rPr>
      </w:pPr>
      <w:r w:rsidRPr="0099384A">
        <w:rPr>
          <w:szCs w:val="20"/>
        </w:rPr>
        <w:t>Develop body awareness</w:t>
      </w:r>
    </w:p>
    <w:p w:rsidR="00BE41A8" w:rsidRPr="0099384A" w:rsidRDefault="00BE41A8" w:rsidP="00BE41A8">
      <w:pPr>
        <w:pStyle w:val="Numberedlists"/>
        <w:numPr>
          <w:ilvl w:val="0"/>
          <w:numId w:val="38"/>
        </w:numPr>
        <w:ind w:left="648" w:hanging="288"/>
        <w:rPr>
          <w:szCs w:val="20"/>
        </w:rPr>
      </w:pPr>
      <w:r w:rsidRPr="0099384A">
        <w:rPr>
          <w:szCs w:val="20"/>
        </w:rPr>
        <w:t>Promote increased circulation</w:t>
      </w:r>
    </w:p>
    <w:p w:rsidR="00BE41A8" w:rsidRPr="0099384A" w:rsidRDefault="00BE41A8" w:rsidP="00BE41A8">
      <w:pPr>
        <w:pStyle w:val="Numberedlists"/>
        <w:numPr>
          <w:ilvl w:val="0"/>
          <w:numId w:val="38"/>
        </w:numPr>
        <w:ind w:left="648" w:hanging="288"/>
        <w:rPr>
          <w:szCs w:val="20"/>
        </w:rPr>
      </w:pPr>
      <w:r w:rsidRPr="0099384A">
        <w:rPr>
          <w:szCs w:val="20"/>
        </w:rPr>
        <w:t>Make you feel good</w:t>
      </w:r>
    </w:p>
    <w:p w:rsidR="00BE41A8" w:rsidRPr="0099384A" w:rsidRDefault="00BE41A8" w:rsidP="002329BD">
      <w:pPr>
        <w:pStyle w:val="BodyCopy-IndentCharCharChar"/>
        <w:spacing w:before="240"/>
        <w:rPr>
          <w:rFonts w:ascii="Times New Roman" w:hAnsi="Times New Roman"/>
          <w:sz w:val="20"/>
          <w:szCs w:val="20"/>
        </w:rPr>
      </w:pPr>
      <w:r w:rsidRPr="0099384A">
        <w:rPr>
          <w:rFonts w:ascii="Times New Roman" w:hAnsi="Times New Roman"/>
          <w:sz w:val="20"/>
          <w:szCs w:val="20"/>
        </w:rPr>
        <w:t xml:space="preserve">Some athletes, like those with Down Syndrome, may have low muscle tone that makes them appear more flexible. Be careful not </w:t>
      </w:r>
      <w:r>
        <w:rPr>
          <w:rFonts w:ascii="Times New Roman" w:hAnsi="Times New Roman"/>
          <w:sz w:val="20"/>
          <w:szCs w:val="20"/>
        </w:rPr>
        <w:t xml:space="preserve">to </w:t>
      </w:r>
      <w:r w:rsidRPr="0099384A">
        <w:rPr>
          <w:rFonts w:ascii="Times New Roman" w:hAnsi="Times New Roman"/>
          <w:sz w:val="20"/>
          <w:szCs w:val="20"/>
        </w:rPr>
        <w:t>allow these athletes to stretch beyond a normal, safe range. Several stretches are dangerous to perform for all athletes, and should never be part of a safe stretching program. These unsafe stretches include the following</w:t>
      </w:r>
      <w:r>
        <w:rPr>
          <w:rFonts w:ascii="Times New Roman" w:hAnsi="Times New Roman"/>
          <w:sz w:val="20"/>
          <w:szCs w:val="20"/>
        </w:rPr>
        <w:t>:</w:t>
      </w:r>
    </w:p>
    <w:p w:rsidR="00BE41A8" w:rsidRPr="0099384A" w:rsidRDefault="00BE41A8" w:rsidP="002329BD"/>
    <w:p w:rsidR="00BE41A8" w:rsidRPr="00684103" w:rsidRDefault="00BE41A8" w:rsidP="00BE41A8">
      <w:pPr>
        <w:pStyle w:val="Numberedlists"/>
        <w:numPr>
          <w:ilvl w:val="0"/>
          <w:numId w:val="38"/>
        </w:numPr>
        <w:ind w:left="648" w:hanging="288"/>
        <w:rPr>
          <w:szCs w:val="20"/>
        </w:rPr>
      </w:pPr>
      <w:r w:rsidRPr="00684103">
        <w:rPr>
          <w:szCs w:val="20"/>
        </w:rPr>
        <w:t>Neck Backward Bending</w:t>
      </w:r>
    </w:p>
    <w:p w:rsidR="00BE41A8" w:rsidRPr="00684103" w:rsidRDefault="00BE41A8" w:rsidP="00BE41A8">
      <w:pPr>
        <w:pStyle w:val="Numberedlists"/>
        <w:numPr>
          <w:ilvl w:val="0"/>
          <w:numId w:val="38"/>
        </w:numPr>
        <w:ind w:left="648" w:hanging="288"/>
        <w:rPr>
          <w:szCs w:val="20"/>
        </w:rPr>
      </w:pPr>
      <w:r w:rsidRPr="00684103">
        <w:rPr>
          <w:szCs w:val="20"/>
        </w:rPr>
        <w:t>Trunk Backward Bending</w:t>
      </w:r>
    </w:p>
    <w:p w:rsidR="00BE41A8" w:rsidRPr="00684103" w:rsidRDefault="00BE41A8" w:rsidP="00BE41A8">
      <w:pPr>
        <w:pStyle w:val="Numberedlists"/>
        <w:numPr>
          <w:ilvl w:val="0"/>
          <w:numId w:val="38"/>
        </w:numPr>
        <w:ind w:left="648" w:hanging="288"/>
        <w:rPr>
          <w:szCs w:val="20"/>
        </w:rPr>
      </w:pPr>
      <w:r w:rsidRPr="00684103">
        <w:rPr>
          <w:szCs w:val="20"/>
        </w:rPr>
        <w:t>Spinal Roll</w:t>
      </w:r>
    </w:p>
    <w:p w:rsidR="00BE41A8" w:rsidRPr="0099384A" w:rsidRDefault="00BE41A8" w:rsidP="002329BD">
      <w:pPr>
        <w:pStyle w:val="BodyCopy-IndentCharCharChar"/>
        <w:spacing w:before="240"/>
        <w:rPr>
          <w:rFonts w:ascii="Times New Roman" w:hAnsi="Times New Roman"/>
          <w:sz w:val="20"/>
          <w:szCs w:val="20"/>
        </w:rPr>
      </w:pPr>
      <w:r w:rsidRPr="0099384A">
        <w:rPr>
          <w:rFonts w:ascii="Times New Roman" w:hAnsi="Times New Roman"/>
          <w:sz w:val="20"/>
          <w:szCs w:val="20"/>
        </w:rPr>
        <w:t>Stretching is effective only if the stretch is performed accurately. Athletes need to focus on correct body positioning and alignment. Take the calf stretch</w:t>
      </w:r>
      <w:r>
        <w:rPr>
          <w:rFonts w:ascii="Times New Roman" w:hAnsi="Times New Roman"/>
          <w:sz w:val="20"/>
          <w:szCs w:val="20"/>
        </w:rPr>
        <w:t>,</w:t>
      </w:r>
      <w:r w:rsidRPr="0099384A">
        <w:rPr>
          <w:rFonts w:ascii="Times New Roman" w:hAnsi="Times New Roman"/>
          <w:sz w:val="20"/>
          <w:szCs w:val="20"/>
        </w:rPr>
        <w:t xml:space="preserve"> for example. Many athletes do not keep the feet forward, in the direction that they are running.</w:t>
      </w:r>
    </w:p>
    <w:tbl>
      <w:tblPr>
        <w:tblW w:w="0" w:type="auto"/>
        <w:tblInd w:w="2808" w:type="dxa"/>
        <w:tblLook w:val="01E0"/>
      </w:tblPr>
      <w:tblGrid>
        <w:gridCol w:w="2700"/>
        <w:gridCol w:w="1620"/>
      </w:tblGrid>
      <w:tr w:rsidR="00BE41A8" w:rsidRPr="009B78FB">
        <w:tc>
          <w:tcPr>
            <w:tcW w:w="2700" w:type="dxa"/>
          </w:tcPr>
          <w:p w:rsidR="00BE41A8" w:rsidRPr="00CB760B" w:rsidRDefault="00BE41A8" w:rsidP="002329BD">
            <w:pPr>
              <w:spacing w:before="240" w:after="60"/>
              <w:rPr>
                <w:rFonts w:ascii="Arial" w:hAnsi="Arial" w:cs="Arial"/>
                <w:b/>
              </w:rPr>
            </w:pPr>
            <w:bookmarkStart w:id="129" w:name="_Incorrect"/>
            <w:bookmarkStart w:id="130" w:name="_Toc135827189"/>
            <w:bookmarkEnd w:id="129"/>
            <w:r w:rsidRPr="00CB760B">
              <w:rPr>
                <w:rFonts w:ascii="Arial" w:hAnsi="Arial" w:cs="Arial"/>
                <w:b/>
              </w:rPr>
              <w:t>Incorrect</w:t>
            </w:r>
            <w:bookmarkEnd w:id="130"/>
          </w:p>
        </w:tc>
        <w:tc>
          <w:tcPr>
            <w:tcW w:w="1620" w:type="dxa"/>
          </w:tcPr>
          <w:p w:rsidR="00BE41A8" w:rsidRPr="00CB760B" w:rsidRDefault="00BE41A8" w:rsidP="002329BD">
            <w:pPr>
              <w:spacing w:before="240" w:after="60"/>
              <w:rPr>
                <w:rFonts w:ascii="Arial" w:hAnsi="Arial" w:cs="Arial"/>
                <w:b/>
              </w:rPr>
            </w:pPr>
            <w:bookmarkStart w:id="131" w:name="_Toc135827190"/>
            <w:r w:rsidRPr="00CB760B">
              <w:rPr>
                <w:rFonts w:ascii="Arial" w:hAnsi="Arial" w:cs="Arial"/>
                <w:b/>
              </w:rPr>
              <w:t>Correct</w:t>
            </w:r>
            <w:bookmarkEnd w:id="131"/>
          </w:p>
        </w:tc>
      </w:tr>
    </w:tbl>
    <w:p w:rsidR="00BE41A8" w:rsidRPr="002329BD" w:rsidRDefault="00BE41A8" w:rsidP="002329BD">
      <w:pPr>
        <w:spacing w:after="0"/>
        <w:rPr>
          <w:sz w:val="24"/>
          <w:szCs w:val="24"/>
        </w:rPr>
      </w:pPr>
      <w:r w:rsidRPr="002329BD">
        <w:rPr>
          <w:sz w:val="24"/>
          <w:szCs w:val="24"/>
        </w:rPr>
        <w:pict>
          <v:group id="_x0000_s1028" style="position:absolute;margin-left:118.05pt;margin-top:1.25pt;width:233.8pt;height:127.95pt;z-index:251660288;mso-position-horizontal-relative:text;mso-position-vertical-relative:text" coordorigin="3801,12336" coordsize="4679,2576">
            <v:shapetype id="_x0000_t202" coordsize="21600,21600" o:spt="202" path="m,l,21600r21600,l21600,xe">
              <v:stroke joinstyle="miter"/>
              <v:path gradientshapeok="t" o:connecttype="rect"/>
            </v:shapetype>
            <v:shape id="_x0000_s1029" type="#_x0000_t202" style="position:absolute;left:3801;top:12336;width:2361;height:2410;mso-wrap-style:none" stroked="f">
              <v:textbox style="mso-next-textbox:#_x0000_s1029;mso-fit-shape-to-text:t">
                <w:txbxContent>
                  <w:p w:rsidR="00C032DB" w:rsidRDefault="00C032DB" w:rsidP="002329BD">
                    <w:r>
                      <w:rPr>
                        <w:noProof/>
                      </w:rPr>
                      <w:drawing>
                        <wp:inline distT="0" distB="0" distL="0" distR="0">
                          <wp:extent cx="1285875" cy="1352550"/>
                          <wp:effectExtent l="19050" t="0" r="9525" b="0"/>
                          <wp:docPr id="4" name="Picture 4" descr="2_Calf_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_Calf_Incorrect"/>
                                  <pic:cNvPicPr>
                                    <a:picLocks noChangeAspect="1" noChangeArrowheads="1"/>
                                  </pic:cNvPicPr>
                                </pic:nvPicPr>
                                <pic:blipFill>
                                  <a:blip r:embed="rId47"/>
                                  <a:srcRect/>
                                  <a:stretch>
                                    <a:fillRect/>
                                  </a:stretch>
                                </pic:blipFill>
                                <pic:spPr bwMode="auto">
                                  <a:xfrm>
                                    <a:off x="0" y="0"/>
                                    <a:ext cx="1285875" cy="1352550"/>
                                  </a:xfrm>
                                  <a:prstGeom prst="rect">
                                    <a:avLst/>
                                  </a:prstGeom>
                                  <a:noFill/>
                                  <a:ln w="9525">
                                    <a:noFill/>
                                    <a:miter lim="800000"/>
                                    <a:headEnd/>
                                    <a:tailEnd/>
                                  </a:ln>
                                </pic:spPr>
                              </pic:pic>
                            </a:graphicData>
                          </a:graphic>
                        </wp:inline>
                      </w:drawing>
                    </w:r>
                  </w:p>
                </w:txbxContent>
              </v:textbox>
            </v:shape>
            <v:shape id="_x0000_s1030" type="#_x0000_t202" style="position:absolute;left:6300;top:12336;width:2180;height:2576;mso-wrap-style:none" stroked="f">
              <v:textbox style="mso-next-textbox:#_x0000_s1030;mso-fit-shape-to-text:t">
                <w:txbxContent>
                  <w:p w:rsidR="00C032DB" w:rsidRDefault="00C032DB" w:rsidP="002329BD">
                    <w:r>
                      <w:rPr>
                        <w:noProof/>
                      </w:rPr>
                      <w:drawing>
                        <wp:inline distT="0" distB="0" distL="0" distR="0">
                          <wp:extent cx="1181100" cy="1457325"/>
                          <wp:effectExtent l="19050" t="0" r="0" b="0"/>
                          <wp:docPr id="5" name="Picture 5" descr="3_Calf_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_Calf_Correct"/>
                                  <pic:cNvPicPr>
                                    <a:picLocks noChangeAspect="1" noChangeArrowheads="1"/>
                                  </pic:cNvPicPr>
                                </pic:nvPicPr>
                                <pic:blipFill>
                                  <a:blip r:embed="rId48"/>
                                  <a:srcRect b="11971"/>
                                  <a:stretch>
                                    <a:fillRect/>
                                  </a:stretch>
                                </pic:blipFill>
                                <pic:spPr bwMode="auto">
                                  <a:xfrm>
                                    <a:off x="0" y="0"/>
                                    <a:ext cx="1181100" cy="1457325"/>
                                  </a:xfrm>
                                  <a:prstGeom prst="rect">
                                    <a:avLst/>
                                  </a:prstGeom>
                                  <a:noFill/>
                                  <a:ln w="9525">
                                    <a:noFill/>
                                    <a:miter lim="800000"/>
                                    <a:headEnd/>
                                    <a:tailEnd/>
                                  </a:ln>
                                </pic:spPr>
                              </pic:pic>
                            </a:graphicData>
                          </a:graphic>
                        </wp:inline>
                      </w:drawing>
                    </w:r>
                  </w:p>
                </w:txbxContent>
              </v:textbox>
            </v:shape>
          </v:group>
        </w:pict>
      </w:r>
    </w:p>
    <w:p w:rsidR="00BE41A8" w:rsidRPr="002329BD" w:rsidRDefault="00BE41A8" w:rsidP="002329BD">
      <w:pPr>
        <w:spacing w:after="0"/>
        <w:rPr>
          <w:sz w:val="24"/>
          <w:szCs w:val="24"/>
        </w:rPr>
      </w:pPr>
    </w:p>
    <w:p w:rsidR="00BE41A8" w:rsidRPr="002329BD" w:rsidRDefault="00BE41A8" w:rsidP="002329BD">
      <w:pPr>
        <w:spacing w:after="0"/>
        <w:rPr>
          <w:sz w:val="24"/>
          <w:szCs w:val="24"/>
        </w:rPr>
      </w:pPr>
    </w:p>
    <w:p w:rsidR="00BE41A8" w:rsidRPr="002329BD" w:rsidRDefault="00BE41A8" w:rsidP="002329BD">
      <w:pPr>
        <w:spacing w:after="0"/>
        <w:rPr>
          <w:sz w:val="24"/>
          <w:szCs w:val="24"/>
        </w:rPr>
      </w:pPr>
    </w:p>
    <w:p w:rsidR="00BE41A8" w:rsidRPr="002329BD" w:rsidRDefault="00BE41A8" w:rsidP="002329BD">
      <w:pPr>
        <w:spacing w:after="0"/>
        <w:rPr>
          <w:sz w:val="24"/>
          <w:szCs w:val="24"/>
        </w:rPr>
      </w:pPr>
    </w:p>
    <w:p w:rsidR="00BE41A8" w:rsidRPr="002329BD" w:rsidRDefault="00BE41A8" w:rsidP="002329BD">
      <w:pPr>
        <w:spacing w:after="0"/>
        <w:rPr>
          <w:sz w:val="24"/>
          <w:szCs w:val="24"/>
        </w:rPr>
      </w:pPr>
    </w:p>
    <w:p w:rsidR="00BE41A8" w:rsidRPr="002329BD" w:rsidRDefault="00BE41A8" w:rsidP="002329BD">
      <w:pPr>
        <w:spacing w:after="0"/>
        <w:rPr>
          <w:sz w:val="24"/>
          <w:szCs w:val="24"/>
        </w:rPr>
      </w:pPr>
    </w:p>
    <w:p w:rsidR="00BE41A8" w:rsidRPr="002329BD" w:rsidRDefault="00BE41A8" w:rsidP="002329BD">
      <w:pPr>
        <w:spacing w:after="0"/>
        <w:rPr>
          <w:sz w:val="24"/>
          <w:szCs w:val="24"/>
        </w:rPr>
      </w:pPr>
    </w:p>
    <w:p w:rsidR="00BE41A8" w:rsidRPr="002329BD" w:rsidRDefault="00BE41A8" w:rsidP="002329BD">
      <w:pPr>
        <w:spacing w:after="0"/>
        <w:rPr>
          <w:sz w:val="24"/>
          <w:szCs w:val="24"/>
        </w:rPr>
      </w:pPr>
    </w:p>
    <w:p w:rsidR="00BE41A8" w:rsidRPr="002329BD" w:rsidRDefault="00BE41A8" w:rsidP="002329BD">
      <w:pPr>
        <w:spacing w:after="0"/>
        <w:rPr>
          <w:sz w:val="24"/>
          <w:szCs w:val="24"/>
        </w:rPr>
      </w:pPr>
    </w:p>
    <w:p w:rsidR="00BE41A8" w:rsidRPr="0099384A" w:rsidRDefault="00BE41A8" w:rsidP="002329BD">
      <w:pPr>
        <w:pStyle w:val="BodyCopy-IndentCharChar"/>
        <w:rPr>
          <w:rFonts w:ascii="Times New Roman" w:hAnsi="Times New Roman"/>
          <w:sz w:val="20"/>
          <w:szCs w:val="20"/>
        </w:rPr>
      </w:pPr>
      <w:r>
        <w:rPr>
          <w:rFonts w:ascii="Times New Roman" w:hAnsi="Times New Roman"/>
          <w:sz w:val="20"/>
          <w:szCs w:val="20"/>
        </w:rPr>
        <w:t>This Coaching Guide</w:t>
      </w:r>
      <w:r w:rsidRPr="0099384A">
        <w:rPr>
          <w:rFonts w:ascii="Times New Roman" w:hAnsi="Times New Roman"/>
          <w:sz w:val="20"/>
          <w:szCs w:val="20"/>
        </w:rPr>
        <w:t xml:space="preserve"> will focus on some basic str</w:t>
      </w:r>
      <w:r>
        <w:rPr>
          <w:rFonts w:ascii="Times New Roman" w:hAnsi="Times New Roman"/>
          <w:sz w:val="20"/>
          <w:szCs w:val="20"/>
        </w:rPr>
        <w:t>etches for major muscle groups and</w:t>
      </w:r>
      <w:r w:rsidRPr="0099384A">
        <w:rPr>
          <w:rFonts w:ascii="Times New Roman" w:hAnsi="Times New Roman"/>
          <w:sz w:val="20"/>
          <w:szCs w:val="20"/>
        </w:rPr>
        <w:t xml:space="preserve"> will start at the top of the body and work our way to the legs and feet.</w:t>
      </w:r>
    </w:p>
    <w:p w:rsidR="00BE41A8" w:rsidRPr="00731F26" w:rsidRDefault="00BE41A8" w:rsidP="002329BD">
      <w:pPr>
        <w:pStyle w:val="Heading2"/>
      </w:pPr>
      <w:bookmarkStart w:id="132" w:name="_Upper_Body"/>
      <w:bookmarkEnd w:id="132"/>
      <w:r>
        <w:rPr>
          <w:i/>
        </w:rPr>
        <w:br w:type="page"/>
      </w:r>
      <w:bookmarkStart w:id="133" w:name="_Toc135827193"/>
      <w:bookmarkStart w:id="134" w:name="_Toc298946399"/>
      <w:r w:rsidRPr="00731F26">
        <w:lastRenderedPageBreak/>
        <w:t>Upper Body</w:t>
      </w:r>
      <w:bookmarkEnd w:id="133"/>
      <w:bookmarkEnd w:id="134"/>
    </w:p>
    <w:p w:rsidR="00BE41A8" w:rsidRPr="007B1EA6" w:rsidRDefault="00BE41A8" w:rsidP="007B1EA6">
      <w:pPr>
        <w:spacing w:after="0"/>
        <w:rPr>
          <w:sz w:val="24"/>
          <w:szCs w:val="24"/>
        </w:rPr>
      </w:pPr>
    </w:p>
    <w:tbl>
      <w:tblPr>
        <w:tblW w:w="8772" w:type="dxa"/>
        <w:tblInd w:w="288" w:type="dxa"/>
        <w:tblLook w:val="01E0"/>
      </w:tblPr>
      <w:tblGrid>
        <w:gridCol w:w="4746"/>
        <w:gridCol w:w="4026"/>
      </w:tblGrid>
      <w:tr w:rsidR="00BE41A8" w:rsidRPr="002A365F" w:rsidTr="002329BD">
        <w:tc>
          <w:tcPr>
            <w:tcW w:w="4386" w:type="dxa"/>
          </w:tcPr>
          <w:p w:rsidR="00BE41A8" w:rsidRPr="00CB760B" w:rsidRDefault="00BE41A8" w:rsidP="002329BD">
            <w:pPr>
              <w:spacing w:before="240" w:after="60"/>
              <w:jc w:val="center"/>
              <w:rPr>
                <w:rFonts w:ascii="Arial" w:hAnsi="Arial" w:cs="Arial"/>
                <w:b/>
              </w:rPr>
            </w:pPr>
            <w:bookmarkStart w:id="135" w:name="_Toc125795615"/>
            <w:bookmarkStart w:id="136" w:name="_Toc135827194"/>
            <w:r w:rsidRPr="00CB760B">
              <w:rPr>
                <w:rFonts w:ascii="Arial" w:hAnsi="Arial" w:cs="Arial"/>
                <w:b/>
              </w:rPr>
              <w:t xml:space="preserve">Chest </w:t>
            </w:r>
            <w:bookmarkEnd w:id="135"/>
            <w:bookmarkEnd w:id="136"/>
            <w:r>
              <w:rPr>
                <w:rFonts w:ascii="Arial" w:hAnsi="Arial" w:cs="Arial"/>
                <w:b/>
              </w:rPr>
              <w:t>Stretch</w:t>
            </w:r>
          </w:p>
        </w:tc>
        <w:tc>
          <w:tcPr>
            <w:tcW w:w="4386" w:type="dxa"/>
          </w:tcPr>
          <w:p w:rsidR="00BE41A8" w:rsidRPr="00CB760B" w:rsidRDefault="00BE41A8" w:rsidP="002329BD">
            <w:pPr>
              <w:spacing w:before="240" w:after="60"/>
              <w:jc w:val="center"/>
              <w:rPr>
                <w:rFonts w:ascii="Arial" w:hAnsi="Arial" w:cs="Arial"/>
                <w:b/>
              </w:rPr>
            </w:pPr>
            <w:r>
              <w:rPr>
                <w:rFonts w:ascii="Arial" w:hAnsi="Arial" w:cs="Arial"/>
                <w:b/>
              </w:rPr>
              <w:t>Side Stretch</w:t>
            </w:r>
          </w:p>
        </w:tc>
      </w:tr>
      <w:tr w:rsidR="00BE41A8" w:rsidRPr="002A365F" w:rsidTr="002329BD">
        <w:tc>
          <w:tcPr>
            <w:tcW w:w="4386" w:type="dxa"/>
          </w:tcPr>
          <w:p w:rsidR="00BE41A8" w:rsidRPr="006110A1" w:rsidRDefault="00BE41A8" w:rsidP="002329BD">
            <w:pPr>
              <w:pStyle w:val="BodyCharChar1"/>
            </w:pPr>
            <w:r>
              <w:rPr>
                <w:noProof/>
              </w:rPr>
              <w:drawing>
                <wp:inline distT="0" distB="0" distL="0" distR="0">
                  <wp:extent cx="2857500" cy="2514600"/>
                  <wp:effectExtent l="19050" t="0" r="0" b="0"/>
                  <wp:docPr id="28" name="Picture 27" descr="Chest_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_Stretch.jpg"/>
                          <pic:cNvPicPr/>
                        </pic:nvPicPr>
                        <pic:blipFill>
                          <a:blip r:embed="rId49" cstate="print"/>
                          <a:stretch>
                            <a:fillRect/>
                          </a:stretch>
                        </pic:blipFill>
                        <pic:spPr>
                          <a:xfrm>
                            <a:off x="0" y="0"/>
                            <a:ext cx="2857500" cy="2514600"/>
                          </a:xfrm>
                          <a:prstGeom prst="rect">
                            <a:avLst/>
                          </a:prstGeom>
                        </pic:spPr>
                      </pic:pic>
                    </a:graphicData>
                  </a:graphic>
                </wp:inline>
              </w:drawing>
            </w:r>
          </w:p>
        </w:tc>
        <w:tc>
          <w:tcPr>
            <w:tcW w:w="4386" w:type="dxa"/>
          </w:tcPr>
          <w:p w:rsidR="00BE41A8" w:rsidRDefault="00BE41A8" w:rsidP="002329BD">
            <w:pPr>
              <w:pStyle w:val="BodyCharChar1"/>
              <w:jc w:val="center"/>
              <w:rPr>
                <w:noProof/>
              </w:rPr>
            </w:pPr>
            <w:r>
              <w:rPr>
                <w:noProof/>
              </w:rPr>
              <w:drawing>
                <wp:inline distT="0" distB="0" distL="0" distR="0">
                  <wp:extent cx="1524000" cy="2514600"/>
                  <wp:effectExtent l="19050" t="0" r="0" b="0"/>
                  <wp:docPr id="27" name="Picture 26" descr="Side_Stre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_Stretch.gif"/>
                          <pic:cNvPicPr/>
                        </pic:nvPicPr>
                        <pic:blipFill>
                          <a:blip r:embed="rId50" cstate="print"/>
                          <a:stretch>
                            <a:fillRect/>
                          </a:stretch>
                        </pic:blipFill>
                        <pic:spPr>
                          <a:xfrm>
                            <a:off x="0" y="0"/>
                            <a:ext cx="1524000" cy="2514600"/>
                          </a:xfrm>
                          <a:prstGeom prst="rect">
                            <a:avLst/>
                          </a:prstGeom>
                        </pic:spPr>
                      </pic:pic>
                    </a:graphicData>
                  </a:graphic>
                </wp:inline>
              </w:drawing>
            </w:r>
          </w:p>
        </w:tc>
      </w:tr>
      <w:tr w:rsidR="00BE41A8" w:rsidRPr="002A365F" w:rsidTr="002329BD">
        <w:tc>
          <w:tcPr>
            <w:tcW w:w="4386" w:type="dxa"/>
          </w:tcPr>
          <w:p w:rsidR="00BE41A8" w:rsidRDefault="00BE41A8" w:rsidP="00BE41A8">
            <w:pPr>
              <w:pStyle w:val="BodyCharChar1"/>
              <w:numPr>
                <w:ilvl w:val="0"/>
                <w:numId w:val="21"/>
              </w:numPr>
              <w:tabs>
                <w:tab w:val="clear" w:pos="720"/>
                <w:tab w:val="num" w:pos="612"/>
              </w:tabs>
              <w:spacing w:after="0"/>
              <w:ind w:left="612"/>
            </w:pPr>
            <w:r>
              <w:t>Raise arms at sides of body</w:t>
            </w:r>
          </w:p>
          <w:p w:rsidR="00BE41A8" w:rsidRDefault="00BE41A8" w:rsidP="00BE41A8">
            <w:pPr>
              <w:pStyle w:val="BodyCharChar1"/>
              <w:numPr>
                <w:ilvl w:val="0"/>
                <w:numId w:val="21"/>
              </w:numPr>
              <w:tabs>
                <w:tab w:val="clear" w:pos="720"/>
                <w:tab w:val="num" w:pos="612"/>
              </w:tabs>
              <w:spacing w:after="0"/>
              <w:ind w:left="612"/>
            </w:pPr>
            <w:r>
              <w:t>Pull hands back as far as possible for 20 seconds</w:t>
            </w:r>
          </w:p>
          <w:p w:rsidR="00BE41A8" w:rsidRDefault="00BE41A8" w:rsidP="00BE41A8">
            <w:pPr>
              <w:pStyle w:val="BodyCharChar1"/>
              <w:numPr>
                <w:ilvl w:val="0"/>
                <w:numId w:val="21"/>
              </w:numPr>
              <w:tabs>
                <w:tab w:val="clear" w:pos="720"/>
                <w:tab w:val="num" w:pos="612"/>
              </w:tabs>
              <w:spacing w:after="0"/>
              <w:ind w:left="612"/>
            </w:pPr>
            <w:r>
              <w:t>Feel the stretch in the chest</w:t>
            </w:r>
          </w:p>
          <w:p w:rsidR="00BE41A8" w:rsidRPr="002B16A9" w:rsidRDefault="00BE41A8" w:rsidP="00BE41A8">
            <w:pPr>
              <w:pStyle w:val="BodyCharChar1"/>
              <w:numPr>
                <w:ilvl w:val="0"/>
                <w:numId w:val="21"/>
              </w:numPr>
              <w:tabs>
                <w:tab w:val="clear" w:pos="720"/>
                <w:tab w:val="num" w:pos="612"/>
              </w:tabs>
              <w:spacing w:after="0"/>
              <w:ind w:left="612"/>
            </w:pPr>
            <w:r>
              <w:t>Repeat</w:t>
            </w:r>
          </w:p>
        </w:tc>
        <w:tc>
          <w:tcPr>
            <w:tcW w:w="4386" w:type="dxa"/>
          </w:tcPr>
          <w:p w:rsidR="00BE41A8" w:rsidRDefault="00BE41A8" w:rsidP="00BE41A8">
            <w:pPr>
              <w:pStyle w:val="Purposebullets"/>
              <w:numPr>
                <w:ilvl w:val="0"/>
                <w:numId w:val="23"/>
              </w:numPr>
              <w:tabs>
                <w:tab w:val="clear" w:pos="720"/>
              </w:tabs>
              <w:spacing w:after="0"/>
              <w:ind w:left="612" w:hanging="356"/>
            </w:pPr>
            <w:r>
              <w:t xml:space="preserve">Keep knees slightly </w:t>
            </w:r>
            <w:r w:rsidRPr="00B947B7">
              <w:t>flexed</w:t>
            </w:r>
          </w:p>
          <w:p w:rsidR="00BE41A8" w:rsidRDefault="00BE41A8" w:rsidP="00BE41A8">
            <w:pPr>
              <w:pStyle w:val="Purposebullets"/>
              <w:numPr>
                <w:ilvl w:val="0"/>
                <w:numId w:val="23"/>
              </w:numPr>
              <w:tabs>
                <w:tab w:val="clear" w:pos="720"/>
              </w:tabs>
              <w:spacing w:after="0"/>
              <w:ind w:left="612" w:hanging="356"/>
            </w:pPr>
            <w:r>
              <w:t>Stand or sit with arms over</w:t>
            </w:r>
            <w:r w:rsidRPr="00A32D7F">
              <w:t>head</w:t>
            </w:r>
          </w:p>
          <w:p w:rsidR="00BE41A8" w:rsidRDefault="00BE41A8" w:rsidP="00BE41A8">
            <w:pPr>
              <w:pStyle w:val="Purposebullets"/>
              <w:numPr>
                <w:ilvl w:val="0"/>
                <w:numId w:val="23"/>
              </w:numPr>
              <w:tabs>
                <w:tab w:val="clear" w:pos="720"/>
              </w:tabs>
              <w:spacing w:after="0"/>
              <w:ind w:left="619"/>
            </w:pPr>
            <w:r>
              <w:t>Hold elbow with hand of opposite arm</w:t>
            </w:r>
          </w:p>
          <w:p w:rsidR="00BE41A8" w:rsidRDefault="00BE41A8" w:rsidP="00BE41A8">
            <w:pPr>
              <w:pStyle w:val="Purposebullets"/>
              <w:numPr>
                <w:ilvl w:val="0"/>
                <w:numId w:val="23"/>
              </w:numPr>
              <w:tabs>
                <w:tab w:val="clear" w:pos="720"/>
              </w:tabs>
              <w:spacing w:after="0"/>
              <w:ind w:left="619"/>
            </w:pPr>
            <w:r>
              <w:t>Pull elbow behind head gently as you slowly lean to side until mild stretch is felt</w:t>
            </w:r>
          </w:p>
          <w:p w:rsidR="00BE41A8" w:rsidRDefault="00BE41A8" w:rsidP="00BE41A8">
            <w:pPr>
              <w:pStyle w:val="Purposebullets"/>
              <w:numPr>
                <w:ilvl w:val="0"/>
                <w:numId w:val="23"/>
              </w:numPr>
              <w:tabs>
                <w:tab w:val="clear" w:pos="720"/>
              </w:tabs>
              <w:spacing w:after="0"/>
              <w:ind w:left="619"/>
            </w:pPr>
            <w:r w:rsidRPr="00A32D7F">
              <w:t>Hold 10 to 15 seconds</w:t>
            </w:r>
          </w:p>
          <w:p w:rsidR="00BE41A8" w:rsidRPr="00B947B7" w:rsidRDefault="00BE41A8" w:rsidP="00BE41A8">
            <w:pPr>
              <w:pStyle w:val="Purposebullets"/>
              <w:numPr>
                <w:ilvl w:val="0"/>
                <w:numId w:val="23"/>
              </w:numPr>
              <w:tabs>
                <w:tab w:val="clear" w:pos="720"/>
              </w:tabs>
              <w:spacing w:after="0"/>
              <w:ind w:left="619"/>
            </w:pPr>
            <w:r>
              <w:t>Repe</w:t>
            </w:r>
            <w:r w:rsidRPr="00A32D7F">
              <w:t>at on other side</w:t>
            </w:r>
          </w:p>
        </w:tc>
      </w:tr>
    </w:tbl>
    <w:p w:rsidR="00BE41A8" w:rsidRPr="007B1EA6" w:rsidRDefault="00BE41A8" w:rsidP="007B1EA6">
      <w:pPr>
        <w:spacing w:after="0"/>
        <w:rPr>
          <w:sz w:val="24"/>
          <w:szCs w:val="24"/>
        </w:rPr>
      </w:pPr>
    </w:p>
    <w:p w:rsidR="00BE41A8" w:rsidRPr="007B1EA6" w:rsidRDefault="00BE41A8" w:rsidP="007B1EA6">
      <w:pPr>
        <w:spacing w:after="0"/>
        <w:rPr>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6"/>
        <w:gridCol w:w="4392"/>
      </w:tblGrid>
      <w:tr w:rsidR="00BE41A8" w:rsidRPr="00CB760B" w:rsidTr="002329BD">
        <w:tc>
          <w:tcPr>
            <w:tcW w:w="4392" w:type="dxa"/>
            <w:tcBorders>
              <w:top w:val="nil"/>
              <w:left w:val="nil"/>
              <w:bottom w:val="nil"/>
              <w:right w:val="nil"/>
            </w:tcBorders>
          </w:tcPr>
          <w:p w:rsidR="00BE41A8" w:rsidRPr="00CB760B" w:rsidRDefault="00BE41A8" w:rsidP="002329BD">
            <w:pPr>
              <w:keepNext/>
              <w:spacing w:before="240" w:after="60"/>
              <w:jc w:val="center"/>
              <w:rPr>
                <w:rFonts w:ascii="Arial" w:hAnsi="Arial" w:cs="Arial"/>
                <w:b/>
              </w:rPr>
            </w:pPr>
            <w:bookmarkStart w:id="137" w:name="_Toc135827198"/>
            <w:r w:rsidRPr="00CB760B">
              <w:rPr>
                <w:rFonts w:ascii="Arial" w:hAnsi="Arial" w:cs="Arial"/>
                <w:b/>
              </w:rPr>
              <w:lastRenderedPageBreak/>
              <w:t>Arm Circles</w:t>
            </w:r>
            <w:bookmarkEnd w:id="137"/>
          </w:p>
        </w:tc>
        <w:tc>
          <w:tcPr>
            <w:tcW w:w="4392" w:type="dxa"/>
            <w:tcBorders>
              <w:top w:val="nil"/>
              <w:left w:val="nil"/>
              <w:bottom w:val="nil"/>
              <w:right w:val="nil"/>
            </w:tcBorders>
          </w:tcPr>
          <w:p w:rsidR="00BE41A8" w:rsidRPr="00CB760B" w:rsidRDefault="00BE41A8" w:rsidP="002329BD">
            <w:pPr>
              <w:keepNext/>
              <w:spacing w:before="240" w:after="60"/>
              <w:jc w:val="center"/>
              <w:rPr>
                <w:rFonts w:ascii="Arial" w:hAnsi="Arial" w:cs="Arial"/>
                <w:b/>
              </w:rPr>
            </w:pPr>
            <w:bookmarkStart w:id="138" w:name="_Toc135827199"/>
            <w:r w:rsidRPr="00CB760B">
              <w:rPr>
                <w:rFonts w:ascii="Arial" w:hAnsi="Arial" w:cs="Arial"/>
                <w:b/>
              </w:rPr>
              <w:t>Neck Stretch</w:t>
            </w:r>
            <w:bookmarkEnd w:id="138"/>
          </w:p>
        </w:tc>
      </w:tr>
      <w:tr w:rsidR="00BE41A8" w:rsidRPr="002B16A9" w:rsidTr="002329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2" w:type="dxa"/>
          </w:tcPr>
          <w:p w:rsidR="00BE41A8" w:rsidRPr="002B16A9" w:rsidRDefault="00BE41A8" w:rsidP="002329BD">
            <w:pPr>
              <w:pStyle w:val="BodyCharChar1"/>
              <w:keepNext/>
            </w:pPr>
            <w:r>
              <w:rPr>
                <w:noProof/>
              </w:rPr>
              <w:drawing>
                <wp:inline distT="0" distB="0" distL="0" distR="0">
                  <wp:extent cx="2857500" cy="2514600"/>
                  <wp:effectExtent l="19050" t="0" r="0" b="0"/>
                  <wp:docPr id="30" name="Picture 29" descr="Arm_Cir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_Circles.jpg"/>
                          <pic:cNvPicPr/>
                        </pic:nvPicPr>
                        <pic:blipFill>
                          <a:blip r:embed="rId51" cstate="print"/>
                          <a:stretch>
                            <a:fillRect/>
                          </a:stretch>
                        </pic:blipFill>
                        <pic:spPr>
                          <a:xfrm>
                            <a:off x="0" y="0"/>
                            <a:ext cx="2857500" cy="2514600"/>
                          </a:xfrm>
                          <a:prstGeom prst="rect">
                            <a:avLst/>
                          </a:prstGeom>
                        </pic:spPr>
                      </pic:pic>
                    </a:graphicData>
                  </a:graphic>
                </wp:inline>
              </w:drawing>
            </w:r>
          </w:p>
        </w:tc>
        <w:tc>
          <w:tcPr>
            <w:tcW w:w="4392" w:type="dxa"/>
          </w:tcPr>
          <w:p w:rsidR="00BE41A8" w:rsidRPr="002B16A9" w:rsidRDefault="00BE41A8" w:rsidP="002329BD">
            <w:pPr>
              <w:pStyle w:val="BodyCharChar1"/>
              <w:keepNext/>
              <w:jc w:val="center"/>
            </w:pPr>
            <w:r>
              <w:rPr>
                <w:noProof/>
              </w:rPr>
              <w:drawing>
                <wp:inline distT="0" distB="0" distL="0" distR="0">
                  <wp:extent cx="1524000" cy="2514600"/>
                  <wp:effectExtent l="19050" t="0" r="0" b="0"/>
                  <wp:docPr id="31" name="Picture 30" descr="Neck_Stre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k_Stretch.gif"/>
                          <pic:cNvPicPr/>
                        </pic:nvPicPr>
                        <pic:blipFill>
                          <a:blip r:embed="rId52" cstate="print"/>
                          <a:stretch>
                            <a:fillRect/>
                          </a:stretch>
                        </pic:blipFill>
                        <pic:spPr>
                          <a:xfrm>
                            <a:off x="0" y="0"/>
                            <a:ext cx="1524000" cy="2514600"/>
                          </a:xfrm>
                          <a:prstGeom prst="rect">
                            <a:avLst/>
                          </a:prstGeom>
                        </pic:spPr>
                      </pic:pic>
                    </a:graphicData>
                  </a:graphic>
                </wp:inline>
              </w:drawing>
            </w:r>
          </w:p>
        </w:tc>
      </w:tr>
      <w:tr w:rsidR="00BE41A8" w:rsidRPr="00641F60" w:rsidTr="002329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2" w:type="dxa"/>
          </w:tcPr>
          <w:p w:rsidR="00BE41A8" w:rsidRDefault="00BE41A8" w:rsidP="00BE41A8">
            <w:pPr>
              <w:pStyle w:val="Purposebullets"/>
              <w:numPr>
                <w:ilvl w:val="0"/>
                <w:numId w:val="25"/>
              </w:numPr>
              <w:tabs>
                <w:tab w:val="clear" w:pos="720"/>
                <w:tab w:val="num" w:pos="612"/>
              </w:tabs>
              <w:spacing w:after="0"/>
              <w:ind w:left="619"/>
            </w:pPr>
            <w:r>
              <w:t>Swing arms forward in large circles</w:t>
            </w:r>
          </w:p>
          <w:p w:rsidR="00BE41A8" w:rsidRPr="00641F60" w:rsidRDefault="00BE41A8" w:rsidP="00BE41A8">
            <w:pPr>
              <w:pStyle w:val="BodyCharChar1"/>
              <w:numPr>
                <w:ilvl w:val="0"/>
                <w:numId w:val="25"/>
              </w:numPr>
              <w:tabs>
                <w:tab w:val="clear" w:pos="720"/>
                <w:tab w:val="num" w:pos="612"/>
              </w:tabs>
              <w:spacing w:after="0"/>
              <w:ind w:left="619"/>
            </w:pPr>
            <w:r>
              <w:t>Repeat going forward and backward</w:t>
            </w:r>
          </w:p>
        </w:tc>
        <w:tc>
          <w:tcPr>
            <w:tcW w:w="4392" w:type="dxa"/>
          </w:tcPr>
          <w:p w:rsidR="00BE41A8" w:rsidRPr="002B104B" w:rsidRDefault="00BE41A8" w:rsidP="00BE41A8">
            <w:pPr>
              <w:pStyle w:val="Purposebullets"/>
              <w:numPr>
                <w:ilvl w:val="0"/>
                <w:numId w:val="24"/>
              </w:numPr>
              <w:tabs>
                <w:tab w:val="clear" w:pos="720"/>
              </w:tabs>
              <w:spacing w:after="0"/>
              <w:ind w:left="585"/>
            </w:pPr>
            <w:r w:rsidRPr="002B104B">
              <w:t>Roll the neck from shoulder to shoulder with chin touching body at all times</w:t>
            </w:r>
          </w:p>
          <w:p w:rsidR="00BE41A8" w:rsidRPr="002B104B" w:rsidRDefault="00BE41A8" w:rsidP="00BE41A8">
            <w:pPr>
              <w:pStyle w:val="Purposebullets"/>
              <w:numPr>
                <w:ilvl w:val="0"/>
                <w:numId w:val="24"/>
              </w:numPr>
              <w:tabs>
                <w:tab w:val="clear" w:pos="720"/>
              </w:tabs>
              <w:spacing w:after="0"/>
              <w:ind w:left="585"/>
            </w:pPr>
            <w:r w:rsidRPr="002B104B">
              <w:t>Do not perform full circles as they may  hyperextend the neck</w:t>
            </w:r>
          </w:p>
          <w:p w:rsidR="00BE41A8" w:rsidRPr="00641F60" w:rsidRDefault="00BE41A8" w:rsidP="00BE41A8">
            <w:pPr>
              <w:pStyle w:val="BodyCharChar1"/>
              <w:numPr>
                <w:ilvl w:val="0"/>
                <w:numId w:val="24"/>
              </w:numPr>
              <w:tabs>
                <w:tab w:val="clear" w:pos="720"/>
              </w:tabs>
              <w:spacing w:after="0"/>
              <w:ind w:left="585"/>
            </w:pPr>
            <w:r w:rsidRPr="002B104B">
              <w:t>Tell athlete to roll neck to right, center and left</w:t>
            </w:r>
            <w:r>
              <w:t>; n</w:t>
            </w:r>
            <w:r w:rsidRPr="002B104B">
              <w:t>ever have the athlete roll neck backward</w:t>
            </w:r>
          </w:p>
        </w:tc>
      </w:tr>
    </w:tbl>
    <w:p w:rsidR="00BE41A8" w:rsidRDefault="00BE41A8" w:rsidP="007B1EA6">
      <w:pPr>
        <w:spacing w:after="0"/>
      </w:pPr>
    </w:p>
    <w:p w:rsidR="00BE41A8" w:rsidRDefault="00BE41A8" w:rsidP="007B1EA6">
      <w:pPr>
        <w:spacing w:after="0"/>
      </w:pPr>
    </w:p>
    <w:tbl>
      <w:tblPr>
        <w:tblW w:w="44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6"/>
      </w:tblGrid>
      <w:tr w:rsidR="00BE41A8" w:rsidRPr="00CB760B" w:rsidTr="002329BD">
        <w:tc>
          <w:tcPr>
            <w:tcW w:w="4416" w:type="dxa"/>
            <w:tcBorders>
              <w:top w:val="nil"/>
              <w:left w:val="nil"/>
              <w:bottom w:val="nil"/>
              <w:right w:val="nil"/>
            </w:tcBorders>
          </w:tcPr>
          <w:p w:rsidR="00BE41A8" w:rsidRPr="00CB760B" w:rsidRDefault="00BE41A8" w:rsidP="002329BD">
            <w:pPr>
              <w:keepNext/>
              <w:spacing w:before="240" w:after="60"/>
              <w:jc w:val="center"/>
              <w:rPr>
                <w:rFonts w:ascii="Arial" w:hAnsi="Arial" w:cs="Arial"/>
                <w:b/>
              </w:rPr>
            </w:pPr>
            <w:bookmarkStart w:id="139" w:name="_Toc125795618"/>
            <w:bookmarkStart w:id="140" w:name="_Toc135827196"/>
            <w:r w:rsidRPr="00CB760B">
              <w:rPr>
                <w:rFonts w:ascii="Arial" w:hAnsi="Arial" w:cs="Arial"/>
                <w:b/>
              </w:rPr>
              <w:t>Shoulder Stretch</w:t>
            </w:r>
            <w:bookmarkEnd w:id="139"/>
            <w:bookmarkEnd w:id="140"/>
          </w:p>
        </w:tc>
      </w:tr>
      <w:tr w:rsidR="00BE41A8" w:rsidRPr="002B16A9" w:rsidTr="002329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16" w:type="dxa"/>
          </w:tcPr>
          <w:p w:rsidR="00BE41A8" w:rsidRPr="002B16A9" w:rsidRDefault="00BE41A8" w:rsidP="002329BD">
            <w:pPr>
              <w:pStyle w:val="BodyCharChar1"/>
              <w:keepNext/>
              <w:jc w:val="center"/>
            </w:pPr>
            <w:r>
              <w:rPr>
                <w:noProof/>
              </w:rPr>
              <w:drawing>
                <wp:inline distT="0" distB="0" distL="0" distR="0">
                  <wp:extent cx="2857500" cy="1666875"/>
                  <wp:effectExtent l="19050" t="0" r="0" b="0"/>
                  <wp:docPr id="37" name="Picture 36" descr="Shoulder_Stre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_Stretch.gif"/>
                          <pic:cNvPicPr/>
                        </pic:nvPicPr>
                        <pic:blipFill>
                          <a:blip r:embed="rId53" cstate="print"/>
                          <a:stretch>
                            <a:fillRect/>
                          </a:stretch>
                        </pic:blipFill>
                        <pic:spPr>
                          <a:xfrm>
                            <a:off x="0" y="0"/>
                            <a:ext cx="2857500" cy="1666875"/>
                          </a:xfrm>
                          <a:prstGeom prst="rect">
                            <a:avLst/>
                          </a:prstGeom>
                        </pic:spPr>
                      </pic:pic>
                    </a:graphicData>
                  </a:graphic>
                </wp:inline>
              </w:drawing>
            </w:r>
          </w:p>
        </w:tc>
      </w:tr>
      <w:tr w:rsidR="00BE41A8" w:rsidRPr="002B16A9" w:rsidTr="002329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16" w:type="dxa"/>
          </w:tcPr>
          <w:p w:rsidR="00BE41A8" w:rsidRDefault="00BE41A8" w:rsidP="00BE41A8">
            <w:pPr>
              <w:pStyle w:val="Purposebullets"/>
              <w:keepNext/>
              <w:numPr>
                <w:ilvl w:val="0"/>
                <w:numId w:val="22"/>
              </w:numPr>
              <w:tabs>
                <w:tab w:val="clear" w:pos="720"/>
              </w:tabs>
              <w:spacing w:after="0"/>
              <w:ind w:left="562"/>
            </w:pPr>
            <w:r>
              <w:t>Sit on floor with left leg straight out in front</w:t>
            </w:r>
          </w:p>
          <w:p w:rsidR="00BE41A8" w:rsidRDefault="00BE41A8" w:rsidP="00BE41A8">
            <w:pPr>
              <w:pStyle w:val="Purposebullets"/>
              <w:keepNext/>
              <w:numPr>
                <w:ilvl w:val="0"/>
                <w:numId w:val="22"/>
              </w:numPr>
              <w:tabs>
                <w:tab w:val="clear" w:pos="720"/>
              </w:tabs>
              <w:spacing w:after="0"/>
              <w:ind w:left="562"/>
            </w:pPr>
            <w:r>
              <w:t>Bend right leg, cross right foot over, place outside left knee</w:t>
            </w:r>
          </w:p>
          <w:p w:rsidR="00BE41A8" w:rsidRDefault="00BE41A8" w:rsidP="00BE41A8">
            <w:pPr>
              <w:pStyle w:val="Purposebullets"/>
              <w:keepNext/>
              <w:numPr>
                <w:ilvl w:val="0"/>
                <w:numId w:val="22"/>
              </w:numPr>
              <w:tabs>
                <w:tab w:val="clear" w:pos="720"/>
              </w:tabs>
              <w:spacing w:after="0"/>
              <w:ind w:left="562"/>
            </w:pPr>
            <w:r>
              <w:t>Bend left elbow and rest it outside right knee</w:t>
            </w:r>
          </w:p>
          <w:p w:rsidR="00BE41A8" w:rsidRDefault="00BE41A8" w:rsidP="00BE41A8">
            <w:pPr>
              <w:pStyle w:val="BodyCharChar1"/>
              <w:keepNext/>
              <w:numPr>
                <w:ilvl w:val="0"/>
                <w:numId w:val="22"/>
              </w:numPr>
              <w:tabs>
                <w:tab w:val="clear" w:pos="720"/>
              </w:tabs>
              <w:spacing w:after="0"/>
              <w:ind w:left="562"/>
            </w:pPr>
            <w:r>
              <w:t>Place right hand behind hips on floor</w:t>
            </w:r>
          </w:p>
          <w:p w:rsidR="00BE41A8" w:rsidRDefault="00BE41A8" w:rsidP="00BE41A8">
            <w:pPr>
              <w:pStyle w:val="BodyCharChar1"/>
              <w:keepNext/>
              <w:numPr>
                <w:ilvl w:val="0"/>
                <w:numId w:val="22"/>
              </w:numPr>
              <w:tabs>
                <w:tab w:val="clear" w:pos="720"/>
              </w:tabs>
              <w:spacing w:after="0"/>
              <w:ind w:left="562"/>
            </w:pPr>
            <w:r>
              <w:t>Turn head over right shoulder; rotate upper body right</w:t>
            </w:r>
          </w:p>
          <w:p w:rsidR="00BE41A8" w:rsidRDefault="00BE41A8" w:rsidP="00BE41A8">
            <w:pPr>
              <w:pStyle w:val="BodyCharChar1"/>
              <w:keepNext/>
              <w:numPr>
                <w:ilvl w:val="0"/>
                <w:numId w:val="22"/>
              </w:numPr>
              <w:tabs>
                <w:tab w:val="clear" w:pos="720"/>
              </w:tabs>
              <w:spacing w:after="0"/>
              <w:ind w:left="562"/>
            </w:pPr>
            <w:r w:rsidRPr="005336D0">
              <w:t>Hold 10 to 15 seconds</w:t>
            </w:r>
          </w:p>
          <w:p w:rsidR="00BE41A8" w:rsidRDefault="00BE41A8" w:rsidP="00BE41A8">
            <w:pPr>
              <w:pStyle w:val="BodyCharChar1"/>
              <w:keepNext/>
              <w:numPr>
                <w:ilvl w:val="0"/>
                <w:numId w:val="22"/>
              </w:numPr>
              <w:tabs>
                <w:tab w:val="clear" w:pos="720"/>
              </w:tabs>
              <w:spacing w:after="0"/>
              <w:ind w:left="562"/>
            </w:pPr>
            <w:r w:rsidRPr="005336D0">
              <w:t>Repeat on other side</w:t>
            </w:r>
          </w:p>
          <w:p w:rsidR="00BE41A8" w:rsidRPr="002B16A9" w:rsidRDefault="00BE41A8" w:rsidP="00BE41A8">
            <w:pPr>
              <w:pStyle w:val="BodyCharChar1"/>
              <w:numPr>
                <w:ilvl w:val="0"/>
                <w:numId w:val="22"/>
              </w:numPr>
              <w:tabs>
                <w:tab w:val="clear" w:pos="720"/>
              </w:tabs>
              <w:spacing w:after="0"/>
              <w:ind w:left="562"/>
            </w:pPr>
            <w:r w:rsidRPr="005336D0">
              <w:t>Breathe slowly</w:t>
            </w:r>
          </w:p>
        </w:tc>
      </w:tr>
    </w:tbl>
    <w:p w:rsidR="00BE41A8" w:rsidRPr="00731F26" w:rsidRDefault="00BE41A8" w:rsidP="002329BD">
      <w:pPr>
        <w:pStyle w:val="Heading2"/>
        <w:rPr>
          <w:iCs/>
        </w:rPr>
      </w:pPr>
      <w:r>
        <w:br w:type="page"/>
      </w:r>
      <w:bookmarkStart w:id="141" w:name="_Toc135827200"/>
      <w:bookmarkStart w:id="142" w:name="_Toc298946400"/>
      <w:r w:rsidRPr="00731F26">
        <w:lastRenderedPageBreak/>
        <w:t>Lower Body</w:t>
      </w:r>
      <w:bookmarkEnd w:id="141"/>
      <w:bookmarkEnd w:id="142"/>
    </w:p>
    <w:p w:rsidR="00BE41A8" w:rsidRPr="007B1EA6" w:rsidRDefault="00BE41A8" w:rsidP="007B1EA6">
      <w:pPr>
        <w:spacing w:after="0"/>
        <w:rPr>
          <w:sz w:val="24"/>
          <w:szCs w:val="24"/>
        </w:rPr>
      </w:pPr>
    </w:p>
    <w:tbl>
      <w:tblPr>
        <w:tblW w:w="873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6"/>
        <w:gridCol w:w="4746"/>
      </w:tblGrid>
      <w:tr w:rsidR="00BE41A8" w:rsidRPr="002B16A9" w:rsidTr="002329BD">
        <w:tc>
          <w:tcPr>
            <w:tcW w:w="4392" w:type="dxa"/>
            <w:tcBorders>
              <w:top w:val="nil"/>
              <w:left w:val="nil"/>
              <w:bottom w:val="nil"/>
              <w:right w:val="nil"/>
            </w:tcBorders>
          </w:tcPr>
          <w:p w:rsidR="00BE41A8" w:rsidRPr="00CB760B" w:rsidRDefault="00BE41A8" w:rsidP="002329BD">
            <w:pPr>
              <w:spacing w:before="240" w:after="60"/>
              <w:jc w:val="center"/>
              <w:rPr>
                <w:rFonts w:ascii="Arial" w:hAnsi="Arial" w:cs="Arial"/>
                <w:b/>
              </w:rPr>
            </w:pPr>
            <w:bookmarkStart w:id="143" w:name="_Toc135827201"/>
            <w:r w:rsidRPr="00CB760B">
              <w:rPr>
                <w:rFonts w:ascii="Arial" w:hAnsi="Arial" w:cs="Arial"/>
                <w:b/>
              </w:rPr>
              <w:t>Standing Quad Stretch</w:t>
            </w:r>
            <w:bookmarkEnd w:id="143"/>
          </w:p>
        </w:tc>
        <w:tc>
          <w:tcPr>
            <w:tcW w:w="4392" w:type="dxa"/>
            <w:tcBorders>
              <w:top w:val="nil"/>
              <w:left w:val="nil"/>
              <w:bottom w:val="nil"/>
              <w:right w:val="nil"/>
            </w:tcBorders>
          </w:tcPr>
          <w:p w:rsidR="00BE41A8" w:rsidRPr="00CB760B" w:rsidRDefault="00BE41A8" w:rsidP="002329BD">
            <w:pPr>
              <w:spacing w:before="240" w:after="60"/>
              <w:jc w:val="center"/>
              <w:rPr>
                <w:rFonts w:ascii="Arial" w:hAnsi="Arial" w:cs="Arial"/>
                <w:b/>
              </w:rPr>
            </w:pPr>
            <w:r>
              <w:rPr>
                <w:rFonts w:ascii="Arial" w:hAnsi="Arial" w:cs="Arial"/>
                <w:b/>
              </w:rPr>
              <w:t>Forward Bend</w:t>
            </w:r>
          </w:p>
        </w:tc>
      </w:tr>
      <w:tr w:rsidR="00BE41A8" w:rsidRPr="002B16A9" w:rsidTr="002329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2" w:type="dxa"/>
          </w:tcPr>
          <w:p w:rsidR="00BE41A8" w:rsidRPr="002E267F" w:rsidRDefault="00BE41A8" w:rsidP="002329BD">
            <w:pPr>
              <w:pStyle w:val="BodyCharChar1"/>
              <w:jc w:val="center"/>
            </w:pPr>
            <w:r>
              <w:rPr>
                <w:noProof/>
              </w:rPr>
              <w:drawing>
                <wp:inline distT="0" distB="0" distL="0" distR="0">
                  <wp:extent cx="1524000" cy="2514600"/>
                  <wp:effectExtent l="19050" t="0" r="0" b="0"/>
                  <wp:docPr id="8" name="Picture 7" descr="Standing_Quad_Stre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ing_Quad_Stretch.gif"/>
                          <pic:cNvPicPr/>
                        </pic:nvPicPr>
                        <pic:blipFill>
                          <a:blip r:embed="rId54" cstate="print"/>
                          <a:stretch>
                            <a:fillRect/>
                          </a:stretch>
                        </pic:blipFill>
                        <pic:spPr>
                          <a:xfrm>
                            <a:off x="0" y="0"/>
                            <a:ext cx="1524000" cy="2514600"/>
                          </a:xfrm>
                          <a:prstGeom prst="rect">
                            <a:avLst/>
                          </a:prstGeom>
                        </pic:spPr>
                      </pic:pic>
                    </a:graphicData>
                  </a:graphic>
                </wp:inline>
              </w:drawing>
            </w:r>
          </w:p>
        </w:tc>
        <w:tc>
          <w:tcPr>
            <w:tcW w:w="4392" w:type="dxa"/>
          </w:tcPr>
          <w:p w:rsidR="00BE41A8" w:rsidRPr="002E267F" w:rsidRDefault="00BE41A8" w:rsidP="002329BD">
            <w:pPr>
              <w:pStyle w:val="BodyCharChar1"/>
              <w:spacing w:before="60"/>
            </w:pPr>
            <w:r>
              <w:rPr>
                <w:noProof/>
              </w:rPr>
              <w:drawing>
                <wp:inline distT="0" distB="0" distL="0" distR="0">
                  <wp:extent cx="2857500" cy="2514600"/>
                  <wp:effectExtent l="19050" t="0" r="0" b="0"/>
                  <wp:docPr id="9" name="Picture 8" descr="Forward_B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_Bend.jpg"/>
                          <pic:cNvPicPr/>
                        </pic:nvPicPr>
                        <pic:blipFill>
                          <a:blip r:embed="rId55" cstate="print"/>
                          <a:stretch>
                            <a:fillRect/>
                          </a:stretch>
                        </pic:blipFill>
                        <pic:spPr>
                          <a:xfrm>
                            <a:off x="0" y="0"/>
                            <a:ext cx="2857500" cy="2514600"/>
                          </a:xfrm>
                          <a:prstGeom prst="rect">
                            <a:avLst/>
                          </a:prstGeom>
                        </pic:spPr>
                      </pic:pic>
                    </a:graphicData>
                  </a:graphic>
                </wp:inline>
              </w:drawing>
            </w:r>
          </w:p>
        </w:tc>
      </w:tr>
      <w:tr w:rsidR="00BE41A8" w:rsidRPr="002B16A9" w:rsidTr="002329BD">
        <w:tc>
          <w:tcPr>
            <w:tcW w:w="4392" w:type="dxa"/>
            <w:tcBorders>
              <w:top w:val="nil"/>
              <w:left w:val="nil"/>
              <w:bottom w:val="nil"/>
              <w:right w:val="nil"/>
            </w:tcBorders>
          </w:tcPr>
          <w:p w:rsidR="00BE41A8" w:rsidRPr="006E7041" w:rsidRDefault="00BE41A8" w:rsidP="00BE41A8">
            <w:pPr>
              <w:pStyle w:val="Purposebullets"/>
              <w:numPr>
                <w:ilvl w:val="0"/>
                <w:numId w:val="26"/>
              </w:numPr>
              <w:tabs>
                <w:tab w:val="clear" w:pos="720"/>
              </w:tabs>
              <w:spacing w:after="0"/>
              <w:ind w:left="432" w:hanging="274"/>
              <w:rPr>
                <w:szCs w:val="20"/>
              </w:rPr>
            </w:pPr>
            <w:r w:rsidRPr="006E7041">
              <w:rPr>
                <w:szCs w:val="20"/>
              </w:rPr>
              <w:t>Stand with foot flat on ground</w:t>
            </w:r>
          </w:p>
          <w:p w:rsidR="00BE41A8" w:rsidRPr="006E7041" w:rsidRDefault="00BE41A8" w:rsidP="00BE41A8">
            <w:pPr>
              <w:pStyle w:val="Purposebullets"/>
              <w:numPr>
                <w:ilvl w:val="0"/>
                <w:numId w:val="26"/>
              </w:numPr>
              <w:tabs>
                <w:tab w:val="clear" w:pos="720"/>
              </w:tabs>
              <w:spacing w:after="0"/>
              <w:ind w:left="432" w:hanging="274"/>
              <w:rPr>
                <w:szCs w:val="20"/>
              </w:rPr>
            </w:pPr>
            <w:r w:rsidRPr="006E7041">
              <w:rPr>
                <w:szCs w:val="20"/>
              </w:rPr>
              <w:t>Bend knee toward buttock while grasping ankle with hand</w:t>
            </w:r>
          </w:p>
          <w:p w:rsidR="00BE41A8" w:rsidRPr="006E7041" w:rsidRDefault="00BE41A8" w:rsidP="00BE41A8">
            <w:pPr>
              <w:pStyle w:val="Purposebullets"/>
              <w:numPr>
                <w:ilvl w:val="0"/>
                <w:numId w:val="26"/>
              </w:numPr>
              <w:tabs>
                <w:tab w:val="clear" w:pos="720"/>
              </w:tabs>
              <w:spacing w:after="0"/>
              <w:ind w:left="432" w:hanging="274"/>
              <w:rPr>
                <w:szCs w:val="20"/>
              </w:rPr>
            </w:pPr>
            <w:r w:rsidRPr="006E7041">
              <w:rPr>
                <w:szCs w:val="20"/>
              </w:rPr>
              <w:t>Pull foot directly toward buttock</w:t>
            </w:r>
          </w:p>
          <w:p w:rsidR="00BE41A8" w:rsidRPr="006E7041" w:rsidRDefault="00BE41A8" w:rsidP="00BE41A8">
            <w:pPr>
              <w:pStyle w:val="Purposebullets"/>
              <w:numPr>
                <w:ilvl w:val="0"/>
                <w:numId w:val="26"/>
              </w:numPr>
              <w:tabs>
                <w:tab w:val="clear" w:pos="720"/>
              </w:tabs>
              <w:spacing w:after="0"/>
              <w:ind w:left="432" w:hanging="274"/>
              <w:rPr>
                <w:szCs w:val="20"/>
              </w:rPr>
            </w:pPr>
            <w:r w:rsidRPr="006E7041">
              <w:rPr>
                <w:szCs w:val="20"/>
              </w:rPr>
              <w:t>Do not twist knee</w:t>
            </w:r>
          </w:p>
          <w:p w:rsidR="00BE41A8" w:rsidRPr="00377C25" w:rsidRDefault="00BE41A8" w:rsidP="00BE41A8">
            <w:pPr>
              <w:pStyle w:val="BodyCharChar1"/>
              <w:numPr>
                <w:ilvl w:val="0"/>
                <w:numId w:val="26"/>
              </w:numPr>
              <w:tabs>
                <w:tab w:val="clear" w:pos="720"/>
              </w:tabs>
              <w:spacing w:after="0"/>
              <w:ind w:left="432" w:hanging="274"/>
            </w:pPr>
            <w:r w:rsidRPr="006E7041">
              <w:rPr>
                <w:szCs w:val="20"/>
              </w:rPr>
              <w:t>Stretch can be done standing al</w:t>
            </w:r>
            <w:r>
              <w:rPr>
                <w:szCs w:val="20"/>
              </w:rPr>
              <w:t>one or balancing with partner, fence and/or</w:t>
            </w:r>
            <w:r w:rsidRPr="006E7041">
              <w:rPr>
                <w:szCs w:val="20"/>
              </w:rPr>
              <w:t xml:space="preserve"> wall</w:t>
            </w:r>
          </w:p>
          <w:p w:rsidR="00BE41A8" w:rsidRPr="002B16A9" w:rsidRDefault="00BE41A8" w:rsidP="00BE41A8">
            <w:pPr>
              <w:pStyle w:val="BodyCharChar1"/>
              <w:numPr>
                <w:ilvl w:val="0"/>
                <w:numId w:val="26"/>
              </w:numPr>
              <w:tabs>
                <w:tab w:val="clear" w:pos="720"/>
              </w:tabs>
              <w:spacing w:after="0"/>
              <w:ind w:left="432" w:hanging="274"/>
            </w:pPr>
            <w:r w:rsidRPr="002B16A9">
              <w:t>If pain</w:t>
            </w:r>
            <w:r>
              <w:t xml:space="preserve"> is felt</w:t>
            </w:r>
            <w:r w:rsidRPr="002B16A9">
              <w:t xml:space="preserve"> in knees during stretch and foot is pointing out to the side, point foot back to relieve stress</w:t>
            </w:r>
          </w:p>
        </w:tc>
        <w:tc>
          <w:tcPr>
            <w:tcW w:w="4392" w:type="dxa"/>
            <w:tcBorders>
              <w:top w:val="nil"/>
              <w:left w:val="nil"/>
              <w:bottom w:val="nil"/>
              <w:right w:val="nil"/>
            </w:tcBorders>
          </w:tcPr>
          <w:p w:rsidR="00BE41A8" w:rsidRPr="002B16A9" w:rsidRDefault="00BE41A8" w:rsidP="00BE41A8">
            <w:pPr>
              <w:pStyle w:val="BodyCharChar1"/>
              <w:numPr>
                <w:ilvl w:val="0"/>
                <w:numId w:val="27"/>
              </w:numPr>
              <w:tabs>
                <w:tab w:val="clear" w:pos="720"/>
              </w:tabs>
              <w:spacing w:after="0"/>
              <w:ind w:left="522" w:hanging="378"/>
            </w:pPr>
            <w:r w:rsidRPr="002B16A9">
              <w:t>Stand, arms outstretched overhead</w:t>
            </w:r>
          </w:p>
          <w:p w:rsidR="00BE41A8" w:rsidRPr="002B16A9" w:rsidRDefault="00BE41A8" w:rsidP="00BE41A8">
            <w:pPr>
              <w:pStyle w:val="BodyCharChar1"/>
              <w:numPr>
                <w:ilvl w:val="0"/>
                <w:numId w:val="27"/>
              </w:numPr>
              <w:tabs>
                <w:tab w:val="clear" w:pos="720"/>
              </w:tabs>
              <w:spacing w:after="0"/>
              <w:ind w:left="522" w:hanging="378"/>
            </w:pPr>
            <w:r w:rsidRPr="002B16A9">
              <w:t>Slowly bend at waist</w:t>
            </w:r>
          </w:p>
          <w:p w:rsidR="00BE41A8" w:rsidRPr="002B16A9" w:rsidRDefault="00BE41A8" w:rsidP="00BE41A8">
            <w:pPr>
              <w:pStyle w:val="BodyCharChar1"/>
              <w:numPr>
                <w:ilvl w:val="0"/>
                <w:numId w:val="27"/>
              </w:numPr>
              <w:tabs>
                <w:tab w:val="clear" w:pos="720"/>
              </w:tabs>
              <w:spacing w:after="0"/>
              <w:ind w:left="522" w:hanging="378"/>
            </w:pPr>
            <w:r w:rsidRPr="002B16A9">
              <w:t>Bring hands to ankle or level without strain</w:t>
            </w:r>
          </w:p>
        </w:tc>
      </w:tr>
    </w:tbl>
    <w:p w:rsidR="00BE41A8" w:rsidRPr="007B1EA6" w:rsidRDefault="00BE41A8" w:rsidP="007B1EA6">
      <w:pPr>
        <w:spacing w:after="0"/>
        <w:rPr>
          <w:sz w:val="24"/>
          <w:szCs w:val="24"/>
        </w:rPr>
      </w:pPr>
    </w:p>
    <w:p w:rsidR="00BE41A8" w:rsidRPr="007B1EA6" w:rsidRDefault="00BE41A8" w:rsidP="007B1EA6">
      <w:pPr>
        <w:spacing w:after="0"/>
        <w:rPr>
          <w:sz w:val="24"/>
          <w:szCs w:val="24"/>
        </w:rPr>
      </w:pPr>
    </w:p>
    <w:p w:rsidR="00BE41A8" w:rsidRPr="002329BD" w:rsidRDefault="00BE41A8" w:rsidP="002329BD">
      <w:pPr>
        <w:spacing w:after="0"/>
        <w:rPr>
          <w:sz w:val="24"/>
          <w:szCs w:val="24"/>
        </w:rPr>
      </w:pPr>
      <w:r>
        <w:br w:type="page"/>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2"/>
      </w:tblGrid>
      <w:tr w:rsidR="00BE41A8" w:rsidRPr="00CB760B" w:rsidTr="002329BD">
        <w:tc>
          <w:tcPr>
            <w:tcW w:w="4392" w:type="dxa"/>
            <w:tcBorders>
              <w:top w:val="nil"/>
              <w:left w:val="nil"/>
              <w:bottom w:val="nil"/>
              <w:right w:val="nil"/>
            </w:tcBorders>
          </w:tcPr>
          <w:p w:rsidR="00BE41A8" w:rsidRPr="00CB760B" w:rsidRDefault="00BE41A8" w:rsidP="002329BD">
            <w:pPr>
              <w:spacing w:before="240" w:after="60"/>
              <w:jc w:val="center"/>
              <w:rPr>
                <w:rFonts w:ascii="Arial" w:hAnsi="Arial" w:cs="Arial"/>
                <w:b/>
              </w:rPr>
            </w:pPr>
            <w:r w:rsidRPr="00CB760B">
              <w:rPr>
                <w:rFonts w:ascii="Arial" w:hAnsi="Arial" w:cs="Arial"/>
                <w:b/>
              </w:rPr>
              <w:br w:type="page"/>
            </w:r>
            <w:bookmarkStart w:id="144" w:name="_Toc120006941"/>
            <w:bookmarkStart w:id="145" w:name="_Toc125265550"/>
            <w:bookmarkStart w:id="146" w:name="_Toc125265939"/>
            <w:bookmarkStart w:id="147" w:name="_Toc128565676"/>
            <w:bookmarkStart w:id="148" w:name="_Toc128567076"/>
            <w:bookmarkStart w:id="149" w:name="_Toc135827205"/>
            <w:r w:rsidRPr="00CB760B">
              <w:rPr>
                <w:rFonts w:ascii="Arial" w:hAnsi="Arial" w:cs="Arial"/>
                <w:b/>
              </w:rPr>
              <w:t>Calf Stretch</w:t>
            </w:r>
            <w:bookmarkEnd w:id="144"/>
            <w:bookmarkEnd w:id="145"/>
            <w:bookmarkEnd w:id="146"/>
            <w:bookmarkEnd w:id="147"/>
            <w:bookmarkEnd w:id="148"/>
            <w:bookmarkEnd w:id="149"/>
          </w:p>
        </w:tc>
      </w:tr>
      <w:tr w:rsidR="00BE41A8" w:rsidTr="002329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2" w:type="dxa"/>
          </w:tcPr>
          <w:p w:rsidR="00BE41A8" w:rsidRDefault="00BE41A8" w:rsidP="002329BD">
            <w:pPr>
              <w:pStyle w:val="BodyCharCharChar"/>
              <w:jc w:val="center"/>
            </w:pPr>
            <w:r>
              <w:rPr>
                <w:noProof/>
              </w:rPr>
              <w:drawing>
                <wp:inline distT="0" distB="0" distL="0" distR="0">
                  <wp:extent cx="1524000" cy="2514600"/>
                  <wp:effectExtent l="19050" t="0" r="0" b="0"/>
                  <wp:docPr id="11" name="Picture 10" descr="Calf_Stre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f_Stretch.gif"/>
                          <pic:cNvPicPr/>
                        </pic:nvPicPr>
                        <pic:blipFill>
                          <a:blip r:embed="rId56" cstate="print"/>
                          <a:stretch>
                            <a:fillRect/>
                          </a:stretch>
                        </pic:blipFill>
                        <pic:spPr>
                          <a:xfrm>
                            <a:off x="0" y="0"/>
                            <a:ext cx="1524000" cy="2514600"/>
                          </a:xfrm>
                          <a:prstGeom prst="rect">
                            <a:avLst/>
                          </a:prstGeom>
                        </pic:spPr>
                      </pic:pic>
                    </a:graphicData>
                  </a:graphic>
                </wp:inline>
              </w:drawing>
            </w:r>
          </w:p>
        </w:tc>
      </w:tr>
      <w:tr w:rsidR="00BE41A8" w:rsidTr="002329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2" w:type="dxa"/>
          </w:tcPr>
          <w:p w:rsidR="00BE41A8" w:rsidRPr="001B2BF9" w:rsidRDefault="00BE41A8" w:rsidP="00BE41A8">
            <w:pPr>
              <w:pStyle w:val="BodyCharChar1"/>
              <w:numPr>
                <w:ilvl w:val="0"/>
                <w:numId w:val="27"/>
              </w:numPr>
              <w:tabs>
                <w:tab w:val="clear" w:pos="720"/>
              </w:tabs>
              <w:spacing w:after="0"/>
              <w:ind w:left="522" w:hanging="378"/>
            </w:pPr>
            <w:r w:rsidRPr="001B2BF9">
              <w:t>Bend forward leg slightly</w:t>
            </w:r>
          </w:p>
          <w:p w:rsidR="00BE41A8" w:rsidRPr="001B2BF9" w:rsidRDefault="00BE41A8" w:rsidP="00BE41A8">
            <w:pPr>
              <w:pStyle w:val="BodyCharChar1"/>
              <w:numPr>
                <w:ilvl w:val="0"/>
                <w:numId w:val="27"/>
              </w:numPr>
              <w:tabs>
                <w:tab w:val="clear" w:pos="720"/>
              </w:tabs>
              <w:spacing w:after="0"/>
              <w:ind w:left="522" w:hanging="378"/>
            </w:pPr>
            <w:r w:rsidRPr="001B2BF9">
              <w:t>Bend ankle of back leg</w:t>
            </w:r>
          </w:p>
          <w:p w:rsidR="00BE41A8" w:rsidRDefault="00BE41A8" w:rsidP="00BE41A8">
            <w:pPr>
              <w:pStyle w:val="BodyCharChar1"/>
              <w:numPr>
                <w:ilvl w:val="0"/>
                <w:numId w:val="27"/>
              </w:numPr>
              <w:tabs>
                <w:tab w:val="clear" w:pos="720"/>
              </w:tabs>
              <w:spacing w:after="0"/>
              <w:ind w:left="522" w:hanging="378"/>
            </w:pPr>
            <w:r w:rsidRPr="001B2BF9">
              <w:t>Athlete may also stand facing a wall/fence</w:t>
            </w:r>
          </w:p>
          <w:p w:rsidR="00BE41A8" w:rsidRPr="001B2BF9" w:rsidRDefault="00BE41A8" w:rsidP="00BE41A8">
            <w:pPr>
              <w:pStyle w:val="BodyCharChar1"/>
              <w:numPr>
                <w:ilvl w:val="0"/>
                <w:numId w:val="27"/>
              </w:numPr>
              <w:tabs>
                <w:tab w:val="clear" w:pos="720"/>
              </w:tabs>
              <w:spacing w:after="0"/>
              <w:ind w:left="522" w:hanging="378"/>
            </w:pPr>
            <w:r>
              <w:t>Bend both knees to ease strain</w:t>
            </w:r>
          </w:p>
        </w:tc>
      </w:tr>
    </w:tbl>
    <w:p w:rsidR="00BE41A8" w:rsidRPr="007B1EA6" w:rsidRDefault="00BE41A8" w:rsidP="007B1EA6">
      <w:pPr>
        <w:spacing w:after="0"/>
        <w:rPr>
          <w:sz w:val="24"/>
          <w:szCs w:val="24"/>
        </w:rPr>
      </w:pPr>
    </w:p>
    <w:p w:rsidR="00BE41A8" w:rsidRPr="007B1EA6" w:rsidRDefault="00BE41A8" w:rsidP="007B1EA6">
      <w:pPr>
        <w:spacing w:after="0"/>
        <w:rPr>
          <w:sz w:val="24"/>
          <w:szCs w:val="24"/>
        </w:rPr>
      </w:pPr>
    </w:p>
    <w:p w:rsidR="00BE41A8" w:rsidRPr="00731F26" w:rsidRDefault="00BE41A8" w:rsidP="002329BD">
      <w:pPr>
        <w:pStyle w:val="Heading2"/>
        <w:spacing w:before="0"/>
        <w:rPr>
          <w:iCs/>
        </w:rPr>
      </w:pPr>
      <w:r>
        <w:br w:type="page"/>
      </w:r>
      <w:bookmarkStart w:id="150" w:name="_Toc125795608"/>
      <w:bookmarkStart w:id="151" w:name="_Toc135827208"/>
      <w:bookmarkStart w:id="152" w:name="_Toc298946401"/>
      <w:r w:rsidRPr="00731F26">
        <w:lastRenderedPageBreak/>
        <w:t>Low Back &amp; Glutes</w:t>
      </w:r>
      <w:bookmarkEnd w:id="150"/>
      <w:bookmarkEnd w:id="151"/>
      <w:bookmarkEnd w:id="152"/>
    </w:p>
    <w:p w:rsidR="00BE41A8" w:rsidRPr="007B1EA6" w:rsidRDefault="00BE41A8" w:rsidP="007B1EA6">
      <w:pPr>
        <w:spacing w:after="0"/>
        <w:rPr>
          <w:sz w:val="24"/>
          <w:szCs w:val="24"/>
        </w:rPr>
      </w:pP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6"/>
        <w:gridCol w:w="4386"/>
      </w:tblGrid>
      <w:tr w:rsidR="00BE41A8" w:rsidRPr="002B16A9" w:rsidTr="002329BD">
        <w:tc>
          <w:tcPr>
            <w:tcW w:w="4386" w:type="dxa"/>
            <w:tcBorders>
              <w:top w:val="nil"/>
              <w:left w:val="nil"/>
              <w:bottom w:val="nil"/>
              <w:right w:val="nil"/>
            </w:tcBorders>
          </w:tcPr>
          <w:p w:rsidR="00BE41A8" w:rsidRPr="00CB760B" w:rsidRDefault="00BE41A8" w:rsidP="002329BD">
            <w:pPr>
              <w:spacing w:before="240" w:after="60"/>
              <w:jc w:val="center"/>
              <w:rPr>
                <w:rFonts w:ascii="Arial" w:hAnsi="Arial" w:cs="Arial"/>
                <w:b/>
              </w:rPr>
            </w:pPr>
            <w:bookmarkStart w:id="153" w:name="_Toc125795610"/>
            <w:bookmarkStart w:id="154" w:name="_Toc135827210"/>
            <w:r w:rsidRPr="00CB760B">
              <w:rPr>
                <w:rFonts w:ascii="Arial" w:hAnsi="Arial" w:cs="Arial"/>
                <w:b/>
              </w:rPr>
              <w:t xml:space="preserve">Side </w:t>
            </w:r>
            <w:r>
              <w:rPr>
                <w:rFonts w:ascii="Arial" w:hAnsi="Arial" w:cs="Arial"/>
                <w:b/>
              </w:rPr>
              <w:t xml:space="preserve">Straddle </w:t>
            </w:r>
            <w:r w:rsidRPr="00CB760B">
              <w:rPr>
                <w:rFonts w:ascii="Arial" w:hAnsi="Arial" w:cs="Arial"/>
                <w:b/>
              </w:rPr>
              <w:t>Stretch</w:t>
            </w:r>
            <w:bookmarkEnd w:id="153"/>
            <w:bookmarkEnd w:id="154"/>
          </w:p>
        </w:tc>
        <w:tc>
          <w:tcPr>
            <w:tcW w:w="4386" w:type="dxa"/>
            <w:tcBorders>
              <w:top w:val="nil"/>
              <w:left w:val="nil"/>
              <w:bottom w:val="nil"/>
              <w:right w:val="nil"/>
            </w:tcBorders>
          </w:tcPr>
          <w:p w:rsidR="00BE41A8" w:rsidRPr="00CB760B" w:rsidRDefault="00BE41A8" w:rsidP="002329BD">
            <w:pPr>
              <w:spacing w:before="240" w:after="60"/>
              <w:jc w:val="center"/>
              <w:rPr>
                <w:rFonts w:ascii="Arial" w:hAnsi="Arial" w:cs="Arial"/>
                <w:b/>
              </w:rPr>
            </w:pPr>
            <w:r>
              <w:rPr>
                <w:rFonts w:ascii="Arial" w:hAnsi="Arial" w:cs="Arial"/>
                <w:b/>
              </w:rPr>
              <w:t>Hurdle Stretch</w:t>
            </w:r>
          </w:p>
        </w:tc>
      </w:tr>
      <w:tr w:rsidR="00BE41A8" w:rsidRPr="002B16A9" w:rsidTr="002329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86" w:type="dxa"/>
          </w:tcPr>
          <w:p w:rsidR="00BE41A8" w:rsidRPr="00A0294C" w:rsidRDefault="00BE41A8" w:rsidP="002329BD">
            <w:pPr>
              <w:pStyle w:val="BodyCharChar1"/>
              <w:jc w:val="center"/>
            </w:pPr>
            <w:r>
              <w:rPr>
                <w:noProof/>
              </w:rPr>
              <w:drawing>
                <wp:inline distT="0" distB="0" distL="0" distR="0">
                  <wp:extent cx="2476500" cy="1952625"/>
                  <wp:effectExtent l="19050" t="0" r="0" b="0"/>
                  <wp:docPr id="32" name="Picture 31" descr="Side_Stra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_Straddle.jpg"/>
                          <pic:cNvPicPr/>
                        </pic:nvPicPr>
                        <pic:blipFill>
                          <a:blip r:embed="rId57" cstate="print"/>
                          <a:stretch>
                            <a:fillRect/>
                          </a:stretch>
                        </pic:blipFill>
                        <pic:spPr>
                          <a:xfrm>
                            <a:off x="0" y="0"/>
                            <a:ext cx="2476500" cy="1952625"/>
                          </a:xfrm>
                          <a:prstGeom prst="rect">
                            <a:avLst/>
                          </a:prstGeom>
                        </pic:spPr>
                      </pic:pic>
                    </a:graphicData>
                  </a:graphic>
                </wp:inline>
              </w:drawing>
            </w:r>
          </w:p>
        </w:tc>
        <w:tc>
          <w:tcPr>
            <w:tcW w:w="4386" w:type="dxa"/>
          </w:tcPr>
          <w:p w:rsidR="00BE41A8" w:rsidRDefault="00BE41A8" w:rsidP="002329BD">
            <w:pPr>
              <w:pStyle w:val="BodyCharChar1"/>
              <w:jc w:val="center"/>
              <w:rPr>
                <w:noProof/>
              </w:rPr>
            </w:pPr>
            <w:r>
              <w:rPr>
                <w:noProof/>
              </w:rPr>
              <w:drawing>
                <wp:inline distT="0" distB="0" distL="0" distR="0">
                  <wp:extent cx="1905000" cy="1952625"/>
                  <wp:effectExtent l="19050" t="0" r="0" b="0"/>
                  <wp:docPr id="29" name="Picture 28" descr="Hurdle_Stre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rdle_Stretch.gif"/>
                          <pic:cNvPicPr/>
                        </pic:nvPicPr>
                        <pic:blipFill>
                          <a:blip r:embed="rId58" cstate="print"/>
                          <a:stretch>
                            <a:fillRect/>
                          </a:stretch>
                        </pic:blipFill>
                        <pic:spPr>
                          <a:xfrm>
                            <a:off x="0" y="0"/>
                            <a:ext cx="1905000" cy="1952625"/>
                          </a:xfrm>
                          <a:prstGeom prst="rect">
                            <a:avLst/>
                          </a:prstGeom>
                        </pic:spPr>
                      </pic:pic>
                    </a:graphicData>
                  </a:graphic>
                </wp:inline>
              </w:drawing>
            </w:r>
          </w:p>
        </w:tc>
      </w:tr>
      <w:tr w:rsidR="00BE41A8" w:rsidRPr="002B16A9" w:rsidTr="002329BD">
        <w:trPr>
          <w:trHeight w:val="580"/>
        </w:trPr>
        <w:tc>
          <w:tcPr>
            <w:tcW w:w="4386" w:type="dxa"/>
            <w:tcBorders>
              <w:top w:val="nil"/>
              <w:left w:val="nil"/>
              <w:bottom w:val="nil"/>
              <w:right w:val="nil"/>
            </w:tcBorders>
          </w:tcPr>
          <w:p w:rsidR="00BE41A8" w:rsidRDefault="00BE41A8" w:rsidP="00BE41A8">
            <w:pPr>
              <w:pStyle w:val="BodyCopy-Indent"/>
              <w:numPr>
                <w:ilvl w:val="0"/>
                <w:numId w:val="28"/>
              </w:numPr>
              <w:tabs>
                <w:tab w:val="clear" w:pos="720"/>
                <w:tab w:val="num" w:pos="450"/>
              </w:tabs>
              <w:spacing w:after="0"/>
              <w:ind w:left="461" w:hanging="274"/>
            </w:pPr>
            <w:r w:rsidRPr="0026353E">
              <w:t>Stand with feet flat on the ground</w:t>
            </w:r>
          </w:p>
          <w:p w:rsidR="00BE41A8" w:rsidRPr="0026353E" w:rsidRDefault="00BE41A8" w:rsidP="00BE41A8">
            <w:pPr>
              <w:pStyle w:val="BodyCopy-Indent"/>
              <w:numPr>
                <w:ilvl w:val="0"/>
                <w:numId w:val="28"/>
              </w:numPr>
              <w:tabs>
                <w:tab w:val="clear" w:pos="720"/>
              </w:tabs>
              <w:spacing w:after="0"/>
              <w:ind w:left="461" w:hanging="274"/>
            </w:pPr>
            <w:r w:rsidRPr="0026353E">
              <w:t>Lean body to one side, bending knee slightly</w:t>
            </w:r>
          </w:p>
          <w:p w:rsidR="00BE41A8" w:rsidRPr="0026353E" w:rsidRDefault="00BE41A8" w:rsidP="00BE41A8">
            <w:pPr>
              <w:pStyle w:val="BodyCopy-Indent"/>
              <w:numPr>
                <w:ilvl w:val="0"/>
                <w:numId w:val="28"/>
              </w:numPr>
              <w:tabs>
                <w:tab w:val="clear" w:pos="720"/>
              </w:tabs>
              <w:spacing w:after="0"/>
              <w:ind w:left="461" w:hanging="274"/>
            </w:pPr>
            <w:r w:rsidRPr="0026353E">
              <w:t>Keep opposite leg strai</w:t>
            </w:r>
            <w:r>
              <w:t>gh</w:t>
            </w:r>
            <w:r w:rsidRPr="0026353E">
              <w:t>t</w:t>
            </w:r>
          </w:p>
          <w:p w:rsidR="00BE41A8" w:rsidRPr="002B16A9" w:rsidRDefault="00BE41A8" w:rsidP="00BE41A8">
            <w:pPr>
              <w:pStyle w:val="BodyCharChar1"/>
              <w:numPr>
                <w:ilvl w:val="0"/>
                <w:numId w:val="28"/>
              </w:numPr>
              <w:tabs>
                <w:tab w:val="clear" w:pos="720"/>
              </w:tabs>
              <w:spacing w:after="0"/>
              <w:ind w:left="461" w:hanging="274"/>
            </w:pPr>
            <w:r w:rsidRPr="0026353E">
              <w:t>Repeat with other leg</w:t>
            </w:r>
          </w:p>
        </w:tc>
        <w:tc>
          <w:tcPr>
            <w:tcW w:w="4386" w:type="dxa"/>
            <w:tcBorders>
              <w:top w:val="nil"/>
              <w:left w:val="nil"/>
              <w:bottom w:val="nil"/>
              <w:right w:val="nil"/>
            </w:tcBorders>
          </w:tcPr>
          <w:p w:rsidR="00BE41A8" w:rsidRDefault="00BE41A8" w:rsidP="00BE41A8">
            <w:pPr>
              <w:pStyle w:val="BodyCopy-Indent"/>
              <w:numPr>
                <w:ilvl w:val="0"/>
                <w:numId w:val="28"/>
              </w:numPr>
              <w:tabs>
                <w:tab w:val="clear" w:pos="720"/>
                <w:tab w:val="num" w:pos="450"/>
              </w:tabs>
              <w:spacing w:after="0"/>
              <w:ind w:left="461" w:hanging="274"/>
            </w:pPr>
            <w:r w:rsidRPr="00A03467">
              <w:t>Sit on floor, legs straight out at sides</w:t>
            </w:r>
          </w:p>
          <w:p w:rsidR="00BE41A8" w:rsidRDefault="00BE41A8" w:rsidP="00BE41A8">
            <w:pPr>
              <w:pStyle w:val="BodyCopy-Indent"/>
              <w:numPr>
                <w:ilvl w:val="0"/>
                <w:numId w:val="28"/>
              </w:numPr>
              <w:tabs>
                <w:tab w:val="clear" w:pos="720"/>
                <w:tab w:val="num" w:pos="450"/>
              </w:tabs>
              <w:spacing w:after="0"/>
              <w:ind w:left="461" w:hanging="274"/>
            </w:pPr>
            <w:r w:rsidRPr="00A03467">
              <w:t>Bend left leg in at knee</w:t>
            </w:r>
          </w:p>
          <w:p w:rsidR="00BE41A8" w:rsidRDefault="00BE41A8" w:rsidP="00BE41A8">
            <w:pPr>
              <w:pStyle w:val="BodyCopy-Indent"/>
              <w:numPr>
                <w:ilvl w:val="0"/>
                <w:numId w:val="28"/>
              </w:numPr>
              <w:tabs>
                <w:tab w:val="clear" w:pos="720"/>
                <w:tab w:val="num" w:pos="450"/>
              </w:tabs>
              <w:spacing w:after="0"/>
              <w:ind w:left="461" w:hanging="274"/>
            </w:pPr>
            <w:r>
              <w:t>Slowly bend forward from hips toward foot of straight leg until you feel slight stretch</w:t>
            </w:r>
          </w:p>
          <w:p w:rsidR="00BE41A8" w:rsidRDefault="00BE41A8" w:rsidP="00BE41A8">
            <w:pPr>
              <w:pStyle w:val="BodyCopy-Indent"/>
              <w:numPr>
                <w:ilvl w:val="0"/>
                <w:numId w:val="28"/>
              </w:numPr>
              <w:tabs>
                <w:tab w:val="clear" w:pos="720"/>
                <w:tab w:val="num" w:pos="450"/>
              </w:tabs>
              <w:spacing w:after="0"/>
              <w:ind w:left="461" w:hanging="274"/>
            </w:pPr>
            <w:r>
              <w:t>Do not dip head forward at start of stretch</w:t>
            </w:r>
          </w:p>
          <w:p w:rsidR="00BE41A8" w:rsidRDefault="00BE41A8" w:rsidP="00BE41A8">
            <w:pPr>
              <w:pStyle w:val="BodyCopy-Indent"/>
              <w:numPr>
                <w:ilvl w:val="0"/>
                <w:numId w:val="28"/>
              </w:numPr>
              <w:tabs>
                <w:tab w:val="clear" w:pos="720"/>
                <w:tab w:val="num" w:pos="450"/>
              </w:tabs>
              <w:spacing w:after="0"/>
              <w:ind w:left="461" w:hanging="274"/>
            </w:pPr>
            <w:r>
              <w:t>Hold this developmental stretch 10 to 20 seconds</w:t>
            </w:r>
          </w:p>
          <w:p w:rsidR="00BE41A8" w:rsidRDefault="00BE41A8" w:rsidP="00BE41A8">
            <w:pPr>
              <w:pStyle w:val="BodyCopy-Indent"/>
              <w:numPr>
                <w:ilvl w:val="0"/>
                <w:numId w:val="28"/>
              </w:numPr>
              <w:tabs>
                <w:tab w:val="clear" w:pos="720"/>
                <w:tab w:val="num" w:pos="450"/>
              </w:tabs>
              <w:spacing w:after="0"/>
              <w:ind w:left="461" w:hanging="274"/>
            </w:pPr>
            <w:r w:rsidRPr="00D017C0">
              <w:t>Repeat on other side</w:t>
            </w:r>
          </w:p>
          <w:p w:rsidR="00BE41A8" w:rsidRDefault="00BE41A8" w:rsidP="00BE41A8">
            <w:pPr>
              <w:pStyle w:val="BodyCopy-Indent"/>
              <w:numPr>
                <w:ilvl w:val="0"/>
                <w:numId w:val="28"/>
              </w:numPr>
              <w:tabs>
                <w:tab w:val="clear" w:pos="720"/>
                <w:tab w:val="num" w:pos="450"/>
              </w:tabs>
              <w:spacing w:after="0"/>
              <w:ind w:left="461" w:hanging="274"/>
            </w:pPr>
            <w:r>
              <w:t>Position foot of straight leg upright, ankles and toes relaxed</w:t>
            </w:r>
          </w:p>
          <w:p w:rsidR="00BE41A8" w:rsidRPr="00A03467" w:rsidRDefault="00BE41A8" w:rsidP="00BE41A8">
            <w:pPr>
              <w:pStyle w:val="BodyCopy-Indent"/>
              <w:numPr>
                <w:ilvl w:val="0"/>
                <w:numId w:val="28"/>
              </w:numPr>
              <w:tabs>
                <w:tab w:val="clear" w:pos="720"/>
                <w:tab w:val="num" w:pos="450"/>
              </w:tabs>
              <w:spacing w:after="0"/>
              <w:ind w:left="461" w:hanging="274"/>
            </w:pPr>
            <w:r>
              <w:t>Use a towel if you cannot easily reach your feet</w:t>
            </w:r>
          </w:p>
        </w:tc>
      </w:tr>
    </w:tbl>
    <w:p w:rsidR="00BE41A8" w:rsidRPr="007B1EA6" w:rsidRDefault="00BE41A8" w:rsidP="007B1EA6">
      <w:pPr>
        <w:spacing w:after="0"/>
        <w:rPr>
          <w:sz w:val="24"/>
          <w:szCs w:val="24"/>
        </w:rPr>
      </w:pPr>
    </w:p>
    <w:p w:rsidR="00BE41A8" w:rsidRPr="007B1EA6" w:rsidRDefault="00BE41A8" w:rsidP="007B1EA6">
      <w:pPr>
        <w:spacing w:after="0"/>
        <w:rPr>
          <w:sz w:val="24"/>
          <w:szCs w:val="24"/>
        </w:rPr>
      </w:pPr>
    </w:p>
    <w:tbl>
      <w:tblPr>
        <w:tblW w:w="5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8"/>
      </w:tblGrid>
      <w:tr w:rsidR="00BE41A8" w:rsidRPr="002B16A9" w:rsidTr="002329BD">
        <w:tc>
          <w:tcPr>
            <w:tcW w:w="5058" w:type="dxa"/>
            <w:tcBorders>
              <w:top w:val="nil"/>
              <w:left w:val="nil"/>
              <w:bottom w:val="nil"/>
              <w:right w:val="nil"/>
            </w:tcBorders>
          </w:tcPr>
          <w:p w:rsidR="00BE41A8" w:rsidRPr="00A63A65" w:rsidRDefault="00BE41A8" w:rsidP="002329BD">
            <w:pPr>
              <w:spacing w:before="240" w:after="60"/>
              <w:jc w:val="center"/>
              <w:rPr>
                <w:rFonts w:ascii="Arial" w:hAnsi="Arial" w:cs="Arial"/>
                <w:b/>
              </w:rPr>
            </w:pPr>
            <w:r>
              <w:rPr>
                <w:rFonts w:ascii="Arial" w:hAnsi="Arial" w:cs="Arial"/>
                <w:b/>
              </w:rPr>
              <w:t>Hip Stretch</w:t>
            </w:r>
          </w:p>
        </w:tc>
      </w:tr>
      <w:tr w:rsidR="00BE41A8" w:rsidRPr="002B16A9" w:rsidTr="002329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58" w:type="dxa"/>
          </w:tcPr>
          <w:p w:rsidR="00BE41A8" w:rsidRPr="002B16A9" w:rsidRDefault="00BE41A8" w:rsidP="002329BD">
            <w:pPr>
              <w:pStyle w:val="BodyCharChar1"/>
              <w:jc w:val="center"/>
            </w:pPr>
            <w:r>
              <w:rPr>
                <w:noProof/>
              </w:rPr>
              <w:drawing>
                <wp:inline distT="0" distB="0" distL="0" distR="0">
                  <wp:extent cx="2486025" cy="1343025"/>
                  <wp:effectExtent l="19050" t="0" r="9525" b="0"/>
                  <wp:docPr id="34" name="Picture 33" descr="Hip_Stre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_Stretch.gif"/>
                          <pic:cNvPicPr/>
                        </pic:nvPicPr>
                        <pic:blipFill>
                          <a:blip r:embed="rId59" cstate="print"/>
                          <a:stretch>
                            <a:fillRect/>
                          </a:stretch>
                        </pic:blipFill>
                        <pic:spPr>
                          <a:xfrm>
                            <a:off x="0" y="0"/>
                            <a:ext cx="2486025" cy="1343025"/>
                          </a:xfrm>
                          <a:prstGeom prst="rect">
                            <a:avLst/>
                          </a:prstGeom>
                        </pic:spPr>
                      </pic:pic>
                    </a:graphicData>
                  </a:graphic>
                </wp:inline>
              </w:drawing>
            </w:r>
          </w:p>
        </w:tc>
      </w:tr>
      <w:tr w:rsidR="00BE41A8" w:rsidRPr="002B16A9" w:rsidTr="002329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58" w:type="dxa"/>
          </w:tcPr>
          <w:p w:rsidR="00BE41A8" w:rsidRDefault="00BE41A8" w:rsidP="00BE41A8">
            <w:pPr>
              <w:pStyle w:val="BodyCharChar1"/>
              <w:numPr>
                <w:ilvl w:val="0"/>
                <w:numId w:val="29"/>
              </w:numPr>
              <w:tabs>
                <w:tab w:val="clear" w:pos="720"/>
              </w:tabs>
              <w:spacing w:after="0"/>
              <w:ind w:left="540"/>
            </w:pPr>
            <w:r w:rsidRPr="00BA15F9">
              <w:t>Lie on floor, legs straight</w:t>
            </w:r>
          </w:p>
          <w:p w:rsidR="00BE41A8" w:rsidRDefault="00BE41A8" w:rsidP="00BE41A8">
            <w:pPr>
              <w:pStyle w:val="BodyCharChar1"/>
              <w:numPr>
                <w:ilvl w:val="0"/>
                <w:numId w:val="29"/>
              </w:numPr>
              <w:tabs>
                <w:tab w:val="clear" w:pos="720"/>
              </w:tabs>
              <w:spacing w:after="0"/>
              <w:ind w:left="547"/>
            </w:pPr>
            <w:r>
              <w:t>Bend left knee, extend left arm straight out from side</w:t>
            </w:r>
          </w:p>
          <w:p w:rsidR="00BE41A8" w:rsidRDefault="00BE41A8" w:rsidP="00BE41A8">
            <w:pPr>
              <w:pStyle w:val="BodyCharChar1"/>
              <w:numPr>
                <w:ilvl w:val="0"/>
                <w:numId w:val="29"/>
              </w:numPr>
              <w:tabs>
                <w:tab w:val="clear" w:pos="720"/>
              </w:tabs>
              <w:spacing w:after="0"/>
              <w:ind w:left="547"/>
            </w:pPr>
            <w:r>
              <w:t>Use right hand to pull knee across body</w:t>
            </w:r>
          </w:p>
          <w:p w:rsidR="00BE41A8" w:rsidRDefault="00BE41A8" w:rsidP="00BE41A8">
            <w:pPr>
              <w:pStyle w:val="BodyCharChar1"/>
              <w:numPr>
                <w:ilvl w:val="0"/>
                <w:numId w:val="29"/>
              </w:numPr>
              <w:tabs>
                <w:tab w:val="clear" w:pos="720"/>
              </w:tabs>
              <w:spacing w:after="0"/>
              <w:ind w:left="547"/>
            </w:pPr>
            <w:r w:rsidRPr="00BA15F9">
              <w:t>Turn head toward left arm</w:t>
            </w:r>
          </w:p>
          <w:p w:rsidR="00BE41A8" w:rsidRDefault="00BE41A8" w:rsidP="00BE41A8">
            <w:pPr>
              <w:pStyle w:val="BodyCharChar1"/>
              <w:numPr>
                <w:ilvl w:val="0"/>
                <w:numId w:val="29"/>
              </w:numPr>
              <w:tabs>
                <w:tab w:val="clear" w:pos="720"/>
              </w:tabs>
              <w:spacing w:after="0"/>
              <w:ind w:left="547"/>
            </w:pPr>
            <w:r>
              <w:t>Keep shoulders flat on floor, feet and ankles relaxed</w:t>
            </w:r>
          </w:p>
          <w:p w:rsidR="00BE41A8" w:rsidRDefault="00BE41A8" w:rsidP="00BE41A8">
            <w:pPr>
              <w:pStyle w:val="BodyCharChar1"/>
              <w:numPr>
                <w:ilvl w:val="0"/>
                <w:numId w:val="29"/>
              </w:numPr>
              <w:tabs>
                <w:tab w:val="clear" w:pos="720"/>
              </w:tabs>
              <w:spacing w:after="0"/>
              <w:ind w:left="547"/>
            </w:pPr>
            <w:r w:rsidRPr="00BA15F9">
              <w:t>Hold for 10 to 20 seconds</w:t>
            </w:r>
          </w:p>
          <w:p w:rsidR="00BE41A8" w:rsidRPr="002B16A9" w:rsidRDefault="00BE41A8" w:rsidP="00BE41A8">
            <w:pPr>
              <w:pStyle w:val="BodyCharChar1"/>
              <w:numPr>
                <w:ilvl w:val="0"/>
                <w:numId w:val="29"/>
              </w:numPr>
              <w:tabs>
                <w:tab w:val="clear" w:pos="720"/>
              </w:tabs>
              <w:spacing w:after="0"/>
              <w:ind w:left="547"/>
            </w:pPr>
            <w:r w:rsidRPr="00BA15F9">
              <w:t>Stretch both sides</w:t>
            </w:r>
          </w:p>
        </w:tc>
      </w:tr>
    </w:tbl>
    <w:p w:rsidR="00BE41A8" w:rsidRPr="005715B3" w:rsidRDefault="00BE41A8" w:rsidP="0007700A">
      <w:pPr>
        <w:pStyle w:val="Heading1"/>
        <w:rPr>
          <w:b/>
        </w:rPr>
      </w:pPr>
      <w:bookmarkStart w:id="155" w:name="_Stretching_-_Quick_Reference_Guidel"/>
      <w:bookmarkEnd w:id="155"/>
      <w:r>
        <w:br w:type="page"/>
      </w:r>
      <w:bookmarkStart w:id="156" w:name="_Toc135827212"/>
      <w:bookmarkStart w:id="157" w:name="_Toc298946402"/>
      <w:r w:rsidRPr="005715B3">
        <w:lastRenderedPageBreak/>
        <w:t>Stretching - Quick Reference Guidelines</w:t>
      </w:r>
      <w:bookmarkEnd w:id="156"/>
      <w:bookmarkEnd w:id="157"/>
    </w:p>
    <w:p w:rsidR="00BE41A8" w:rsidRPr="007B1EA6" w:rsidRDefault="00BE41A8" w:rsidP="007B1EA6">
      <w:pPr>
        <w:spacing w:after="0"/>
        <w:rPr>
          <w:sz w:val="24"/>
          <w:szCs w:val="24"/>
        </w:rPr>
      </w:pPr>
    </w:p>
    <w:p w:rsidR="00BE41A8" w:rsidRPr="00372D0F" w:rsidRDefault="00BE41A8" w:rsidP="002329BD">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b/>
          <w:sz w:val="20"/>
          <w:szCs w:val="20"/>
        </w:rPr>
      </w:pPr>
      <w:r w:rsidRPr="00372D0F">
        <w:rPr>
          <w:rFonts w:ascii="Times New Roman" w:hAnsi="Times New Roman"/>
          <w:b/>
          <w:sz w:val="20"/>
          <w:szCs w:val="20"/>
        </w:rPr>
        <w:t>Start Relaxed</w:t>
      </w:r>
    </w:p>
    <w:p w:rsidR="00BE41A8" w:rsidRPr="00372D0F" w:rsidRDefault="00BE41A8" w:rsidP="002329BD">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sidRPr="00372D0F">
        <w:rPr>
          <w:rFonts w:ascii="Times New Roman" w:hAnsi="Times New Roman"/>
          <w:sz w:val="20"/>
          <w:szCs w:val="20"/>
        </w:rPr>
        <w:t>Do not begin until athletes are relaxed and muscles are warm</w:t>
      </w:r>
    </w:p>
    <w:p w:rsidR="00BE41A8" w:rsidRPr="00372D0F" w:rsidRDefault="00BE41A8" w:rsidP="002329BD">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b/>
          <w:sz w:val="20"/>
          <w:szCs w:val="20"/>
        </w:rPr>
      </w:pPr>
      <w:r w:rsidRPr="00372D0F">
        <w:rPr>
          <w:rFonts w:ascii="Times New Roman" w:hAnsi="Times New Roman"/>
          <w:b/>
          <w:sz w:val="20"/>
          <w:szCs w:val="20"/>
        </w:rPr>
        <w:t>Be Systematic</w:t>
      </w:r>
    </w:p>
    <w:p w:rsidR="00BE41A8" w:rsidRPr="00372D0F" w:rsidRDefault="00BE41A8" w:rsidP="002329BD">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sidRPr="00372D0F">
        <w:rPr>
          <w:rFonts w:ascii="Times New Roman" w:hAnsi="Times New Roman"/>
          <w:sz w:val="20"/>
          <w:szCs w:val="20"/>
        </w:rPr>
        <w:t>Start at the top of body and work your way down</w:t>
      </w:r>
    </w:p>
    <w:p w:rsidR="00BE41A8" w:rsidRPr="00372D0F" w:rsidRDefault="00BE41A8" w:rsidP="002329BD">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b/>
          <w:sz w:val="20"/>
          <w:szCs w:val="20"/>
        </w:rPr>
      </w:pPr>
      <w:r w:rsidRPr="00372D0F">
        <w:rPr>
          <w:rFonts w:ascii="Times New Roman" w:hAnsi="Times New Roman"/>
          <w:b/>
          <w:sz w:val="20"/>
          <w:szCs w:val="20"/>
        </w:rPr>
        <w:t>Progress from General to Specific</w:t>
      </w:r>
    </w:p>
    <w:p w:rsidR="00BE41A8" w:rsidRPr="00372D0F" w:rsidRDefault="00BE41A8" w:rsidP="002329BD">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sidRPr="00372D0F">
        <w:rPr>
          <w:rFonts w:ascii="Times New Roman" w:hAnsi="Times New Roman"/>
          <w:sz w:val="20"/>
          <w:szCs w:val="20"/>
        </w:rPr>
        <w:t>Start general, then move into event</w:t>
      </w:r>
      <w:r>
        <w:rPr>
          <w:rFonts w:ascii="Times New Roman" w:hAnsi="Times New Roman"/>
          <w:sz w:val="20"/>
          <w:szCs w:val="20"/>
        </w:rPr>
        <w:t>-</w:t>
      </w:r>
      <w:r w:rsidRPr="00372D0F">
        <w:rPr>
          <w:rFonts w:ascii="Times New Roman" w:hAnsi="Times New Roman"/>
          <w:sz w:val="20"/>
          <w:szCs w:val="20"/>
        </w:rPr>
        <w:t>specific exercises</w:t>
      </w:r>
    </w:p>
    <w:p w:rsidR="00BE41A8" w:rsidRPr="00372D0F" w:rsidRDefault="00BE41A8" w:rsidP="002329BD">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b/>
          <w:sz w:val="20"/>
          <w:szCs w:val="20"/>
        </w:rPr>
      </w:pPr>
      <w:r w:rsidRPr="00372D0F">
        <w:rPr>
          <w:rFonts w:ascii="Times New Roman" w:hAnsi="Times New Roman"/>
          <w:b/>
          <w:sz w:val="20"/>
          <w:szCs w:val="20"/>
        </w:rPr>
        <w:t>Easy Stretching before Developmental</w:t>
      </w:r>
    </w:p>
    <w:p w:rsidR="00BE41A8" w:rsidRPr="00372D0F" w:rsidRDefault="00BE41A8" w:rsidP="002329BD">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sidRPr="00372D0F">
        <w:rPr>
          <w:rFonts w:ascii="Times New Roman" w:hAnsi="Times New Roman"/>
          <w:sz w:val="20"/>
          <w:szCs w:val="20"/>
        </w:rPr>
        <w:t>Make slow, progressive stretches</w:t>
      </w:r>
    </w:p>
    <w:p w:rsidR="00BE41A8" w:rsidRPr="00372D0F" w:rsidRDefault="00BE41A8" w:rsidP="002329BD">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sidRPr="00372D0F">
        <w:rPr>
          <w:rFonts w:ascii="Times New Roman" w:hAnsi="Times New Roman"/>
          <w:sz w:val="20"/>
          <w:szCs w:val="20"/>
        </w:rPr>
        <w:t>Do not bounce or jerk to stretch farther</w:t>
      </w:r>
    </w:p>
    <w:p w:rsidR="00BE41A8" w:rsidRPr="00372D0F" w:rsidRDefault="00BE41A8" w:rsidP="002329BD">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b/>
          <w:sz w:val="20"/>
          <w:szCs w:val="20"/>
        </w:rPr>
      </w:pPr>
      <w:r w:rsidRPr="00372D0F">
        <w:rPr>
          <w:rFonts w:ascii="Times New Roman" w:hAnsi="Times New Roman"/>
          <w:b/>
          <w:sz w:val="20"/>
          <w:szCs w:val="20"/>
        </w:rPr>
        <w:t>Use Variety</w:t>
      </w:r>
    </w:p>
    <w:p w:rsidR="00BE41A8" w:rsidRDefault="00BE41A8" w:rsidP="002329BD">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sidRPr="00372D0F">
        <w:rPr>
          <w:rFonts w:ascii="Times New Roman" w:hAnsi="Times New Roman"/>
          <w:sz w:val="20"/>
          <w:szCs w:val="20"/>
        </w:rPr>
        <w:t>Make it fun</w:t>
      </w:r>
    </w:p>
    <w:p w:rsidR="00BE41A8" w:rsidRPr="00372D0F" w:rsidRDefault="00BE41A8" w:rsidP="002329BD">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Pr>
          <w:rFonts w:ascii="Times New Roman" w:hAnsi="Times New Roman"/>
          <w:sz w:val="20"/>
          <w:szCs w:val="20"/>
        </w:rPr>
        <w:t>U</w:t>
      </w:r>
      <w:r w:rsidRPr="00372D0F">
        <w:rPr>
          <w:rFonts w:ascii="Times New Roman" w:hAnsi="Times New Roman"/>
          <w:sz w:val="20"/>
          <w:szCs w:val="20"/>
        </w:rPr>
        <w:t>se different exercises to work the same muscles</w:t>
      </w:r>
    </w:p>
    <w:p w:rsidR="00BE41A8" w:rsidRPr="00372D0F" w:rsidRDefault="00BE41A8" w:rsidP="002329BD">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b/>
          <w:sz w:val="20"/>
          <w:szCs w:val="20"/>
        </w:rPr>
      </w:pPr>
      <w:r w:rsidRPr="00372D0F">
        <w:rPr>
          <w:rFonts w:ascii="Times New Roman" w:hAnsi="Times New Roman"/>
          <w:b/>
          <w:sz w:val="20"/>
          <w:szCs w:val="20"/>
        </w:rPr>
        <w:t>Breathe Naturally</w:t>
      </w:r>
    </w:p>
    <w:p w:rsidR="00BE41A8" w:rsidRDefault="00BE41A8" w:rsidP="002329BD">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Pr>
          <w:rFonts w:ascii="Times New Roman" w:hAnsi="Times New Roman"/>
          <w:sz w:val="20"/>
          <w:szCs w:val="20"/>
        </w:rPr>
        <w:t>Do not hold your breath</w:t>
      </w:r>
    </w:p>
    <w:p w:rsidR="00BE41A8" w:rsidRPr="00372D0F" w:rsidRDefault="00BE41A8" w:rsidP="002329BD">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Pr>
          <w:rFonts w:ascii="Times New Roman" w:hAnsi="Times New Roman"/>
          <w:sz w:val="20"/>
          <w:szCs w:val="20"/>
        </w:rPr>
        <w:t>S</w:t>
      </w:r>
      <w:r w:rsidRPr="00372D0F">
        <w:rPr>
          <w:rFonts w:ascii="Times New Roman" w:hAnsi="Times New Roman"/>
          <w:sz w:val="20"/>
          <w:szCs w:val="20"/>
        </w:rPr>
        <w:t>tay calm and relaxed</w:t>
      </w:r>
    </w:p>
    <w:p w:rsidR="00BE41A8" w:rsidRPr="00372D0F" w:rsidRDefault="00BE41A8" w:rsidP="002329BD">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b/>
          <w:sz w:val="20"/>
          <w:szCs w:val="20"/>
        </w:rPr>
      </w:pPr>
      <w:r w:rsidRPr="00372D0F">
        <w:rPr>
          <w:rFonts w:ascii="Times New Roman" w:hAnsi="Times New Roman"/>
          <w:b/>
          <w:sz w:val="20"/>
          <w:szCs w:val="20"/>
        </w:rPr>
        <w:t>Allow for Individual Differences</w:t>
      </w:r>
    </w:p>
    <w:p w:rsidR="00BE41A8" w:rsidRPr="00372D0F" w:rsidRDefault="00BE41A8" w:rsidP="002329BD">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sidRPr="00372D0F">
        <w:rPr>
          <w:rFonts w:ascii="Times New Roman" w:hAnsi="Times New Roman"/>
          <w:sz w:val="20"/>
          <w:szCs w:val="20"/>
        </w:rPr>
        <w:t>Athletes start and progress at different levels</w:t>
      </w:r>
    </w:p>
    <w:p w:rsidR="00BE41A8" w:rsidRPr="00372D0F" w:rsidRDefault="00BE41A8" w:rsidP="002329BD">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b/>
          <w:sz w:val="20"/>
          <w:szCs w:val="20"/>
        </w:rPr>
      </w:pPr>
      <w:r w:rsidRPr="00372D0F">
        <w:rPr>
          <w:rFonts w:ascii="Times New Roman" w:hAnsi="Times New Roman"/>
          <w:b/>
          <w:sz w:val="20"/>
          <w:szCs w:val="20"/>
        </w:rPr>
        <w:t>Stretch Regularly</w:t>
      </w:r>
    </w:p>
    <w:p w:rsidR="00BE41A8" w:rsidRPr="00372D0F" w:rsidRDefault="00BE41A8" w:rsidP="002329BD">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sidRPr="00372D0F">
        <w:rPr>
          <w:rFonts w:ascii="Times New Roman" w:hAnsi="Times New Roman"/>
          <w:sz w:val="20"/>
          <w:szCs w:val="20"/>
        </w:rPr>
        <w:t>Always include time for warm-up and cool-down</w:t>
      </w:r>
    </w:p>
    <w:p w:rsidR="00BE41A8" w:rsidRPr="00372D0F" w:rsidRDefault="00BE41A8" w:rsidP="002329BD">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sidRPr="00372D0F">
        <w:rPr>
          <w:rFonts w:ascii="Times New Roman" w:hAnsi="Times New Roman"/>
          <w:sz w:val="20"/>
          <w:szCs w:val="20"/>
        </w:rPr>
        <w:t xml:space="preserve">Stretch at home </w:t>
      </w:r>
    </w:p>
    <w:p w:rsidR="00BE41A8" w:rsidRPr="007B1EA6" w:rsidRDefault="00BE41A8" w:rsidP="007B1EA6">
      <w:pPr>
        <w:spacing w:after="0"/>
        <w:rPr>
          <w:sz w:val="24"/>
          <w:szCs w:val="24"/>
        </w:rPr>
      </w:pPr>
    </w:p>
    <w:p w:rsidR="00BE41A8" w:rsidRPr="00B06E05" w:rsidRDefault="00BE41A8" w:rsidP="0007700A">
      <w:pPr>
        <w:pStyle w:val="Heading1"/>
        <w:rPr>
          <w:b/>
          <w:bCs/>
        </w:rPr>
      </w:pPr>
      <w:r>
        <w:rPr>
          <w:color w:val="0000FF"/>
        </w:rPr>
        <w:br w:type="page"/>
      </w:r>
      <w:bookmarkStart w:id="158" w:name="_Toc135827213"/>
      <w:bookmarkStart w:id="159" w:name="_Toc298946403"/>
      <w:r w:rsidRPr="00B06E05">
        <w:lastRenderedPageBreak/>
        <w:t>Cool</w:t>
      </w:r>
      <w:r>
        <w:t>-</w:t>
      </w:r>
      <w:r w:rsidRPr="00B06E05">
        <w:t>Down</w:t>
      </w:r>
      <w:bookmarkEnd w:id="158"/>
      <w:bookmarkEnd w:id="159"/>
    </w:p>
    <w:p w:rsidR="00BE41A8" w:rsidRPr="0099384A" w:rsidRDefault="00BE41A8" w:rsidP="002329BD">
      <w:pPr>
        <w:pStyle w:val="BodyCharCharCharCharChar"/>
        <w:spacing w:before="120"/>
        <w:rPr>
          <w:rFonts w:ascii="Times New Roman" w:hAnsi="Times New Roman"/>
          <w:sz w:val="20"/>
          <w:szCs w:val="20"/>
        </w:rPr>
      </w:pPr>
      <w:r w:rsidRPr="0099384A">
        <w:rPr>
          <w:rFonts w:ascii="Times New Roman" w:hAnsi="Times New Roman"/>
          <w:sz w:val="20"/>
          <w:szCs w:val="20"/>
        </w:rPr>
        <w:t>The cool</w:t>
      </w:r>
      <w:r>
        <w:rPr>
          <w:rFonts w:ascii="Times New Roman" w:hAnsi="Times New Roman"/>
          <w:sz w:val="20"/>
          <w:szCs w:val="20"/>
        </w:rPr>
        <w:t>-</w:t>
      </w:r>
      <w:r w:rsidRPr="0099384A">
        <w:rPr>
          <w:rFonts w:ascii="Times New Roman" w:hAnsi="Times New Roman"/>
          <w:sz w:val="20"/>
          <w:szCs w:val="20"/>
        </w:rPr>
        <w:t>down is as important as the warm</w:t>
      </w:r>
      <w:r>
        <w:rPr>
          <w:rFonts w:ascii="Times New Roman" w:hAnsi="Times New Roman"/>
          <w:sz w:val="20"/>
          <w:szCs w:val="20"/>
        </w:rPr>
        <w:t>-</w:t>
      </w:r>
      <w:r w:rsidRPr="0099384A">
        <w:rPr>
          <w:rFonts w:ascii="Times New Roman" w:hAnsi="Times New Roman"/>
          <w:sz w:val="20"/>
          <w:szCs w:val="20"/>
        </w:rPr>
        <w:t>up</w:t>
      </w:r>
      <w:r>
        <w:rPr>
          <w:rFonts w:ascii="Times New Roman" w:hAnsi="Times New Roman"/>
          <w:sz w:val="20"/>
          <w:szCs w:val="20"/>
        </w:rPr>
        <w:t>;</w:t>
      </w:r>
      <w:r w:rsidRPr="0099384A">
        <w:rPr>
          <w:rFonts w:ascii="Times New Roman" w:hAnsi="Times New Roman"/>
          <w:sz w:val="20"/>
          <w:szCs w:val="20"/>
        </w:rPr>
        <w:t xml:space="preserve"> however</w:t>
      </w:r>
      <w:r>
        <w:rPr>
          <w:rFonts w:ascii="Times New Roman" w:hAnsi="Times New Roman"/>
          <w:sz w:val="20"/>
          <w:szCs w:val="20"/>
        </w:rPr>
        <w:t>, it</w:t>
      </w:r>
      <w:r w:rsidRPr="0099384A">
        <w:rPr>
          <w:rFonts w:ascii="Times New Roman" w:hAnsi="Times New Roman"/>
          <w:sz w:val="20"/>
          <w:szCs w:val="20"/>
        </w:rPr>
        <w:t xml:space="preserve"> is often ignored. Stopping an activity abruptly may cause pooling of the blood and slow the removal of waste products in the athlete's body. It may also cause cramps, soreness and other problems for Special Olympics athletes. The cool</w:t>
      </w:r>
      <w:r>
        <w:rPr>
          <w:rFonts w:ascii="Times New Roman" w:hAnsi="Times New Roman"/>
          <w:sz w:val="20"/>
          <w:szCs w:val="20"/>
        </w:rPr>
        <w:t>-</w:t>
      </w:r>
      <w:r w:rsidRPr="0099384A">
        <w:rPr>
          <w:rFonts w:ascii="Times New Roman" w:hAnsi="Times New Roman"/>
          <w:sz w:val="20"/>
          <w:szCs w:val="20"/>
        </w:rPr>
        <w:t>down gradually reduces the body temperature and heart rate and speeds the recovery process before the next training session or competitive experience. The cool</w:t>
      </w:r>
      <w:r>
        <w:rPr>
          <w:rFonts w:ascii="Times New Roman" w:hAnsi="Times New Roman"/>
          <w:sz w:val="20"/>
          <w:szCs w:val="20"/>
        </w:rPr>
        <w:t>-</w:t>
      </w:r>
      <w:r w:rsidRPr="0099384A">
        <w:rPr>
          <w:rFonts w:ascii="Times New Roman" w:hAnsi="Times New Roman"/>
          <w:sz w:val="20"/>
          <w:szCs w:val="20"/>
        </w:rPr>
        <w:t>down is also a good time for the coach and athlete to talk about the session or competition.</w:t>
      </w:r>
      <w:r>
        <w:rPr>
          <w:rFonts w:ascii="Times New Roman" w:hAnsi="Times New Roman"/>
          <w:sz w:val="20"/>
          <w:szCs w:val="20"/>
        </w:rPr>
        <w:t xml:space="preserve"> Note that cool-down is also a good time to do stretching. Muscles are warm and receptive to stretching movements.</w:t>
      </w:r>
    </w:p>
    <w:p w:rsidR="00BE41A8" w:rsidRPr="007B1EA6" w:rsidRDefault="00BE41A8" w:rsidP="007B1EA6">
      <w:pPr>
        <w:spacing w:after="0"/>
        <w:rPr>
          <w:sz w:val="24"/>
          <w:szCs w:val="24"/>
        </w:rPr>
      </w:pPr>
    </w:p>
    <w:tbl>
      <w:tblPr>
        <w:tblW w:w="7548" w:type="dxa"/>
        <w:tblInd w:w="360" w:type="dxa"/>
        <w:tblBorders>
          <w:top w:val="single" w:sz="12" w:space="0" w:color="auto"/>
          <w:bottom w:val="single" w:sz="12" w:space="0" w:color="auto"/>
        </w:tblBorders>
        <w:tblLook w:val="01E0"/>
      </w:tblPr>
      <w:tblGrid>
        <w:gridCol w:w="2388"/>
        <w:gridCol w:w="3240"/>
        <w:gridCol w:w="1920"/>
      </w:tblGrid>
      <w:tr w:rsidR="00BE41A8" w:rsidRPr="00A63A65">
        <w:tc>
          <w:tcPr>
            <w:tcW w:w="2388" w:type="dxa"/>
            <w:tcBorders>
              <w:top w:val="single" w:sz="12" w:space="0" w:color="auto"/>
              <w:bottom w:val="single" w:sz="8" w:space="0" w:color="auto"/>
            </w:tcBorders>
          </w:tcPr>
          <w:p w:rsidR="00BE41A8" w:rsidRPr="00A63A65" w:rsidRDefault="00BE41A8" w:rsidP="002329BD">
            <w:pPr>
              <w:spacing w:before="240" w:after="60"/>
              <w:rPr>
                <w:rFonts w:ascii="Arial" w:hAnsi="Arial" w:cs="Arial"/>
                <w:b/>
              </w:rPr>
            </w:pPr>
            <w:bookmarkStart w:id="160" w:name="_Toc135827214"/>
            <w:r w:rsidRPr="00A63A65">
              <w:rPr>
                <w:rFonts w:ascii="Arial" w:hAnsi="Arial" w:cs="Arial"/>
                <w:b/>
              </w:rPr>
              <w:t>Activity</w:t>
            </w:r>
            <w:bookmarkEnd w:id="160"/>
          </w:p>
        </w:tc>
        <w:tc>
          <w:tcPr>
            <w:tcW w:w="3240" w:type="dxa"/>
            <w:tcBorders>
              <w:top w:val="single" w:sz="12" w:space="0" w:color="auto"/>
              <w:bottom w:val="single" w:sz="8" w:space="0" w:color="auto"/>
            </w:tcBorders>
          </w:tcPr>
          <w:p w:rsidR="00BE41A8" w:rsidRPr="00A63A65" w:rsidRDefault="00BE41A8" w:rsidP="002329BD">
            <w:pPr>
              <w:spacing w:before="240" w:after="60"/>
              <w:rPr>
                <w:rFonts w:ascii="Arial" w:hAnsi="Arial" w:cs="Arial"/>
                <w:b/>
              </w:rPr>
            </w:pPr>
            <w:bookmarkStart w:id="161" w:name="_Toc135827215"/>
            <w:r w:rsidRPr="00A63A65">
              <w:rPr>
                <w:rFonts w:ascii="Arial" w:hAnsi="Arial" w:cs="Arial"/>
                <w:b/>
              </w:rPr>
              <w:t>Purpose</w:t>
            </w:r>
            <w:bookmarkEnd w:id="161"/>
          </w:p>
        </w:tc>
        <w:tc>
          <w:tcPr>
            <w:tcW w:w="1920" w:type="dxa"/>
            <w:tcBorders>
              <w:top w:val="single" w:sz="12" w:space="0" w:color="auto"/>
              <w:bottom w:val="single" w:sz="8" w:space="0" w:color="auto"/>
            </w:tcBorders>
          </w:tcPr>
          <w:p w:rsidR="00BE41A8" w:rsidRPr="00A63A65" w:rsidRDefault="00BE41A8" w:rsidP="002329BD">
            <w:pPr>
              <w:spacing w:before="240" w:after="60"/>
              <w:rPr>
                <w:rFonts w:ascii="Arial" w:hAnsi="Arial" w:cs="Arial"/>
                <w:b/>
              </w:rPr>
            </w:pPr>
            <w:bookmarkStart w:id="162" w:name="_Toc135827216"/>
            <w:r w:rsidRPr="00A63A65">
              <w:rPr>
                <w:rFonts w:ascii="Arial" w:hAnsi="Arial" w:cs="Arial"/>
                <w:b/>
              </w:rPr>
              <w:t>Time (minimum)</w:t>
            </w:r>
            <w:bookmarkEnd w:id="162"/>
          </w:p>
        </w:tc>
      </w:tr>
      <w:tr w:rsidR="00BE41A8" w:rsidRPr="0099384A">
        <w:tc>
          <w:tcPr>
            <w:tcW w:w="2388" w:type="dxa"/>
            <w:tcBorders>
              <w:top w:val="single" w:sz="8" w:space="0" w:color="auto"/>
              <w:bottom w:val="single" w:sz="8" w:space="0" w:color="auto"/>
            </w:tcBorders>
          </w:tcPr>
          <w:p w:rsidR="00BE41A8" w:rsidRPr="0099384A" w:rsidRDefault="00BE41A8" w:rsidP="002329BD">
            <w:pPr>
              <w:pStyle w:val="BodyCharCharCharCharChar"/>
              <w:rPr>
                <w:rFonts w:ascii="Times New Roman" w:hAnsi="Times New Roman"/>
                <w:sz w:val="20"/>
                <w:szCs w:val="20"/>
              </w:rPr>
            </w:pPr>
            <w:r w:rsidRPr="0099384A">
              <w:rPr>
                <w:rFonts w:ascii="Times New Roman" w:hAnsi="Times New Roman"/>
                <w:sz w:val="20"/>
                <w:szCs w:val="20"/>
              </w:rPr>
              <w:t>Slow aerobic jog</w:t>
            </w:r>
          </w:p>
        </w:tc>
        <w:tc>
          <w:tcPr>
            <w:tcW w:w="3240" w:type="dxa"/>
            <w:tcBorders>
              <w:top w:val="single" w:sz="8" w:space="0" w:color="auto"/>
              <w:bottom w:val="single" w:sz="8" w:space="0" w:color="auto"/>
            </w:tcBorders>
          </w:tcPr>
          <w:p w:rsidR="00BE41A8" w:rsidRPr="0099384A" w:rsidRDefault="00BE41A8" w:rsidP="002329BD">
            <w:pPr>
              <w:pStyle w:val="BodyCharCharCharCharChar"/>
              <w:rPr>
                <w:rFonts w:ascii="Times New Roman" w:hAnsi="Times New Roman"/>
                <w:sz w:val="20"/>
                <w:szCs w:val="20"/>
              </w:rPr>
            </w:pPr>
            <w:r w:rsidRPr="0099384A">
              <w:rPr>
                <w:rFonts w:ascii="Times New Roman" w:hAnsi="Times New Roman"/>
                <w:sz w:val="20"/>
                <w:szCs w:val="20"/>
              </w:rPr>
              <w:t>Lowers body temperature</w:t>
            </w:r>
          </w:p>
          <w:p w:rsidR="00BE41A8" w:rsidRPr="0099384A" w:rsidRDefault="00BE41A8" w:rsidP="002329BD">
            <w:pPr>
              <w:pStyle w:val="BodyCharCharCharCharChar"/>
              <w:rPr>
                <w:rFonts w:ascii="Times New Roman" w:hAnsi="Times New Roman"/>
                <w:sz w:val="20"/>
                <w:szCs w:val="20"/>
              </w:rPr>
            </w:pPr>
            <w:r w:rsidRPr="0099384A">
              <w:rPr>
                <w:rFonts w:ascii="Times New Roman" w:hAnsi="Times New Roman"/>
                <w:sz w:val="20"/>
                <w:szCs w:val="20"/>
              </w:rPr>
              <w:t>Gradually lowers heart rate</w:t>
            </w:r>
          </w:p>
        </w:tc>
        <w:tc>
          <w:tcPr>
            <w:tcW w:w="1920" w:type="dxa"/>
            <w:tcBorders>
              <w:top w:val="single" w:sz="8" w:space="0" w:color="auto"/>
              <w:bottom w:val="single" w:sz="8" w:space="0" w:color="auto"/>
            </w:tcBorders>
          </w:tcPr>
          <w:p w:rsidR="00BE41A8" w:rsidRPr="0099384A" w:rsidRDefault="00BE41A8" w:rsidP="002329BD">
            <w:pPr>
              <w:pStyle w:val="BodyCharCharCharCharChar"/>
              <w:rPr>
                <w:rFonts w:ascii="Times New Roman" w:hAnsi="Times New Roman"/>
                <w:sz w:val="20"/>
                <w:szCs w:val="20"/>
              </w:rPr>
            </w:pPr>
            <w:r w:rsidRPr="0099384A">
              <w:rPr>
                <w:rFonts w:ascii="Times New Roman" w:hAnsi="Times New Roman"/>
                <w:sz w:val="20"/>
                <w:szCs w:val="20"/>
              </w:rPr>
              <w:t>5 minutes</w:t>
            </w:r>
          </w:p>
        </w:tc>
      </w:tr>
      <w:tr w:rsidR="00BE41A8" w:rsidRPr="0099384A">
        <w:tc>
          <w:tcPr>
            <w:tcW w:w="2388" w:type="dxa"/>
            <w:tcBorders>
              <w:top w:val="single" w:sz="8" w:space="0" w:color="auto"/>
            </w:tcBorders>
          </w:tcPr>
          <w:p w:rsidR="00BE41A8" w:rsidRPr="0099384A" w:rsidRDefault="00BE41A8" w:rsidP="002329BD">
            <w:pPr>
              <w:pStyle w:val="BodyCharCharCharCharChar"/>
              <w:rPr>
                <w:rFonts w:ascii="Times New Roman" w:hAnsi="Times New Roman"/>
                <w:sz w:val="20"/>
                <w:szCs w:val="20"/>
              </w:rPr>
            </w:pPr>
            <w:r w:rsidRPr="0099384A">
              <w:rPr>
                <w:rFonts w:ascii="Times New Roman" w:hAnsi="Times New Roman"/>
                <w:sz w:val="20"/>
                <w:szCs w:val="20"/>
              </w:rPr>
              <w:t>Light stretching</w:t>
            </w:r>
          </w:p>
        </w:tc>
        <w:tc>
          <w:tcPr>
            <w:tcW w:w="3240" w:type="dxa"/>
            <w:tcBorders>
              <w:top w:val="single" w:sz="8" w:space="0" w:color="auto"/>
            </w:tcBorders>
          </w:tcPr>
          <w:p w:rsidR="00BE41A8" w:rsidRPr="0099384A" w:rsidRDefault="00BE41A8" w:rsidP="002329BD">
            <w:pPr>
              <w:pStyle w:val="BodyCharCharCharCharChar"/>
              <w:rPr>
                <w:rFonts w:ascii="Times New Roman" w:hAnsi="Times New Roman"/>
                <w:sz w:val="20"/>
                <w:szCs w:val="20"/>
              </w:rPr>
            </w:pPr>
            <w:r w:rsidRPr="0099384A">
              <w:rPr>
                <w:rFonts w:ascii="Times New Roman" w:hAnsi="Times New Roman"/>
                <w:sz w:val="20"/>
                <w:szCs w:val="20"/>
              </w:rPr>
              <w:t>Removes waste from muscles</w:t>
            </w:r>
          </w:p>
        </w:tc>
        <w:tc>
          <w:tcPr>
            <w:tcW w:w="1920" w:type="dxa"/>
            <w:tcBorders>
              <w:top w:val="single" w:sz="8" w:space="0" w:color="auto"/>
            </w:tcBorders>
          </w:tcPr>
          <w:p w:rsidR="00BE41A8" w:rsidRPr="0099384A" w:rsidRDefault="00BE41A8" w:rsidP="002329BD">
            <w:pPr>
              <w:pStyle w:val="BodyCharCharCharCharChar"/>
              <w:rPr>
                <w:rFonts w:ascii="Times New Roman" w:hAnsi="Times New Roman"/>
                <w:sz w:val="20"/>
                <w:szCs w:val="20"/>
              </w:rPr>
            </w:pPr>
            <w:r w:rsidRPr="0099384A">
              <w:rPr>
                <w:rFonts w:ascii="Times New Roman" w:hAnsi="Times New Roman"/>
                <w:sz w:val="20"/>
                <w:szCs w:val="20"/>
              </w:rPr>
              <w:t>5 minutes</w:t>
            </w:r>
          </w:p>
        </w:tc>
      </w:tr>
    </w:tbl>
    <w:p w:rsidR="00BE41A8" w:rsidRPr="007B1EA6" w:rsidRDefault="00BE41A8" w:rsidP="007B1EA6">
      <w:pPr>
        <w:spacing w:after="0"/>
        <w:rPr>
          <w:sz w:val="24"/>
          <w:szCs w:val="24"/>
        </w:rPr>
      </w:pPr>
    </w:p>
    <w:p w:rsidR="00BE41A8" w:rsidRPr="007B1EA6" w:rsidRDefault="00BE41A8" w:rsidP="007B1EA6">
      <w:pPr>
        <w:spacing w:after="0"/>
        <w:rPr>
          <w:sz w:val="24"/>
          <w:szCs w:val="24"/>
        </w:rPr>
      </w:pPr>
    </w:p>
    <w:p w:rsidR="00BE41A8" w:rsidRPr="007B1EA6" w:rsidRDefault="00BE41A8" w:rsidP="007B1EA6">
      <w:pPr>
        <w:spacing w:after="0"/>
        <w:rPr>
          <w:sz w:val="24"/>
          <w:szCs w:val="24"/>
        </w:rPr>
      </w:pPr>
    </w:p>
    <w:p w:rsidR="00BE41A8" w:rsidRDefault="00BE41A8" w:rsidP="0007700A">
      <w:pPr>
        <w:pStyle w:val="Heading1"/>
        <w:rPr>
          <w:b/>
          <w:bCs/>
        </w:rPr>
      </w:pPr>
      <w:r>
        <w:rPr>
          <w:color w:val="0000FF"/>
        </w:rPr>
        <w:br w:type="page"/>
      </w:r>
      <w:bookmarkStart w:id="163" w:name="_Toc298946404"/>
      <w:bookmarkStart w:id="164" w:name="_Toc135827217"/>
      <w:r>
        <w:lastRenderedPageBreak/>
        <w:t>Basic Skills</w:t>
      </w:r>
      <w:bookmarkEnd w:id="163"/>
    </w:p>
    <w:p w:rsidR="00BE41A8" w:rsidRPr="00AE5C4A" w:rsidRDefault="00BE41A8" w:rsidP="002329BD">
      <w:pPr>
        <w:pStyle w:val="Body"/>
      </w:pPr>
      <w:r w:rsidRPr="00AE5C4A">
        <w:t xml:space="preserve">Proper form is critical to receive maximum benefit from each primary and secondary exercise and to improve efficiency of lifts. Good form and technique are essential for preventing injuries. Because of particular body type or physical limitations, form may vary to a degree between athletes. </w:t>
      </w:r>
    </w:p>
    <w:p w:rsidR="00BE41A8" w:rsidRPr="00654807" w:rsidRDefault="00BE41A8" w:rsidP="002329BD">
      <w:pPr>
        <w:pStyle w:val="BodyCopy-Indent"/>
      </w:pPr>
      <w:r w:rsidRPr="00AE5C4A">
        <w:t>All lifts should be done slowly with the athlete under control through the entire range of motion. Rapid lifts should be limited and should only be done by advanced athletes approaching competition. This type of training should not be done at the expense of proper form or whenever pain or discomfort is felt by the athlete.</w:t>
      </w:r>
    </w:p>
    <w:p w:rsidR="00BE41A8" w:rsidRDefault="00BE41A8" w:rsidP="0007700A">
      <w:pPr>
        <w:pStyle w:val="Heading1"/>
        <w:rPr>
          <w:b/>
          <w:bCs/>
        </w:rPr>
      </w:pPr>
      <w:bookmarkStart w:id="165" w:name="_Toc298946405"/>
      <w:r>
        <w:t>Squat</w:t>
      </w:r>
      <w:bookmarkEnd w:id="164"/>
      <w:bookmarkEnd w:id="165"/>
    </w:p>
    <w:p w:rsidR="00BE41A8" w:rsidRPr="00AE5C4A" w:rsidRDefault="00BE41A8" w:rsidP="002329BD">
      <w:pPr>
        <w:pStyle w:val="Body"/>
      </w:pPr>
      <w:r w:rsidRPr="00AE5C4A">
        <w:t>This is probably the most difficult of the three power-lifts for Special Olympics athletes to master. However, with patience and repetition, most athletes can per</w:t>
      </w:r>
      <w:r w:rsidRPr="00AE5C4A">
        <w:softHyphen/>
        <w:t xml:space="preserve">form this lift. This exercise contributes to the overall strength of the athlete more than any other exercise. Even if the athlete is not going to compete in the lift, the squat should be included in training because of its many benefits. It is often beneficial to have the athlete develop a base level of muscle tone through the use of easier-to-learn exercises (leg press, leg extension, and leg curl) prior to squatting. When the athlete has developed this base, it is important to work on the form with no weight before actually squatting with the Olympic bar and plates, no matter how light. Repetition is the key here! Find the proper stance for the athlete through trying both the narrow and wide stances. Because of the relative inflexibility at the calf and Achilles tendon, many athletes will not be able to squat with any degree of control with less than a shoulder-width stance. Use a wider stance with toes out, buttocks and knees back to allow the lower leg to be vertical with the ground, chest high, back straight, and chin up. This is easier for the athlete to learn and is more mechanically efficient. </w:t>
      </w:r>
    </w:p>
    <w:p w:rsidR="00BE41A8" w:rsidRPr="00AE5C4A" w:rsidRDefault="00BE41A8" w:rsidP="002329BD">
      <w:pPr>
        <w:pStyle w:val="BodyCopy-Indent"/>
      </w:pPr>
      <w:r w:rsidRPr="00AE5C4A">
        <w:t>As a way to teach the squat, instruct the athletes to start with hands straight ahead to improve balance. Also, the use of a mirror in front of the athlete while learning to squat can be beneficial.</w:t>
      </w:r>
    </w:p>
    <w:p w:rsidR="00BE41A8" w:rsidRDefault="00BE41A8" w:rsidP="002329BD">
      <w:pPr>
        <w:pStyle w:val="BodyCopy-Indent"/>
      </w:pPr>
      <w:r w:rsidRPr="00AE5C4A">
        <w:t>The powerlifting athlete should train for the squat the same way the athlete would compete in a squat competition. The signal “squat” at the beginning of the lift and “rack” at the completion of the lift allow the athlete to become completely familiar with the signals of the movement.</w:t>
      </w:r>
    </w:p>
    <w:p w:rsidR="00BE41A8" w:rsidRPr="00AE5C4A" w:rsidRDefault="00BE41A8" w:rsidP="002329BD">
      <w:pPr>
        <w:pStyle w:val="BodyCopy-Indent"/>
        <w:ind w:firstLine="0"/>
      </w:pPr>
      <w:r>
        <w:t>The following describes a competition format; athletes should be trained accordingly.</w:t>
      </w:r>
    </w:p>
    <w:p w:rsidR="00BE41A8" w:rsidRPr="007B1EA6" w:rsidRDefault="00BE41A8" w:rsidP="00BE41A8">
      <w:pPr>
        <w:pStyle w:val="ListParagraph"/>
        <w:numPr>
          <w:ilvl w:val="0"/>
          <w:numId w:val="30"/>
        </w:numPr>
        <w:autoSpaceDE w:val="0"/>
        <w:autoSpaceDN w:val="0"/>
        <w:adjustRightInd w:val="0"/>
        <w:spacing w:after="120" w:line="240" w:lineRule="auto"/>
        <w:rPr>
          <w:rFonts w:ascii="Times New Roman" w:hAnsi="Times New Roman"/>
          <w:color w:val="000000"/>
          <w:sz w:val="20"/>
          <w:szCs w:val="20"/>
        </w:rPr>
      </w:pPr>
      <w:r w:rsidRPr="007B1EA6">
        <w:rPr>
          <w:rFonts w:ascii="Times New Roman" w:hAnsi="Times New Roman"/>
          <w:color w:val="000000"/>
          <w:sz w:val="20"/>
          <w:szCs w:val="20"/>
        </w:rPr>
        <w:t xml:space="preserve">The lifter shall face the front of the platform. The bar shall be held horizontally across the shoulders, hands and fingers gripping the bar, and the top of the bar not more than the thickness of the bar below the outer edge of the shoulders. The diagram below indicates the legal position of the bar across the shoulders. The hands may be positioned anywhere on the bar inside and or in contact with the inner collars. </w:t>
      </w:r>
    </w:p>
    <w:p w:rsidR="00BE41A8" w:rsidRPr="007B1EA6" w:rsidRDefault="00BE41A8" w:rsidP="00BE41A8">
      <w:pPr>
        <w:pStyle w:val="ListParagraph"/>
        <w:numPr>
          <w:ilvl w:val="0"/>
          <w:numId w:val="30"/>
        </w:numPr>
        <w:autoSpaceDE w:val="0"/>
        <w:autoSpaceDN w:val="0"/>
        <w:adjustRightInd w:val="0"/>
        <w:spacing w:after="120" w:line="240" w:lineRule="auto"/>
        <w:rPr>
          <w:rFonts w:ascii="Times New Roman" w:hAnsi="Times New Roman"/>
          <w:color w:val="000000"/>
          <w:sz w:val="20"/>
          <w:szCs w:val="20"/>
        </w:rPr>
      </w:pPr>
      <w:r w:rsidRPr="007B1EA6">
        <w:rPr>
          <w:rFonts w:ascii="Times New Roman" w:hAnsi="Times New Roman"/>
          <w:color w:val="000000"/>
          <w:sz w:val="20"/>
          <w:szCs w:val="20"/>
        </w:rPr>
        <w:t xml:space="preserve">After removing the bar from the racks, (the lifter may be aided in removal of the bar from the racks by the spotter / loaders) the lifter must move backwards to establish the starting position. </w:t>
      </w:r>
    </w:p>
    <w:p w:rsidR="00BE41A8" w:rsidRPr="007B1EA6" w:rsidRDefault="00BE41A8" w:rsidP="00BE41A8">
      <w:pPr>
        <w:pStyle w:val="ListParagraph"/>
        <w:numPr>
          <w:ilvl w:val="0"/>
          <w:numId w:val="30"/>
        </w:numPr>
        <w:autoSpaceDE w:val="0"/>
        <w:autoSpaceDN w:val="0"/>
        <w:adjustRightInd w:val="0"/>
        <w:spacing w:after="120" w:line="240" w:lineRule="auto"/>
        <w:rPr>
          <w:rFonts w:ascii="Times New Roman" w:hAnsi="Times New Roman"/>
          <w:color w:val="000000"/>
          <w:sz w:val="20"/>
          <w:szCs w:val="20"/>
        </w:rPr>
      </w:pPr>
      <w:r w:rsidRPr="007B1EA6">
        <w:rPr>
          <w:rFonts w:ascii="Times New Roman" w:hAnsi="Times New Roman"/>
          <w:color w:val="000000"/>
          <w:sz w:val="20"/>
          <w:szCs w:val="20"/>
        </w:rPr>
        <w:t xml:space="preserve">When the lifter is motionless, erect (erect to mean not leaning forward from the waist more than an angle of 15 degrees) with knees locked, and the bar properly positioned the Chief Referee will give the signal to begin the lift. The signal shall consist of a downward movement of the arm and the audible command “Squat”. Before receiving the signal to “squat” the lifter may make any position adjustments within the rules, without penalty. For reasons of safety the lifter will be requested to “Replace” the bar, together with a backward movement of the arm, if after a period of five seconds he is not in the correct position to begin the lift. The Chief Referee will then convey the reason why the signal was not given. </w:t>
      </w:r>
    </w:p>
    <w:p w:rsidR="00BE41A8" w:rsidRPr="007B1EA6" w:rsidRDefault="00BE41A8" w:rsidP="00BE41A8">
      <w:pPr>
        <w:pStyle w:val="ListParagraph"/>
        <w:numPr>
          <w:ilvl w:val="0"/>
          <w:numId w:val="30"/>
        </w:numPr>
        <w:autoSpaceDE w:val="0"/>
        <w:autoSpaceDN w:val="0"/>
        <w:adjustRightInd w:val="0"/>
        <w:spacing w:after="120" w:line="240" w:lineRule="auto"/>
        <w:rPr>
          <w:rFonts w:ascii="Times New Roman" w:hAnsi="Times New Roman"/>
          <w:color w:val="000000"/>
          <w:sz w:val="20"/>
          <w:szCs w:val="20"/>
        </w:rPr>
      </w:pPr>
      <w:r w:rsidRPr="007B1EA6">
        <w:rPr>
          <w:rFonts w:ascii="Times New Roman" w:hAnsi="Times New Roman"/>
          <w:color w:val="000000"/>
          <w:sz w:val="20"/>
          <w:szCs w:val="20"/>
        </w:rPr>
        <w:t xml:space="preserve">Upon receiving the Chief Referee’s signal the lifter must bend the knees and lower the body until the top surface of the legs at the hip joint is lower than the top of the knees. Only one decent attempt is allowed. The attempt is deemed to have commenced when the lifters knees have unlocked. The bar may move from its starting position downwards on the lifters back the thickness / diameter of the bar during the performance of the lift. </w:t>
      </w:r>
    </w:p>
    <w:p w:rsidR="00BE41A8" w:rsidRPr="007B1EA6" w:rsidRDefault="00BE41A8" w:rsidP="00BE41A8">
      <w:pPr>
        <w:pStyle w:val="ListParagraph"/>
        <w:numPr>
          <w:ilvl w:val="0"/>
          <w:numId w:val="30"/>
        </w:numPr>
        <w:autoSpaceDE w:val="0"/>
        <w:autoSpaceDN w:val="0"/>
        <w:adjustRightInd w:val="0"/>
        <w:spacing w:after="120" w:line="240" w:lineRule="auto"/>
        <w:rPr>
          <w:rFonts w:ascii="Times New Roman" w:hAnsi="Times New Roman"/>
          <w:color w:val="000000"/>
          <w:sz w:val="20"/>
          <w:szCs w:val="20"/>
        </w:rPr>
      </w:pPr>
      <w:r w:rsidRPr="007B1EA6">
        <w:rPr>
          <w:rFonts w:ascii="Times New Roman" w:hAnsi="Times New Roman"/>
          <w:color w:val="000000"/>
          <w:sz w:val="20"/>
          <w:szCs w:val="20"/>
        </w:rPr>
        <w:t xml:space="preserve">The lifter must recover at will to an upright position with the knees locked. Double bouncing at the bottom of the squat attempt or any downward movement is not permitted. </w:t>
      </w:r>
    </w:p>
    <w:p w:rsidR="00BE41A8" w:rsidRPr="007B1EA6" w:rsidRDefault="00BE41A8" w:rsidP="00BE41A8">
      <w:pPr>
        <w:pStyle w:val="ListParagraph"/>
        <w:numPr>
          <w:ilvl w:val="0"/>
          <w:numId w:val="30"/>
        </w:numPr>
        <w:autoSpaceDE w:val="0"/>
        <w:autoSpaceDN w:val="0"/>
        <w:adjustRightInd w:val="0"/>
        <w:spacing w:after="120" w:line="240" w:lineRule="auto"/>
        <w:rPr>
          <w:rFonts w:ascii="Times New Roman" w:hAnsi="Times New Roman"/>
          <w:color w:val="000000"/>
          <w:sz w:val="20"/>
          <w:szCs w:val="20"/>
        </w:rPr>
      </w:pPr>
      <w:r w:rsidRPr="007B1EA6">
        <w:rPr>
          <w:rFonts w:ascii="Times New Roman" w:hAnsi="Times New Roman"/>
          <w:color w:val="000000"/>
          <w:sz w:val="20"/>
          <w:szCs w:val="20"/>
        </w:rPr>
        <w:t xml:space="preserve">When the lifter is motionless (in the apparent final position) the Chief Referee will give the signal to rack the bar. </w:t>
      </w:r>
    </w:p>
    <w:p w:rsidR="00BE41A8" w:rsidRDefault="00BE41A8" w:rsidP="002329BD">
      <w:pPr>
        <w:autoSpaceDE w:val="0"/>
        <w:autoSpaceDN w:val="0"/>
        <w:adjustRightInd w:val="0"/>
        <w:rPr>
          <w:color w:val="000000"/>
        </w:rPr>
      </w:pPr>
      <w:r w:rsidRPr="00532556">
        <w:rPr>
          <w:color w:val="000000"/>
        </w:rPr>
        <w:lastRenderedPageBreak/>
        <w:t xml:space="preserve">The signal to rack the bar will consist of a backward motion of the arm </w:t>
      </w:r>
      <w:r>
        <w:rPr>
          <w:color w:val="000000"/>
        </w:rPr>
        <w:t>and the audible command “Rack.”</w:t>
      </w:r>
    </w:p>
    <w:p w:rsidR="00BE41A8" w:rsidRPr="007B1EA6" w:rsidRDefault="00BE41A8" w:rsidP="00BE41A8">
      <w:pPr>
        <w:pStyle w:val="ListParagraph"/>
        <w:numPr>
          <w:ilvl w:val="0"/>
          <w:numId w:val="31"/>
        </w:numPr>
        <w:autoSpaceDE w:val="0"/>
        <w:autoSpaceDN w:val="0"/>
        <w:adjustRightInd w:val="0"/>
        <w:spacing w:after="120" w:line="240" w:lineRule="auto"/>
        <w:rPr>
          <w:rFonts w:ascii="Times New Roman" w:hAnsi="Times New Roman"/>
          <w:color w:val="000000"/>
          <w:sz w:val="20"/>
          <w:szCs w:val="20"/>
        </w:rPr>
      </w:pPr>
      <w:r w:rsidRPr="007B1EA6">
        <w:rPr>
          <w:rFonts w:ascii="Times New Roman" w:hAnsi="Times New Roman"/>
          <w:color w:val="000000"/>
          <w:sz w:val="20"/>
          <w:szCs w:val="20"/>
        </w:rPr>
        <w:t xml:space="preserve">The lifter must then return the bar to the racks. For reasons of safety the lifter may request the aid of the spotter/loaders in returning the bar to, and replacing it in the racks. The lifter must stay with the bar during this process. </w:t>
      </w:r>
    </w:p>
    <w:p w:rsidR="00BE41A8" w:rsidRDefault="00BE41A8" w:rsidP="002329BD">
      <w:pPr>
        <w:autoSpaceDE w:val="0"/>
        <w:autoSpaceDN w:val="0"/>
        <w:adjustRightInd w:val="0"/>
        <w:rPr>
          <w:color w:val="000000"/>
        </w:rPr>
      </w:pPr>
      <w:r>
        <w:t>The diagrams below indicate the legal bar position and required depth in the squat:</w:t>
      </w:r>
    </w:p>
    <w:p w:rsidR="00BE41A8" w:rsidRDefault="00BE41A8" w:rsidP="002329BD">
      <w:pPr>
        <w:autoSpaceDE w:val="0"/>
        <w:autoSpaceDN w:val="0"/>
        <w:adjustRightInd w:val="0"/>
        <w:jc w:val="center"/>
        <w:rPr>
          <w:color w:val="000000"/>
        </w:rPr>
      </w:pPr>
      <w:r>
        <w:rPr>
          <w:noProof/>
          <w:color w:val="000000"/>
        </w:rPr>
        <w:drawing>
          <wp:inline distT="0" distB="0" distL="0" distR="0">
            <wp:extent cx="3381375" cy="16573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srcRect/>
                    <a:stretch>
                      <a:fillRect/>
                    </a:stretch>
                  </pic:blipFill>
                  <pic:spPr bwMode="auto">
                    <a:xfrm>
                      <a:off x="0" y="0"/>
                      <a:ext cx="3381375" cy="1657350"/>
                    </a:xfrm>
                    <a:prstGeom prst="rect">
                      <a:avLst/>
                    </a:prstGeom>
                    <a:noFill/>
                    <a:ln w="9525">
                      <a:noFill/>
                      <a:miter lim="800000"/>
                      <a:headEnd/>
                      <a:tailEnd/>
                    </a:ln>
                  </pic:spPr>
                </pic:pic>
              </a:graphicData>
            </a:graphic>
          </wp:inline>
        </w:drawing>
      </w:r>
    </w:p>
    <w:p w:rsidR="00BE41A8" w:rsidRPr="00532556" w:rsidRDefault="00BE41A8" w:rsidP="002329BD">
      <w:pPr>
        <w:autoSpaceDE w:val="0"/>
        <w:autoSpaceDN w:val="0"/>
        <w:adjustRightInd w:val="0"/>
        <w:jc w:val="center"/>
        <w:rPr>
          <w:color w:val="000000"/>
        </w:rPr>
      </w:pPr>
    </w:p>
    <w:p w:rsidR="00BE41A8" w:rsidRPr="00AE5C4A" w:rsidRDefault="00BE41A8" w:rsidP="002329BD">
      <w:pPr>
        <w:pStyle w:val="BodyCopy-Indent"/>
        <w:rPr>
          <w:b/>
        </w:rPr>
      </w:pPr>
      <w:r w:rsidRPr="00AE5C4A">
        <w:t>The coach’s use of touch control and holding the athlete by the belt and shoulder can be effective in getting him or her into proper position and form. This should only be done in the early stages of learning the lift. If the athlete becomes dependent on a touch control or assistance, this will affect his or her performance in competition where touch and assistance are not allowed.</w:t>
      </w:r>
    </w:p>
    <w:p w:rsidR="00BE41A8" w:rsidRPr="00AE5C4A" w:rsidRDefault="00BE41A8" w:rsidP="002329BD">
      <w:pPr>
        <w:pStyle w:val="BodyCopy-Indent"/>
      </w:pPr>
      <w:r>
        <w:t>Although not necessary, an</w:t>
      </w:r>
      <w:r w:rsidRPr="00AE5C4A">
        <w:t xml:space="preserve"> athlete </w:t>
      </w:r>
      <w:r>
        <w:t xml:space="preserve">may </w:t>
      </w:r>
      <w:r w:rsidRPr="00AE5C4A">
        <w:t xml:space="preserve">wear a belt </w:t>
      </w:r>
      <w:r>
        <w:t xml:space="preserve">and wraps </w:t>
      </w:r>
      <w:r w:rsidRPr="00AE5C4A">
        <w:t xml:space="preserve">while squatting. Make sure the athlete does not bounce at the bottom of the movement. </w:t>
      </w:r>
    </w:p>
    <w:p w:rsidR="00BE41A8" w:rsidRPr="00AE5C4A" w:rsidRDefault="00BE41A8" w:rsidP="002329BD">
      <w:pPr>
        <w:pStyle w:val="BodyCopy-Indent"/>
      </w:pPr>
      <w:r w:rsidRPr="00AE5C4A">
        <w:t xml:space="preserve">When doing repetitions, the use of the “squat” command is appropriate at each repetition. However, the “rack” command is used only after the completion of the last repetition. The athlete should pause between every two repetitions so as to master the technique of the squat lift. </w:t>
      </w:r>
    </w:p>
    <w:p w:rsidR="00BE41A8" w:rsidRDefault="00BE41A8" w:rsidP="002329BD">
      <w:pPr>
        <w:pStyle w:val="BodyCopy-Indent"/>
      </w:pPr>
      <w:r w:rsidRPr="00AE5C4A">
        <w:t>The spotter should stand behind the athlete. No assistance should be given to the athlete by the spotter unless it is for the purpose of teaching the technique or helping an athlete who cannot complete the lift.</w:t>
      </w:r>
      <w:r>
        <w:t xml:space="preserve">  Always encourage your athlete to complete the lift.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5"/>
      </w:tblGrid>
      <w:tr w:rsidR="00BE41A8" w:rsidRPr="00007A95" w:rsidTr="002329BD">
        <w:tc>
          <w:tcPr>
            <w:tcW w:w="4925" w:type="dxa"/>
          </w:tcPr>
          <w:p w:rsidR="00BE41A8" w:rsidRPr="00007A95" w:rsidRDefault="00BE41A8" w:rsidP="002329BD">
            <w:pPr>
              <w:pStyle w:val="BodyCopy-Indent"/>
              <w:spacing w:before="240" w:after="60"/>
              <w:ind w:firstLine="0"/>
              <w:jc w:val="center"/>
              <w:rPr>
                <w:rFonts w:ascii="Arial" w:hAnsi="Arial" w:cs="Arial"/>
                <w:b/>
                <w:noProof/>
              </w:rPr>
            </w:pPr>
            <w:r w:rsidRPr="00007A95">
              <w:rPr>
                <w:rFonts w:ascii="Arial" w:hAnsi="Arial" w:cs="Arial"/>
                <w:b/>
                <w:noProof/>
              </w:rPr>
              <w:t>Facing the Bar</w:t>
            </w:r>
          </w:p>
        </w:tc>
        <w:tc>
          <w:tcPr>
            <w:tcW w:w="4925" w:type="dxa"/>
          </w:tcPr>
          <w:p w:rsidR="00BE41A8" w:rsidRPr="00007A95" w:rsidRDefault="00BE41A8" w:rsidP="002329BD">
            <w:pPr>
              <w:pStyle w:val="BodyCopy-Indent"/>
              <w:spacing w:before="240" w:after="60"/>
              <w:ind w:firstLine="0"/>
              <w:jc w:val="center"/>
              <w:rPr>
                <w:rFonts w:ascii="Arial" w:hAnsi="Arial" w:cs="Arial"/>
                <w:b/>
                <w:noProof/>
              </w:rPr>
            </w:pPr>
            <w:r w:rsidRPr="00007A95">
              <w:rPr>
                <w:rFonts w:ascii="Arial" w:hAnsi="Arial" w:cs="Arial"/>
                <w:b/>
                <w:noProof/>
              </w:rPr>
              <w:t>Getting Under the Bar</w:t>
            </w:r>
          </w:p>
        </w:tc>
      </w:tr>
      <w:tr w:rsidR="00BE41A8" w:rsidTr="002329BD">
        <w:tc>
          <w:tcPr>
            <w:tcW w:w="4925" w:type="dxa"/>
          </w:tcPr>
          <w:p w:rsidR="00BE41A8" w:rsidRDefault="00BE41A8" w:rsidP="002329BD">
            <w:pPr>
              <w:pStyle w:val="BodyCopy-Indent"/>
              <w:ind w:firstLine="0"/>
              <w:jc w:val="center"/>
            </w:pPr>
            <w:r>
              <w:rPr>
                <w:noProof/>
              </w:rPr>
              <w:drawing>
                <wp:inline distT="0" distB="0" distL="0" distR="0">
                  <wp:extent cx="2628900" cy="2114550"/>
                  <wp:effectExtent l="19050" t="0" r="0" b="0"/>
                  <wp:docPr id="6" name="Picture 5" descr="squa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t_1.jpg"/>
                          <pic:cNvPicPr/>
                        </pic:nvPicPr>
                        <pic:blipFill>
                          <a:blip r:embed="rId61" cstate="print"/>
                          <a:stretch>
                            <a:fillRect/>
                          </a:stretch>
                        </pic:blipFill>
                        <pic:spPr>
                          <a:xfrm>
                            <a:off x="0" y="0"/>
                            <a:ext cx="2628900" cy="2114550"/>
                          </a:xfrm>
                          <a:prstGeom prst="rect">
                            <a:avLst/>
                          </a:prstGeom>
                        </pic:spPr>
                      </pic:pic>
                    </a:graphicData>
                  </a:graphic>
                </wp:inline>
              </w:drawing>
            </w:r>
          </w:p>
        </w:tc>
        <w:tc>
          <w:tcPr>
            <w:tcW w:w="4925" w:type="dxa"/>
          </w:tcPr>
          <w:p w:rsidR="00BE41A8" w:rsidRDefault="00BE41A8" w:rsidP="002329BD">
            <w:pPr>
              <w:pStyle w:val="BodyCopy-Indent"/>
              <w:ind w:firstLine="0"/>
              <w:jc w:val="center"/>
            </w:pPr>
            <w:r>
              <w:rPr>
                <w:noProof/>
              </w:rPr>
              <w:drawing>
                <wp:inline distT="0" distB="0" distL="0" distR="0">
                  <wp:extent cx="2628900" cy="2114550"/>
                  <wp:effectExtent l="19050" t="0" r="0" b="0"/>
                  <wp:docPr id="7" name="Picture 6" descr="squa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t_2.jpg"/>
                          <pic:cNvPicPr/>
                        </pic:nvPicPr>
                        <pic:blipFill>
                          <a:blip r:embed="rId62" cstate="print"/>
                          <a:stretch>
                            <a:fillRect/>
                          </a:stretch>
                        </pic:blipFill>
                        <pic:spPr>
                          <a:xfrm>
                            <a:off x="0" y="0"/>
                            <a:ext cx="2628900" cy="2114550"/>
                          </a:xfrm>
                          <a:prstGeom prst="rect">
                            <a:avLst/>
                          </a:prstGeom>
                        </pic:spPr>
                      </pic:pic>
                    </a:graphicData>
                  </a:graphic>
                </wp:inline>
              </w:drawing>
            </w:r>
          </w:p>
        </w:tc>
      </w:tr>
    </w:tbl>
    <w:p w:rsidR="00BE41A8" w:rsidRDefault="00BE41A8" w:rsidP="002329BD">
      <w:pPr>
        <w:pStyle w:val="BodyCopy-Inden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5"/>
      </w:tblGrid>
      <w:tr w:rsidR="00BE41A8" w:rsidRPr="00007A95" w:rsidTr="002329BD">
        <w:tc>
          <w:tcPr>
            <w:tcW w:w="4925" w:type="dxa"/>
          </w:tcPr>
          <w:p w:rsidR="00BE41A8" w:rsidRPr="00007A95" w:rsidRDefault="00BE41A8" w:rsidP="002329BD">
            <w:pPr>
              <w:pStyle w:val="BodyCopy-Indent"/>
              <w:spacing w:before="240" w:after="60"/>
              <w:ind w:firstLine="0"/>
              <w:jc w:val="center"/>
              <w:rPr>
                <w:rFonts w:ascii="Arial" w:hAnsi="Arial" w:cs="Arial"/>
                <w:b/>
                <w:noProof/>
              </w:rPr>
            </w:pPr>
            <w:r w:rsidRPr="00007A95">
              <w:rPr>
                <w:rFonts w:ascii="Arial" w:hAnsi="Arial" w:cs="Arial"/>
                <w:b/>
                <w:noProof/>
              </w:rPr>
              <w:lastRenderedPageBreak/>
              <w:t>In Position</w:t>
            </w:r>
          </w:p>
        </w:tc>
        <w:tc>
          <w:tcPr>
            <w:tcW w:w="4925" w:type="dxa"/>
          </w:tcPr>
          <w:p w:rsidR="00BE41A8" w:rsidRPr="00007A95" w:rsidRDefault="00BE41A8" w:rsidP="002329BD">
            <w:pPr>
              <w:pStyle w:val="BodyCopy-Indent"/>
              <w:spacing w:before="240" w:after="60"/>
              <w:ind w:firstLine="0"/>
              <w:jc w:val="center"/>
              <w:rPr>
                <w:rFonts w:ascii="Arial" w:hAnsi="Arial" w:cs="Arial"/>
                <w:b/>
                <w:noProof/>
              </w:rPr>
            </w:pPr>
            <w:r w:rsidRPr="00007A95">
              <w:rPr>
                <w:rFonts w:ascii="Arial" w:hAnsi="Arial" w:cs="Arial"/>
                <w:b/>
                <w:noProof/>
              </w:rPr>
              <w:t>Slightly Below Parallel Position</w:t>
            </w:r>
          </w:p>
        </w:tc>
      </w:tr>
      <w:tr w:rsidR="00BE41A8" w:rsidTr="002329BD">
        <w:tc>
          <w:tcPr>
            <w:tcW w:w="4925" w:type="dxa"/>
          </w:tcPr>
          <w:p w:rsidR="00BE41A8" w:rsidRDefault="00BE41A8" w:rsidP="002329BD">
            <w:pPr>
              <w:pStyle w:val="BodyCopy-Indent"/>
              <w:ind w:firstLine="0"/>
              <w:jc w:val="center"/>
            </w:pPr>
            <w:r>
              <w:rPr>
                <w:noProof/>
              </w:rPr>
              <w:drawing>
                <wp:inline distT="0" distB="0" distL="0" distR="0">
                  <wp:extent cx="2628900" cy="2114550"/>
                  <wp:effectExtent l="19050" t="0" r="0" b="0"/>
                  <wp:docPr id="13" name="Picture 12" descr="squa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t_4.jpg"/>
                          <pic:cNvPicPr/>
                        </pic:nvPicPr>
                        <pic:blipFill>
                          <a:blip r:embed="rId63" cstate="print"/>
                          <a:stretch>
                            <a:fillRect/>
                          </a:stretch>
                        </pic:blipFill>
                        <pic:spPr>
                          <a:xfrm>
                            <a:off x="0" y="0"/>
                            <a:ext cx="2628900" cy="2114550"/>
                          </a:xfrm>
                          <a:prstGeom prst="rect">
                            <a:avLst/>
                          </a:prstGeom>
                        </pic:spPr>
                      </pic:pic>
                    </a:graphicData>
                  </a:graphic>
                </wp:inline>
              </w:drawing>
            </w:r>
          </w:p>
        </w:tc>
        <w:tc>
          <w:tcPr>
            <w:tcW w:w="4925" w:type="dxa"/>
          </w:tcPr>
          <w:p w:rsidR="00BE41A8" w:rsidRDefault="00BE41A8" w:rsidP="002329BD">
            <w:pPr>
              <w:pStyle w:val="BodyCopy-Indent"/>
              <w:ind w:firstLine="0"/>
              <w:jc w:val="center"/>
            </w:pPr>
            <w:r>
              <w:rPr>
                <w:noProof/>
              </w:rPr>
              <w:drawing>
                <wp:inline distT="0" distB="0" distL="0" distR="0">
                  <wp:extent cx="2628900" cy="2114550"/>
                  <wp:effectExtent l="19050" t="0" r="0" b="0"/>
                  <wp:docPr id="14" name="Picture 13" descr="squa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t_5.jpg"/>
                          <pic:cNvPicPr/>
                        </pic:nvPicPr>
                        <pic:blipFill>
                          <a:blip r:embed="rId64" cstate="print"/>
                          <a:stretch>
                            <a:fillRect/>
                          </a:stretch>
                        </pic:blipFill>
                        <pic:spPr>
                          <a:xfrm>
                            <a:off x="0" y="0"/>
                            <a:ext cx="2628900" cy="2114550"/>
                          </a:xfrm>
                          <a:prstGeom prst="rect">
                            <a:avLst/>
                          </a:prstGeom>
                        </pic:spPr>
                      </pic:pic>
                    </a:graphicData>
                  </a:graphic>
                </wp:inline>
              </w:drawing>
            </w:r>
          </w:p>
        </w:tc>
      </w:tr>
    </w:tbl>
    <w:p w:rsidR="00BE41A8" w:rsidRDefault="00BE41A8" w:rsidP="002329BD">
      <w:pPr>
        <w:pStyle w:val="BodyCopy-Inden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5"/>
      </w:tblGrid>
      <w:tr w:rsidR="00BE41A8" w:rsidRPr="00007A95" w:rsidTr="002329BD">
        <w:tc>
          <w:tcPr>
            <w:tcW w:w="4925" w:type="dxa"/>
          </w:tcPr>
          <w:p w:rsidR="00BE41A8" w:rsidRPr="00007A95" w:rsidRDefault="00BE41A8" w:rsidP="002329BD">
            <w:pPr>
              <w:pStyle w:val="BodyCopy-Indent"/>
              <w:spacing w:before="240" w:after="60"/>
              <w:ind w:firstLine="0"/>
              <w:jc w:val="center"/>
              <w:rPr>
                <w:rFonts w:ascii="Arial" w:hAnsi="Arial" w:cs="Arial"/>
                <w:b/>
                <w:noProof/>
              </w:rPr>
            </w:pPr>
            <w:r w:rsidRPr="00007A95">
              <w:rPr>
                <w:rFonts w:ascii="Arial" w:hAnsi="Arial" w:cs="Arial"/>
                <w:b/>
                <w:noProof/>
              </w:rPr>
              <w:t>Fully Erect Position</w:t>
            </w:r>
          </w:p>
        </w:tc>
        <w:tc>
          <w:tcPr>
            <w:tcW w:w="4925" w:type="dxa"/>
          </w:tcPr>
          <w:p w:rsidR="00BE41A8" w:rsidRPr="00007A95" w:rsidRDefault="00BE41A8" w:rsidP="002329BD">
            <w:pPr>
              <w:pStyle w:val="BodyCopy-Indent"/>
              <w:spacing w:before="240" w:after="60"/>
              <w:ind w:firstLine="0"/>
              <w:jc w:val="center"/>
              <w:rPr>
                <w:rFonts w:ascii="Arial" w:hAnsi="Arial" w:cs="Arial"/>
                <w:b/>
                <w:noProof/>
              </w:rPr>
            </w:pPr>
            <w:r>
              <w:rPr>
                <w:rFonts w:ascii="Arial" w:hAnsi="Arial" w:cs="Arial"/>
                <w:b/>
                <w:noProof/>
              </w:rPr>
              <w:t>Rack</w:t>
            </w:r>
          </w:p>
        </w:tc>
      </w:tr>
      <w:tr w:rsidR="00BE41A8" w:rsidTr="002329BD">
        <w:tc>
          <w:tcPr>
            <w:tcW w:w="4925" w:type="dxa"/>
          </w:tcPr>
          <w:p w:rsidR="00BE41A8" w:rsidRDefault="00BE41A8" w:rsidP="002329BD">
            <w:pPr>
              <w:pStyle w:val="BodyCopy-Indent"/>
              <w:ind w:firstLine="0"/>
              <w:jc w:val="center"/>
            </w:pPr>
            <w:r>
              <w:rPr>
                <w:noProof/>
              </w:rPr>
              <w:drawing>
                <wp:inline distT="0" distB="0" distL="0" distR="0">
                  <wp:extent cx="2628900" cy="2114550"/>
                  <wp:effectExtent l="19050" t="0" r="0" b="0"/>
                  <wp:docPr id="17" name="Picture 16" descr="squa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t_6.jpg"/>
                          <pic:cNvPicPr/>
                        </pic:nvPicPr>
                        <pic:blipFill>
                          <a:blip r:embed="rId65" cstate="print"/>
                          <a:stretch>
                            <a:fillRect/>
                          </a:stretch>
                        </pic:blipFill>
                        <pic:spPr>
                          <a:xfrm>
                            <a:off x="0" y="0"/>
                            <a:ext cx="2628900" cy="2114550"/>
                          </a:xfrm>
                          <a:prstGeom prst="rect">
                            <a:avLst/>
                          </a:prstGeom>
                        </pic:spPr>
                      </pic:pic>
                    </a:graphicData>
                  </a:graphic>
                </wp:inline>
              </w:drawing>
            </w:r>
          </w:p>
        </w:tc>
        <w:tc>
          <w:tcPr>
            <w:tcW w:w="4925" w:type="dxa"/>
          </w:tcPr>
          <w:p w:rsidR="00BE41A8" w:rsidRDefault="00BE41A8" w:rsidP="002329BD">
            <w:pPr>
              <w:pStyle w:val="BodyCopy-Indent"/>
              <w:ind w:firstLine="0"/>
              <w:jc w:val="center"/>
            </w:pPr>
            <w:r>
              <w:rPr>
                <w:noProof/>
              </w:rPr>
              <w:drawing>
                <wp:inline distT="0" distB="0" distL="0" distR="0">
                  <wp:extent cx="2628900" cy="2114550"/>
                  <wp:effectExtent l="19050" t="0" r="0" b="0"/>
                  <wp:docPr id="18" name="Picture 17" descr="squa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t_8.jpg"/>
                          <pic:cNvPicPr/>
                        </pic:nvPicPr>
                        <pic:blipFill>
                          <a:blip r:embed="rId66" cstate="print"/>
                          <a:stretch>
                            <a:fillRect/>
                          </a:stretch>
                        </pic:blipFill>
                        <pic:spPr>
                          <a:xfrm>
                            <a:off x="0" y="0"/>
                            <a:ext cx="2628900" cy="2114550"/>
                          </a:xfrm>
                          <a:prstGeom prst="rect">
                            <a:avLst/>
                          </a:prstGeom>
                        </pic:spPr>
                      </pic:pic>
                    </a:graphicData>
                  </a:graphic>
                </wp:inline>
              </w:drawing>
            </w:r>
          </w:p>
        </w:tc>
      </w:tr>
    </w:tbl>
    <w:p w:rsidR="00BE41A8" w:rsidRPr="00007A95" w:rsidRDefault="00BE41A8" w:rsidP="002329BD">
      <w:pPr>
        <w:pStyle w:val="BodyCopy-Indent"/>
        <w:ind w:firstLine="0"/>
      </w:pPr>
    </w:p>
    <w:p w:rsidR="00BE41A8" w:rsidRDefault="00BE41A8" w:rsidP="002329BD">
      <w:pPr>
        <w:pStyle w:val="Heading2"/>
      </w:pPr>
      <w:bookmarkStart w:id="166" w:name="_Toc135827218"/>
      <w:r>
        <w:br w:type="page"/>
      </w:r>
      <w:bookmarkStart w:id="167" w:name="_Toc298946406"/>
      <w:r w:rsidRPr="007604B2">
        <w:lastRenderedPageBreak/>
        <w:t xml:space="preserve">Skill Progression – </w:t>
      </w:r>
      <w:bookmarkEnd w:id="166"/>
      <w:r w:rsidRPr="007604B2">
        <w:t>Squat</w:t>
      </w:r>
      <w:bookmarkEnd w:id="167"/>
    </w:p>
    <w:p w:rsidR="00BE41A8" w:rsidRPr="007B1EA6" w:rsidRDefault="00BE41A8" w:rsidP="007B1EA6">
      <w:pPr>
        <w:spacing w:after="0"/>
        <w:rPr>
          <w:sz w:val="24"/>
          <w:szCs w:val="24"/>
        </w:rPr>
      </w:pPr>
    </w:p>
    <w:tbl>
      <w:tblPr>
        <w:tblW w:w="9468" w:type="dxa"/>
        <w:tblLook w:val="0000"/>
      </w:tblPr>
      <w:tblGrid>
        <w:gridCol w:w="6479"/>
        <w:gridCol w:w="829"/>
        <w:gridCol w:w="1350"/>
        <w:gridCol w:w="810"/>
      </w:tblGrid>
      <w:tr w:rsidR="00BE41A8" w:rsidRPr="00A63A65">
        <w:tc>
          <w:tcPr>
            <w:tcW w:w="6479" w:type="dxa"/>
            <w:tcBorders>
              <w:top w:val="single" w:sz="12" w:space="0" w:color="auto"/>
              <w:bottom w:val="thinThickSmallGap" w:sz="18" w:space="0" w:color="auto"/>
            </w:tcBorders>
          </w:tcPr>
          <w:p w:rsidR="00BE41A8" w:rsidRPr="00A63A65" w:rsidRDefault="00BE41A8" w:rsidP="002329BD">
            <w:pPr>
              <w:spacing w:before="240" w:after="60"/>
              <w:rPr>
                <w:rFonts w:ascii="Arial" w:hAnsi="Arial" w:cs="Arial"/>
                <w:b/>
              </w:rPr>
            </w:pPr>
            <w:r w:rsidRPr="00A63A65">
              <w:rPr>
                <w:rFonts w:ascii="Arial" w:hAnsi="Arial" w:cs="Arial"/>
                <w:b/>
              </w:rPr>
              <w:t>Your Athlete Can:</w:t>
            </w:r>
          </w:p>
        </w:tc>
        <w:tc>
          <w:tcPr>
            <w:tcW w:w="829" w:type="dxa"/>
            <w:tcBorders>
              <w:top w:val="single" w:sz="12" w:space="0" w:color="auto"/>
              <w:bottom w:val="thinThickSmallGap" w:sz="18" w:space="0" w:color="auto"/>
            </w:tcBorders>
          </w:tcPr>
          <w:p w:rsidR="00BE41A8" w:rsidRPr="00A63A65" w:rsidRDefault="00BE41A8" w:rsidP="002329BD">
            <w:pPr>
              <w:spacing w:before="240" w:after="60"/>
              <w:jc w:val="center"/>
              <w:rPr>
                <w:rFonts w:ascii="Arial" w:hAnsi="Arial" w:cs="Arial"/>
                <w:b/>
              </w:rPr>
            </w:pPr>
            <w:bookmarkStart w:id="168" w:name="_Toc135827220"/>
            <w:r w:rsidRPr="00A63A65">
              <w:rPr>
                <w:rFonts w:ascii="Arial" w:hAnsi="Arial" w:cs="Arial"/>
                <w:b/>
              </w:rPr>
              <w:t>Never</w:t>
            </w:r>
            <w:bookmarkEnd w:id="168"/>
          </w:p>
        </w:tc>
        <w:tc>
          <w:tcPr>
            <w:tcW w:w="1350" w:type="dxa"/>
            <w:tcBorders>
              <w:top w:val="single" w:sz="12" w:space="0" w:color="auto"/>
              <w:bottom w:val="thinThickSmallGap" w:sz="18" w:space="0" w:color="auto"/>
            </w:tcBorders>
          </w:tcPr>
          <w:p w:rsidR="00BE41A8" w:rsidRPr="00A63A65" w:rsidRDefault="00BE41A8" w:rsidP="002329BD">
            <w:pPr>
              <w:spacing w:before="240" w:after="60"/>
              <w:jc w:val="center"/>
              <w:rPr>
                <w:rFonts w:ascii="Arial" w:hAnsi="Arial" w:cs="Arial"/>
                <w:b/>
              </w:rPr>
            </w:pPr>
            <w:bookmarkStart w:id="169" w:name="_Toc135827221"/>
            <w:r w:rsidRPr="00A63A65">
              <w:rPr>
                <w:rFonts w:ascii="Arial" w:hAnsi="Arial" w:cs="Arial"/>
                <w:b/>
              </w:rPr>
              <w:t>Sometimes</w:t>
            </w:r>
            <w:bookmarkEnd w:id="169"/>
          </w:p>
        </w:tc>
        <w:tc>
          <w:tcPr>
            <w:tcW w:w="810" w:type="dxa"/>
            <w:tcBorders>
              <w:top w:val="single" w:sz="12" w:space="0" w:color="auto"/>
              <w:bottom w:val="thinThickSmallGap" w:sz="18" w:space="0" w:color="auto"/>
            </w:tcBorders>
          </w:tcPr>
          <w:p w:rsidR="00BE41A8" w:rsidRPr="00A63A65" w:rsidRDefault="00BE41A8" w:rsidP="002329BD">
            <w:pPr>
              <w:spacing w:before="240" w:after="60"/>
              <w:jc w:val="center"/>
              <w:rPr>
                <w:rFonts w:ascii="Arial" w:hAnsi="Arial" w:cs="Arial"/>
                <w:b/>
              </w:rPr>
            </w:pPr>
            <w:bookmarkStart w:id="170" w:name="_Toc135827222"/>
            <w:r w:rsidRPr="00A63A65">
              <w:rPr>
                <w:rFonts w:ascii="Arial" w:hAnsi="Arial" w:cs="Arial"/>
                <w:b/>
              </w:rPr>
              <w:t>Often</w:t>
            </w:r>
            <w:bookmarkEnd w:id="170"/>
          </w:p>
        </w:tc>
      </w:tr>
      <w:tr w:rsidR="00BE41A8" w:rsidRPr="00CD5417">
        <w:tc>
          <w:tcPr>
            <w:tcW w:w="6479" w:type="dxa"/>
            <w:tcBorders>
              <w:top w:val="thinThickSmallGap" w:sz="18" w:space="0" w:color="auto"/>
              <w:bottom w:val="single" w:sz="4" w:space="0" w:color="auto"/>
            </w:tcBorders>
          </w:tcPr>
          <w:p w:rsidR="00BE41A8" w:rsidRPr="00FB5144"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Approach the bar and set themselves evenly, under the bar.</w:t>
            </w:r>
          </w:p>
        </w:tc>
        <w:tc>
          <w:tcPr>
            <w:tcW w:w="829" w:type="dxa"/>
            <w:tcBorders>
              <w:top w:val="thinThickSmallGap" w:sz="18" w:space="0" w:color="auto"/>
              <w:bottom w:val="single" w:sz="4" w:space="0" w:color="auto"/>
            </w:tcBorders>
          </w:tcPr>
          <w:p w:rsidR="00BE41A8" w:rsidRPr="00FB5144" w:rsidRDefault="00BE41A8" w:rsidP="002329BD">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4"/>
                  <w:enabled/>
                  <w:calcOnExit w:val="0"/>
                  <w:checkBox>
                    <w:sizeAuto/>
                    <w:default w:val="0"/>
                  </w:checkBox>
                </w:ffData>
              </w:fldChar>
            </w:r>
            <w:r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1350" w:type="dxa"/>
            <w:tcBorders>
              <w:top w:val="thinThickSmallGap" w:sz="18" w:space="0" w:color="auto"/>
              <w:bottom w:val="single" w:sz="4" w:space="0" w:color="auto"/>
            </w:tcBorders>
          </w:tcPr>
          <w:p w:rsidR="00BE41A8" w:rsidRPr="00FB5144" w:rsidRDefault="00BE41A8" w:rsidP="002329BD">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5"/>
                  <w:enabled/>
                  <w:calcOnExit w:val="0"/>
                  <w:checkBox>
                    <w:sizeAuto/>
                    <w:default w:val="0"/>
                  </w:checkBox>
                </w:ffData>
              </w:fldChar>
            </w:r>
            <w:r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810" w:type="dxa"/>
            <w:tcBorders>
              <w:top w:val="thinThickSmallGap" w:sz="18" w:space="0" w:color="auto"/>
              <w:bottom w:val="single" w:sz="4" w:space="0" w:color="auto"/>
            </w:tcBorders>
          </w:tcPr>
          <w:p w:rsidR="00BE41A8" w:rsidRPr="00FB5144" w:rsidRDefault="00BE41A8" w:rsidP="002329BD">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6"/>
                  <w:enabled/>
                  <w:calcOnExit w:val="0"/>
                  <w:checkBox>
                    <w:sizeAuto/>
                    <w:default w:val="0"/>
                  </w:checkBox>
                </w:ffData>
              </w:fldChar>
            </w:r>
            <w:r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r>
      <w:tr w:rsidR="00BE41A8" w:rsidRPr="00CD5417">
        <w:tc>
          <w:tcPr>
            <w:tcW w:w="6479" w:type="dxa"/>
            <w:tcBorders>
              <w:top w:val="single" w:sz="4" w:space="0" w:color="auto"/>
              <w:bottom w:val="single" w:sz="4" w:space="0" w:color="auto"/>
            </w:tcBorders>
          </w:tcPr>
          <w:p w:rsidR="00BE41A8" w:rsidRPr="00FB5144"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Safely remove the bar from the rack, without assistance.</w:t>
            </w:r>
          </w:p>
        </w:tc>
        <w:tc>
          <w:tcPr>
            <w:tcW w:w="829" w:type="dxa"/>
            <w:tcBorders>
              <w:top w:val="single" w:sz="4" w:space="0" w:color="auto"/>
              <w:bottom w:val="single" w:sz="4" w:space="0" w:color="auto"/>
            </w:tcBorders>
          </w:tcPr>
          <w:p w:rsidR="00BE41A8" w:rsidRPr="00FB5144" w:rsidRDefault="00BE41A8" w:rsidP="002329BD">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4"/>
                  <w:enabled/>
                  <w:calcOnExit w:val="0"/>
                  <w:checkBox>
                    <w:sizeAuto/>
                    <w:default w:val="0"/>
                  </w:checkBox>
                </w:ffData>
              </w:fldChar>
            </w:r>
            <w:r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1350" w:type="dxa"/>
            <w:tcBorders>
              <w:top w:val="single" w:sz="4" w:space="0" w:color="auto"/>
              <w:bottom w:val="single" w:sz="4" w:space="0" w:color="auto"/>
            </w:tcBorders>
          </w:tcPr>
          <w:p w:rsidR="00BE41A8" w:rsidRPr="00FB5144" w:rsidRDefault="00BE41A8" w:rsidP="002329BD">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5"/>
                  <w:enabled/>
                  <w:calcOnExit w:val="0"/>
                  <w:checkBox>
                    <w:sizeAuto/>
                    <w:default w:val="0"/>
                  </w:checkBox>
                </w:ffData>
              </w:fldChar>
            </w:r>
            <w:r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810" w:type="dxa"/>
            <w:tcBorders>
              <w:top w:val="single" w:sz="4" w:space="0" w:color="auto"/>
              <w:bottom w:val="single" w:sz="4" w:space="0" w:color="auto"/>
            </w:tcBorders>
          </w:tcPr>
          <w:p w:rsidR="00BE41A8" w:rsidRPr="00FB5144" w:rsidRDefault="00BE41A8" w:rsidP="002329BD">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6"/>
                  <w:enabled/>
                  <w:calcOnExit w:val="0"/>
                  <w:checkBox>
                    <w:sizeAuto/>
                    <w:default w:val="0"/>
                  </w:checkBox>
                </w:ffData>
              </w:fldChar>
            </w:r>
            <w:r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r>
      <w:tr w:rsidR="00BE41A8" w:rsidRPr="00CD5417">
        <w:tc>
          <w:tcPr>
            <w:tcW w:w="6479" w:type="dxa"/>
            <w:tcBorders>
              <w:top w:val="single" w:sz="4" w:space="0" w:color="auto"/>
              <w:bottom w:val="single" w:sz="4" w:space="0" w:color="auto"/>
            </w:tcBorders>
          </w:tcPr>
          <w:p w:rsidR="00BE41A8" w:rsidRPr="00FB5144"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Achieve the proper start position.</w:t>
            </w:r>
          </w:p>
        </w:tc>
        <w:tc>
          <w:tcPr>
            <w:tcW w:w="829"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4"/>
                  <w:enabled/>
                  <w:calcOnExit w:val="0"/>
                  <w:checkBox>
                    <w:sizeAuto/>
                    <w:default w:val="0"/>
                  </w:checkBox>
                </w:ffData>
              </w:fldChar>
            </w:r>
            <w:r w:rsidRPr="00FB5144">
              <w:instrText xml:space="preserve"> FORMCHECKBOX </w:instrText>
            </w:r>
            <w:r w:rsidRPr="00FB5144">
              <w:fldChar w:fldCharType="end"/>
            </w:r>
          </w:p>
        </w:tc>
        <w:tc>
          <w:tcPr>
            <w:tcW w:w="135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5"/>
                  <w:enabled/>
                  <w:calcOnExit w:val="0"/>
                  <w:checkBox>
                    <w:sizeAuto/>
                    <w:default w:val="0"/>
                  </w:checkBox>
                </w:ffData>
              </w:fldChar>
            </w:r>
            <w:r w:rsidRPr="00FB5144">
              <w:instrText xml:space="preserve"> FORMCHECKBOX </w:instrText>
            </w:r>
            <w:r w:rsidRPr="00FB5144">
              <w:fldChar w:fldCharType="end"/>
            </w:r>
          </w:p>
        </w:tc>
        <w:tc>
          <w:tcPr>
            <w:tcW w:w="81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6"/>
                  <w:enabled/>
                  <w:calcOnExit w:val="0"/>
                  <w:checkBox>
                    <w:sizeAuto/>
                    <w:default w:val="0"/>
                  </w:checkBox>
                </w:ffData>
              </w:fldChar>
            </w:r>
            <w:r w:rsidRPr="00FB5144">
              <w:instrText xml:space="preserve"> FORMCHECKBOX </w:instrText>
            </w:r>
            <w:r w:rsidRPr="00FB5144">
              <w:fldChar w:fldCharType="end"/>
            </w:r>
          </w:p>
        </w:tc>
      </w:tr>
      <w:tr w:rsidR="00BE41A8" w:rsidRPr="00CD5417">
        <w:tc>
          <w:tcPr>
            <w:tcW w:w="6479" w:type="dxa"/>
            <w:tcBorders>
              <w:top w:val="single" w:sz="4" w:space="0" w:color="auto"/>
              <w:bottom w:val="single" w:sz="4" w:space="0" w:color="auto"/>
            </w:tcBorders>
          </w:tcPr>
          <w:p w:rsidR="00BE41A8" w:rsidRPr="00FB5144"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Understand and execute the Squat Command.</w:t>
            </w:r>
          </w:p>
        </w:tc>
        <w:tc>
          <w:tcPr>
            <w:tcW w:w="829"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4"/>
                  <w:enabled/>
                  <w:calcOnExit w:val="0"/>
                  <w:checkBox>
                    <w:sizeAuto/>
                    <w:default w:val="0"/>
                  </w:checkBox>
                </w:ffData>
              </w:fldChar>
            </w:r>
            <w:r w:rsidRPr="00FB5144">
              <w:instrText xml:space="preserve"> FORMCHECKBOX </w:instrText>
            </w:r>
            <w:r w:rsidRPr="00FB5144">
              <w:fldChar w:fldCharType="end"/>
            </w:r>
          </w:p>
        </w:tc>
        <w:tc>
          <w:tcPr>
            <w:tcW w:w="135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5"/>
                  <w:enabled/>
                  <w:calcOnExit w:val="0"/>
                  <w:checkBox>
                    <w:sizeAuto/>
                    <w:default w:val="0"/>
                  </w:checkBox>
                </w:ffData>
              </w:fldChar>
            </w:r>
            <w:r w:rsidRPr="00FB5144">
              <w:instrText xml:space="preserve"> FORMCHECKBOX </w:instrText>
            </w:r>
            <w:r w:rsidRPr="00FB5144">
              <w:fldChar w:fldCharType="end"/>
            </w:r>
          </w:p>
        </w:tc>
        <w:tc>
          <w:tcPr>
            <w:tcW w:w="81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6"/>
                  <w:enabled/>
                  <w:calcOnExit w:val="0"/>
                  <w:checkBox>
                    <w:sizeAuto/>
                    <w:default w:val="0"/>
                  </w:checkBox>
                </w:ffData>
              </w:fldChar>
            </w:r>
            <w:r w:rsidRPr="00FB5144">
              <w:instrText xml:space="preserve"> FORMCHECKBOX </w:instrText>
            </w:r>
            <w:r w:rsidRPr="00FB5144">
              <w:fldChar w:fldCharType="end"/>
            </w:r>
          </w:p>
        </w:tc>
      </w:tr>
      <w:tr w:rsidR="00BE41A8" w:rsidRPr="00CD5417">
        <w:tc>
          <w:tcPr>
            <w:tcW w:w="6479" w:type="dxa"/>
            <w:tcBorders>
              <w:top w:val="single" w:sz="4" w:space="0" w:color="auto"/>
              <w:bottom w:val="single" w:sz="4" w:space="0" w:color="auto"/>
            </w:tcBorders>
          </w:tcPr>
          <w:p w:rsidR="00BE41A8" w:rsidRPr="00FB5144"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Achieve proper depth.</w:t>
            </w:r>
          </w:p>
        </w:tc>
        <w:tc>
          <w:tcPr>
            <w:tcW w:w="829"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4"/>
                  <w:enabled/>
                  <w:calcOnExit w:val="0"/>
                  <w:checkBox>
                    <w:sizeAuto/>
                    <w:default w:val="0"/>
                  </w:checkBox>
                </w:ffData>
              </w:fldChar>
            </w:r>
            <w:r w:rsidRPr="00FB5144">
              <w:instrText xml:space="preserve"> FORMCHECKBOX </w:instrText>
            </w:r>
            <w:r w:rsidRPr="00FB5144">
              <w:fldChar w:fldCharType="end"/>
            </w:r>
          </w:p>
        </w:tc>
        <w:tc>
          <w:tcPr>
            <w:tcW w:w="135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5"/>
                  <w:enabled/>
                  <w:calcOnExit w:val="0"/>
                  <w:checkBox>
                    <w:sizeAuto/>
                    <w:default w:val="0"/>
                  </w:checkBox>
                </w:ffData>
              </w:fldChar>
            </w:r>
            <w:r w:rsidRPr="00FB5144">
              <w:instrText xml:space="preserve"> FORMCHECKBOX </w:instrText>
            </w:r>
            <w:r w:rsidRPr="00FB5144">
              <w:fldChar w:fldCharType="end"/>
            </w:r>
          </w:p>
        </w:tc>
        <w:tc>
          <w:tcPr>
            <w:tcW w:w="81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6"/>
                  <w:enabled/>
                  <w:calcOnExit w:val="0"/>
                  <w:checkBox>
                    <w:sizeAuto/>
                    <w:default w:val="0"/>
                  </w:checkBox>
                </w:ffData>
              </w:fldChar>
            </w:r>
            <w:r w:rsidRPr="00FB5144">
              <w:instrText xml:space="preserve"> FORMCHECKBOX </w:instrText>
            </w:r>
            <w:r w:rsidRPr="00FB5144">
              <w:fldChar w:fldCharType="end"/>
            </w:r>
          </w:p>
        </w:tc>
      </w:tr>
      <w:tr w:rsidR="00BE41A8" w:rsidRPr="00CD5417">
        <w:tc>
          <w:tcPr>
            <w:tcW w:w="6479" w:type="dxa"/>
            <w:tcBorders>
              <w:top w:val="single" w:sz="4" w:space="0" w:color="auto"/>
              <w:bottom w:val="single" w:sz="4" w:space="0" w:color="auto"/>
            </w:tcBorders>
          </w:tcPr>
          <w:p w:rsidR="00BE41A8"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Recover at will and assume the finishing position.</w:t>
            </w:r>
          </w:p>
        </w:tc>
        <w:tc>
          <w:tcPr>
            <w:tcW w:w="829"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4"/>
                  <w:enabled/>
                  <w:calcOnExit w:val="0"/>
                  <w:checkBox>
                    <w:sizeAuto/>
                    <w:default w:val="0"/>
                  </w:checkBox>
                </w:ffData>
              </w:fldChar>
            </w:r>
            <w:r w:rsidRPr="00FB5144">
              <w:instrText xml:space="preserve"> FORMCHECKBOX </w:instrText>
            </w:r>
            <w:r w:rsidRPr="00FB5144">
              <w:fldChar w:fldCharType="end"/>
            </w:r>
          </w:p>
        </w:tc>
        <w:tc>
          <w:tcPr>
            <w:tcW w:w="135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5"/>
                  <w:enabled/>
                  <w:calcOnExit w:val="0"/>
                  <w:checkBox>
                    <w:sizeAuto/>
                    <w:default w:val="0"/>
                  </w:checkBox>
                </w:ffData>
              </w:fldChar>
            </w:r>
            <w:r w:rsidRPr="00FB5144">
              <w:instrText xml:space="preserve"> FORMCHECKBOX </w:instrText>
            </w:r>
            <w:r w:rsidRPr="00FB5144">
              <w:fldChar w:fldCharType="end"/>
            </w:r>
          </w:p>
        </w:tc>
        <w:tc>
          <w:tcPr>
            <w:tcW w:w="81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6"/>
                  <w:enabled/>
                  <w:calcOnExit w:val="0"/>
                  <w:checkBox>
                    <w:sizeAuto/>
                    <w:default w:val="0"/>
                  </w:checkBox>
                </w:ffData>
              </w:fldChar>
            </w:r>
            <w:r w:rsidRPr="00FB5144">
              <w:instrText xml:space="preserve"> FORMCHECKBOX </w:instrText>
            </w:r>
            <w:r w:rsidRPr="00FB5144">
              <w:fldChar w:fldCharType="end"/>
            </w:r>
          </w:p>
        </w:tc>
      </w:tr>
      <w:tr w:rsidR="00BE41A8" w:rsidRPr="00CD5417">
        <w:tc>
          <w:tcPr>
            <w:tcW w:w="6479" w:type="dxa"/>
            <w:tcBorders>
              <w:top w:val="single" w:sz="4" w:space="0" w:color="auto"/>
              <w:bottom w:val="single" w:sz="4" w:space="0" w:color="auto"/>
            </w:tcBorders>
          </w:tcPr>
          <w:p w:rsidR="00BE41A8" w:rsidRPr="00FB5144"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Understand and execute the Rack Command.</w:t>
            </w:r>
          </w:p>
        </w:tc>
        <w:tc>
          <w:tcPr>
            <w:tcW w:w="829"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4"/>
                  <w:enabled/>
                  <w:calcOnExit w:val="0"/>
                  <w:checkBox>
                    <w:sizeAuto/>
                    <w:default w:val="0"/>
                  </w:checkBox>
                </w:ffData>
              </w:fldChar>
            </w:r>
            <w:r w:rsidRPr="00FB5144">
              <w:instrText xml:space="preserve"> FORMCHECKBOX </w:instrText>
            </w:r>
            <w:r w:rsidRPr="00FB5144">
              <w:fldChar w:fldCharType="end"/>
            </w:r>
          </w:p>
        </w:tc>
        <w:tc>
          <w:tcPr>
            <w:tcW w:w="135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5"/>
                  <w:enabled/>
                  <w:calcOnExit w:val="0"/>
                  <w:checkBox>
                    <w:sizeAuto/>
                    <w:default w:val="0"/>
                  </w:checkBox>
                </w:ffData>
              </w:fldChar>
            </w:r>
            <w:r w:rsidRPr="00FB5144">
              <w:instrText xml:space="preserve"> FORMCHECKBOX </w:instrText>
            </w:r>
            <w:r w:rsidRPr="00FB5144">
              <w:fldChar w:fldCharType="end"/>
            </w:r>
          </w:p>
        </w:tc>
        <w:tc>
          <w:tcPr>
            <w:tcW w:w="81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6"/>
                  <w:enabled/>
                  <w:calcOnExit w:val="0"/>
                  <w:checkBox>
                    <w:sizeAuto/>
                    <w:default w:val="0"/>
                  </w:checkBox>
                </w:ffData>
              </w:fldChar>
            </w:r>
            <w:r w:rsidRPr="00FB5144">
              <w:instrText xml:space="preserve"> FORMCHECKBOX </w:instrText>
            </w:r>
            <w:r w:rsidRPr="00FB5144">
              <w:fldChar w:fldCharType="end"/>
            </w:r>
          </w:p>
        </w:tc>
      </w:tr>
      <w:tr w:rsidR="00BE41A8" w:rsidRPr="00684103">
        <w:tc>
          <w:tcPr>
            <w:tcW w:w="6479" w:type="dxa"/>
            <w:tcBorders>
              <w:top w:val="double" w:sz="4" w:space="0" w:color="auto"/>
              <w:bottom w:val="single" w:sz="12" w:space="0" w:color="auto"/>
            </w:tcBorders>
          </w:tcPr>
          <w:p w:rsidR="00BE41A8" w:rsidRPr="00684103" w:rsidRDefault="00BE41A8" w:rsidP="002329BD">
            <w:pPr>
              <w:spacing w:before="240" w:after="60"/>
              <w:jc w:val="center"/>
              <w:rPr>
                <w:rFonts w:ascii="Arial" w:hAnsi="Arial" w:cs="Arial"/>
                <w:b/>
              </w:rPr>
            </w:pPr>
            <w:bookmarkStart w:id="171" w:name="_Toc135827223"/>
            <w:r w:rsidRPr="00684103">
              <w:rPr>
                <w:rFonts w:ascii="Arial" w:hAnsi="Arial" w:cs="Arial"/>
                <w:b/>
              </w:rPr>
              <w:t>Totals</w:t>
            </w:r>
            <w:bookmarkEnd w:id="171"/>
          </w:p>
        </w:tc>
        <w:tc>
          <w:tcPr>
            <w:tcW w:w="829" w:type="dxa"/>
            <w:tcBorders>
              <w:top w:val="double" w:sz="4" w:space="0" w:color="auto"/>
              <w:bottom w:val="single" w:sz="12" w:space="0" w:color="auto"/>
            </w:tcBorders>
          </w:tcPr>
          <w:p w:rsidR="00BE41A8" w:rsidRPr="00684103" w:rsidRDefault="00BE41A8" w:rsidP="002329BD">
            <w:pPr>
              <w:spacing w:before="240" w:after="60"/>
              <w:rPr>
                <w:rFonts w:ascii="Arial" w:hAnsi="Arial" w:cs="Arial"/>
                <w:b/>
              </w:rPr>
            </w:pPr>
          </w:p>
        </w:tc>
        <w:tc>
          <w:tcPr>
            <w:tcW w:w="1350" w:type="dxa"/>
            <w:tcBorders>
              <w:top w:val="double" w:sz="4" w:space="0" w:color="auto"/>
              <w:bottom w:val="single" w:sz="12" w:space="0" w:color="auto"/>
            </w:tcBorders>
          </w:tcPr>
          <w:p w:rsidR="00BE41A8" w:rsidRPr="00684103" w:rsidRDefault="00BE41A8" w:rsidP="002329BD">
            <w:pPr>
              <w:spacing w:before="240" w:after="60"/>
              <w:rPr>
                <w:rFonts w:ascii="Arial" w:hAnsi="Arial" w:cs="Arial"/>
                <w:b/>
              </w:rPr>
            </w:pPr>
          </w:p>
        </w:tc>
        <w:tc>
          <w:tcPr>
            <w:tcW w:w="810" w:type="dxa"/>
            <w:tcBorders>
              <w:top w:val="double" w:sz="4" w:space="0" w:color="auto"/>
              <w:bottom w:val="single" w:sz="12" w:space="0" w:color="auto"/>
            </w:tcBorders>
          </w:tcPr>
          <w:p w:rsidR="00BE41A8" w:rsidRPr="00684103" w:rsidRDefault="00BE41A8" w:rsidP="002329BD">
            <w:pPr>
              <w:spacing w:before="240" w:after="60"/>
              <w:rPr>
                <w:rFonts w:ascii="Arial" w:hAnsi="Arial" w:cs="Arial"/>
                <w:b/>
              </w:rPr>
            </w:pPr>
          </w:p>
        </w:tc>
      </w:tr>
    </w:tbl>
    <w:p w:rsidR="00BE41A8" w:rsidRPr="00654807" w:rsidRDefault="00BE41A8" w:rsidP="002329BD">
      <w:pPr>
        <w:pStyle w:val="Body"/>
        <w:spacing w:before="120"/>
      </w:pPr>
      <w:r w:rsidRPr="00654807">
        <w:t xml:space="preserve">NOTE: Medical Restriction: An athlete with Down </w:t>
      </w:r>
      <w:r>
        <w:t>S</w:t>
      </w:r>
      <w:r w:rsidRPr="00654807">
        <w:t>yndrome who has been diagnosed with Atlanto-</w:t>
      </w:r>
      <w:r>
        <w:t>A</w:t>
      </w:r>
      <w:r w:rsidRPr="00654807">
        <w:t>xial Instability may not participate in the back squat lift in powerlifting.</w:t>
      </w:r>
    </w:p>
    <w:p w:rsidR="00BE41A8" w:rsidRPr="00CB760B" w:rsidRDefault="00BE41A8" w:rsidP="0007700A">
      <w:pPr>
        <w:pStyle w:val="Heading3"/>
        <w:rPr>
          <w:bCs/>
        </w:rPr>
      </w:pPr>
      <w:bookmarkStart w:id="172" w:name="_Toc135827224"/>
      <w:r w:rsidRPr="00CB760B">
        <w:t>Coaching Tips</w:t>
      </w:r>
    </w:p>
    <w:bookmarkEnd w:id="172"/>
    <w:p w:rsidR="00BE41A8" w:rsidRDefault="00BE41A8" w:rsidP="00BE41A8">
      <w:pPr>
        <w:pStyle w:val="Purposebullets"/>
        <w:numPr>
          <w:ilvl w:val="0"/>
          <w:numId w:val="37"/>
        </w:numPr>
        <w:shd w:val="pct15" w:color="auto" w:fill="auto"/>
        <w:ind w:left="576" w:hanging="288"/>
      </w:pPr>
      <w:r>
        <w:t xml:space="preserve">Always emphasize proper form and technique. </w:t>
      </w:r>
    </w:p>
    <w:p w:rsidR="00BE41A8" w:rsidRDefault="00BE41A8" w:rsidP="00BE41A8">
      <w:pPr>
        <w:pStyle w:val="Purposebullets"/>
        <w:numPr>
          <w:ilvl w:val="0"/>
          <w:numId w:val="37"/>
        </w:numPr>
        <w:shd w:val="pct15" w:color="auto" w:fill="auto"/>
        <w:ind w:left="576" w:hanging="288"/>
      </w:pPr>
      <w:r>
        <w:t>Always encourage and support your athlete through the lift.</w:t>
      </w:r>
    </w:p>
    <w:p w:rsidR="00BE41A8" w:rsidRDefault="00BE41A8" w:rsidP="00BE41A8">
      <w:pPr>
        <w:pStyle w:val="Purposebullets"/>
        <w:numPr>
          <w:ilvl w:val="0"/>
          <w:numId w:val="37"/>
        </w:numPr>
        <w:shd w:val="pct15" w:color="auto" w:fill="auto"/>
        <w:ind w:left="576" w:hanging="288"/>
      </w:pPr>
      <w:r>
        <w:t>Instill the proper sequence of commands.</w:t>
      </w:r>
    </w:p>
    <w:p w:rsidR="00BE41A8" w:rsidRDefault="00BE41A8" w:rsidP="00BE41A8">
      <w:pPr>
        <w:pStyle w:val="Purposebullets"/>
        <w:numPr>
          <w:ilvl w:val="0"/>
          <w:numId w:val="37"/>
        </w:numPr>
        <w:shd w:val="pct15" w:color="auto" w:fill="auto"/>
        <w:ind w:left="576" w:hanging="288"/>
      </w:pPr>
      <w:r>
        <w:t>Maximize your athletes’ potential.</w:t>
      </w:r>
    </w:p>
    <w:p w:rsidR="00BE41A8" w:rsidRPr="006A1E94" w:rsidRDefault="00BE41A8" w:rsidP="00BE41A8">
      <w:pPr>
        <w:pStyle w:val="Purposebullets"/>
        <w:numPr>
          <w:ilvl w:val="0"/>
          <w:numId w:val="37"/>
        </w:numPr>
        <w:shd w:val="pct15" w:color="auto" w:fill="auto"/>
        <w:ind w:left="576" w:hanging="288"/>
      </w:pPr>
      <w:r>
        <w:t>Always consider that bad form may be the result of too much weight!</w:t>
      </w:r>
    </w:p>
    <w:p w:rsidR="00BE41A8" w:rsidRPr="007604B2" w:rsidRDefault="00BE41A8" w:rsidP="002329BD">
      <w:pPr>
        <w:pStyle w:val="Heading2"/>
        <w:rPr>
          <w:iCs/>
        </w:rPr>
      </w:pPr>
      <w:bookmarkStart w:id="173" w:name="_Toc135827226"/>
      <w:bookmarkStart w:id="174" w:name="_Toc298946407"/>
      <w:r w:rsidRPr="007604B2">
        <w:lastRenderedPageBreak/>
        <w:t xml:space="preserve">Faults &amp; Fixes Chart – </w:t>
      </w:r>
      <w:bookmarkEnd w:id="173"/>
      <w:r w:rsidRPr="007604B2">
        <w:t>Squat</w:t>
      </w:r>
      <w:bookmarkEnd w:id="174"/>
    </w:p>
    <w:p w:rsidR="00BE41A8" w:rsidRPr="00F22456" w:rsidRDefault="00BE41A8" w:rsidP="00F22456">
      <w:pPr>
        <w:keepNext/>
        <w:spacing w:after="0"/>
        <w:rPr>
          <w:sz w:val="24"/>
          <w:szCs w:val="24"/>
        </w:rPr>
      </w:pPr>
    </w:p>
    <w:tbl>
      <w:tblPr>
        <w:tblW w:w="7920"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tblPr>
      <w:tblGrid>
        <w:gridCol w:w="3960"/>
        <w:gridCol w:w="3960"/>
      </w:tblGrid>
      <w:tr w:rsidR="00BE41A8" w:rsidRPr="00A63A65" w:rsidTr="002329BD">
        <w:tc>
          <w:tcPr>
            <w:tcW w:w="3960" w:type="dxa"/>
            <w:tcBorders>
              <w:top w:val="thinThickSmallGap" w:sz="12" w:space="0" w:color="auto"/>
              <w:bottom w:val="double" w:sz="4" w:space="0" w:color="auto"/>
            </w:tcBorders>
          </w:tcPr>
          <w:p w:rsidR="00BE41A8" w:rsidRPr="00A63A65" w:rsidRDefault="00BE41A8" w:rsidP="002329BD">
            <w:pPr>
              <w:keepNext/>
              <w:spacing w:before="240" w:after="60"/>
              <w:jc w:val="center"/>
              <w:rPr>
                <w:rFonts w:ascii="Arial" w:hAnsi="Arial" w:cs="Arial"/>
                <w:b/>
              </w:rPr>
            </w:pPr>
            <w:bookmarkStart w:id="175" w:name="_Toc135827227"/>
            <w:r w:rsidRPr="00A63A65">
              <w:rPr>
                <w:rFonts w:ascii="Arial" w:hAnsi="Arial" w:cs="Arial"/>
                <w:b/>
              </w:rPr>
              <w:t>Error</w:t>
            </w:r>
            <w:bookmarkEnd w:id="175"/>
          </w:p>
        </w:tc>
        <w:tc>
          <w:tcPr>
            <w:tcW w:w="3960" w:type="dxa"/>
            <w:tcBorders>
              <w:top w:val="thinThickSmallGap" w:sz="12" w:space="0" w:color="auto"/>
              <w:bottom w:val="double" w:sz="4" w:space="0" w:color="auto"/>
            </w:tcBorders>
          </w:tcPr>
          <w:p w:rsidR="00BE41A8" w:rsidRPr="00A63A65" w:rsidRDefault="00BE41A8" w:rsidP="002329BD">
            <w:pPr>
              <w:keepNext/>
              <w:spacing w:before="240" w:after="60"/>
              <w:jc w:val="center"/>
              <w:rPr>
                <w:rFonts w:ascii="Arial" w:hAnsi="Arial" w:cs="Arial"/>
                <w:b/>
              </w:rPr>
            </w:pPr>
            <w:bookmarkStart w:id="176" w:name="_Toc135827228"/>
            <w:r w:rsidRPr="00A63A65">
              <w:rPr>
                <w:rFonts w:ascii="Arial" w:hAnsi="Arial" w:cs="Arial"/>
                <w:b/>
              </w:rPr>
              <w:t>Correction</w:t>
            </w:r>
            <w:bookmarkEnd w:id="176"/>
          </w:p>
        </w:tc>
      </w:tr>
      <w:tr w:rsidR="00BE41A8" w:rsidRPr="00CD5417" w:rsidTr="002329BD">
        <w:tc>
          <w:tcPr>
            <w:tcW w:w="3960" w:type="dxa"/>
          </w:tcPr>
          <w:p w:rsidR="00BE41A8" w:rsidRPr="00116976" w:rsidRDefault="00BE41A8" w:rsidP="002329BD">
            <w:pPr>
              <w:keepNext/>
              <w:spacing w:before="60"/>
            </w:pPr>
            <w:r>
              <w:t>Athlete does not listen or execute the commands</w:t>
            </w:r>
          </w:p>
        </w:tc>
        <w:tc>
          <w:tcPr>
            <w:tcW w:w="3960" w:type="dxa"/>
          </w:tcPr>
          <w:p w:rsidR="00BE41A8" w:rsidRDefault="00BE41A8" w:rsidP="002329BD">
            <w:pPr>
              <w:keepNext/>
              <w:spacing w:before="60"/>
            </w:pPr>
            <w:r>
              <w:t>Consistently remind the athlete of the commands</w:t>
            </w:r>
          </w:p>
          <w:p w:rsidR="00BE41A8" w:rsidRDefault="00BE41A8" w:rsidP="002329BD">
            <w:pPr>
              <w:keepNext/>
              <w:spacing w:before="60"/>
            </w:pPr>
            <w:r>
              <w:t>Provide verbal prompts</w:t>
            </w:r>
          </w:p>
          <w:p w:rsidR="00BE41A8" w:rsidRPr="00116976" w:rsidRDefault="00BE41A8" w:rsidP="002329BD">
            <w:pPr>
              <w:keepNext/>
              <w:spacing w:before="60"/>
            </w:pPr>
            <w:r>
              <w:t>Verbal praise for success</w:t>
            </w:r>
          </w:p>
        </w:tc>
      </w:tr>
      <w:tr w:rsidR="00BE41A8" w:rsidRPr="00CD5417" w:rsidTr="002329BD">
        <w:tc>
          <w:tcPr>
            <w:tcW w:w="3960" w:type="dxa"/>
          </w:tcPr>
          <w:p w:rsidR="00BE41A8" w:rsidRPr="00116976" w:rsidRDefault="00BE41A8" w:rsidP="002329BD">
            <w:pPr>
              <w:keepNext/>
              <w:spacing w:before="60"/>
            </w:pPr>
            <w:r>
              <w:t>Athlete does not achieve proper depth</w:t>
            </w:r>
          </w:p>
        </w:tc>
        <w:tc>
          <w:tcPr>
            <w:tcW w:w="3960" w:type="dxa"/>
          </w:tcPr>
          <w:p w:rsidR="00BE41A8" w:rsidRDefault="00BE41A8" w:rsidP="002329BD">
            <w:pPr>
              <w:keepNext/>
              <w:spacing w:before="60"/>
            </w:pPr>
            <w:r>
              <w:t>Demonstrate/adjust form/technique</w:t>
            </w:r>
          </w:p>
          <w:p w:rsidR="00BE41A8" w:rsidRDefault="00BE41A8" w:rsidP="002329BD">
            <w:pPr>
              <w:keepNext/>
              <w:spacing w:before="60"/>
            </w:pPr>
            <w:r>
              <w:t>Give your athlete verbal Prompt “lower”</w:t>
            </w:r>
          </w:p>
          <w:p w:rsidR="00BE41A8" w:rsidRDefault="00BE41A8" w:rsidP="002329BD">
            <w:pPr>
              <w:keepNext/>
              <w:spacing w:before="60"/>
            </w:pPr>
            <w:r>
              <w:t>Consider Flexibility and/or Foot Position</w:t>
            </w:r>
          </w:p>
          <w:p w:rsidR="00BE41A8" w:rsidRDefault="00BE41A8" w:rsidP="002329BD">
            <w:pPr>
              <w:keepNext/>
              <w:spacing w:before="60"/>
            </w:pPr>
            <w:r>
              <w:t>Reduce the weight</w:t>
            </w:r>
          </w:p>
          <w:p w:rsidR="00BE41A8" w:rsidRDefault="00BE41A8" w:rsidP="002329BD">
            <w:pPr>
              <w:keepNext/>
              <w:spacing w:before="60"/>
            </w:pPr>
            <w:r>
              <w:t>Have the athlete perform lift with no weights</w:t>
            </w:r>
          </w:p>
          <w:p w:rsidR="00BE41A8" w:rsidRDefault="00BE41A8" w:rsidP="002329BD">
            <w:pPr>
              <w:keepNext/>
              <w:spacing w:before="60"/>
            </w:pPr>
            <w:r>
              <w:t>Repetition of correct form/technique</w:t>
            </w:r>
          </w:p>
          <w:p w:rsidR="00BE41A8" w:rsidRPr="00116976" w:rsidRDefault="00BE41A8" w:rsidP="002329BD">
            <w:pPr>
              <w:keepNext/>
              <w:spacing w:before="60"/>
            </w:pPr>
            <w:r>
              <w:t>Verbal praise for success</w:t>
            </w:r>
          </w:p>
        </w:tc>
      </w:tr>
      <w:tr w:rsidR="00BE41A8" w:rsidRPr="00CD5417" w:rsidTr="002329BD">
        <w:tc>
          <w:tcPr>
            <w:tcW w:w="3960" w:type="dxa"/>
          </w:tcPr>
          <w:p w:rsidR="00BE41A8" w:rsidRDefault="00BE41A8" w:rsidP="002329BD">
            <w:pPr>
              <w:keepNext/>
              <w:spacing w:before="60"/>
            </w:pPr>
            <w:r>
              <w:t>Athlete has foot movement after squat command has been given</w:t>
            </w:r>
          </w:p>
        </w:tc>
        <w:tc>
          <w:tcPr>
            <w:tcW w:w="3960" w:type="dxa"/>
          </w:tcPr>
          <w:p w:rsidR="00BE41A8" w:rsidRDefault="00BE41A8" w:rsidP="002329BD">
            <w:pPr>
              <w:keepNext/>
              <w:spacing w:before="60"/>
            </w:pPr>
            <w:r>
              <w:t>Demonstrate/adjust form/technique</w:t>
            </w:r>
          </w:p>
          <w:p w:rsidR="00BE41A8" w:rsidRDefault="00BE41A8" w:rsidP="002329BD">
            <w:pPr>
              <w:keepNext/>
              <w:spacing w:before="60"/>
            </w:pPr>
            <w:r>
              <w:t>Give your athlete verbal prompts</w:t>
            </w:r>
          </w:p>
          <w:p w:rsidR="00BE41A8" w:rsidRDefault="00BE41A8" w:rsidP="002329BD">
            <w:pPr>
              <w:keepNext/>
              <w:spacing w:before="60"/>
            </w:pPr>
            <w:r>
              <w:t>Repetition of correct form/technique</w:t>
            </w:r>
          </w:p>
          <w:p w:rsidR="00BE41A8" w:rsidRDefault="00BE41A8" w:rsidP="002329BD">
            <w:pPr>
              <w:keepNext/>
              <w:spacing w:before="60"/>
            </w:pPr>
            <w:r>
              <w:t>Verbal praise for success</w:t>
            </w:r>
          </w:p>
        </w:tc>
      </w:tr>
      <w:tr w:rsidR="00BE41A8" w:rsidRPr="00CD5417" w:rsidTr="002329BD">
        <w:tc>
          <w:tcPr>
            <w:tcW w:w="3960" w:type="dxa"/>
          </w:tcPr>
          <w:p w:rsidR="00BE41A8" w:rsidRDefault="00BE41A8" w:rsidP="002329BD">
            <w:pPr>
              <w:keepNext/>
              <w:spacing w:before="60"/>
            </w:pPr>
            <w:r>
              <w:t>Athlete does not ascend with weight</w:t>
            </w:r>
          </w:p>
        </w:tc>
        <w:tc>
          <w:tcPr>
            <w:tcW w:w="3960" w:type="dxa"/>
          </w:tcPr>
          <w:p w:rsidR="00BE41A8" w:rsidRDefault="00BE41A8" w:rsidP="002329BD">
            <w:pPr>
              <w:keepNext/>
              <w:spacing w:before="60"/>
            </w:pPr>
            <w:r>
              <w:t>Demonstrate/adjust form/technique</w:t>
            </w:r>
          </w:p>
          <w:p w:rsidR="00BE41A8" w:rsidRDefault="00BE41A8" w:rsidP="002329BD">
            <w:pPr>
              <w:keepNext/>
              <w:spacing w:before="60"/>
            </w:pPr>
            <w:r>
              <w:t>Repetition of correct form/technique</w:t>
            </w:r>
          </w:p>
          <w:p w:rsidR="00BE41A8" w:rsidRDefault="00BE41A8" w:rsidP="002329BD">
            <w:pPr>
              <w:keepNext/>
              <w:spacing w:before="60"/>
            </w:pPr>
            <w:r>
              <w:t>Verbal prompt “up”</w:t>
            </w:r>
          </w:p>
          <w:p w:rsidR="00BE41A8" w:rsidRDefault="00BE41A8" w:rsidP="002329BD">
            <w:pPr>
              <w:keepNext/>
              <w:spacing w:before="60"/>
            </w:pPr>
            <w:r>
              <w:t>Reduce weight</w:t>
            </w:r>
          </w:p>
          <w:p w:rsidR="00BE41A8" w:rsidRDefault="00BE41A8" w:rsidP="002329BD">
            <w:pPr>
              <w:keepNext/>
              <w:spacing w:before="60"/>
            </w:pPr>
            <w:r>
              <w:t>Verbal praise for success</w:t>
            </w:r>
          </w:p>
        </w:tc>
      </w:tr>
      <w:tr w:rsidR="00BE41A8" w:rsidRPr="00CD5417" w:rsidTr="002329BD">
        <w:tc>
          <w:tcPr>
            <w:tcW w:w="3960" w:type="dxa"/>
          </w:tcPr>
          <w:p w:rsidR="00BE41A8" w:rsidRDefault="00BE41A8" w:rsidP="002329BD">
            <w:pPr>
              <w:spacing w:before="60"/>
            </w:pPr>
            <w:r>
              <w:t>Athlete leans too far forward in ascent</w:t>
            </w:r>
          </w:p>
        </w:tc>
        <w:tc>
          <w:tcPr>
            <w:tcW w:w="3960" w:type="dxa"/>
          </w:tcPr>
          <w:p w:rsidR="00BE41A8" w:rsidRDefault="00BE41A8" w:rsidP="002329BD">
            <w:pPr>
              <w:spacing w:before="60"/>
            </w:pPr>
            <w:r>
              <w:t>Demonstrate/adjust form/technique</w:t>
            </w:r>
          </w:p>
          <w:p w:rsidR="00BE41A8" w:rsidRDefault="00BE41A8" w:rsidP="002329BD">
            <w:pPr>
              <w:spacing w:before="60"/>
            </w:pPr>
            <w:r>
              <w:t>Repetition of correct form/technique</w:t>
            </w:r>
          </w:p>
          <w:p w:rsidR="00BE41A8" w:rsidRDefault="00BE41A8" w:rsidP="002329BD">
            <w:pPr>
              <w:spacing w:before="60"/>
            </w:pPr>
            <w:r>
              <w:t>Have the athlete perform lift with no weights</w:t>
            </w:r>
          </w:p>
          <w:p w:rsidR="00BE41A8" w:rsidRDefault="00BE41A8" w:rsidP="002329BD">
            <w:pPr>
              <w:spacing w:before="60"/>
            </w:pPr>
            <w:r>
              <w:t>Verbal prompt “head up or shoulders back”</w:t>
            </w:r>
          </w:p>
          <w:p w:rsidR="00BE41A8" w:rsidRDefault="00BE41A8" w:rsidP="002329BD">
            <w:pPr>
              <w:spacing w:before="60"/>
            </w:pPr>
            <w:r>
              <w:t>Reduce weight</w:t>
            </w:r>
          </w:p>
          <w:p w:rsidR="00BE41A8" w:rsidRDefault="00BE41A8" w:rsidP="002329BD">
            <w:pPr>
              <w:spacing w:before="60"/>
            </w:pPr>
            <w:r>
              <w:t>Verbal praise for success</w:t>
            </w:r>
          </w:p>
        </w:tc>
      </w:tr>
    </w:tbl>
    <w:p w:rsidR="00BE41A8" w:rsidRPr="00DC7DF9" w:rsidRDefault="00BE41A8" w:rsidP="00DC7DF9">
      <w:pPr>
        <w:spacing w:after="0"/>
        <w:rPr>
          <w:sz w:val="24"/>
          <w:szCs w:val="24"/>
        </w:rPr>
      </w:pPr>
    </w:p>
    <w:p w:rsidR="00BE41A8" w:rsidRDefault="00BE41A8" w:rsidP="0007700A">
      <w:pPr>
        <w:pStyle w:val="Heading1"/>
        <w:rPr>
          <w:b/>
          <w:bCs/>
        </w:rPr>
      </w:pPr>
      <w:r>
        <w:br w:type="page"/>
      </w:r>
      <w:bookmarkStart w:id="177" w:name="_Toc298946408"/>
      <w:bookmarkStart w:id="178" w:name="_Toc135827229"/>
      <w:r>
        <w:lastRenderedPageBreak/>
        <w:t>Bench Press</w:t>
      </w:r>
      <w:bookmarkEnd w:id="177"/>
    </w:p>
    <w:p w:rsidR="00BE41A8" w:rsidRPr="00AE5C4A" w:rsidRDefault="00BE41A8" w:rsidP="002329BD">
      <w:pPr>
        <w:pStyle w:val="BodyCopy-Indent"/>
        <w:ind w:firstLine="0"/>
      </w:pPr>
      <w:r>
        <w:t>The following describes a competition format; athletes should be trained accordingly.</w:t>
      </w:r>
    </w:p>
    <w:p w:rsidR="00BE41A8" w:rsidRPr="00DC7DF9" w:rsidRDefault="00BE41A8" w:rsidP="00BE41A8">
      <w:pPr>
        <w:pStyle w:val="ListParagraph"/>
        <w:numPr>
          <w:ilvl w:val="0"/>
          <w:numId w:val="31"/>
        </w:numPr>
        <w:autoSpaceDE w:val="0"/>
        <w:autoSpaceDN w:val="0"/>
        <w:adjustRightInd w:val="0"/>
        <w:spacing w:after="120" w:line="240" w:lineRule="auto"/>
        <w:rPr>
          <w:rFonts w:ascii="Times New Roman" w:hAnsi="Times New Roman"/>
          <w:color w:val="000000"/>
          <w:sz w:val="20"/>
          <w:szCs w:val="20"/>
        </w:rPr>
      </w:pPr>
      <w:r w:rsidRPr="00DC7DF9">
        <w:rPr>
          <w:rFonts w:ascii="Times New Roman" w:hAnsi="Times New Roman"/>
          <w:color w:val="000000"/>
          <w:sz w:val="20"/>
          <w:szCs w:val="20"/>
        </w:rPr>
        <w:t xml:space="preserve">The lifter must lie on his back with head, shoulders and buttocks in contact with the bench surface. The feet must be flat on the floor (as flat as the shape of the shoe will allow). His hands and fingers must grip the bar positioned in the rack stands with a thumbs around grip. This position shall be maintained throughout the lift. To achieve firm footing the lifter may use flat surfaced plates or blocks not exceeding 30 cm in total height to build up the surface of the platform. Blocks in the range of 5 cm, 10 cm, 20 cm, 30 cm, should be made available for foot placement at all international competitions. </w:t>
      </w:r>
    </w:p>
    <w:p w:rsidR="00BE41A8" w:rsidRPr="00DC7DF9" w:rsidRDefault="00BE41A8" w:rsidP="00BE41A8">
      <w:pPr>
        <w:pStyle w:val="ListParagraph"/>
        <w:numPr>
          <w:ilvl w:val="0"/>
          <w:numId w:val="31"/>
        </w:numPr>
        <w:autoSpaceDE w:val="0"/>
        <w:autoSpaceDN w:val="0"/>
        <w:adjustRightInd w:val="0"/>
        <w:spacing w:after="120" w:line="240" w:lineRule="auto"/>
        <w:rPr>
          <w:rFonts w:ascii="Times New Roman" w:hAnsi="Times New Roman"/>
          <w:color w:val="000000"/>
          <w:sz w:val="20"/>
          <w:szCs w:val="20"/>
        </w:rPr>
      </w:pPr>
      <w:r w:rsidRPr="00DC7DF9">
        <w:rPr>
          <w:rFonts w:ascii="Times New Roman" w:hAnsi="Times New Roman"/>
          <w:color w:val="000000"/>
          <w:sz w:val="20"/>
          <w:szCs w:val="20"/>
        </w:rPr>
        <w:t xml:space="preserve">The spacing of the hands shall not exceed 81 cm measured between the forefingers (both forefingers must be within the 81 cm marks and the whole of the forefingers must be in contact with the 81 cm marks if maximum grip is used). If in the case of some old injury or anatomically the lifter is unable to grip the bar equally with both hands he must inform the referees prior to lift-off for each attempt and if necessary the bar will be marked accordingly. The use of the reverse grip is forbidden. </w:t>
      </w:r>
    </w:p>
    <w:p w:rsidR="00BE41A8" w:rsidRPr="00DC7DF9" w:rsidRDefault="00BE41A8" w:rsidP="00BE41A8">
      <w:pPr>
        <w:pStyle w:val="ListParagraph"/>
        <w:numPr>
          <w:ilvl w:val="0"/>
          <w:numId w:val="31"/>
        </w:numPr>
        <w:autoSpaceDE w:val="0"/>
        <w:autoSpaceDN w:val="0"/>
        <w:adjustRightInd w:val="0"/>
        <w:spacing w:after="120" w:line="240" w:lineRule="auto"/>
        <w:rPr>
          <w:rFonts w:ascii="Times New Roman" w:hAnsi="Times New Roman"/>
          <w:color w:val="000000"/>
          <w:sz w:val="20"/>
          <w:szCs w:val="20"/>
        </w:rPr>
      </w:pPr>
      <w:r w:rsidRPr="00DC7DF9">
        <w:rPr>
          <w:rFonts w:ascii="Times New Roman" w:hAnsi="Times New Roman"/>
          <w:color w:val="000000"/>
          <w:sz w:val="20"/>
          <w:szCs w:val="20"/>
        </w:rPr>
        <w:t xml:space="preserve">After removing the bar from the racks, with or without the help of the spotter/loaders, the lifter shall wait with elbows locked for the Chief Referee’s signal. </w:t>
      </w:r>
    </w:p>
    <w:p w:rsidR="00BE41A8" w:rsidRPr="00DC7DF9" w:rsidRDefault="00BE41A8" w:rsidP="00BE41A8">
      <w:pPr>
        <w:pStyle w:val="ListParagraph"/>
        <w:numPr>
          <w:ilvl w:val="0"/>
          <w:numId w:val="31"/>
        </w:numPr>
        <w:autoSpaceDE w:val="0"/>
        <w:autoSpaceDN w:val="0"/>
        <w:adjustRightInd w:val="0"/>
        <w:spacing w:after="120" w:line="240" w:lineRule="auto"/>
        <w:rPr>
          <w:rFonts w:ascii="Times New Roman" w:hAnsi="Times New Roman"/>
          <w:color w:val="000000"/>
          <w:sz w:val="20"/>
          <w:szCs w:val="20"/>
        </w:rPr>
      </w:pPr>
      <w:r w:rsidRPr="00DC7DF9">
        <w:rPr>
          <w:rFonts w:ascii="Times New Roman" w:hAnsi="Times New Roman"/>
          <w:color w:val="000000"/>
          <w:sz w:val="20"/>
          <w:szCs w:val="20"/>
        </w:rPr>
        <w:t xml:space="preserve">The signal shall be given as soon as the lifter is motionless and the bar properly positioned. For reasons of safety the lifter will be requested to “Re-place” the bar, together with a backward movement of the arm, if after a period of five seconds he is not in the correct position to begin the lift. The Chief Referee will then convey the reason why the signal was not given. </w:t>
      </w:r>
    </w:p>
    <w:p w:rsidR="00BE41A8" w:rsidRPr="00DC7DF9" w:rsidRDefault="00BE41A8" w:rsidP="00BE41A8">
      <w:pPr>
        <w:pStyle w:val="ListParagraph"/>
        <w:numPr>
          <w:ilvl w:val="0"/>
          <w:numId w:val="31"/>
        </w:numPr>
        <w:autoSpaceDE w:val="0"/>
        <w:autoSpaceDN w:val="0"/>
        <w:adjustRightInd w:val="0"/>
        <w:spacing w:after="120" w:line="240" w:lineRule="auto"/>
        <w:rPr>
          <w:rFonts w:ascii="Times New Roman" w:hAnsi="Times New Roman"/>
          <w:color w:val="000000"/>
          <w:sz w:val="20"/>
          <w:szCs w:val="20"/>
        </w:rPr>
      </w:pPr>
      <w:r w:rsidRPr="00DC7DF9">
        <w:rPr>
          <w:rFonts w:ascii="Times New Roman" w:hAnsi="Times New Roman"/>
          <w:color w:val="000000"/>
          <w:sz w:val="20"/>
          <w:szCs w:val="20"/>
        </w:rPr>
        <w:t>The signal to begin the attempt shall consist of a downward movement of the arm together with the audible command “Start.”</w:t>
      </w:r>
    </w:p>
    <w:p w:rsidR="00BE41A8" w:rsidRPr="00DC7DF9" w:rsidRDefault="00BE41A8" w:rsidP="00BE41A8">
      <w:pPr>
        <w:pStyle w:val="ListParagraph"/>
        <w:numPr>
          <w:ilvl w:val="0"/>
          <w:numId w:val="31"/>
        </w:numPr>
        <w:autoSpaceDE w:val="0"/>
        <w:autoSpaceDN w:val="0"/>
        <w:adjustRightInd w:val="0"/>
        <w:spacing w:after="120" w:line="240" w:lineRule="auto"/>
        <w:rPr>
          <w:rFonts w:ascii="Times New Roman" w:hAnsi="Times New Roman"/>
          <w:color w:val="000000"/>
          <w:sz w:val="20"/>
          <w:szCs w:val="20"/>
        </w:rPr>
      </w:pPr>
      <w:r w:rsidRPr="00DC7DF9">
        <w:rPr>
          <w:rFonts w:ascii="Times New Roman" w:hAnsi="Times New Roman"/>
          <w:color w:val="000000"/>
          <w:sz w:val="20"/>
          <w:szCs w:val="20"/>
        </w:rPr>
        <w:t>After receiving the signal, the lifter must lower the bar to the chest (the chest, for the purpose of the rule, finishes at the base of the sternum/breastbone), hold it motionless on the chest, after which the Chief referee will signal the audible command “Press.”</w:t>
      </w:r>
    </w:p>
    <w:p w:rsidR="00BE41A8" w:rsidRPr="00DC7DF9" w:rsidRDefault="00BE41A8" w:rsidP="00BE41A8">
      <w:pPr>
        <w:pStyle w:val="ListParagraph"/>
        <w:numPr>
          <w:ilvl w:val="0"/>
          <w:numId w:val="31"/>
        </w:numPr>
        <w:autoSpaceDE w:val="0"/>
        <w:autoSpaceDN w:val="0"/>
        <w:adjustRightInd w:val="0"/>
        <w:spacing w:after="120" w:line="240" w:lineRule="auto"/>
        <w:rPr>
          <w:rFonts w:ascii="Times New Roman" w:hAnsi="Times New Roman"/>
          <w:color w:val="000000"/>
          <w:sz w:val="20"/>
          <w:szCs w:val="20"/>
        </w:rPr>
      </w:pPr>
      <w:r w:rsidRPr="00DC7DF9">
        <w:rPr>
          <w:rFonts w:ascii="Times New Roman" w:hAnsi="Times New Roman"/>
          <w:color w:val="000000"/>
          <w:sz w:val="20"/>
          <w:szCs w:val="20"/>
        </w:rPr>
        <w:t xml:space="preserve">The lifter must then return the bar to arms length with no excessive/immoderate uneven extension of the arms. </w:t>
      </w:r>
    </w:p>
    <w:p w:rsidR="00BE41A8" w:rsidRPr="00DC7DF9" w:rsidRDefault="00BE41A8" w:rsidP="00BE41A8">
      <w:pPr>
        <w:pStyle w:val="ListParagraph"/>
        <w:numPr>
          <w:ilvl w:val="0"/>
          <w:numId w:val="31"/>
        </w:numPr>
        <w:autoSpaceDE w:val="0"/>
        <w:autoSpaceDN w:val="0"/>
        <w:adjustRightInd w:val="0"/>
        <w:spacing w:after="120" w:line="240" w:lineRule="auto"/>
        <w:rPr>
          <w:rFonts w:ascii="Times New Roman" w:hAnsi="Times New Roman"/>
          <w:color w:val="000000"/>
          <w:sz w:val="20"/>
          <w:szCs w:val="20"/>
        </w:rPr>
      </w:pPr>
      <w:r w:rsidRPr="00DC7DF9">
        <w:rPr>
          <w:rFonts w:ascii="Times New Roman" w:hAnsi="Times New Roman"/>
          <w:color w:val="000000"/>
          <w:sz w:val="20"/>
          <w:szCs w:val="20"/>
        </w:rPr>
        <w:t>When held motionless in this position the audible command “Rack” shall be given together with a backward motion of the arm.</w:t>
      </w:r>
    </w:p>
    <w:p w:rsidR="00BE41A8" w:rsidRDefault="00BE41A8" w:rsidP="002329BD">
      <w:pPr>
        <w:autoSpaceDE w:val="0"/>
        <w:autoSpaceDN w:val="0"/>
        <w:adjustRightInd w:val="0"/>
        <w:ind w:firstLine="288"/>
        <w:rPr>
          <w:color w:val="000000"/>
        </w:rPr>
      </w:pPr>
      <w:r w:rsidRPr="00A03779">
        <w:rPr>
          <w:color w:val="000000"/>
        </w:rPr>
        <w:t xml:space="preserve">Any change in the elected lifting position during the lift proper </w:t>
      </w:r>
      <w:r>
        <w:rPr>
          <w:color w:val="000000"/>
        </w:rPr>
        <w:t>(</w:t>
      </w:r>
      <w:r w:rsidRPr="00A03779">
        <w:rPr>
          <w:color w:val="000000"/>
        </w:rPr>
        <w:t>i.e. any raising movement of the head, shoulders, or buttocks, from the bench, or mo</w:t>
      </w:r>
      <w:r>
        <w:rPr>
          <w:color w:val="000000"/>
        </w:rPr>
        <w:t>vement of the feet on the floor</w:t>
      </w:r>
      <w:r w:rsidRPr="00A03779">
        <w:rPr>
          <w:color w:val="000000"/>
        </w:rPr>
        <w:t>/</w:t>
      </w:r>
      <w:r>
        <w:rPr>
          <w:color w:val="000000"/>
        </w:rPr>
        <w:t>blocks</w:t>
      </w:r>
      <w:r w:rsidRPr="00A03779">
        <w:rPr>
          <w:color w:val="000000"/>
        </w:rPr>
        <w:t>/plates or lateral movement of hands on the bar</w:t>
      </w:r>
      <w:r>
        <w:rPr>
          <w:color w:val="000000"/>
        </w:rPr>
        <w:t>) will result in a no-lift.</w:t>
      </w:r>
    </w:p>
    <w:p w:rsidR="00BE41A8" w:rsidRDefault="00BE41A8" w:rsidP="002329BD">
      <w:pPr>
        <w:autoSpaceDE w:val="0"/>
        <w:autoSpaceDN w:val="0"/>
        <w:adjustRightInd w:val="0"/>
        <w:ind w:firstLine="288"/>
        <w:rPr>
          <w:color w:val="000000"/>
        </w:rPr>
      </w:pPr>
      <w:r w:rsidRPr="00461233">
        <w:rPr>
          <w:color w:val="000000"/>
        </w:rPr>
        <w:t>If</w:t>
      </w:r>
      <w:r>
        <w:rPr>
          <w:color w:val="000000"/>
        </w:rPr>
        <w:t>,</w:t>
      </w:r>
      <w:r w:rsidRPr="00461233">
        <w:rPr>
          <w:color w:val="000000"/>
        </w:rPr>
        <w:t xml:space="preserve"> anatomically, the arms cannot be fully extended</w:t>
      </w:r>
      <w:r>
        <w:rPr>
          <w:color w:val="000000"/>
        </w:rPr>
        <w:t>,</w:t>
      </w:r>
      <w:r w:rsidRPr="00461233">
        <w:rPr>
          <w:color w:val="000000"/>
        </w:rPr>
        <w:t xml:space="preserve"> the lifter must </w:t>
      </w:r>
      <w:r>
        <w:rPr>
          <w:color w:val="000000"/>
        </w:rPr>
        <w:t xml:space="preserve">declare this at weigh-ins prior to competition. </w:t>
      </w:r>
      <w:r w:rsidRPr="00461233">
        <w:rPr>
          <w:color w:val="000000"/>
        </w:rPr>
        <w:t>The maximum allow</w:t>
      </w:r>
      <w:r>
        <w:rPr>
          <w:color w:val="000000"/>
        </w:rPr>
        <w:t>able is 15 degrees out of true.</w:t>
      </w:r>
    </w:p>
    <w:p w:rsidR="00BE41A8" w:rsidRDefault="00BE41A8" w:rsidP="002329BD">
      <w:pPr>
        <w:pStyle w:val="Default"/>
        <w:widowControl/>
        <w:spacing w:after="120"/>
        <w:ind w:firstLine="288"/>
        <w:rPr>
          <w:rFonts w:ascii="Times New Roman" w:hAnsi="Times New Roman" w:cs="Times New Roman"/>
          <w:sz w:val="20"/>
          <w:szCs w:val="20"/>
        </w:rPr>
      </w:pPr>
      <w:r w:rsidRPr="00AE5C4A">
        <w:rPr>
          <w:rFonts w:ascii="Times New Roman" w:hAnsi="Times New Roman" w:cs="Times New Roman"/>
          <w:sz w:val="20"/>
          <w:szCs w:val="20"/>
        </w:rPr>
        <w:t>As with the squat, the athlete should learn to perform the bench press with li</w:t>
      </w:r>
      <w:r>
        <w:rPr>
          <w:rFonts w:ascii="Times New Roman" w:hAnsi="Times New Roman" w:cs="Times New Roman"/>
          <w:sz w:val="20"/>
          <w:szCs w:val="20"/>
        </w:rPr>
        <w:t xml:space="preserve">ttle or no initial resistance. </w:t>
      </w:r>
      <w:r w:rsidRPr="00AE5C4A">
        <w:rPr>
          <w:rFonts w:ascii="Times New Roman" w:hAnsi="Times New Roman" w:cs="Times New Roman"/>
          <w:sz w:val="20"/>
          <w:szCs w:val="20"/>
        </w:rPr>
        <w:t>A stick can be used to simulate the bar while the athlete performs a high number of repetitions. For the athlete to learn where the bar should rest, the coach may touch the athlete’s chest at the sternum to illustrate where the athlete should bring the bar down.</w:t>
      </w:r>
    </w:p>
    <w:p w:rsidR="00BE41A8" w:rsidRDefault="00BE41A8" w:rsidP="002329BD">
      <w:pPr>
        <w:pStyle w:val="BodyCopy-Indent"/>
        <w:autoSpaceDE w:val="0"/>
        <w:autoSpaceDN w:val="0"/>
        <w:adjustRightInd w:val="0"/>
        <w:rPr>
          <w:szCs w:val="20"/>
        </w:rPr>
      </w:pPr>
      <w:r w:rsidRPr="00AE5C4A">
        <w:rPr>
          <w:szCs w:val="20"/>
        </w:rPr>
        <w:t>Additionally, the coach may place a hand at the point where the bar will be locked out to give the athlete a target for completing the lift.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5"/>
      </w:tblGrid>
      <w:tr w:rsidR="00BE41A8" w:rsidRPr="00007A95" w:rsidTr="002329BD">
        <w:tc>
          <w:tcPr>
            <w:tcW w:w="4925" w:type="dxa"/>
          </w:tcPr>
          <w:p w:rsidR="00BE41A8" w:rsidRPr="00007A95" w:rsidRDefault="00BE41A8" w:rsidP="002329BD">
            <w:pPr>
              <w:pStyle w:val="BodyCopy-Indent"/>
              <w:keepNext/>
              <w:spacing w:before="240" w:after="60"/>
              <w:ind w:firstLine="0"/>
              <w:jc w:val="center"/>
              <w:rPr>
                <w:rFonts w:ascii="Arial" w:hAnsi="Arial" w:cs="Arial"/>
                <w:b/>
                <w:noProof/>
              </w:rPr>
            </w:pPr>
            <w:r w:rsidRPr="00531BED">
              <w:rPr>
                <w:rFonts w:ascii="Arial" w:hAnsi="Arial" w:cs="Arial"/>
                <w:b/>
                <w:noProof/>
              </w:rPr>
              <w:lastRenderedPageBreak/>
              <w:t>Placement of Athlete’s Hands</w:t>
            </w:r>
          </w:p>
        </w:tc>
        <w:tc>
          <w:tcPr>
            <w:tcW w:w="4925" w:type="dxa"/>
          </w:tcPr>
          <w:p w:rsidR="00BE41A8" w:rsidRPr="00007A95" w:rsidRDefault="00BE41A8" w:rsidP="002329BD">
            <w:pPr>
              <w:pStyle w:val="BodyCopy-Indent"/>
              <w:keepNext/>
              <w:spacing w:before="240" w:after="60"/>
              <w:ind w:firstLine="0"/>
              <w:jc w:val="center"/>
              <w:rPr>
                <w:rFonts w:ascii="Arial" w:hAnsi="Arial" w:cs="Arial"/>
                <w:b/>
                <w:noProof/>
              </w:rPr>
            </w:pPr>
            <w:r w:rsidRPr="00531BED">
              <w:rPr>
                <w:rFonts w:ascii="Arial" w:hAnsi="Arial" w:cs="Arial"/>
                <w:b/>
                <w:noProof/>
              </w:rPr>
              <w:t>Placement of Athlete’s Head</w:t>
            </w:r>
          </w:p>
        </w:tc>
      </w:tr>
      <w:tr w:rsidR="00BE41A8" w:rsidTr="002329BD">
        <w:tc>
          <w:tcPr>
            <w:tcW w:w="4925" w:type="dxa"/>
          </w:tcPr>
          <w:p w:rsidR="00BE41A8" w:rsidRDefault="00BE41A8" w:rsidP="002329BD">
            <w:pPr>
              <w:pStyle w:val="BodyCopy-Indent"/>
              <w:ind w:firstLine="0"/>
              <w:jc w:val="center"/>
            </w:pPr>
            <w:r>
              <w:rPr>
                <w:noProof/>
              </w:rPr>
              <w:drawing>
                <wp:inline distT="0" distB="0" distL="0" distR="0">
                  <wp:extent cx="2628900" cy="2651760"/>
                  <wp:effectExtent l="19050" t="0" r="0" b="0"/>
                  <wp:docPr id="15" name="Picture 14" descr="Bench_Pres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_Press_1.jpg"/>
                          <pic:cNvPicPr/>
                        </pic:nvPicPr>
                        <pic:blipFill>
                          <a:blip r:embed="rId67" cstate="print"/>
                          <a:stretch>
                            <a:fillRect/>
                          </a:stretch>
                        </pic:blipFill>
                        <pic:spPr>
                          <a:xfrm>
                            <a:off x="0" y="0"/>
                            <a:ext cx="2628900" cy="2651760"/>
                          </a:xfrm>
                          <a:prstGeom prst="rect">
                            <a:avLst/>
                          </a:prstGeom>
                        </pic:spPr>
                      </pic:pic>
                    </a:graphicData>
                  </a:graphic>
                </wp:inline>
              </w:drawing>
            </w:r>
          </w:p>
        </w:tc>
        <w:tc>
          <w:tcPr>
            <w:tcW w:w="4925" w:type="dxa"/>
          </w:tcPr>
          <w:p w:rsidR="00BE41A8" w:rsidRDefault="00BE41A8" w:rsidP="002329BD">
            <w:pPr>
              <w:pStyle w:val="BodyCopy-Indent"/>
              <w:ind w:firstLine="0"/>
              <w:jc w:val="center"/>
            </w:pPr>
            <w:r>
              <w:rPr>
                <w:noProof/>
              </w:rPr>
              <w:drawing>
                <wp:inline distT="0" distB="0" distL="0" distR="0">
                  <wp:extent cx="2628900" cy="2651760"/>
                  <wp:effectExtent l="19050" t="0" r="0" b="0"/>
                  <wp:docPr id="16" name="Picture 15" descr="Bench_Pres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_Press_2.jpg"/>
                          <pic:cNvPicPr/>
                        </pic:nvPicPr>
                        <pic:blipFill>
                          <a:blip r:embed="rId68" cstate="print"/>
                          <a:stretch>
                            <a:fillRect/>
                          </a:stretch>
                        </pic:blipFill>
                        <pic:spPr>
                          <a:xfrm>
                            <a:off x="0" y="0"/>
                            <a:ext cx="2628900" cy="2651760"/>
                          </a:xfrm>
                          <a:prstGeom prst="rect">
                            <a:avLst/>
                          </a:prstGeom>
                        </pic:spPr>
                      </pic:pic>
                    </a:graphicData>
                  </a:graphic>
                </wp:inline>
              </w:drawing>
            </w:r>
          </w:p>
        </w:tc>
      </w:tr>
    </w:tbl>
    <w:p w:rsidR="00BE41A8" w:rsidRDefault="00BE41A8" w:rsidP="002329BD">
      <w:pPr>
        <w:pStyle w:val="BodyCopy-Inden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5"/>
      </w:tblGrid>
      <w:tr w:rsidR="00BE41A8" w:rsidRPr="00007A95" w:rsidTr="002329BD">
        <w:tc>
          <w:tcPr>
            <w:tcW w:w="4925" w:type="dxa"/>
          </w:tcPr>
          <w:p w:rsidR="00BE41A8" w:rsidRPr="00007A95" w:rsidRDefault="00BE41A8" w:rsidP="002329BD">
            <w:pPr>
              <w:pStyle w:val="BodyCopy-Indent"/>
              <w:keepNext/>
              <w:spacing w:before="240" w:after="60"/>
              <w:ind w:firstLine="0"/>
              <w:jc w:val="center"/>
              <w:rPr>
                <w:rFonts w:ascii="Arial" w:hAnsi="Arial" w:cs="Arial"/>
                <w:b/>
                <w:noProof/>
              </w:rPr>
            </w:pPr>
            <w:r w:rsidRPr="007D515A">
              <w:rPr>
                <w:rFonts w:ascii="Arial" w:hAnsi="Arial" w:cs="Arial"/>
                <w:b/>
                <w:noProof/>
              </w:rPr>
              <w:t>Coach Hands Off to Athlete</w:t>
            </w:r>
          </w:p>
        </w:tc>
        <w:tc>
          <w:tcPr>
            <w:tcW w:w="4925" w:type="dxa"/>
          </w:tcPr>
          <w:p w:rsidR="00BE41A8" w:rsidRPr="00007A95" w:rsidRDefault="00BE41A8" w:rsidP="002329BD">
            <w:pPr>
              <w:pStyle w:val="BodyCopy-Indent"/>
              <w:keepNext/>
              <w:spacing w:before="240" w:after="60"/>
              <w:ind w:firstLine="0"/>
              <w:jc w:val="center"/>
              <w:rPr>
                <w:rFonts w:ascii="Arial" w:hAnsi="Arial" w:cs="Arial"/>
                <w:b/>
                <w:noProof/>
              </w:rPr>
            </w:pPr>
            <w:r w:rsidRPr="007D515A">
              <w:rPr>
                <w:rFonts w:ascii="Arial" w:hAnsi="Arial" w:cs="Arial"/>
                <w:b/>
                <w:noProof/>
              </w:rPr>
              <w:t>“Start”</w:t>
            </w:r>
          </w:p>
        </w:tc>
      </w:tr>
      <w:tr w:rsidR="00BE41A8" w:rsidTr="002329BD">
        <w:tc>
          <w:tcPr>
            <w:tcW w:w="4925" w:type="dxa"/>
          </w:tcPr>
          <w:p w:rsidR="00BE41A8" w:rsidRDefault="00BE41A8" w:rsidP="002329BD">
            <w:pPr>
              <w:pStyle w:val="BodyCopy-Indent"/>
              <w:ind w:firstLine="0"/>
              <w:jc w:val="center"/>
            </w:pPr>
            <w:r>
              <w:rPr>
                <w:noProof/>
              </w:rPr>
              <w:drawing>
                <wp:inline distT="0" distB="0" distL="0" distR="0">
                  <wp:extent cx="2628900" cy="2651760"/>
                  <wp:effectExtent l="19050" t="0" r="0" b="0"/>
                  <wp:docPr id="21" name="Picture 20" descr="Bench_Pres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_Press_3.jpg"/>
                          <pic:cNvPicPr/>
                        </pic:nvPicPr>
                        <pic:blipFill>
                          <a:blip r:embed="rId69" cstate="print"/>
                          <a:stretch>
                            <a:fillRect/>
                          </a:stretch>
                        </pic:blipFill>
                        <pic:spPr>
                          <a:xfrm>
                            <a:off x="0" y="0"/>
                            <a:ext cx="2628900" cy="2651760"/>
                          </a:xfrm>
                          <a:prstGeom prst="rect">
                            <a:avLst/>
                          </a:prstGeom>
                        </pic:spPr>
                      </pic:pic>
                    </a:graphicData>
                  </a:graphic>
                </wp:inline>
              </w:drawing>
            </w:r>
          </w:p>
        </w:tc>
        <w:tc>
          <w:tcPr>
            <w:tcW w:w="4925" w:type="dxa"/>
          </w:tcPr>
          <w:p w:rsidR="00BE41A8" w:rsidRDefault="00BE41A8" w:rsidP="002329BD">
            <w:pPr>
              <w:pStyle w:val="BodyCopy-Indent"/>
              <w:ind w:firstLine="0"/>
              <w:jc w:val="center"/>
            </w:pPr>
            <w:r>
              <w:rPr>
                <w:noProof/>
              </w:rPr>
              <w:drawing>
                <wp:inline distT="0" distB="0" distL="0" distR="0">
                  <wp:extent cx="2628900" cy="2651760"/>
                  <wp:effectExtent l="19050" t="0" r="0" b="0"/>
                  <wp:docPr id="22" name="Picture 21" descr="Bench_Pres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_Press_4.jpg"/>
                          <pic:cNvPicPr/>
                        </pic:nvPicPr>
                        <pic:blipFill>
                          <a:blip r:embed="rId70" cstate="print"/>
                          <a:stretch>
                            <a:fillRect/>
                          </a:stretch>
                        </pic:blipFill>
                        <pic:spPr>
                          <a:xfrm>
                            <a:off x="0" y="0"/>
                            <a:ext cx="2628900" cy="2651760"/>
                          </a:xfrm>
                          <a:prstGeom prst="rect">
                            <a:avLst/>
                          </a:prstGeom>
                        </pic:spPr>
                      </pic:pic>
                    </a:graphicData>
                  </a:graphic>
                </wp:inline>
              </w:drawing>
            </w:r>
          </w:p>
        </w:tc>
      </w:tr>
    </w:tbl>
    <w:p w:rsidR="00BE41A8" w:rsidRDefault="00BE41A8" w:rsidP="002329BD">
      <w:pPr>
        <w:pStyle w:val="BodyCopy-Inden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5"/>
      </w:tblGrid>
      <w:tr w:rsidR="00BE41A8" w:rsidRPr="00007A95" w:rsidTr="002329BD">
        <w:tc>
          <w:tcPr>
            <w:tcW w:w="4925" w:type="dxa"/>
          </w:tcPr>
          <w:p w:rsidR="00BE41A8" w:rsidRPr="00007A95" w:rsidRDefault="00BE41A8" w:rsidP="002329BD">
            <w:pPr>
              <w:pStyle w:val="BodyCopy-Indent"/>
              <w:keepNext/>
              <w:spacing w:before="240" w:after="60"/>
              <w:ind w:firstLine="0"/>
              <w:jc w:val="center"/>
              <w:rPr>
                <w:rFonts w:ascii="Arial" w:hAnsi="Arial" w:cs="Arial"/>
                <w:b/>
                <w:noProof/>
              </w:rPr>
            </w:pPr>
            <w:r w:rsidRPr="006B31A1">
              <w:rPr>
                <w:rFonts w:ascii="Arial" w:hAnsi="Arial" w:cs="Arial"/>
                <w:b/>
                <w:noProof/>
              </w:rPr>
              <w:lastRenderedPageBreak/>
              <w:t>Bar Motionless at Chest</w:t>
            </w:r>
          </w:p>
        </w:tc>
        <w:tc>
          <w:tcPr>
            <w:tcW w:w="4925" w:type="dxa"/>
          </w:tcPr>
          <w:p w:rsidR="00BE41A8" w:rsidRPr="00007A95" w:rsidRDefault="00BE41A8" w:rsidP="002329BD">
            <w:pPr>
              <w:pStyle w:val="BodyCopy-Indent"/>
              <w:keepNext/>
              <w:spacing w:before="240" w:after="60"/>
              <w:ind w:firstLine="0"/>
              <w:jc w:val="center"/>
              <w:rPr>
                <w:rFonts w:ascii="Arial" w:hAnsi="Arial" w:cs="Arial"/>
                <w:b/>
                <w:noProof/>
              </w:rPr>
            </w:pPr>
            <w:r w:rsidRPr="006B31A1">
              <w:rPr>
                <w:rFonts w:ascii="Arial" w:hAnsi="Arial" w:cs="Arial"/>
                <w:b/>
                <w:noProof/>
              </w:rPr>
              <w:t>“Press”</w:t>
            </w:r>
          </w:p>
        </w:tc>
      </w:tr>
      <w:tr w:rsidR="00BE41A8" w:rsidTr="002329BD">
        <w:tc>
          <w:tcPr>
            <w:tcW w:w="4925" w:type="dxa"/>
          </w:tcPr>
          <w:p w:rsidR="00BE41A8" w:rsidRDefault="00BE41A8" w:rsidP="002329BD">
            <w:pPr>
              <w:pStyle w:val="BodyCopy-Indent"/>
              <w:ind w:firstLine="0"/>
              <w:jc w:val="center"/>
            </w:pPr>
            <w:r>
              <w:rPr>
                <w:noProof/>
              </w:rPr>
              <w:drawing>
                <wp:inline distT="0" distB="0" distL="0" distR="0">
                  <wp:extent cx="2628900" cy="2526030"/>
                  <wp:effectExtent l="19050" t="0" r="0" b="0"/>
                  <wp:docPr id="26" name="Picture 25" descr="Bench_Pres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_Press_5.jpg"/>
                          <pic:cNvPicPr/>
                        </pic:nvPicPr>
                        <pic:blipFill>
                          <a:blip r:embed="rId71" cstate="print"/>
                          <a:stretch>
                            <a:fillRect/>
                          </a:stretch>
                        </pic:blipFill>
                        <pic:spPr>
                          <a:xfrm>
                            <a:off x="0" y="0"/>
                            <a:ext cx="2628900" cy="2526030"/>
                          </a:xfrm>
                          <a:prstGeom prst="rect">
                            <a:avLst/>
                          </a:prstGeom>
                        </pic:spPr>
                      </pic:pic>
                    </a:graphicData>
                  </a:graphic>
                </wp:inline>
              </w:drawing>
            </w:r>
          </w:p>
        </w:tc>
        <w:tc>
          <w:tcPr>
            <w:tcW w:w="4925" w:type="dxa"/>
          </w:tcPr>
          <w:p w:rsidR="00BE41A8" w:rsidRDefault="00BE41A8" w:rsidP="002329BD">
            <w:pPr>
              <w:pStyle w:val="BodyCopy-Indent"/>
              <w:ind w:firstLine="0"/>
              <w:jc w:val="center"/>
            </w:pPr>
            <w:r>
              <w:rPr>
                <w:noProof/>
              </w:rPr>
              <w:drawing>
                <wp:inline distT="0" distB="0" distL="0" distR="0">
                  <wp:extent cx="2628900" cy="2526030"/>
                  <wp:effectExtent l="19050" t="0" r="0" b="0"/>
                  <wp:docPr id="44" name="Picture 43" descr="Bench_Pres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_Press_6.jpg"/>
                          <pic:cNvPicPr/>
                        </pic:nvPicPr>
                        <pic:blipFill>
                          <a:blip r:embed="rId72" cstate="print"/>
                          <a:stretch>
                            <a:fillRect/>
                          </a:stretch>
                        </pic:blipFill>
                        <pic:spPr>
                          <a:xfrm>
                            <a:off x="0" y="0"/>
                            <a:ext cx="2628900" cy="2526030"/>
                          </a:xfrm>
                          <a:prstGeom prst="rect">
                            <a:avLst/>
                          </a:prstGeom>
                        </pic:spPr>
                      </pic:pic>
                    </a:graphicData>
                  </a:graphic>
                </wp:inline>
              </w:drawing>
            </w:r>
          </w:p>
        </w:tc>
      </w:tr>
    </w:tbl>
    <w:p w:rsidR="00BE41A8" w:rsidRDefault="00BE41A8" w:rsidP="002329BD">
      <w:pPr>
        <w:pStyle w:val="BodyCopy-Inden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tblGrid>
      <w:tr w:rsidR="00BE41A8" w:rsidRPr="00007A95" w:rsidTr="002329BD">
        <w:tc>
          <w:tcPr>
            <w:tcW w:w="4925" w:type="dxa"/>
          </w:tcPr>
          <w:p w:rsidR="00BE41A8" w:rsidRPr="00007A95" w:rsidRDefault="00BE41A8" w:rsidP="002329BD">
            <w:pPr>
              <w:pStyle w:val="BodyCopy-Indent"/>
              <w:keepNext/>
              <w:spacing w:before="240" w:after="60"/>
              <w:ind w:firstLine="0"/>
              <w:jc w:val="center"/>
              <w:rPr>
                <w:rFonts w:ascii="Arial" w:hAnsi="Arial" w:cs="Arial"/>
                <w:b/>
                <w:noProof/>
              </w:rPr>
            </w:pPr>
            <w:r w:rsidRPr="006B31A1">
              <w:rPr>
                <w:rFonts w:ascii="Arial" w:hAnsi="Arial" w:cs="Arial"/>
                <w:b/>
                <w:noProof/>
              </w:rPr>
              <w:t>“Rack”</w:t>
            </w:r>
          </w:p>
        </w:tc>
      </w:tr>
      <w:tr w:rsidR="00BE41A8" w:rsidTr="002329BD">
        <w:tc>
          <w:tcPr>
            <w:tcW w:w="4925" w:type="dxa"/>
          </w:tcPr>
          <w:p w:rsidR="00BE41A8" w:rsidRDefault="00BE41A8" w:rsidP="002329BD">
            <w:pPr>
              <w:pStyle w:val="BodyCopy-Indent"/>
              <w:ind w:firstLine="0"/>
              <w:jc w:val="center"/>
            </w:pPr>
            <w:r>
              <w:rPr>
                <w:noProof/>
              </w:rPr>
              <w:drawing>
                <wp:inline distT="0" distB="0" distL="0" distR="0">
                  <wp:extent cx="2628900" cy="2526030"/>
                  <wp:effectExtent l="19050" t="0" r="0" b="0"/>
                  <wp:docPr id="48" name="Picture 1" descr="H:\Powerlifting\Images\Bench_Pres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owerlifting\Images\Bench_Press_7.jpg"/>
                          <pic:cNvPicPr>
                            <a:picLocks noChangeAspect="1" noChangeArrowheads="1"/>
                          </pic:cNvPicPr>
                        </pic:nvPicPr>
                        <pic:blipFill>
                          <a:blip r:embed="rId73" cstate="print"/>
                          <a:srcRect/>
                          <a:stretch>
                            <a:fillRect/>
                          </a:stretch>
                        </pic:blipFill>
                        <pic:spPr bwMode="auto">
                          <a:xfrm>
                            <a:off x="0" y="0"/>
                            <a:ext cx="2628900" cy="2526030"/>
                          </a:xfrm>
                          <a:prstGeom prst="rect">
                            <a:avLst/>
                          </a:prstGeom>
                          <a:noFill/>
                          <a:ln w="9525">
                            <a:noFill/>
                            <a:miter lim="800000"/>
                            <a:headEnd/>
                            <a:tailEnd/>
                          </a:ln>
                        </pic:spPr>
                      </pic:pic>
                    </a:graphicData>
                  </a:graphic>
                </wp:inline>
              </w:drawing>
            </w:r>
          </w:p>
        </w:tc>
      </w:tr>
    </w:tbl>
    <w:p w:rsidR="00BE41A8" w:rsidRPr="00531BED" w:rsidRDefault="00BE41A8" w:rsidP="002329BD">
      <w:pPr>
        <w:pStyle w:val="BodyCopy-Indent"/>
        <w:ind w:firstLine="0"/>
      </w:pPr>
    </w:p>
    <w:p w:rsidR="00BE41A8" w:rsidRDefault="00BE41A8" w:rsidP="00DC7DF9">
      <w:pPr>
        <w:pStyle w:val="Heading2"/>
        <w:spacing w:before="120"/>
      </w:pPr>
      <w:r>
        <w:br w:type="page"/>
      </w:r>
      <w:bookmarkStart w:id="179" w:name="_Toc298946409"/>
      <w:r w:rsidRPr="007604B2">
        <w:lastRenderedPageBreak/>
        <w:t>Skill Progression – Bench Press</w:t>
      </w:r>
      <w:bookmarkEnd w:id="179"/>
    </w:p>
    <w:p w:rsidR="00BE41A8" w:rsidRPr="00DC7DF9" w:rsidRDefault="00BE41A8" w:rsidP="00DC7DF9">
      <w:pPr>
        <w:spacing w:after="0"/>
        <w:rPr>
          <w:sz w:val="24"/>
          <w:szCs w:val="24"/>
        </w:rPr>
      </w:pPr>
    </w:p>
    <w:tbl>
      <w:tblPr>
        <w:tblW w:w="9468" w:type="dxa"/>
        <w:tblLook w:val="0000"/>
      </w:tblPr>
      <w:tblGrid>
        <w:gridCol w:w="6479"/>
        <w:gridCol w:w="829"/>
        <w:gridCol w:w="1350"/>
        <w:gridCol w:w="810"/>
      </w:tblGrid>
      <w:tr w:rsidR="00BE41A8" w:rsidRPr="00A63A65" w:rsidTr="002329BD">
        <w:tc>
          <w:tcPr>
            <w:tcW w:w="6479" w:type="dxa"/>
            <w:tcBorders>
              <w:top w:val="single" w:sz="12" w:space="0" w:color="auto"/>
              <w:bottom w:val="thinThickSmallGap" w:sz="18" w:space="0" w:color="auto"/>
            </w:tcBorders>
          </w:tcPr>
          <w:p w:rsidR="00BE41A8" w:rsidRPr="00A63A65" w:rsidRDefault="00BE41A8" w:rsidP="002329BD">
            <w:pPr>
              <w:spacing w:before="240" w:after="60"/>
              <w:rPr>
                <w:rFonts w:ascii="Arial" w:hAnsi="Arial" w:cs="Arial"/>
                <w:b/>
              </w:rPr>
            </w:pPr>
            <w:r w:rsidRPr="00A63A65">
              <w:rPr>
                <w:rFonts w:ascii="Arial" w:hAnsi="Arial" w:cs="Arial"/>
                <w:b/>
              </w:rPr>
              <w:t xml:space="preserve">Your Athlete </w:t>
            </w:r>
            <w:r>
              <w:rPr>
                <w:rFonts w:ascii="Arial" w:hAnsi="Arial" w:cs="Arial"/>
                <w:b/>
              </w:rPr>
              <w:t>Can:</w:t>
            </w:r>
          </w:p>
        </w:tc>
        <w:tc>
          <w:tcPr>
            <w:tcW w:w="829" w:type="dxa"/>
            <w:tcBorders>
              <w:top w:val="single" w:sz="12" w:space="0" w:color="auto"/>
              <w:bottom w:val="thinThickSmallGap" w:sz="18" w:space="0" w:color="auto"/>
            </w:tcBorders>
          </w:tcPr>
          <w:p w:rsidR="00BE41A8" w:rsidRPr="00A63A65" w:rsidRDefault="00BE41A8" w:rsidP="002329BD">
            <w:pPr>
              <w:spacing w:before="240" w:after="60"/>
              <w:jc w:val="center"/>
              <w:rPr>
                <w:rFonts w:ascii="Arial" w:hAnsi="Arial" w:cs="Arial"/>
                <w:b/>
              </w:rPr>
            </w:pPr>
            <w:r w:rsidRPr="00A63A65">
              <w:rPr>
                <w:rFonts w:ascii="Arial" w:hAnsi="Arial" w:cs="Arial"/>
                <w:b/>
              </w:rPr>
              <w:t>Never</w:t>
            </w:r>
          </w:p>
        </w:tc>
        <w:tc>
          <w:tcPr>
            <w:tcW w:w="1350" w:type="dxa"/>
            <w:tcBorders>
              <w:top w:val="single" w:sz="12" w:space="0" w:color="auto"/>
              <w:bottom w:val="thinThickSmallGap" w:sz="18" w:space="0" w:color="auto"/>
            </w:tcBorders>
          </w:tcPr>
          <w:p w:rsidR="00BE41A8" w:rsidRPr="00A63A65" w:rsidRDefault="00BE41A8" w:rsidP="002329BD">
            <w:pPr>
              <w:spacing w:before="240" w:after="60"/>
              <w:jc w:val="center"/>
              <w:rPr>
                <w:rFonts w:ascii="Arial" w:hAnsi="Arial" w:cs="Arial"/>
                <w:b/>
              </w:rPr>
            </w:pPr>
            <w:r w:rsidRPr="00A63A65">
              <w:rPr>
                <w:rFonts w:ascii="Arial" w:hAnsi="Arial" w:cs="Arial"/>
                <w:b/>
              </w:rPr>
              <w:t>Sometimes</w:t>
            </w:r>
          </w:p>
        </w:tc>
        <w:tc>
          <w:tcPr>
            <w:tcW w:w="810" w:type="dxa"/>
            <w:tcBorders>
              <w:top w:val="single" w:sz="12" w:space="0" w:color="auto"/>
              <w:bottom w:val="thinThickSmallGap" w:sz="18" w:space="0" w:color="auto"/>
            </w:tcBorders>
          </w:tcPr>
          <w:p w:rsidR="00BE41A8" w:rsidRPr="00A63A65" w:rsidRDefault="00BE41A8" w:rsidP="002329BD">
            <w:pPr>
              <w:spacing w:before="240" w:after="60"/>
              <w:jc w:val="center"/>
              <w:rPr>
                <w:rFonts w:ascii="Arial" w:hAnsi="Arial" w:cs="Arial"/>
                <w:b/>
              </w:rPr>
            </w:pPr>
            <w:r w:rsidRPr="00A63A65">
              <w:rPr>
                <w:rFonts w:ascii="Arial" w:hAnsi="Arial" w:cs="Arial"/>
                <w:b/>
              </w:rPr>
              <w:t>Often</w:t>
            </w:r>
          </w:p>
        </w:tc>
      </w:tr>
      <w:tr w:rsidR="00BE41A8" w:rsidRPr="00CD5417" w:rsidTr="002329BD">
        <w:tc>
          <w:tcPr>
            <w:tcW w:w="6479" w:type="dxa"/>
            <w:tcBorders>
              <w:top w:val="thinThickSmallGap" w:sz="18" w:space="0" w:color="auto"/>
              <w:bottom w:val="single" w:sz="4" w:space="0" w:color="auto"/>
            </w:tcBorders>
          </w:tcPr>
          <w:p w:rsidR="00BE41A8" w:rsidRPr="00FB5144"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 xml:space="preserve">Properly position themselves on the bench, without assistance. </w:t>
            </w:r>
          </w:p>
        </w:tc>
        <w:tc>
          <w:tcPr>
            <w:tcW w:w="829" w:type="dxa"/>
            <w:tcBorders>
              <w:top w:val="thinThickSmallGap" w:sz="18" w:space="0" w:color="auto"/>
              <w:bottom w:val="single" w:sz="4" w:space="0" w:color="auto"/>
            </w:tcBorders>
          </w:tcPr>
          <w:p w:rsidR="00BE41A8" w:rsidRPr="00FB5144" w:rsidRDefault="00BE41A8" w:rsidP="002329BD">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4"/>
                  <w:enabled/>
                  <w:calcOnExit w:val="0"/>
                  <w:checkBox>
                    <w:sizeAuto/>
                    <w:default w:val="0"/>
                  </w:checkBox>
                </w:ffData>
              </w:fldChar>
            </w:r>
            <w:r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1350" w:type="dxa"/>
            <w:tcBorders>
              <w:top w:val="thinThickSmallGap" w:sz="18" w:space="0" w:color="auto"/>
              <w:bottom w:val="single" w:sz="4" w:space="0" w:color="auto"/>
            </w:tcBorders>
          </w:tcPr>
          <w:p w:rsidR="00BE41A8" w:rsidRPr="00FB5144" w:rsidRDefault="00BE41A8" w:rsidP="002329BD">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5"/>
                  <w:enabled/>
                  <w:calcOnExit w:val="0"/>
                  <w:checkBox>
                    <w:sizeAuto/>
                    <w:default w:val="0"/>
                  </w:checkBox>
                </w:ffData>
              </w:fldChar>
            </w:r>
            <w:r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810" w:type="dxa"/>
            <w:tcBorders>
              <w:top w:val="thinThickSmallGap" w:sz="18" w:space="0" w:color="auto"/>
              <w:bottom w:val="single" w:sz="4" w:space="0" w:color="auto"/>
            </w:tcBorders>
          </w:tcPr>
          <w:p w:rsidR="00BE41A8" w:rsidRPr="00FB5144" w:rsidRDefault="00BE41A8" w:rsidP="002329BD">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6"/>
                  <w:enabled/>
                  <w:calcOnExit w:val="0"/>
                  <w:checkBox>
                    <w:sizeAuto/>
                    <w:default w:val="0"/>
                  </w:checkBox>
                </w:ffData>
              </w:fldChar>
            </w:r>
            <w:r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r>
      <w:tr w:rsidR="00BE41A8" w:rsidRPr="00CD5417" w:rsidTr="002329BD">
        <w:tc>
          <w:tcPr>
            <w:tcW w:w="6479" w:type="dxa"/>
            <w:tcBorders>
              <w:top w:val="single" w:sz="4" w:space="0" w:color="auto"/>
              <w:bottom w:val="single" w:sz="4" w:space="0" w:color="auto"/>
            </w:tcBorders>
          </w:tcPr>
          <w:p w:rsidR="00BE41A8" w:rsidRPr="00FB5144"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Evenly set their hands on the bar, without assistance.</w:t>
            </w:r>
          </w:p>
        </w:tc>
        <w:tc>
          <w:tcPr>
            <w:tcW w:w="829" w:type="dxa"/>
            <w:tcBorders>
              <w:top w:val="single" w:sz="4" w:space="0" w:color="auto"/>
              <w:bottom w:val="single" w:sz="4" w:space="0" w:color="auto"/>
            </w:tcBorders>
          </w:tcPr>
          <w:p w:rsidR="00BE41A8" w:rsidRPr="00FB5144" w:rsidRDefault="00BE41A8" w:rsidP="002329BD">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4"/>
                  <w:enabled/>
                  <w:calcOnExit w:val="0"/>
                  <w:checkBox>
                    <w:sizeAuto/>
                    <w:default w:val="0"/>
                  </w:checkBox>
                </w:ffData>
              </w:fldChar>
            </w:r>
            <w:r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1350" w:type="dxa"/>
            <w:tcBorders>
              <w:top w:val="single" w:sz="4" w:space="0" w:color="auto"/>
              <w:bottom w:val="single" w:sz="4" w:space="0" w:color="auto"/>
            </w:tcBorders>
          </w:tcPr>
          <w:p w:rsidR="00BE41A8" w:rsidRPr="00FB5144" w:rsidRDefault="00BE41A8" w:rsidP="002329BD">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5"/>
                  <w:enabled/>
                  <w:calcOnExit w:val="0"/>
                  <w:checkBox>
                    <w:sizeAuto/>
                    <w:default w:val="0"/>
                  </w:checkBox>
                </w:ffData>
              </w:fldChar>
            </w:r>
            <w:r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810" w:type="dxa"/>
            <w:tcBorders>
              <w:top w:val="single" w:sz="4" w:space="0" w:color="auto"/>
              <w:bottom w:val="single" w:sz="4" w:space="0" w:color="auto"/>
            </w:tcBorders>
          </w:tcPr>
          <w:p w:rsidR="00BE41A8" w:rsidRPr="00FB5144" w:rsidRDefault="00BE41A8" w:rsidP="002329BD">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6"/>
                  <w:enabled/>
                  <w:calcOnExit w:val="0"/>
                  <w:checkBox>
                    <w:sizeAuto/>
                    <w:default w:val="0"/>
                  </w:checkBox>
                </w:ffData>
              </w:fldChar>
            </w:r>
            <w:r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r>
      <w:tr w:rsidR="00BE41A8" w:rsidRPr="00CD5417" w:rsidTr="002329BD">
        <w:tc>
          <w:tcPr>
            <w:tcW w:w="6479" w:type="dxa"/>
            <w:tcBorders>
              <w:top w:val="single" w:sz="4" w:space="0" w:color="auto"/>
              <w:bottom w:val="single" w:sz="4" w:space="0" w:color="auto"/>
            </w:tcBorders>
          </w:tcPr>
          <w:p w:rsidR="00BE41A8" w:rsidRPr="00FB5144"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Achieve the proper start position.</w:t>
            </w:r>
          </w:p>
        </w:tc>
        <w:tc>
          <w:tcPr>
            <w:tcW w:w="829"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4"/>
                  <w:enabled/>
                  <w:calcOnExit w:val="0"/>
                  <w:checkBox>
                    <w:sizeAuto/>
                    <w:default w:val="0"/>
                  </w:checkBox>
                </w:ffData>
              </w:fldChar>
            </w:r>
            <w:r w:rsidRPr="00FB5144">
              <w:instrText xml:space="preserve"> FORMCHECKBOX </w:instrText>
            </w:r>
            <w:r w:rsidRPr="00FB5144">
              <w:fldChar w:fldCharType="end"/>
            </w:r>
          </w:p>
        </w:tc>
        <w:tc>
          <w:tcPr>
            <w:tcW w:w="135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5"/>
                  <w:enabled/>
                  <w:calcOnExit w:val="0"/>
                  <w:checkBox>
                    <w:sizeAuto/>
                    <w:default w:val="0"/>
                  </w:checkBox>
                </w:ffData>
              </w:fldChar>
            </w:r>
            <w:r w:rsidRPr="00FB5144">
              <w:instrText xml:space="preserve"> FORMCHECKBOX </w:instrText>
            </w:r>
            <w:r w:rsidRPr="00FB5144">
              <w:fldChar w:fldCharType="end"/>
            </w:r>
          </w:p>
        </w:tc>
        <w:tc>
          <w:tcPr>
            <w:tcW w:w="81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6"/>
                  <w:enabled/>
                  <w:calcOnExit w:val="0"/>
                  <w:checkBox>
                    <w:sizeAuto/>
                    <w:default w:val="0"/>
                  </w:checkBox>
                </w:ffData>
              </w:fldChar>
            </w:r>
            <w:r w:rsidRPr="00FB5144">
              <w:instrText xml:space="preserve"> FORMCHECKBOX </w:instrText>
            </w:r>
            <w:r w:rsidRPr="00FB5144">
              <w:fldChar w:fldCharType="end"/>
            </w:r>
          </w:p>
        </w:tc>
      </w:tr>
      <w:tr w:rsidR="00BE41A8" w:rsidRPr="00CD5417" w:rsidTr="002329BD">
        <w:tc>
          <w:tcPr>
            <w:tcW w:w="6479" w:type="dxa"/>
            <w:tcBorders>
              <w:top w:val="single" w:sz="4" w:space="0" w:color="auto"/>
              <w:bottom w:val="single" w:sz="4" w:space="0" w:color="auto"/>
            </w:tcBorders>
          </w:tcPr>
          <w:p w:rsidR="00BE41A8" w:rsidRPr="00FB5144"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Understand and execute the Start Command.</w:t>
            </w:r>
          </w:p>
        </w:tc>
        <w:tc>
          <w:tcPr>
            <w:tcW w:w="829"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4"/>
                  <w:enabled/>
                  <w:calcOnExit w:val="0"/>
                  <w:checkBox>
                    <w:sizeAuto/>
                    <w:default w:val="0"/>
                  </w:checkBox>
                </w:ffData>
              </w:fldChar>
            </w:r>
            <w:r w:rsidRPr="00FB5144">
              <w:instrText xml:space="preserve"> FORMCHECKBOX </w:instrText>
            </w:r>
            <w:r w:rsidRPr="00FB5144">
              <w:fldChar w:fldCharType="end"/>
            </w:r>
          </w:p>
        </w:tc>
        <w:tc>
          <w:tcPr>
            <w:tcW w:w="135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5"/>
                  <w:enabled/>
                  <w:calcOnExit w:val="0"/>
                  <w:checkBox>
                    <w:sizeAuto/>
                    <w:default w:val="0"/>
                  </w:checkBox>
                </w:ffData>
              </w:fldChar>
            </w:r>
            <w:r w:rsidRPr="00FB5144">
              <w:instrText xml:space="preserve"> FORMCHECKBOX </w:instrText>
            </w:r>
            <w:r w:rsidRPr="00FB5144">
              <w:fldChar w:fldCharType="end"/>
            </w:r>
          </w:p>
        </w:tc>
        <w:tc>
          <w:tcPr>
            <w:tcW w:w="81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6"/>
                  <w:enabled/>
                  <w:calcOnExit w:val="0"/>
                  <w:checkBox>
                    <w:sizeAuto/>
                    <w:default w:val="0"/>
                  </w:checkBox>
                </w:ffData>
              </w:fldChar>
            </w:r>
            <w:r w:rsidRPr="00FB5144">
              <w:instrText xml:space="preserve"> FORMCHECKBOX </w:instrText>
            </w:r>
            <w:r w:rsidRPr="00FB5144">
              <w:fldChar w:fldCharType="end"/>
            </w:r>
          </w:p>
        </w:tc>
      </w:tr>
      <w:tr w:rsidR="00BE41A8" w:rsidRPr="00CD5417" w:rsidTr="002329BD">
        <w:tc>
          <w:tcPr>
            <w:tcW w:w="6479" w:type="dxa"/>
            <w:tcBorders>
              <w:top w:val="single" w:sz="4" w:space="0" w:color="auto"/>
              <w:bottom w:val="single" w:sz="4" w:space="0" w:color="auto"/>
            </w:tcBorders>
          </w:tcPr>
          <w:p w:rsidR="00BE41A8"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Achieve the proper press position.</w:t>
            </w:r>
          </w:p>
        </w:tc>
        <w:tc>
          <w:tcPr>
            <w:tcW w:w="829"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4"/>
                  <w:enabled/>
                  <w:calcOnExit w:val="0"/>
                  <w:checkBox>
                    <w:sizeAuto/>
                    <w:default w:val="0"/>
                  </w:checkBox>
                </w:ffData>
              </w:fldChar>
            </w:r>
            <w:r w:rsidRPr="00FB5144">
              <w:instrText xml:space="preserve"> FORMCHECKBOX </w:instrText>
            </w:r>
            <w:r w:rsidRPr="00FB5144">
              <w:fldChar w:fldCharType="end"/>
            </w:r>
          </w:p>
        </w:tc>
        <w:tc>
          <w:tcPr>
            <w:tcW w:w="135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5"/>
                  <w:enabled/>
                  <w:calcOnExit w:val="0"/>
                  <w:checkBox>
                    <w:sizeAuto/>
                    <w:default w:val="0"/>
                  </w:checkBox>
                </w:ffData>
              </w:fldChar>
            </w:r>
            <w:r w:rsidRPr="00FB5144">
              <w:instrText xml:space="preserve"> FORMCHECKBOX </w:instrText>
            </w:r>
            <w:r w:rsidRPr="00FB5144">
              <w:fldChar w:fldCharType="end"/>
            </w:r>
          </w:p>
        </w:tc>
        <w:tc>
          <w:tcPr>
            <w:tcW w:w="81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6"/>
                  <w:enabled/>
                  <w:calcOnExit w:val="0"/>
                  <w:checkBox>
                    <w:sizeAuto/>
                    <w:default w:val="0"/>
                  </w:checkBox>
                </w:ffData>
              </w:fldChar>
            </w:r>
            <w:r w:rsidRPr="00FB5144">
              <w:instrText xml:space="preserve"> FORMCHECKBOX </w:instrText>
            </w:r>
            <w:r w:rsidRPr="00FB5144">
              <w:fldChar w:fldCharType="end"/>
            </w:r>
          </w:p>
        </w:tc>
      </w:tr>
      <w:tr w:rsidR="00BE41A8" w:rsidRPr="00CD5417" w:rsidTr="002329BD">
        <w:tc>
          <w:tcPr>
            <w:tcW w:w="6479" w:type="dxa"/>
            <w:tcBorders>
              <w:top w:val="single" w:sz="4" w:space="0" w:color="auto"/>
              <w:bottom w:val="single" w:sz="4" w:space="0" w:color="auto"/>
            </w:tcBorders>
          </w:tcPr>
          <w:p w:rsidR="00BE41A8"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Understand and execute the Press Command.</w:t>
            </w:r>
          </w:p>
        </w:tc>
        <w:tc>
          <w:tcPr>
            <w:tcW w:w="829"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4"/>
                  <w:enabled/>
                  <w:calcOnExit w:val="0"/>
                  <w:checkBox>
                    <w:sizeAuto/>
                    <w:default w:val="0"/>
                  </w:checkBox>
                </w:ffData>
              </w:fldChar>
            </w:r>
            <w:r w:rsidRPr="00FB5144">
              <w:instrText xml:space="preserve"> FORMCHECKBOX </w:instrText>
            </w:r>
            <w:r w:rsidRPr="00FB5144">
              <w:fldChar w:fldCharType="end"/>
            </w:r>
          </w:p>
        </w:tc>
        <w:tc>
          <w:tcPr>
            <w:tcW w:w="135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5"/>
                  <w:enabled/>
                  <w:calcOnExit w:val="0"/>
                  <w:checkBox>
                    <w:sizeAuto/>
                    <w:default w:val="0"/>
                  </w:checkBox>
                </w:ffData>
              </w:fldChar>
            </w:r>
            <w:r w:rsidRPr="00FB5144">
              <w:instrText xml:space="preserve"> FORMCHECKBOX </w:instrText>
            </w:r>
            <w:r w:rsidRPr="00FB5144">
              <w:fldChar w:fldCharType="end"/>
            </w:r>
          </w:p>
        </w:tc>
        <w:tc>
          <w:tcPr>
            <w:tcW w:w="81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6"/>
                  <w:enabled/>
                  <w:calcOnExit w:val="0"/>
                  <w:checkBox>
                    <w:sizeAuto/>
                    <w:default w:val="0"/>
                  </w:checkBox>
                </w:ffData>
              </w:fldChar>
            </w:r>
            <w:r w:rsidRPr="00FB5144">
              <w:instrText xml:space="preserve"> FORMCHECKBOX </w:instrText>
            </w:r>
            <w:r w:rsidRPr="00FB5144">
              <w:fldChar w:fldCharType="end"/>
            </w:r>
          </w:p>
        </w:tc>
      </w:tr>
      <w:tr w:rsidR="00BE41A8" w:rsidRPr="00CD5417" w:rsidTr="002329BD">
        <w:tc>
          <w:tcPr>
            <w:tcW w:w="6479" w:type="dxa"/>
            <w:tcBorders>
              <w:top w:val="single" w:sz="4" w:space="0" w:color="auto"/>
              <w:bottom w:val="single" w:sz="4" w:space="0" w:color="auto"/>
            </w:tcBorders>
          </w:tcPr>
          <w:p w:rsidR="00BE41A8"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Achieve the proper finish position.</w:t>
            </w:r>
          </w:p>
        </w:tc>
        <w:tc>
          <w:tcPr>
            <w:tcW w:w="829"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4"/>
                  <w:enabled/>
                  <w:calcOnExit w:val="0"/>
                  <w:checkBox>
                    <w:sizeAuto/>
                    <w:default w:val="0"/>
                  </w:checkBox>
                </w:ffData>
              </w:fldChar>
            </w:r>
            <w:r w:rsidRPr="00FB5144">
              <w:instrText xml:space="preserve"> FORMCHECKBOX </w:instrText>
            </w:r>
            <w:r w:rsidRPr="00FB5144">
              <w:fldChar w:fldCharType="end"/>
            </w:r>
          </w:p>
        </w:tc>
        <w:tc>
          <w:tcPr>
            <w:tcW w:w="135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5"/>
                  <w:enabled/>
                  <w:calcOnExit w:val="0"/>
                  <w:checkBox>
                    <w:sizeAuto/>
                    <w:default w:val="0"/>
                  </w:checkBox>
                </w:ffData>
              </w:fldChar>
            </w:r>
            <w:r w:rsidRPr="00FB5144">
              <w:instrText xml:space="preserve"> FORMCHECKBOX </w:instrText>
            </w:r>
            <w:r w:rsidRPr="00FB5144">
              <w:fldChar w:fldCharType="end"/>
            </w:r>
          </w:p>
        </w:tc>
        <w:tc>
          <w:tcPr>
            <w:tcW w:w="81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6"/>
                  <w:enabled/>
                  <w:calcOnExit w:val="0"/>
                  <w:checkBox>
                    <w:sizeAuto/>
                    <w:default w:val="0"/>
                  </w:checkBox>
                </w:ffData>
              </w:fldChar>
            </w:r>
            <w:r w:rsidRPr="00FB5144">
              <w:instrText xml:space="preserve"> FORMCHECKBOX </w:instrText>
            </w:r>
            <w:r w:rsidRPr="00FB5144">
              <w:fldChar w:fldCharType="end"/>
            </w:r>
          </w:p>
        </w:tc>
      </w:tr>
      <w:tr w:rsidR="00BE41A8" w:rsidRPr="00CD5417" w:rsidTr="002329BD">
        <w:tc>
          <w:tcPr>
            <w:tcW w:w="6479" w:type="dxa"/>
            <w:tcBorders>
              <w:top w:val="single" w:sz="4" w:space="0" w:color="auto"/>
              <w:bottom w:val="single" w:sz="4" w:space="0" w:color="auto"/>
            </w:tcBorders>
          </w:tcPr>
          <w:p w:rsidR="00BE41A8"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Understand and execute the Rack Command.</w:t>
            </w:r>
          </w:p>
        </w:tc>
        <w:tc>
          <w:tcPr>
            <w:tcW w:w="829"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4"/>
                  <w:enabled/>
                  <w:calcOnExit w:val="0"/>
                  <w:checkBox>
                    <w:sizeAuto/>
                    <w:default w:val="0"/>
                  </w:checkBox>
                </w:ffData>
              </w:fldChar>
            </w:r>
            <w:r w:rsidRPr="00FB5144">
              <w:instrText xml:space="preserve"> FORMCHECKBOX </w:instrText>
            </w:r>
            <w:r w:rsidRPr="00FB5144">
              <w:fldChar w:fldCharType="end"/>
            </w:r>
          </w:p>
        </w:tc>
        <w:tc>
          <w:tcPr>
            <w:tcW w:w="135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5"/>
                  <w:enabled/>
                  <w:calcOnExit w:val="0"/>
                  <w:checkBox>
                    <w:sizeAuto/>
                    <w:default w:val="0"/>
                  </w:checkBox>
                </w:ffData>
              </w:fldChar>
            </w:r>
            <w:r w:rsidRPr="00FB5144">
              <w:instrText xml:space="preserve"> FORMCHECKBOX </w:instrText>
            </w:r>
            <w:r w:rsidRPr="00FB5144">
              <w:fldChar w:fldCharType="end"/>
            </w:r>
          </w:p>
        </w:tc>
        <w:tc>
          <w:tcPr>
            <w:tcW w:w="81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6"/>
                  <w:enabled/>
                  <w:calcOnExit w:val="0"/>
                  <w:checkBox>
                    <w:sizeAuto/>
                    <w:default w:val="0"/>
                  </w:checkBox>
                </w:ffData>
              </w:fldChar>
            </w:r>
            <w:r w:rsidRPr="00FB5144">
              <w:instrText xml:space="preserve"> FORMCHECKBOX </w:instrText>
            </w:r>
            <w:r w:rsidRPr="00FB5144">
              <w:fldChar w:fldCharType="end"/>
            </w:r>
          </w:p>
        </w:tc>
      </w:tr>
      <w:tr w:rsidR="00BE41A8" w:rsidRPr="00684103" w:rsidTr="002329BD">
        <w:tc>
          <w:tcPr>
            <w:tcW w:w="6479" w:type="dxa"/>
            <w:tcBorders>
              <w:top w:val="double" w:sz="4" w:space="0" w:color="auto"/>
              <w:bottom w:val="single" w:sz="12" w:space="0" w:color="auto"/>
            </w:tcBorders>
          </w:tcPr>
          <w:p w:rsidR="00BE41A8" w:rsidRPr="00684103" w:rsidRDefault="00BE41A8" w:rsidP="002329BD">
            <w:pPr>
              <w:spacing w:before="240" w:after="60"/>
              <w:jc w:val="center"/>
              <w:rPr>
                <w:rFonts w:ascii="Arial" w:hAnsi="Arial" w:cs="Arial"/>
                <w:b/>
              </w:rPr>
            </w:pPr>
            <w:r w:rsidRPr="00684103">
              <w:rPr>
                <w:rFonts w:ascii="Arial" w:hAnsi="Arial" w:cs="Arial"/>
                <w:b/>
              </w:rPr>
              <w:t>Totals</w:t>
            </w:r>
          </w:p>
        </w:tc>
        <w:tc>
          <w:tcPr>
            <w:tcW w:w="829" w:type="dxa"/>
            <w:tcBorders>
              <w:top w:val="double" w:sz="4" w:space="0" w:color="auto"/>
              <w:bottom w:val="single" w:sz="12" w:space="0" w:color="auto"/>
            </w:tcBorders>
          </w:tcPr>
          <w:p w:rsidR="00BE41A8" w:rsidRPr="00684103" w:rsidRDefault="00BE41A8" w:rsidP="002329BD">
            <w:pPr>
              <w:spacing w:before="240" w:after="60"/>
              <w:rPr>
                <w:rFonts w:ascii="Arial" w:hAnsi="Arial" w:cs="Arial"/>
                <w:b/>
              </w:rPr>
            </w:pPr>
          </w:p>
        </w:tc>
        <w:tc>
          <w:tcPr>
            <w:tcW w:w="1350" w:type="dxa"/>
            <w:tcBorders>
              <w:top w:val="double" w:sz="4" w:space="0" w:color="auto"/>
              <w:bottom w:val="single" w:sz="12" w:space="0" w:color="auto"/>
            </w:tcBorders>
          </w:tcPr>
          <w:p w:rsidR="00BE41A8" w:rsidRPr="00684103" w:rsidRDefault="00BE41A8" w:rsidP="002329BD">
            <w:pPr>
              <w:spacing w:before="240" w:after="60"/>
              <w:rPr>
                <w:rFonts w:ascii="Arial" w:hAnsi="Arial" w:cs="Arial"/>
                <w:b/>
              </w:rPr>
            </w:pPr>
          </w:p>
        </w:tc>
        <w:tc>
          <w:tcPr>
            <w:tcW w:w="810" w:type="dxa"/>
            <w:tcBorders>
              <w:top w:val="double" w:sz="4" w:space="0" w:color="auto"/>
              <w:bottom w:val="single" w:sz="12" w:space="0" w:color="auto"/>
            </w:tcBorders>
          </w:tcPr>
          <w:p w:rsidR="00BE41A8" w:rsidRPr="00684103" w:rsidRDefault="00BE41A8" w:rsidP="002329BD">
            <w:pPr>
              <w:spacing w:before="240" w:after="60"/>
              <w:rPr>
                <w:rFonts w:ascii="Arial" w:hAnsi="Arial" w:cs="Arial"/>
                <w:b/>
              </w:rPr>
            </w:pPr>
          </w:p>
        </w:tc>
      </w:tr>
    </w:tbl>
    <w:p w:rsidR="00BE41A8" w:rsidRPr="00CB760B" w:rsidRDefault="00BE41A8" w:rsidP="0007700A">
      <w:pPr>
        <w:pStyle w:val="Heading3"/>
      </w:pPr>
      <w:r w:rsidRPr="00CB760B">
        <w:t>Coaching Tips</w:t>
      </w:r>
    </w:p>
    <w:p w:rsidR="00BE41A8" w:rsidRDefault="00BE41A8" w:rsidP="00BE41A8">
      <w:pPr>
        <w:pStyle w:val="Purposebullets"/>
        <w:numPr>
          <w:ilvl w:val="0"/>
          <w:numId w:val="35"/>
        </w:numPr>
        <w:shd w:val="pct15" w:color="auto" w:fill="auto"/>
        <w:ind w:left="576" w:hanging="288"/>
      </w:pPr>
      <w:r>
        <w:t xml:space="preserve">Always emphasize proper form and technique. </w:t>
      </w:r>
    </w:p>
    <w:p w:rsidR="00BE41A8" w:rsidRDefault="00BE41A8" w:rsidP="00BE41A8">
      <w:pPr>
        <w:pStyle w:val="Purposebullets"/>
        <w:numPr>
          <w:ilvl w:val="0"/>
          <w:numId w:val="35"/>
        </w:numPr>
        <w:shd w:val="pct15" w:color="auto" w:fill="auto"/>
        <w:ind w:left="576" w:hanging="288"/>
      </w:pPr>
      <w:r>
        <w:t>Always encourage and support your athlete through the lift.</w:t>
      </w:r>
    </w:p>
    <w:p w:rsidR="00BE41A8" w:rsidRDefault="00BE41A8" w:rsidP="00BE41A8">
      <w:pPr>
        <w:pStyle w:val="Purposebullets"/>
        <w:numPr>
          <w:ilvl w:val="0"/>
          <w:numId w:val="35"/>
        </w:numPr>
        <w:shd w:val="pct15" w:color="auto" w:fill="auto"/>
        <w:ind w:left="576" w:hanging="288"/>
      </w:pPr>
      <w:r>
        <w:t>Instill the proper sequence of commands.</w:t>
      </w:r>
    </w:p>
    <w:p w:rsidR="00BE41A8" w:rsidRDefault="00BE41A8" w:rsidP="00BE41A8">
      <w:pPr>
        <w:pStyle w:val="Purposebullets"/>
        <w:numPr>
          <w:ilvl w:val="0"/>
          <w:numId w:val="35"/>
        </w:numPr>
        <w:shd w:val="pct15" w:color="auto" w:fill="auto"/>
        <w:ind w:left="576" w:hanging="288"/>
      </w:pPr>
      <w:r>
        <w:t>Maximize your athletes’ potential.</w:t>
      </w:r>
    </w:p>
    <w:p w:rsidR="00BE41A8" w:rsidRPr="006A1E94" w:rsidRDefault="00BE41A8" w:rsidP="00BE41A8">
      <w:pPr>
        <w:pStyle w:val="Purposebullets"/>
        <w:numPr>
          <w:ilvl w:val="0"/>
          <w:numId w:val="35"/>
        </w:numPr>
        <w:shd w:val="pct15" w:color="auto" w:fill="auto"/>
        <w:ind w:left="576" w:hanging="288"/>
      </w:pPr>
      <w:r>
        <w:t>Always consider that bad form may be the result of too much weight!</w:t>
      </w:r>
    </w:p>
    <w:p w:rsidR="00BE41A8" w:rsidRDefault="00BE41A8" w:rsidP="00DC7DF9">
      <w:pPr>
        <w:pStyle w:val="Purposebullets"/>
        <w:numPr>
          <w:ilvl w:val="0"/>
          <w:numId w:val="0"/>
        </w:numPr>
        <w:spacing w:after="0"/>
        <w:ind w:left="288"/>
      </w:pPr>
    </w:p>
    <w:p w:rsidR="00BE41A8" w:rsidRPr="007604B2" w:rsidRDefault="00BE41A8" w:rsidP="002329BD">
      <w:pPr>
        <w:pStyle w:val="Heading2"/>
      </w:pPr>
      <w:bookmarkStart w:id="180" w:name="_Toc298946410"/>
      <w:r w:rsidRPr="007604B2">
        <w:t>Faults &amp; Fixes Chart – Bench Press</w:t>
      </w:r>
      <w:bookmarkEnd w:id="180"/>
    </w:p>
    <w:p w:rsidR="00BE41A8" w:rsidRPr="00DC7DF9" w:rsidRDefault="00BE41A8" w:rsidP="00DC7DF9">
      <w:pPr>
        <w:spacing w:after="0"/>
        <w:rPr>
          <w:sz w:val="24"/>
          <w:szCs w:val="24"/>
        </w:rPr>
      </w:pPr>
    </w:p>
    <w:tbl>
      <w:tblPr>
        <w:tblW w:w="7920"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tblPr>
      <w:tblGrid>
        <w:gridCol w:w="3960"/>
        <w:gridCol w:w="3960"/>
      </w:tblGrid>
      <w:tr w:rsidR="00BE41A8" w:rsidRPr="00A63A65" w:rsidTr="002329BD">
        <w:tc>
          <w:tcPr>
            <w:tcW w:w="3960" w:type="dxa"/>
            <w:tcBorders>
              <w:top w:val="thinThickSmallGap" w:sz="12" w:space="0" w:color="auto"/>
              <w:bottom w:val="double" w:sz="4" w:space="0" w:color="auto"/>
            </w:tcBorders>
          </w:tcPr>
          <w:p w:rsidR="00BE41A8" w:rsidRPr="00A63A65" w:rsidRDefault="00BE41A8" w:rsidP="002329BD">
            <w:pPr>
              <w:spacing w:before="240" w:after="60"/>
              <w:jc w:val="center"/>
              <w:rPr>
                <w:rFonts w:ascii="Arial" w:hAnsi="Arial" w:cs="Arial"/>
                <w:b/>
              </w:rPr>
            </w:pPr>
            <w:r w:rsidRPr="00A63A65">
              <w:rPr>
                <w:rFonts w:ascii="Arial" w:hAnsi="Arial" w:cs="Arial"/>
                <w:b/>
              </w:rPr>
              <w:t>Error</w:t>
            </w:r>
          </w:p>
        </w:tc>
        <w:tc>
          <w:tcPr>
            <w:tcW w:w="3960" w:type="dxa"/>
            <w:tcBorders>
              <w:top w:val="thinThickSmallGap" w:sz="12" w:space="0" w:color="auto"/>
              <w:bottom w:val="double" w:sz="4" w:space="0" w:color="auto"/>
            </w:tcBorders>
          </w:tcPr>
          <w:p w:rsidR="00BE41A8" w:rsidRPr="00A63A65" w:rsidRDefault="00BE41A8" w:rsidP="002329BD">
            <w:pPr>
              <w:spacing w:before="240" w:after="60"/>
              <w:jc w:val="center"/>
              <w:rPr>
                <w:rFonts w:ascii="Arial" w:hAnsi="Arial" w:cs="Arial"/>
                <w:b/>
              </w:rPr>
            </w:pPr>
            <w:r w:rsidRPr="00A63A65">
              <w:rPr>
                <w:rFonts w:ascii="Arial" w:hAnsi="Arial" w:cs="Arial"/>
                <w:b/>
              </w:rPr>
              <w:t>Correction</w:t>
            </w:r>
          </w:p>
        </w:tc>
      </w:tr>
      <w:tr w:rsidR="00BE41A8" w:rsidRPr="00CD5417" w:rsidTr="002329BD">
        <w:tc>
          <w:tcPr>
            <w:tcW w:w="3960" w:type="dxa"/>
          </w:tcPr>
          <w:p w:rsidR="00BE41A8" w:rsidRPr="00116976" w:rsidRDefault="00BE41A8" w:rsidP="00DC7DF9">
            <w:pPr>
              <w:spacing w:before="60" w:after="60"/>
            </w:pPr>
            <w:r>
              <w:t>Athlete does not listen or execute the commands</w:t>
            </w:r>
          </w:p>
        </w:tc>
        <w:tc>
          <w:tcPr>
            <w:tcW w:w="3960" w:type="dxa"/>
          </w:tcPr>
          <w:p w:rsidR="00BE41A8" w:rsidRDefault="00BE41A8" w:rsidP="00DC7DF9">
            <w:pPr>
              <w:spacing w:before="60" w:after="60"/>
            </w:pPr>
            <w:r>
              <w:t>Consistently remind the athlete of the commands</w:t>
            </w:r>
          </w:p>
          <w:p w:rsidR="00BE41A8" w:rsidRDefault="00BE41A8" w:rsidP="00DC7DF9">
            <w:pPr>
              <w:spacing w:before="60" w:after="60"/>
            </w:pPr>
            <w:r>
              <w:t>Provide verbal prompts</w:t>
            </w:r>
          </w:p>
          <w:p w:rsidR="00BE41A8" w:rsidRPr="00116976" w:rsidRDefault="00BE41A8" w:rsidP="00DC7DF9">
            <w:pPr>
              <w:spacing w:before="60" w:after="60"/>
            </w:pPr>
            <w:r>
              <w:t>Verbal  praise for success</w:t>
            </w:r>
          </w:p>
        </w:tc>
      </w:tr>
      <w:tr w:rsidR="00BE41A8" w:rsidRPr="00CD5417" w:rsidTr="002329BD">
        <w:tc>
          <w:tcPr>
            <w:tcW w:w="3960" w:type="dxa"/>
          </w:tcPr>
          <w:p w:rsidR="00BE41A8" w:rsidRDefault="00BE41A8" w:rsidP="00DC7DF9">
            <w:pPr>
              <w:spacing w:before="60" w:after="60"/>
            </w:pPr>
            <w:r>
              <w:t>Athlete does not achieve proper start position</w:t>
            </w:r>
          </w:p>
        </w:tc>
        <w:tc>
          <w:tcPr>
            <w:tcW w:w="3960" w:type="dxa"/>
          </w:tcPr>
          <w:p w:rsidR="00BE41A8" w:rsidRDefault="00BE41A8" w:rsidP="00DC7DF9">
            <w:pPr>
              <w:spacing w:before="60" w:after="60"/>
            </w:pPr>
            <w:r>
              <w:t>Consider Foot and/or Body Position</w:t>
            </w:r>
          </w:p>
          <w:p w:rsidR="00BE41A8" w:rsidRDefault="00BE41A8" w:rsidP="00DC7DF9">
            <w:pPr>
              <w:spacing w:before="60" w:after="60"/>
            </w:pPr>
            <w:r>
              <w:t>Demonstrate/adjust form/technique</w:t>
            </w:r>
          </w:p>
          <w:p w:rsidR="00BE41A8" w:rsidRDefault="00BE41A8" w:rsidP="00DC7DF9">
            <w:pPr>
              <w:spacing w:before="60" w:after="60"/>
            </w:pPr>
            <w:r>
              <w:t>Give your athlete verbal Prompt “hold it” or “hold it high” while holding bar  in place until they can hold it in the locked out position</w:t>
            </w:r>
          </w:p>
          <w:p w:rsidR="00BE41A8" w:rsidRDefault="00BE41A8" w:rsidP="00DC7DF9">
            <w:pPr>
              <w:spacing w:before="60" w:after="60"/>
            </w:pPr>
            <w:r>
              <w:t>Reduce the weight</w:t>
            </w:r>
          </w:p>
          <w:p w:rsidR="00BE41A8" w:rsidRDefault="00BE41A8" w:rsidP="00DC7DF9">
            <w:pPr>
              <w:spacing w:before="60" w:after="60"/>
            </w:pPr>
            <w:r>
              <w:lastRenderedPageBreak/>
              <w:t>Have the athlete perform lift with no weights</w:t>
            </w:r>
          </w:p>
          <w:p w:rsidR="00BE41A8" w:rsidRDefault="00BE41A8" w:rsidP="00DC7DF9">
            <w:pPr>
              <w:spacing w:before="60" w:after="60"/>
            </w:pPr>
            <w:r>
              <w:t>Repetition of correct form/technique</w:t>
            </w:r>
          </w:p>
          <w:p w:rsidR="00BE41A8" w:rsidRDefault="00BE41A8" w:rsidP="00DC7DF9">
            <w:pPr>
              <w:spacing w:before="60" w:after="60"/>
            </w:pPr>
            <w:r>
              <w:t>Verbal praise for success</w:t>
            </w:r>
          </w:p>
        </w:tc>
      </w:tr>
      <w:tr w:rsidR="00BE41A8" w:rsidRPr="00CD5417" w:rsidTr="002329BD">
        <w:tc>
          <w:tcPr>
            <w:tcW w:w="3960" w:type="dxa"/>
          </w:tcPr>
          <w:p w:rsidR="00BE41A8" w:rsidRDefault="00BE41A8" w:rsidP="00DC7DF9">
            <w:pPr>
              <w:spacing w:before="60" w:after="60"/>
            </w:pPr>
            <w:r>
              <w:lastRenderedPageBreak/>
              <w:t>Athlete does not hold bar at chest for press command</w:t>
            </w:r>
          </w:p>
        </w:tc>
        <w:tc>
          <w:tcPr>
            <w:tcW w:w="3960" w:type="dxa"/>
          </w:tcPr>
          <w:p w:rsidR="00BE41A8" w:rsidRDefault="00BE41A8" w:rsidP="00DC7DF9">
            <w:pPr>
              <w:spacing w:before="60" w:after="60"/>
            </w:pPr>
            <w:r>
              <w:t>Demonstrate/adjust form/technique</w:t>
            </w:r>
          </w:p>
          <w:p w:rsidR="00BE41A8" w:rsidRDefault="00BE41A8" w:rsidP="00DC7DF9">
            <w:pPr>
              <w:spacing w:before="60" w:after="60"/>
            </w:pPr>
            <w:r>
              <w:t>Give your athlete verbal Prompt “hold it” while holding bar in place until they can hold for the “press” command</w:t>
            </w:r>
          </w:p>
          <w:p w:rsidR="00BE41A8" w:rsidRDefault="00BE41A8" w:rsidP="00DC7DF9">
            <w:pPr>
              <w:spacing w:before="60" w:after="60"/>
            </w:pPr>
            <w:r>
              <w:t>Reduce the weight</w:t>
            </w:r>
          </w:p>
          <w:p w:rsidR="00BE41A8" w:rsidRDefault="00BE41A8" w:rsidP="00DC7DF9">
            <w:pPr>
              <w:spacing w:before="60" w:after="60"/>
            </w:pPr>
            <w:r>
              <w:t>Have the athlete perform lift with no weights</w:t>
            </w:r>
          </w:p>
          <w:p w:rsidR="00BE41A8" w:rsidRDefault="00BE41A8" w:rsidP="00DC7DF9">
            <w:pPr>
              <w:spacing w:before="60" w:after="60"/>
            </w:pPr>
            <w:r>
              <w:t>Repetition of correct form/technique</w:t>
            </w:r>
          </w:p>
          <w:p w:rsidR="00BE41A8" w:rsidDel="00B70149" w:rsidRDefault="00BE41A8" w:rsidP="00DC7DF9">
            <w:pPr>
              <w:spacing w:before="60" w:after="60"/>
            </w:pPr>
            <w:r>
              <w:t>Verbal praise for success</w:t>
            </w:r>
          </w:p>
        </w:tc>
      </w:tr>
      <w:tr w:rsidR="00BE41A8" w:rsidRPr="00CD5417" w:rsidTr="002329BD">
        <w:tc>
          <w:tcPr>
            <w:tcW w:w="3960" w:type="dxa"/>
          </w:tcPr>
          <w:p w:rsidR="00BE41A8" w:rsidRDefault="00BE41A8" w:rsidP="00DC7DF9">
            <w:pPr>
              <w:spacing w:before="60" w:after="60"/>
            </w:pPr>
            <w:r>
              <w:t>Athlete raises their head or buttocks</w:t>
            </w:r>
          </w:p>
        </w:tc>
        <w:tc>
          <w:tcPr>
            <w:tcW w:w="3960" w:type="dxa"/>
          </w:tcPr>
          <w:p w:rsidR="00BE41A8" w:rsidRDefault="00BE41A8" w:rsidP="00DC7DF9">
            <w:pPr>
              <w:spacing w:before="60" w:after="60"/>
            </w:pPr>
            <w:r>
              <w:t>Demonstrate/adjust form/technique</w:t>
            </w:r>
          </w:p>
          <w:p w:rsidR="00BE41A8" w:rsidRDefault="00BE41A8" w:rsidP="00DC7DF9">
            <w:pPr>
              <w:spacing w:before="60" w:after="60"/>
            </w:pPr>
            <w:r>
              <w:t>Give your athlete verbal prompt “butt down”</w:t>
            </w:r>
          </w:p>
          <w:p w:rsidR="00BE41A8" w:rsidRDefault="00BE41A8" w:rsidP="00DC7DF9">
            <w:pPr>
              <w:spacing w:before="60" w:after="60"/>
            </w:pPr>
            <w:r>
              <w:t>Reduce the weight</w:t>
            </w:r>
          </w:p>
          <w:p w:rsidR="00BE41A8" w:rsidRDefault="00BE41A8" w:rsidP="00DC7DF9">
            <w:pPr>
              <w:spacing w:before="60" w:after="60"/>
            </w:pPr>
            <w:r>
              <w:t>Have the athlete perform lift with no weights</w:t>
            </w:r>
          </w:p>
          <w:p w:rsidR="00BE41A8" w:rsidRDefault="00BE41A8" w:rsidP="00DC7DF9">
            <w:pPr>
              <w:spacing w:before="60" w:after="60"/>
            </w:pPr>
            <w:r>
              <w:t>Repetition of correct form/technique</w:t>
            </w:r>
          </w:p>
          <w:p w:rsidR="00BE41A8" w:rsidRDefault="00BE41A8" w:rsidP="00DC7DF9">
            <w:pPr>
              <w:spacing w:before="60" w:after="60"/>
            </w:pPr>
            <w:r>
              <w:t>Verbal praise for success</w:t>
            </w:r>
          </w:p>
        </w:tc>
      </w:tr>
      <w:tr w:rsidR="00BE41A8" w:rsidRPr="00CD5417" w:rsidTr="002329BD">
        <w:tc>
          <w:tcPr>
            <w:tcW w:w="3960" w:type="dxa"/>
          </w:tcPr>
          <w:p w:rsidR="00BE41A8" w:rsidRDefault="00BE41A8" w:rsidP="00DC7DF9">
            <w:pPr>
              <w:spacing w:before="60" w:after="60"/>
            </w:pPr>
            <w:r>
              <w:t>Athlete does not push weight to full extension upon receiving the press command</w:t>
            </w:r>
          </w:p>
        </w:tc>
        <w:tc>
          <w:tcPr>
            <w:tcW w:w="3960" w:type="dxa"/>
          </w:tcPr>
          <w:p w:rsidR="00BE41A8" w:rsidRDefault="00BE41A8" w:rsidP="00DC7DF9">
            <w:pPr>
              <w:spacing w:before="60" w:after="60"/>
            </w:pPr>
            <w:r>
              <w:t>Demonstrate/adjust form/technique</w:t>
            </w:r>
          </w:p>
          <w:p w:rsidR="00BE41A8" w:rsidRDefault="00BE41A8" w:rsidP="00DC7DF9">
            <w:pPr>
              <w:spacing w:before="60" w:after="60"/>
            </w:pPr>
            <w:r>
              <w:t>Give your athlete verbal Prompt “push it”</w:t>
            </w:r>
          </w:p>
          <w:p w:rsidR="00BE41A8" w:rsidRDefault="00BE41A8" w:rsidP="00DC7DF9">
            <w:pPr>
              <w:spacing w:before="60" w:after="60"/>
            </w:pPr>
            <w:r>
              <w:t>Reduce the weight</w:t>
            </w:r>
          </w:p>
          <w:p w:rsidR="00BE41A8" w:rsidRDefault="00BE41A8" w:rsidP="00DC7DF9">
            <w:pPr>
              <w:spacing w:before="60" w:after="60"/>
            </w:pPr>
            <w:r>
              <w:t>Have the athlete perform lift with no weights</w:t>
            </w:r>
          </w:p>
          <w:p w:rsidR="00BE41A8" w:rsidRDefault="00BE41A8" w:rsidP="00DC7DF9">
            <w:pPr>
              <w:spacing w:before="60" w:after="60"/>
            </w:pPr>
            <w:r>
              <w:t>Repetition of correct form/technique</w:t>
            </w:r>
          </w:p>
          <w:p w:rsidR="00BE41A8" w:rsidDel="0097743C" w:rsidRDefault="00BE41A8" w:rsidP="00DC7DF9">
            <w:pPr>
              <w:spacing w:before="60" w:after="60"/>
            </w:pPr>
            <w:r>
              <w:t>Verbal praise for success</w:t>
            </w:r>
          </w:p>
        </w:tc>
      </w:tr>
      <w:tr w:rsidR="00BE41A8" w:rsidRPr="00CD5417" w:rsidTr="002329BD">
        <w:tc>
          <w:tcPr>
            <w:tcW w:w="3960" w:type="dxa"/>
          </w:tcPr>
          <w:p w:rsidR="00BE41A8" w:rsidRDefault="00BE41A8" w:rsidP="00DC7DF9">
            <w:pPr>
              <w:spacing w:before="60" w:after="60"/>
            </w:pPr>
            <w:r>
              <w:t>Athlete does not hold the bar for the signal “rack”</w:t>
            </w:r>
          </w:p>
        </w:tc>
        <w:tc>
          <w:tcPr>
            <w:tcW w:w="3960" w:type="dxa"/>
          </w:tcPr>
          <w:p w:rsidR="00BE41A8" w:rsidRDefault="00BE41A8" w:rsidP="00DC7DF9">
            <w:pPr>
              <w:spacing w:before="60" w:after="60"/>
            </w:pPr>
            <w:r>
              <w:t>Demonstrate/adjust form/technique</w:t>
            </w:r>
          </w:p>
          <w:p w:rsidR="00BE41A8" w:rsidRDefault="00BE41A8" w:rsidP="00DC7DF9">
            <w:pPr>
              <w:spacing w:before="60" w:after="60"/>
            </w:pPr>
            <w:r>
              <w:t>Give your athlete verbal Prompt “hold it” while holding bar  in place until they can hold for the “rack ” command</w:t>
            </w:r>
          </w:p>
          <w:p w:rsidR="00BE41A8" w:rsidRDefault="00BE41A8" w:rsidP="00DC7DF9">
            <w:pPr>
              <w:spacing w:before="60" w:after="60"/>
            </w:pPr>
            <w:r>
              <w:t>Reduce the weight</w:t>
            </w:r>
          </w:p>
          <w:p w:rsidR="00BE41A8" w:rsidRDefault="00BE41A8" w:rsidP="00DC7DF9">
            <w:pPr>
              <w:spacing w:before="60" w:after="60"/>
            </w:pPr>
            <w:r>
              <w:t>Have the athlete perform lift with no weights</w:t>
            </w:r>
          </w:p>
          <w:p w:rsidR="00BE41A8" w:rsidRDefault="00BE41A8" w:rsidP="00DC7DF9">
            <w:pPr>
              <w:spacing w:before="60" w:after="60"/>
            </w:pPr>
            <w:r>
              <w:t>Repetition of correct form/technique</w:t>
            </w:r>
          </w:p>
          <w:p w:rsidR="00BE41A8" w:rsidRDefault="00BE41A8" w:rsidP="00DC7DF9">
            <w:pPr>
              <w:spacing w:before="60" w:after="60"/>
            </w:pPr>
            <w:r>
              <w:t>Verbal praise for success</w:t>
            </w:r>
          </w:p>
        </w:tc>
      </w:tr>
    </w:tbl>
    <w:p w:rsidR="00BE41A8" w:rsidRPr="00DC7DF9" w:rsidRDefault="00BE41A8" w:rsidP="00DC7DF9">
      <w:pPr>
        <w:spacing w:after="0"/>
        <w:rPr>
          <w:sz w:val="24"/>
          <w:szCs w:val="24"/>
        </w:rPr>
      </w:pPr>
    </w:p>
    <w:p w:rsidR="00BE41A8" w:rsidRDefault="00BE41A8" w:rsidP="0007700A">
      <w:pPr>
        <w:pStyle w:val="Heading1"/>
        <w:rPr>
          <w:b/>
          <w:bCs/>
        </w:rPr>
      </w:pPr>
      <w:r>
        <w:br w:type="page"/>
      </w:r>
      <w:bookmarkStart w:id="181" w:name="_Toc298946411"/>
      <w:r>
        <w:lastRenderedPageBreak/>
        <w:t>Deadlift</w:t>
      </w:r>
      <w:bookmarkEnd w:id="181"/>
    </w:p>
    <w:p w:rsidR="00BE41A8" w:rsidRPr="00AE5C4A" w:rsidRDefault="00BE41A8" w:rsidP="002329BD">
      <w:pPr>
        <w:pStyle w:val="BodyCopy-Indent"/>
        <w:ind w:firstLine="0"/>
      </w:pPr>
      <w:r>
        <w:t>The following describes a competition format; athletes should be trained accordingly.</w:t>
      </w:r>
    </w:p>
    <w:p w:rsidR="00BE41A8" w:rsidRPr="00DC7DF9" w:rsidRDefault="00BE41A8" w:rsidP="00DC7DF9">
      <w:pPr>
        <w:pStyle w:val="ListParagraph"/>
        <w:numPr>
          <w:ilvl w:val="0"/>
          <w:numId w:val="36"/>
        </w:numPr>
        <w:tabs>
          <w:tab w:val="left" w:pos="900"/>
        </w:tabs>
        <w:autoSpaceDE w:val="0"/>
        <w:autoSpaceDN w:val="0"/>
        <w:adjustRightInd w:val="0"/>
        <w:spacing w:after="120" w:line="240" w:lineRule="auto"/>
        <w:ind w:left="907"/>
        <w:rPr>
          <w:rFonts w:ascii="Times New Roman" w:hAnsi="Times New Roman"/>
          <w:color w:val="000000"/>
          <w:sz w:val="20"/>
          <w:szCs w:val="20"/>
        </w:rPr>
      </w:pPr>
      <w:r w:rsidRPr="00DC7DF9">
        <w:rPr>
          <w:rFonts w:ascii="Times New Roman" w:hAnsi="Times New Roman"/>
          <w:color w:val="000000"/>
          <w:sz w:val="20"/>
          <w:szCs w:val="20"/>
        </w:rPr>
        <w:t>The lifter shall face the front of the platform with the bar laid horizontally in front of the lifter’s feet, gripped with an optional grip in both hands and lifted until the lifter is standing erect.</w:t>
      </w:r>
    </w:p>
    <w:p w:rsidR="00BE41A8" w:rsidRPr="00DC7DF9" w:rsidRDefault="00BE41A8" w:rsidP="00DC7DF9">
      <w:pPr>
        <w:pStyle w:val="ListParagraph"/>
        <w:numPr>
          <w:ilvl w:val="0"/>
          <w:numId w:val="36"/>
        </w:numPr>
        <w:tabs>
          <w:tab w:val="left" w:pos="900"/>
        </w:tabs>
        <w:autoSpaceDE w:val="0"/>
        <w:autoSpaceDN w:val="0"/>
        <w:adjustRightInd w:val="0"/>
        <w:spacing w:after="120" w:line="240" w:lineRule="auto"/>
        <w:ind w:left="907"/>
        <w:rPr>
          <w:rFonts w:ascii="Times New Roman" w:hAnsi="Times New Roman"/>
          <w:color w:val="000000"/>
          <w:sz w:val="20"/>
          <w:szCs w:val="20"/>
        </w:rPr>
      </w:pPr>
      <w:r w:rsidRPr="00DC7DF9">
        <w:rPr>
          <w:rFonts w:ascii="Times New Roman" w:hAnsi="Times New Roman"/>
          <w:color w:val="000000"/>
          <w:sz w:val="20"/>
          <w:szCs w:val="20"/>
        </w:rPr>
        <w:t>The lifter will then pull the bar to erect position with no support on the thighs and no downward movement of the bar. Any rising of the bar or any deliberate attempt to do so will count as an attempt. Once the attempt has begun no downward movement is allowed until the lifter reaches the erect position with the knees locked. If the bar settles as the shoulders come back (slightly downward on completion) this should not be reason to disqualify the lift.</w:t>
      </w:r>
    </w:p>
    <w:p w:rsidR="00BE41A8" w:rsidRPr="00DC7DF9" w:rsidRDefault="00BE41A8" w:rsidP="00DC7DF9">
      <w:pPr>
        <w:pStyle w:val="ListParagraph"/>
        <w:numPr>
          <w:ilvl w:val="0"/>
          <w:numId w:val="36"/>
        </w:numPr>
        <w:tabs>
          <w:tab w:val="left" w:pos="900"/>
        </w:tabs>
        <w:autoSpaceDE w:val="0"/>
        <w:autoSpaceDN w:val="0"/>
        <w:adjustRightInd w:val="0"/>
        <w:spacing w:after="120" w:line="240" w:lineRule="auto"/>
        <w:ind w:left="907"/>
        <w:rPr>
          <w:rFonts w:ascii="Times New Roman" w:hAnsi="Times New Roman"/>
          <w:color w:val="000000"/>
          <w:sz w:val="20"/>
          <w:szCs w:val="20"/>
        </w:rPr>
      </w:pPr>
      <w:r w:rsidRPr="00DC7DF9">
        <w:rPr>
          <w:rFonts w:ascii="Times New Roman" w:hAnsi="Times New Roman"/>
          <w:color w:val="000000"/>
          <w:sz w:val="20"/>
          <w:szCs w:val="20"/>
        </w:rPr>
        <w:t>On completion of the lift, the knees shall be locked in a straight position and the shoulders back.</w:t>
      </w:r>
    </w:p>
    <w:p w:rsidR="00BE41A8" w:rsidRPr="00DC7DF9" w:rsidRDefault="00BE41A8" w:rsidP="00DC7DF9">
      <w:pPr>
        <w:pStyle w:val="ListParagraph"/>
        <w:numPr>
          <w:ilvl w:val="0"/>
          <w:numId w:val="36"/>
        </w:numPr>
        <w:tabs>
          <w:tab w:val="left" w:pos="900"/>
        </w:tabs>
        <w:autoSpaceDE w:val="0"/>
        <w:autoSpaceDN w:val="0"/>
        <w:adjustRightInd w:val="0"/>
        <w:spacing w:after="120" w:line="240" w:lineRule="auto"/>
        <w:ind w:left="907"/>
        <w:rPr>
          <w:rFonts w:ascii="Times New Roman" w:hAnsi="Times New Roman"/>
          <w:color w:val="000000"/>
          <w:sz w:val="20"/>
          <w:szCs w:val="20"/>
        </w:rPr>
      </w:pPr>
      <w:r w:rsidRPr="00DC7DF9">
        <w:rPr>
          <w:rFonts w:ascii="Times New Roman" w:hAnsi="Times New Roman"/>
          <w:color w:val="000000"/>
          <w:sz w:val="20"/>
          <w:szCs w:val="20"/>
        </w:rPr>
        <w:t>The Chief Referee’s signal shall consist of a downward movement of the arm and the audible command “Down.” The signal will not be given until the bar is held motionless and the lifter is in the apparent finished position.</w:t>
      </w:r>
    </w:p>
    <w:p w:rsidR="00BE41A8" w:rsidRDefault="00BE41A8" w:rsidP="002329BD">
      <w:pPr>
        <w:pStyle w:val="CM6"/>
        <w:spacing w:after="120" w:line="240" w:lineRule="auto"/>
        <w:ind w:firstLine="288"/>
        <w:rPr>
          <w:rFonts w:ascii="Times New Roman" w:hAnsi="Times New Roman"/>
          <w:sz w:val="20"/>
          <w:szCs w:val="20"/>
        </w:rPr>
      </w:pPr>
      <w:r w:rsidRPr="00AE5C4A">
        <w:rPr>
          <w:rFonts w:ascii="Times New Roman" w:hAnsi="Times New Roman"/>
          <w:sz w:val="20"/>
          <w:szCs w:val="20"/>
        </w:rPr>
        <w:t>Correct form should also be practiced in the dead-lift. Using a straight back and pushing with the legs as much as possible will reduce the possibility of injury and provide for greater performance. The athlete should be familiar with the command “down” at the completion of the lift when the torso is erect, shoulders are in line with the torso, and the knees are straight. Also, athletes must not drop or slam the weight to the platform. Either the narrow or wide (sumo) stance may be used. Generally, the narrow stance with hands outside the legs is more appropriate for tall athletes. The sumo stance with hands inside the legs works better for the short athlete who has strong legs. Athletes with wide shoulders and narrow hips generally perform better with a narrow stance. Either stance can be used effectively by keeping the bar against the legs. Baby powder can also be used on the thighs to lubricate the upward movement. It is very important that this lift be done slowly with the head back, without bouncing or hitching the bar up the legs, and without rounding the back. The athlete must be taught to deadlift with head up, buttocks down, and back straight. A stick may be used to simulate a bar while establishing proper technique. During the initial learning stage, the coach should hold the athlete’s shoulders back and push down on the back of the athlete’s belt to reinforce good form as weight is added.</w:t>
      </w:r>
    </w:p>
    <w:p w:rsidR="00BE41A8" w:rsidRDefault="00BE41A8" w:rsidP="002329BD">
      <w:pPr>
        <w:pStyle w:val="BodyCopy-Indent"/>
        <w:widowControl w:val="0"/>
        <w:autoSpaceDE w:val="0"/>
        <w:autoSpaceDN w:val="0"/>
        <w:adjustRightInd w:val="0"/>
      </w:pPr>
      <w:r w:rsidRPr="00AE5C4A">
        <w:rPr>
          <w:szCs w:val="20"/>
        </w:rPr>
        <w:t>The coach may stand in front of the athlete to help the athlete position the feet, place the a</w:t>
      </w:r>
      <w:r>
        <w:rPr>
          <w:szCs w:val="20"/>
        </w:rPr>
        <w:t xml:space="preserve">thlete’s </w:t>
      </w:r>
      <w:r w:rsidRPr="00AE5C4A">
        <w:rPr>
          <w:szCs w:val="20"/>
        </w:rPr>
        <w:t>hands on the bar, and position the head in an upward position. The coach should not assist the athlete with the lift, except during the learning phase or if the athlete is having extreme difficulty maintaining correct form.</w:t>
      </w:r>
    </w:p>
    <w:p w:rsidR="00BE41A8" w:rsidRPr="007C6B25" w:rsidRDefault="00BE41A8" w:rsidP="002329B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5"/>
      </w:tblGrid>
      <w:tr w:rsidR="00BE41A8" w:rsidRPr="00007A95" w:rsidTr="002329BD">
        <w:tc>
          <w:tcPr>
            <w:tcW w:w="4925" w:type="dxa"/>
          </w:tcPr>
          <w:p w:rsidR="00BE41A8" w:rsidRPr="00007A95" w:rsidRDefault="00BE41A8" w:rsidP="002329BD">
            <w:pPr>
              <w:pStyle w:val="BodyCopy-Indent"/>
              <w:keepNext/>
              <w:spacing w:before="240" w:after="60"/>
              <w:ind w:firstLine="0"/>
              <w:jc w:val="center"/>
              <w:rPr>
                <w:rFonts w:ascii="Arial" w:hAnsi="Arial" w:cs="Arial"/>
                <w:b/>
                <w:noProof/>
              </w:rPr>
            </w:pPr>
            <w:r w:rsidRPr="007C6B25">
              <w:rPr>
                <w:rFonts w:ascii="Arial" w:hAnsi="Arial" w:cs="Arial"/>
                <w:b/>
                <w:noProof/>
              </w:rPr>
              <w:t>Athlete Faces the Bar</w:t>
            </w:r>
          </w:p>
        </w:tc>
        <w:tc>
          <w:tcPr>
            <w:tcW w:w="4925" w:type="dxa"/>
          </w:tcPr>
          <w:p w:rsidR="00BE41A8" w:rsidRPr="00007A95" w:rsidRDefault="00BE41A8" w:rsidP="002329BD">
            <w:pPr>
              <w:pStyle w:val="BodyCopy-Indent"/>
              <w:keepNext/>
              <w:spacing w:before="240" w:after="60"/>
              <w:ind w:firstLine="0"/>
              <w:jc w:val="center"/>
              <w:rPr>
                <w:rFonts w:ascii="Arial" w:hAnsi="Arial" w:cs="Arial"/>
                <w:b/>
                <w:noProof/>
              </w:rPr>
            </w:pPr>
            <w:r w:rsidRPr="007C6B25">
              <w:rPr>
                <w:rFonts w:ascii="Arial" w:hAnsi="Arial" w:cs="Arial"/>
                <w:b/>
                <w:noProof/>
              </w:rPr>
              <w:t>Athlete Starts Lift on His Own Time</w:t>
            </w:r>
          </w:p>
        </w:tc>
      </w:tr>
      <w:tr w:rsidR="00BE41A8" w:rsidTr="002329BD">
        <w:tc>
          <w:tcPr>
            <w:tcW w:w="4925" w:type="dxa"/>
          </w:tcPr>
          <w:p w:rsidR="00BE41A8" w:rsidRDefault="00BE41A8" w:rsidP="002329BD">
            <w:pPr>
              <w:pStyle w:val="BodyCopy-Indent"/>
              <w:ind w:firstLine="0"/>
              <w:jc w:val="center"/>
            </w:pPr>
            <w:r>
              <w:rPr>
                <w:noProof/>
              </w:rPr>
              <w:drawing>
                <wp:inline distT="0" distB="0" distL="0" distR="0">
                  <wp:extent cx="2628900" cy="2228850"/>
                  <wp:effectExtent l="19050" t="0" r="0" b="0"/>
                  <wp:docPr id="51" name="Picture 50" descr="Deadlif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ift_1.jpg"/>
                          <pic:cNvPicPr/>
                        </pic:nvPicPr>
                        <pic:blipFill>
                          <a:blip r:embed="rId74" cstate="print"/>
                          <a:stretch>
                            <a:fillRect/>
                          </a:stretch>
                        </pic:blipFill>
                        <pic:spPr>
                          <a:xfrm>
                            <a:off x="0" y="0"/>
                            <a:ext cx="2628900" cy="2228850"/>
                          </a:xfrm>
                          <a:prstGeom prst="rect">
                            <a:avLst/>
                          </a:prstGeom>
                        </pic:spPr>
                      </pic:pic>
                    </a:graphicData>
                  </a:graphic>
                </wp:inline>
              </w:drawing>
            </w:r>
          </w:p>
        </w:tc>
        <w:tc>
          <w:tcPr>
            <w:tcW w:w="4925" w:type="dxa"/>
          </w:tcPr>
          <w:p w:rsidR="00BE41A8" w:rsidRDefault="00BE41A8" w:rsidP="002329BD">
            <w:pPr>
              <w:pStyle w:val="BodyCopy-Indent"/>
              <w:ind w:firstLine="0"/>
              <w:jc w:val="center"/>
            </w:pPr>
            <w:r>
              <w:rPr>
                <w:noProof/>
              </w:rPr>
              <w:drawing>
                <wp:inline distT="0" distB="0" distL="0" distR="0">
                  <wp:extent cx="2628900" cy="2228850"/>
                  <wp:effectExtent l="19050" t="0" r="0" b="0"/>
                  <wp:docPr id="52" name="Picture 51" descr="Deadlif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ift_2.jpg"/>
                          <pic:cNvPicPr/>
                        </pic:nvPicPr>
                        <pic:blipFill>
                          <a:blip r:embed="rId75" cstate="print"/>
                          <a:stretch>
                            <a:fillRect/>
                          </a:stretch>
                        </pic:blipFill>
                        <pic:spPr>
                          <a:xfrm>
                            <a:off x="0" y="0"/>
                            <a:ext cx="2628900" cy="2228850"/>
                          </a:xfrm>
                          <a:prstGeom prst="rect">
                            <a:avLst/>
                          </a:prstGeom>
                        </pic:spPr>
                      </pic:pic>
                    </a:graphicData>
                  </a:graphic>
                </wp:inline>
              </w:drawing>
            </w:r>
          </w:p>
        </w:tc>
      </w:tr>
    </w:tbl>
    <w:p w:rsidR="00BE41A8" w:rsidRPr="007C6B25" w:rsidRDefault="00BE41A8" w:rsidP="002329B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5"/>
      </w:tblGrid>
      <w:tr w:rsidR="00BE41A8" w:rsidRPr="00007A95" w:rsidTr="002329BD">
        <w:tc>
          <w:tcPr>
            <w:tcW w:w="4925" w:type="dxa"/>
            <w:vAlign w:val="bottom"/>
          </w:tcPr>
          <w:p w:rsidR="00BE41A8" w:rsidRPr="00007A95" w:rsidRDefault="00BE41A8" w:rsidP="002329BD">
            <w:pPr>
              <w:pStyle w:val="BodyCopy-Indent"/>
              <w:keepNext/>
              <w:spacing w:before="240" w:after="60"/>
              <w:ind w:firstLine="0"/>
              <w:jc w:val="center"/>
              <w:rPr>
                <w:rFonts w:ascii="Arial" w:hAnsi="Arial" w:cs="Arial"/>
                <w:b/>
                <w:noProof/>
              </w:rPr>
            </w:pPr>
            <w:r w:rsidRPr="007C6B25">
              <w:rPr>
                <w:rFonts w:ascii="Arial" w:hAnsi="Arial" w:cs="Arial"/>
                <w:b/>
                <w:noProof/>
              </w:rPr>
              <w:lastRenderedPageBreak/>
              <w:t>Athlete Pulls the Weight</w:t>
            </w:r>
          </w:p>
        </w:tc>
        <w:tc>
          <w:tcPr>
            <w:tcW w:w="4925" w:type="dxa"/>
            <w:vAlign w:val="bottom"/>
          </w:tcPr>
          <w:p w:rsidR="00BE41A8" w:rsidRPr="00007A95" w:rsidRDefault="00BE41A8" w:rsidP="002329BD">
            <w:pPr>
              <w:pStyle w:val="BodyCopy-Indent"/>
              <w:keepNext/>
              <w:spacing w:before="240" w:after="60"/>
              <w:ind w:firstLine="0"/>
              <w:jc w:val="center"/>
              <w:rPr>
                <w:rFonts w:ascii="Arial" w:hAnsi="Arial" w:cs="Arial"/>
                <w:b/>
                <w:noProof/>
              </w:rPr>
            </w:pPr>
            <w:r w:rsidRPr="007C6B25">
              <w:rPr>
                <w:rFonts w:ascii="Arial" w:hAnsi="Arial" w:cs="Arial"/>
                <w:b/>
                <w:noProof/>
              </w:rPr>
              <w:t>Erect Positi</w:t>
            </w:r>
            <w:r>
              <w:rPr>
                <w:rFonts w:ascii="Arial" w:hAnsi="Arial" w:cs="Arial"/>
                <w:b/>
                <w:noProof/>
              </w:rPr>
              <w:t>on with Knees Locked, Shoulders </w:t>
            </w:r>
            <w:r w:rsidRPr="007C6B25">
              <w:rPr>
                <w:rFonts w:ascii="Arial" w:hAnsi="Arial" w:cs="Arial"/>
                <w:b/>
                <w:noProof/>
              </w:rPr>
              <w:t>Back</w:t>
            </w:r>
          </w:p>
        </w:tc>
      </w:tr>
      <w:tr w:rsidR="00BE41A8" w:rsidTr="002329BD">
        <w:tc>
          <w:tcPr>
            <w:tcW w:w="4925" w:type="dxa"/>
          </w:tcPr>
          <w:p w:rsidR="00BE41A8" w:rsidRDefault="00BE41A8" w:rsidP="002329BD">
            <w:pPr>
              <w:pStyle w:val="BodyCopy-Indent"/>
              <w:ind w:firstLine="0"/>
              <w:jc w:val="center"/>
            </w:pPr>
            <w:r>
              <w:rPr>
                <w:noProof/>
              </w:rPr>
              <w:drawing>
                <wp:inline distT="0" distB="0" distL="0" distR="0">
                  <wp:extent cx="2628900" cy="2228850"/>
                  <wp:effectExtent l="19050" t="0" r="0" b="0"/>
                  <wp:docPr id="55" name="Picture 54" descr="Deadlif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ift_3.jpg"/>
                          <pic:cNvPicPr/>
                        </pic:nvPicPr>
                        <pic:blipFill>
                          <a:blip r:embed="rId76" cstate="print"/>
                          <a:stretch>
                            <a:fillRect/>
                          </a:stretch>
                        </pic:blipFill>
                        <pic:spPr>
                          <a:xfrm>
                            <a:off x="0" y="0"/>
                            <a:ext cx="2628900" cy="2228850"/>
                          </a:xfrm>
                          <a:prstGeom prst="rect">
                            <a:avLst/>
                          </a:prstGeom>
                        </pic:spPr>
                      </pic:pic>
                    </a:graphicData>
                  </a:graphic>
                </wp:inline>
              </w:drawing>
            </w:r>
          </w:p>
        </w:tc>
        <w:tc>
          <w:tcPr>
            <w:tcW w:w="4925" w:type="dxa"/>
          </w:tcPr>
          <w:p w:rsidR="00BE41A8" w:rsidRDefault="00BE41A8" w:rsidP="002329BD">
            <w:pPr>
              <w:pStyle w:val="BodyCopy-Indent"/>
              <w:ind w:firstLine="0"/>
              <w:jc w:val="center"/>
            </w:pPr>
            <w:r>
              <w:rPr>
                <w:noProof/>
              </w:rPr>
              <w:drawing>
                <wp:inline distT="0" distB="0" distL="0" distR="0">
                  <wp:extent cx="2628900" cy="2228850"/>
                  <wp:effectExtent l="19050" t="0" r="0" b="0"/>
                  <wp:docPr id="56" name="Picture 55" descr="Deadlif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ift_4.jpg"/>
                          <pic:cNvPicPr/>
                        </pic:nvPicPr>
                        <pic:blipFill>
                          <a:blip r:embed="rId77" cstate="print"/>
                          <a:stretch>
                            <a:fillRect/>
                          </a:stretch>
                        </pic:blipFill>
                        <pic:spPr>
                          <a:xfrm>
                            <a:off x="0" y="0"/>
                            <a:ext cx="2628900" cy="2228850"/>
                          </a:xfrm>
                          <a:prstGeom prst="rect">
                            <a:avLst/>
                          </a:prstGeom>
                        </pic:spPr>
                      </pic:pic>
                    </a:graphicData>
                  </a:graphic>
                </wp:inline>
              </w:drawing>
            </w:r>
          </w:p>
        </w:tc>
      </w:tr>
    </w:tbl>
    <w:p w:rsidR="00BE41A8" w:rsidRPr="007C6B25" w:rsidRDefault="00BE41A8" w:rsidP="002329B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tblGrid>
      <w:tr w:rsidR="00BE41A8" w:rsidRPr="00007A95" w:rsidTr="002329BD">
        <w:tc>
          <w:tcPr>
            <w:tcW w:w="4925" w:type="dxa"/>
          </w:tcPr>
          <w:p w:rsidR="00BE41A8" w:rsidRPr="00007A95" w:rsidRDefault="00BE41A8" w:rsidP="002329BD">
            <w:pPr>
              <w:pStyle w:val="BodyCopy-Indent"/>
              <w:keepNext/>
              <w:spacing w:before="240" w:after="60"/>
              <w:ind w:firstLine="0"/>
              <w:jc w:val="center"/>
              <w:rPr>
                <w:rFonts w:ascii="Arial" w:hAnsi="Arial" w:cs="Arial"/>
                <w:b/>
                <w:noProof/>
              </w:rPr>
            </w:pPr>
            <w:r w:rsidRPr="007C6B25">
              <w:rPr>
                <w:rFonts w:ascii="Arial" w:hAnsi="Arial" w:cs="Arial"/>
                <w:b/>
                <w:noProof/>
              </w:rPr>
              <w:t>Signal “Down”</w:t>
            </w:r>
          </w:p>
        </w:tc>
      </w:tr>
      <w:tr w:rsidR="00BE41A8" w:rsidTr="002329BD">
        <w:tc>
          <w:tcPr>
            <w:tcW w:w="4925" w:type="dxa"/>
          </w:tcPr>
          <w:p w:rsidR="00BE41A8" w:rsidRDefault="00BE41A8" w:rsidP="002329BD">
            <w:pPr>
              <w:pStyle w:val="BodyCopy-Indent"/>
              <w:ind w:firstLine="0"/>
              <w:jc w:val="center"/>
            </w:pPr>
            <w:r>
              <w:rPr>
                <w:noProof/>
              </w:rPr>
              <w:drawing>
                <wp:inline distT="0" distB="0" distL="0" distR="0">
                  <wp:extent cx="2628900" cy="2228850"/>
                  <wp:effectExtent l="19050" t="0" r="0" b="0"/>
                  <wp:docPr id="60" name="Picture 59" descr="Deadlif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ift_5.jpg"/>
                          <pic:cNvPicPr/>
                        </pic:nvPicPr>
                        <pic:blipFill>
                          <a:blip r:embed="rId78" cstate="print"/>
                          <a:stretch>
                            <a:fillRect/>
                          </a:stretch>
                        </pic:blipFill>
                        <pic:spPr>
                          <a:xfrm>
                            <a:off x="0" y="0"/>
                            <a:ext cx="2628900" cy="2228850"/>
                          </a:xfrm>
                          <a:prstGeom prst="rect">
                            <a:avLst/>
                          </a:prstGeom>
                        </pic:spPr>
                      </pic:pic>
                    </a:graphicData>
                  </a:graphic>
                </wp:inline>
              </w:drawing>
            </w:r>
          </w:p>
        </w:tc>
      </w:tr>
    </w:tbl>
    <w:p w:rsidR="00BE41A8" w:rsidRDefault="00BE41A8" w:rsidP="002329BD">
      <w:pPr>
        <w:pStyle w:val="Heading2"/>
      </w:pPr>
      <w:r>
        <w:br w:type="page"/>
      </w:r>
      <w:bookmarkStart w:id="182" w:name="_Toc298946412"/>
      <w:r w:rsidRPr="007604B2">
        <w:lastRenderedPageBreak/>
        <w:t>Skill Progression – Deadlift</w:t>
      </w:r>
      <w:bookmarkEnd w:id="182"/>
    </w:p>
    <w:p w:rsidR="00BE41A8" w:rsidRPr="00DC7DF9" w:rsidRDefault="00BE41A8" w:rsidP="00DC7DF9">
      <w:pPr>
        <w:spacing w:after="0"/>
        <w:rPr>
          <w:sz w:val="24"/>
          <w:szCs w:val="24"/>
        </w:rPr>
      </w:pPr>
    </w:p>
    <w:tbl>
      <w:tblPr>
        <w:tblW w:w="9468" w:type="dxa"/>
        <w:tblLook w:val="0000"/>
      </w:tblPr>
      <w:tblGrid>
        <w:gridCol w:w="6479"/>
        <w:gridCol w:w="829"/>
        <w:gridCol w:w="1350"/>
        <w:gridCol w:w="810"/>
      </w:tblGrid>
      <w:tr w:rsidR="00BE41A8" w:rsidRPr="00A63A65" w:rsidTr="002329BD">
        <w:tc>
          <w:tcPr>
            <w:tcW w:w="6479" w:type="dxa"/>
            <w:tcBorders>
              <w:top w:val="single" w:sz="12" w:space="0" w:color="auto"/>
              <w:bottom w:val="thinThickSmallGap" w:sz="18" w:space="0" w:color="auto"/>
            </w:tcBorders>
          </w:tcPr>
          <w:p w:rsidR="00BE41A8" w:rsidRPr="00A63A65" w:rsidRDefault="00BE41A8" w:rsidP="002329BD">
            <w:pPr>
              <w:spacing w:before="240" w:after="60"/>
              <w:rPr>
                <w:rFonts w:ascii="Arial" w:hAnsi="Arial" w:cs="Arial"/>
                <w:b/>
              </w:rPr>
            </w:pPr>
            <w:r w:rsidRPr="00A63A65">
              <w:rPr>
                <w:rFonts w:ascii="Arial" w:hAnsi="Arial" w:cs="Arial"/>
                <w:b/>
              </w:rPr>
              <w:t>Your Athlete Can:</w:t>
            </w:r>
          </w:p>
        </w:tc>
        <w:tc>
          <w:tcPr>
            <w:tcW w:w="829" w:type="dxa"/>
            <w:tcBorders>
              <w:top w:val="single" w:sz="12" w:space="0" w:color="auto"/>
              <w:bottom w:val="thinThickSmallGap" w:sz="18" w:space="0" w:color="auto"/>
            </w:tcBorders>
          </w:tcPr>
          <w:p w:rsidR="00BE41A8" w:rsidRPr="00A63A65" w:rsidRDefault="00BE41A8" w:rsidP="002329BD">
            <w:pPr>
              <w:spacing w:before="240" w:after="60"/>
              <w:jc w:val="center"/>
              <w:rPr>
                <w:rFonts w:ascii="Arial" w:hAnsi="Arial" w:cs="Arial"/>
                <w:b/>
              </w:rPr>
            </w:pPr>
            <w:r w:rsidRPr="00A63A65">
              <w:rPr>
                <w:rFonts w:ascii="Arial" w:hAnsi="Arial" w:cs="Arial"/>
                <w:b/>
              </w:rPr>
              <w:t>Never</w:t>
            </w:r>
          </w:p>
        </w:tc>
        <w:tc>
          <w:tcPr>
            <w:tcW w:w="1350" w:type="dxa"/>
            <w:tcBorders>
              <w:top w:val="single" w:sz="12" w:space="0" w:color="auto"/>
              <w:bottom w:val="thinThickSmallGap" w:sz="18" w:space="0" w:color="auto"/>
            </w:tcBorders>
          </w:tcPr>
          <w:p w:rsidR="00BE41A8" w:rsidRPr="00A63A65" w:rsidRDefault="00BE41A8" w:rsidP="002329BD">
            <w:pPr>
              <w:spacing w:before="240" w:after="60"/>
              <w:jc w:val="center"/>
              <w:rPr>
                <w:rFonts w:ascii="Arial" w:hAnsi="Arial" w:cs="Arial"/>
                <w:b/>
              </w:rPr>
            </w:pPr>
            <w:r w:rsidRPr="00A63A65">
              <w:rPr>
                <w:rFonts w:ascii="Arial" w:hAnsi="Arial" w:cs="Arial"/>
                <w:b/>
              </w:rPr>
              <w:t>Sometimes</w:t>
            </w:r>
          </w:p>
        </w:tc>
        <w:tc>
          <w:tcPr>
            <w:tcW w:w="810" w:type="dxa"/>
            <w:tcBorders>
              <w:top w:val="single" w:sz="12" w:space="0" w:color="auto"/>
              <w:bottom w:val="thinThickSmallGap" w:sz="18" w:space="0" w:color="auto"/>
            </w:tcBorders>
          </w:tcPr>
          <w:p w:rsidR="00BE41A8" w:rsidRPr="00A63A65" w:rsidRDefault="00BE41A8" w:rsidP="002329BD">
            <w:pPr>
              <w:spacing w:before="240" w:after="60"/>
              <w:jc w:val="center"/>
              <w:rPr>
                <w:rFonts w:ascii="Arial" w:hAnsi="Arial" w:cs="Arial"/>
                <w:b/>
              </w:rPr>
            </w:pPr>
            <w:r w:rsidRPr="00A63A65">
              <w:rPr>
                <w:rFonts w:ascii="Arial" w:hAnsi="Arial" w:cs="Arial"/>
                <w:b/>
              </w:rPr>
              <w:t>Often</w:t>
            </w:r>
          </w:p>
        </w:tc>
      </w:tr>
      <w:tr w:rsidR="00BE41A8" w:rsidRPr="00CD5417" w:rsidTr="002329BD">
        <w:tc>
          <w:tcPr>
            <w:tcW w:w="6479" w:type="dxa"/>
            <w:tcBorders>
              <w:top w:val="thinThickSmallGap" w:sz="18" w:space="0" w:color="auto"/>
              <w:bottom w:val="single" w:sz="4" w:space="0" w:color="auto"/>
            </w:tcBorders>
          </w:tcPr>
          <w:p w:rsidR="00BE41A8" w:rsidRPr="00FB5144"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 xml:space="preserve">Properly position themselves at the bar, without assistance. </w:t>
            </w:r>
          </w:p>
        </w:tc>
        <w:tc>
          <w:tcPr>
            <w:tcW w:w="829" w:type="dxa"/>
            <w:tcBorders>
              <w:top w:val="thinThickSmallGap" w:sz="18" w:space="0" w:color="auto"/>
              <w:bottom w:val="single" w:sz="4" w:space="0" w:color="auto"/>
            </w:tcBorders>
          </w:tcPr>
          <w:p w:rsidR="00BE41A8" w:rsidRPr="00FB5144" w:rsidRDefault="00BE41A8" w:rsidP="002329BD">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4"/>
                  <w:enabled/>
                  <w:calcOnExit w:val="0"/>
                  <w:checkBox>
                    <w:sizeAuto/>
                    <w:default w:val="0"/>
                  </w:checkBox>
                </w:ffData>
              </w:fldChar>
            </w:r>
            <w:r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1350" w:type="dxa"/>
            <w:tcBorders>
              <w:top w:val="thinThickSmallGap" w:sz="18" w:space="0" w:color="auto"/>
              <w:bottom w:val="single" w:sz="4" w:space="0" w:color="auto"/>
            </w:tcBorders>
          </w:tcPr>
          <w:p w:rsidR="00BE41A8" w:rsidRPr="00FB5144" w:rsidRDefault="00BE41A8" w:rsidP="002329BD">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5"/>
                  <w:enabled/>
                  <w:calcOnExit w:val="0"/>
                  <w:checkBox>
                    <w:sizeAuto/>
                    <w:default w:val="0"/>
                  </w:checkBox>
                </w:ffData>
              </w:fldChar>
            </w:r>
            <w:r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810" w:type="dxa"/>
            <w:tcBorders>
              <w:top w:val="thinThickSmallGap" w:sz="18" w:space="0" w:color="auto"/>
              <w:bottom w:val="single" w:sz="4" w:space="0" w:color="auto"/>
            </w:tcBorders>
          </w:tcPr>
          <w:p w:rsidR="00BE41A8" w:rsidRPr="00FB5144" w:rsidRDefault="00BE41A8" w:rsidP="002329BD">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6"/>
                  <w:enabled/>
                  <w:calcOnExit w:val="0"/>
                  <w:checkBox>
                    <w:sizeAuto/>
                    <w:default w:val="0"/>
                  </w:checkBox>
                </w:ffData>
              </w:fldChar>
            </w:r>
            <w:r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r>
      <w:tr w:rsidR="00BE41A8" w:rsidRPr="00CD5417" w:rsidTr="002329BD">
        <w:tc>
          <w:tcPr>
            <w:tcW w:w="6479" w:type="dxa"/>
            <w:tcBorders>
              <w:top w:val="single" w:sz="4" w:space="0" w:color="auto"/>
              <w:bottom w:val="single" w:sz="4" w:space="0" w:color="auto"/>
            </w:tcBorders>
          </w:tcPr>
          <w:p w:rsidR="00BE41A8" w:rsidRPr="00FB5144"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Evenly set their hands on the bar, without assistance.</w:t>
            </w:r>
          </w:p>
        </w:tc>
        <w:tc>
          <w:tcPr>
            <w:tcW w:w="829" w:type="dxa"/>
            <w:tcBorders>
              <w:top w:val="single" w:sz="4" w:space="0" w:color="auto"/>
              <w:bottom w:val="single" w:sz="4" w:space="0" w:color="auto"/>
            </w:tcBorders>
          </w:tcPr>
          <w:p w:rsidR="00BE41A8" w:rsidRPr="00FB5144" w:rsidRDefault="00BE41A8" w:rsidP="002329BD">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4"/>
                  <w:enabled/>
                  <w:calcOnExit w:val="0"/>
                  <w:checkBox>
                    <w:sizeAuto/>
                    <w:default w:val="0"/>
                  </w:checkBox>
                </w:ffData>
              </w:fldChar>
            </w:r>
            <w:r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1350" w:type="dxa"/>
            <w:tcBorders>
              <w:top w:val="single" w:sz="4" w:space="0" w:color="auto"/>
              <w:bottom w:val="single" w:sz="4" w:space="0" w:color="auto"/>
            </w:tcBorders>
          </w:tcPr>
          <w:p w:rsidR="00BE41A8" w:rsidRPr="00FB5144" w:rsidRDefault="00BE41A8" w:rsidP="002329BD">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5"/>
                  <w:enabled/>
                  <w:calcOnExit w:val="0"/>
                  <w:checkBox>
                    <w:sizeAuto/>
                    <w:default w:val="0"/>
                  </w:checkBox>
                </w:ffData>
              </w:fldChar>
            </w:r>
            <w:r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810" w:type="dxa"/>
            <w:tcBorders>
              <w:top w:val="single" w:sz="4" w:space="0" w:color="auto"/>
              <w:bottom w:val="single" w:sz="4" w:space="0" w:color="auto"/>
            </w:tcBorders>
          </w:tcPr>
          <w:p w:rsidR="00BE41A8" w:rsidRPr="00FB5144" w:rsidRDefault="00BE41A8" w:rsidP="002329BD">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6"/>
                  <w:enabled/>
                  <w:calcOnExit w:val="0"/>
                  <w:checkBox>
                    <w:sizeAuto/>
                    <w:default w:val="0"/>
                  </w:checkBox>
                </w:ffData>
              </w:fldChar>
            </w:r>
            <w:r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r>
      <w:tr w:rsidR="00BE41A8" w:rsidRPr="00CD5417" w:rsidTr="002329BD">
        <w:tc>
          <w:tcPr>
            <w:tcW w:w="6479" w:type="dxa"/>
            <w:tcBorders>
              <w:top w:val="single" w:sz="4" w:space="0" w:color="auto"/>
              <w:bottom w:val="single" w:sz="4" w:space="0" w:color="auto"/>
            </w:tcBorders>
          </w:tcPr>
          <w:p w:rsidR="00BE41A8" w:rsidRPr="00FB5144"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Understand there is NO Start Command given.</w:t>
            </w:r>
          </w:p>
        </w:tc>
        <w:tc>
          <w:tcPr>
            <w:tcW w:w="829"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4"/>
                  <w:enabled/>
                  <w:calcOnExit w:val="0"/>
                  <w:checkBox>
                    <w:sizeAuto/>
                    <w:default w:val="0"/>
                  </w:checkBox>
                </w:ffData>
              </w:fldChar>
            </w:r>
            <w:r w:rsidRPr="00FB5144">
              <w:instrText xml:space="preserve"> FORMCHECKBOX </w:instrText>
            </w:r>
            <w:r w:rsidRPr="00FB5144">
              <w:fldChar w:fldCharType="end"/>
            </w:r>
          </w:p>
        </w:tc>
        <w:tc>
          <w:tcPr>
            <w:tcW w:w="135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5"/>
                  <w:enabled/>
                  <w:calcOnExit w:val="0"/>
                  <w:checkBox>
                    <w:sizeAuto/>
                    <w:default w:val="0"/>
                  </w:checkBox>
                </w:ffData>
              </w:fldChar>
            </w:r>
            <w:r w:rsidRPr="00FB5144">
              <w:instrText xml:space="preserve"> FORMCHECKBOX </w:instrText>
            </w:r>
            <w:r w:rsidRPr="00FB5144">
              <w:fldChar w:fldCharType="end"/>
            </w:r>
          </w:p>
        </w:tc>
        <w:tc>
          <w:tcPr>
            <w:tcW w:w="81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6"/>
                  <w:enabled/>
                  <w:calcOnExit w:val="0"/>
                  <w:checkBox>
                    <w:sizeAuto/>
                    <w:default w:val="0"/>
                  </w:checkBox>
                </w:ffData>
              </w:fldChar>
            </w:r>
            <w:r w:rsidRPr="00FB5144">
              <w:instrText xml:space="preserve"> FORMCHECKBOX </w:instrText>
            </w:r>
            <w:r w:rsidRPr="00FB5144">
              <w:fldChar w:fldCharType="end"/>
            </w:r>
          </w:p>
        </w:tc>
      </w:tr>
      <w:tr w:rsidR="00BE41A8" w:rsidRPr="00CD5417" w:rsidTr="002329BD">
        <w:tc>
          <w:tcPr>
            <w:tcW w:w="6479" w:type="dxa"/>
            <w:tcBorders>
              <w:top w:val="single" w:sz="4" w:space="0" w:color="auto"/>
              <w:bottom w:val="single" w:sz="4" w:space="0" w:color="auto"/>
            </w:tcBorders>
          </w:tcPr>
          <w:p w:rsidR="00BE41A8" w:rsidRPr="00FB5144"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Perform the lift in one continuous motion.</w:t>
            </w:r>
          </w:p>
        </w:tc>
        <w:tc>
          <w:tcPr>
            <w:tcW w:w="829"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4"/>
                  <w:enabled/>
                  <w:calcOnExit w:val="0"/>
                  <w:checkBox>
                    <w:sizeAuto/>
                    <w:default w:val="0"/>
                  </w:checkBox>
                </w:ffData>
              </w:fldChar>
            </w:r>
            <w:r w:rsidRPr="00FB5144">
              <w:instrText xml:space="preserve"> FORMCHECKBOX </w:instrText>
            </w:r>
            <w:r w:rsidRPr="00FB5144">
              <w:fldChar w:fldCharType="end"/>
            </w:r>
          </w:p>
        </w:tc>
        <w:tc>
          <w:tcPr>
            <w:tcW w:w="135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5"/>
                  <w:enabled/>
                  <w:calcOnExit w:val="0"/>
                  <w:checkBox>
                    <w:sizeAuto/>
                    <w:default w:val="0"/>
                  </w:checkBox>
                </w:ffData>
              </w:fldChar>
            </w:r>
            <w:r w:rsidRPr="00FB5144">
              <w:instrText xml:space="preserve"> FORMCHECKBOX </w:instrText>
            </w:r>
            <w:r w:rsidRPr="00FB5144">
              <w:fldChar w:fldCharType="end"/>
            </w:r>
          </w:p>
        </w:tc>
        <w:tc>
          <w:tcPr>
            <w:tcW w:w="81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6"/>
                  <w:enabled/>
                  <w:calcOnExit w:val="0"/>
                  <w:checkBox>
                    <w:sizeAuto/>
                    <w:default w:val="0"/>
                  </w:checkBox>
                </w:ffData>
              </w:fldChar>
            </w:r>
            <w:r w:rsidRPr="00FB5144">
              <w:instrText xml:space="preserve"> FORMCHECKBOX </w:instrText>
            </w:r>
            <w:r w:rsidRPr="00FB5144">
              <w:fldChar w:fldCharType="end"/>
            </w:r>
          </w:p>
        </w:tc>
      </w:tr>
      <w:tr w:rsidR="00BE41A8" w:rsidRPr="00CD5417" w:rsidTr="002329BD">
        <w:tc>
          <w:tcPr>
            <w:tcW w:w="6479" w:type="dxa"/>
            <w:tcBorders>
              <w:top w:val="single" w:sz="4" w:space="0" w:color="auto"/>
              <w:bottom w:val="single" w:sz="4" w:space="0" w:color="auto"/>
            </w:tcBorders>
          </w:tcPr>
          <w:p w:rsidR="00BE41A8" w:rsidRPr="00FB5144"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Achieve the proper upright position.</w:t>
            </w:r>
          </w:p>
        </w:tc>
        <w:tc>
          <w:tcPr>
            <w:tcW w:w="829"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4"/>
                  <w:enabled/>
                  <w:calcOnExit w:val="0"/>
                  <w:checkBox>
                    <w:sizeAuto/>
                    <w:default w:val="0"/>
                  </w:checkBox>
                </w:ffData>
              </w:fldChar>
            </w:r>
            <w:r w:rsidRPr="00FB5144">
              <w:instrText xml:space="preserve"> FORMCHECKBOX </w:instrText>
            </w:r>
            <w:r w:rsidRPr="00FB5144">
              <w:fldChar w:fldCharType="end"/>
            </w:r>
          </w:p>
        </w:tc>
        <w:tc>
          <w:tcPr>
            <w:tcW w:w="135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5"/>
                  <w:enabled/>
                  <w:calcOnExit w:val="0"/>
                  <w:checkBox>
                    <w:sizeAuto/>
                    <w:default w:val="0"/>
                  </w:checkBox>
                </w:ffData>
              </w:fldChar>
            </w:r>
            <w:r w:rsidRPr="00FB5144">
              <w:instrText xml:space="preserve"> FORMCHECKBOX </w:instrText>
            </w:r>
            <w:r w:rsidRPr="00FB5144">
              <w:fldChar w:fldCharType="end"/>
            </w:r>
          </w:p>
        </w:tc>
        <w:tc>
          <w:tcPr>
            <w:tcW w:w="81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6"/>
                  <w:enabled/>
                  <w:calcOnExit w:val="0"/>
                  <w:checkBox>
                    <w:sizeAuto/>
                    <w:default w:val="0"/>
                  </w:checkBox>
                </w:ffData>
              </w:fldChar>
            </w:r>
            <w:r w:rsidRPr="00FB5144">
              <w:instrText xml:space="preserve"> FORMCHECKBOX </w:instrText>
            </w:r>
            <w:r w:rsidRPr="00FB5144">
              <w:fldChar w:fldCharType="end"/>
            </w:r>
          </w:p>
        </w:tc>
      </w:tr>
      <w:tr w:rsidR="00BE41A8" w:rsidRPr="00CD5417" w:rsidTr="002329BD">
        <w:tc>
          <w:tcPr>
            <w:tcW w:w="6479" w:type="dxa"/>
            <w:tcBorders>
              <w:top w:val="single" w:sz="4" w:space="0" w:color="auto"/>
              <w:bottom w:val="single" w:sz="4" w:space="0" w:color="auto"/>
            </w:tcBorders>
          </w:tcPr>
          <w:p w:rsidR="00BE41A8" w:rsidRPr="00FB5144" w:rsidRDefault="00BE41A8" w:rsidP="002329BD">
            <w:pPr>
              <w:pStyle w:val="BodyCharCharCharCharCharCharChar"/>
              <w:spacing w:before="60"/>
              <w:rPr>
                <w:rFonts w:ascii="Times New Roman" w:hAnsi="Times New Roman"/>
                <w:sz w:val="20"/>
                <w:szCs w:val="20"/>
              </w:rPr>
            </w:pPr>
            <w:r>
              <w:rPr>
                <w:rFonts w:ascii="Times New Roman" w:hAnsi="Times New Roman"/>
                <w:sz w:val="20"/>
                <w:szCs w:val="20"/>
              </w:rPr>
              <w:t>Understand and execute the Down Command.</w:t>
            </w:r>
          </w:p>
        </w:tc>
        <w:tc>
          <w:tcPr>
            <w:tcW w:w="829"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4"/>
                  <w:enabled/>
                  <w:calcOnExit w:val="0"/>
                  <w:checkBox>
                    <w:sizeAuto/>
                    <w:default w:val="0"/>
                  </w:checkBox>
                </w:ffData>
              </w:fldChar>
            </w:r>
            <w:r w:rsidRPr="00FB5144">
              <w:instrText xml:space="preserve"> FORMCHECKBOX </w:instrText>
            </w:r>
            <w:r w:rsidRPr="00FB5144">
              <w:fldChar w:fldCharType="end"/>
            </w:r>
          </w:p>
        </w:tc>
        <w:tc>
          <w:tcPr>
            <w:tcW w:w="135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5"/>
                  <w:enabled/>
                  <w:calcOnExit w:val="0"/>
                  <w:checkBox>
                    <w:sizeAuto/>
                    <w:default w:val="0"/>
                  </w:checkBox>
                </w:ffData>
              </w:fldChar>
            </w:r>
            <w:r w:rsidRPr="00FB5144">
              <w:instrText xml:space="preserve"> FORMCHECKBOX </w:instrText>
            </w:r>
            <w:r w:rsidRPr="00FB5144">
              <w:fldChar w:fldCharType="end"/>
            </w:r>
          </w:p>
        </w:tc>
        <w:tc>
          <w:tcPr>
            <w:tcW w:w="810" w:type="dxa"/>
            <w:tcBorders>
              <w:top w:val="single" w:sz="4" w:space="0" w:color="auto"/>
              <w:bottom w:val="single" w:sz="4" w:space="0" w:color="auto"/>
            </w:tcBorders>
          </w:tcPr>
          <w:p w:rsidR="00BE41A8" w:rsidRPr="00FB5144" w:rsidRDefault="00BE41A8" w:rsidP="002329BD">
            <w:pPr>
              <w:pStyle w:val="Header"/>
              <w:jc w:val="center"/>
            </w:pPr>
            <w:r w:rsidRPr="00FB5144">
              <w:fldChar w:fldCharType="begin">
                <w:ffData>
                  <w:name w:val="Check6"/>
                  <w:enabled/>
                  <w:calcOnExit w:val="0"/>
                  <w:checkBox>
                    <w:sizeAuto/>
                    <w:default w:val="0"/>
                  </w:checkBox>
                </w:ffData>
              </w:fldChar>
            </w:r>
            <w:r w:rsidRPr="00FB5144">
              <w:instrText xml:space="preserve"> FORMCHECKBOX </w:instrText>
            </w:r>
            <w:r w:rsidRPr="00FB5144">
              <w:fldChar w:fldCharType="end"/>
            </w:r>
          </w:p>
        </w:tc>
      </w:tr>
      <w:tr w:rsidR="00BE41A8" w:rsidRPr="00684103" w:rsidTr="002329BD">
        <w:tc>
          <w:tcPr>
            <w:tcW w:w="6479" w:type="dxa"/>
            <w:tcBorders>
              <w:top w:val="double" w:sz="4" w:space="0" w:color="auto"/>
              <w:bottom w:val="single" w:sz="12" w:space="0" w:color="auto"/>
            </w:tcBorders>
          </w:tcPr>
          <w:p w:rsidR="00BE41A8" w:rsidRPr="00684103" w:rsidRDefault="00BE41A8" w:rsidP="002329BD">
            <w:pPr>
              <w:spacing w:before="240" w:after="60"/>
              <w:jc w:val="center"/>
              <w:rPr>
                <w:rFonts w:ascii="Arial" w:hAnsi="Arial" w:cs="Arial"/>
                <w:b/>
              </w:rPr>
            </w:pPr>
            <w:r w:rsidRPr="00684103">
              <w:rPr>
                <w:rFonts w:ascii="Arial" w:hAnsi="Arial" w:cs="Arial"/>
                <w:b/>
              </w:rPr>
              <w:t>Totals</w:t>
            </w:r>
          </w:p>
        </w:tc>
        <w:tc>
          <w:tcPr>
            <w:tcW w:w="829" w:type="dxa"/>
            <w:tcBorders>
              <w:top w:val="double" w:sz="4" w:space="0" w:color="auto"/>
              <w:bottom w:val="single" w:sz="12" w:space="0" w:color="auto"/>
            </w:tcBorders>
          </w:tcPr>
          <w:p w:rsidR="00BE41A8" w:rsidRPr="00684103" w:rsidRDefault="00BE41A8" w:rsidP="002329BD">
            <w:pPr>
              <w:spacing w:before="240" w:after="60"/>
              <w:rPr>
                <w:rFonts w:ascii="Arial" w:hAnsi="Arial" w:cs="Arial"/>
                <w:b/>
              </w:rPr>
            </w:pPr>
          </w:p>
        </w:tc>
        <w:tc>
          <w:tcPr>
            <w:tcW w:w="1350" w:type="dxa"/>
            <w:tcBorders>
              <w:top w:val="double" w:sz="4" w:space="0" w:color="auto"/>
              <w:bottom w:val="single" w:sz="12" w:space="0" w:color="auto"/>
            </w:tcBorders>
          </w:tcPr>
          <w:p w:rsidR="00BE41A8" w:rsidRPr="00684103" w:rsidRDefault="00BE41A8" w:rsidP="002329BD">
            <w:pPr>
              <w:spacing w:before="240" w:after="60"/>
              <w:rPr>
                <w:rFonts w:ascii="Arial" w:hAnsi="Arial" w:cs="Arial"/>
                <w:b/>
              </w:rPr>
            </w:pPr>
          </w:p>
        </w:tc>
        <w:tc>
          <w:tcPr>
            <w:tcW w:w="810" w:type="dxa"/>
            <w:tcBorders>
              <w:top w:val="double" w:sz="4" w:space="0" w:color="auto"/>
              <w:bottom w:val="single" w:sz="12" w:space="0" w:color="auto"/>
            </w:tcBorders>
          </w:tcPr>
          <w:p w:rsidR="00BE41A8" w:rsidRPr="00684103" w:rsidRDefault="00BE41A8" w:rsidP="002329BD">
            <w:pPr>
              <w:spacing w:before="240" w:after="60"/>
              <w:rPr>
                <w:rFonts w:ascii="Arial" w:hAnsi="Arial" w:cs="Arial"/>
                <w:b/>
              </w:rPr>
            </w:pPr>
          </w:p>
        </w:tc>
      </w:tr>
    </w:tbl>
    <w:p w:rsidR="00BE41A8" w:rsidRPr="00CB760B" w:rsidRDefault="00BE41A8" w:rsidP="0007700A">
      <w:pPr>
        <w:pStyle w:val="Heading3"/>
      </w:pPr>
      <w:r w:rsidRPr="00CB760B">
        <w:t>Coaching Tips</w:t>
      </w:r>
    </w:p>
    <w:p w:rsidR="00BE41A8" w:rsidRDefault="00BE41A8" w:rsidP="00BE41A8">
      <w:pPr>
        <w:pStyle w:val="Purposebullets"/>
        <w:numPr>
          <w:ilvl w:val="0"/>
          <w:numId w:val="34"/>
        </w:numPr>
        <w:shd w:val="pct15" w:color="auto" w:fill="auto"/>
        <w:ind w:left="576" w:hanging="288"/>
      </w:pPr>
      <w:r>
        <w:t xml:space="preserve">Always emphasize proper form and technique. </w:t>
      </w:r>
    </w:p>
    <w:p w:rsidR="00BE41A8" w:rsidRDefault="00BE41A8" w:rsidP="00BE41A8">
      <w:pPr>
        <w:pStyle w:val="Purposebullets"/>
        <w:numPr>
          <w:ilvl w:val="0"/>
          <w:numId w:val="34"/>
        </w:numPr>
        <w:shd w:val="pct15" w:color="auto" w:fill="auto"/>
        <w:ind w:left="576" w:hanging="288"/>
      </w:pPr>
      <w:r>
        <w:t>Always encourage and support your athlete through the lift.</w:t>
      </w:r>
    </w:p>
    <w:p w:rsidR="00BE41A8" w:rsidRDefault="00BE41A8" w:rsidP="00BE41A8">
      <w:pPr>
        <w:pStyle w:val="Purposebullets"/>
        <w:numPr>
          <w:ilvl w:val="0"/>
          <w:numId w:val="34"/>
        </w:numPr>
        <w:shd w:val="pct15" w:color="auto" w:fill="auto"/>
        <w:ind w:left="576" w:hanging="288"/>
      </w:pPr>
      <w:r>
        <w:t>Ensure that your athlete understands when the lift should begin.</w:t>
      </w:r>
    </w:p>
    <w:p w:rsidR="00BE41A8" w:rsidRDefault="00BE41A8" w:rsidP="00BE41A8">
      <w:pPr>
        <w:pStyle w:val="Purposebullets"/>
        <w:numPr>
          <w:ilvl w:val="0"/>
          <w:numId w:val="34"/>
        </w:numPr>
        <w:shd w:val="pct15" w:color="auto" w:fill="auto"/>
        <w:ind w:left="576" w:hanging="288"/>
      </w:pPr>
      <w:r>
        <w:t>Instill the proper down command.</w:t>
      </w:r>
    </w:p>
    <w:p w:rsidR="00BE41A8" w:rsidRDefault="00BE41A8" w:rsidP="00BE41A8">
      <w:pPr>
        <w:pStyle w:val="Purposebullets"/>
        <w:numPr>
          <w:ilvl w:val="0"/>
          <w:numId w:val="34"/>
        </w:numPr>
        <w:shd w:val="pct15" w:color="auto" w:fill="auto"/>
        <w:ind w:left="576" w:hanging="288"/>
      </w:pPr>
      <w:r>
        <w:t>Maximize your athletes’ potential.</w:t>
      </w:r>
    </w:p>
    <w:p w:rsidR="00BE41A8" w:rsidRPr="006A1E94" w:rsidRDefault="00BE41A8" w:rsidP="00BE41A8">
      <w:pPr>
        <w:pStyle w:val="Purposebullets"/>
        <w:numPr>
          <w:ilvl w:val="0"/>
          <w:numId w:val="34"/>
        </w:numPr>
        <w:shd w:val="pct15" w:color="auto" w:fill="auto"/>
        <w:ind w:left="576" w:hanging="288"/>
      </w:pPr>
      <w:r>
        <w:t>Always consider that bad form may be the result of too much weight!</w:t>
      </w:r>
    </w:p>
    <w:p w:rsidR="00BE41A8" w:rsidRPr="00C12581" w:rsidRDefault="00BE41A8" w:rsidP="007C1C03">
      <w:pPr>
        <w:pStyle w:val="Purposebullets"/>
        <w:numPr>
          <w:ilvl w:val="0"/>
          <w:numId w:val="0"/>
        </w:numPr>
        <w:rPr>
          <w:sz w:val="24"/>
          <w:szCs w:val="24"/>
        </w:rPr>
      </w:pPr>
    </w:p>
    <w:p w:rsidR="00BE41A8" w:rsidRPr="007604B2" w:rsidRDefault="00BE41A8" w:rsidP="002329BD">
      <w:pPr>
        <w:pStyle w:val="Heading2"/>
      </w:pPr>
      <w:bookmarkStart w:id="183" w:name="_Toc298946413"/>
      <w:r w:rsidRPr="007604B2">
        <w:lastRenderedPageBreak/>
        <w:t>Faults &amp; Fixes Chart – Deadlift</w:t>
      </w:r>
      <w:bookmarkEnd w:id="183"/>
    </w:p>
    <w:p w:rsidR="00BE41A8" w:rsidRPr="007C1C03" w:rsidRDefault="00BE41A8" w:rsidP="007C1C03">
      <w:pPr>
        <w:keepNext/>
        <w:spacing w:after="0"/>
        <w:rPr>
          <w:sz w:val="24"/>
          <w:szCs w:val="24"/>
        </w:rPr>
      </w:pPr>
    </w:p>
    <w:tbl>
      <w:tblPr>
        <w:tblW w:w="811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tblPr>
      <w:tblGrid>
        <w:gridCol w:w="3960"/>
        <w:gridCol w:w="4158"/>
      </w:tblGrid>
      <w:tr w:rsidR="00BE41A8" w:rsidRPr="00A63A65" w:rsidTr="002329BD">
        <w:tc>
          <w:tcPr>
            <w:tcW w:w="3960" w:type="dxa"/>
            <w:tcBorders>
              <w:top w:val="thinThickSmallGap" w:sz="12" w:space="0" w:color="auto"/>
              <w:bottom w:val="double" w:sz="4" w:space="0" w:color="auto"/>
            </w:tcBorders>
          </w:tcPr>
          <w:p w:rsidR="00BE41A8" w:rsidRPr="00A63A65" w:rsidRDefault="00BE41A8" w:rsidP="002329BD">
            <w:pPr>
              <w:keepNext/>
              <w:spacing w:before="240" w:after="60"/>
              <w:jc w:val="center"/>
              <w:rPr>
                <w:rFonts w:ascii="Arial" w:hAnsi="Arial" w:cs="Arial"/>
                <w:b/>
              </w:rPr>
            </w:pPr>
            <w:r w:rsidRPr="00A63A65">
              <w:rPr>
                <w:rFonts w:ascii="Arial" w:hAnsi="Arial" w:cs="Arial"/>
                <w:b/>
              </w:rPr>
              <w:t>Error</w:t>
            </w:r>
          </w:p>
        </w:tc>
        <w:tc>
          <w:tcPr>
            <w:tcW w:w="4158" w:type="dxa"/>
            <w:tcBorders>
              <w:top w:val="thinThickSmallGap" w:sz="12" w:space="0" w:color="auto"/>
              <w:bottom w:val="double" w:sz="4" w:space="0" w:color="auto"/>
            </w:tcBorders>
          </w:tcPr>
          <w:p w:rsidR="00BE41A8" w:rsidRPr="00A63A65" w:rsidRDefault="00BE41A8" w:rsidP="002329BD">
            <w:pPr>
              <w:keepNext/>
              <w:spacing w:before="240" w:after="60"/>
              <w:jc w:val="center"/>
              <w:rPr>
                <w:rFonts w:ascii="Arial" w:hAnsi="Arial" w:cs="Arial"/>
                <w:b/>
              </w:rPr>
            </w:pPr>
            <w:r w:rsidRPr="00A63A65">
              <w:rPr>
                <w:rFonts w:ascii="Arial" w:hAnsi="Arial" w:cs="Arial"/>
                <w:b/>
              </w:rPr>
              <w:t>Correction</w:t>
            </w:r>
          </w:p>
        </w:tc>
      </w:tr>
      <w:tr w:rsidR="00BE41A8" w:rsidRPr="00CD5417" w:rsidTr="002329BD">
        <w:tc>
          <w:tcPr>
            <w:tcW w:w="3960" w:type="dxa"/>
          </w:tcPr>
          <w:p w:rsidR="00BE41A8" w:rsidRPr="00116976" w:rsidRDefault="00BE41A8" w:rsidP="007C1C03">
            <w:pPr>
              <w:keepNext/>
              <w:spacing w:before="60" w:after="60"/>
            </w:pPr>
            <w:r>
              <w:t>Athlete does not listen or execute the command</w:t>
            </w:r>
          </w:p>
        </w:tc>
        <w:tc>
          <w:tcPr>
            <w:tcW w:w="4158" w:type="dxa"/>
          </w:tcPr>
          <w:p w:rsidR="00BE41A8" w:rsidRDefault="00BE41A8" w:rsidP="007C1C03">
            <w:pPr>
              <w:keepNext/>
              <w:spacing w:before="60" w:after="60"/>
            </w:pPr>
            <w:r>
              <w:t>Consistently remind the athlete of the command</w:t>
            </w:r>
          </w:p>
          <w:p w:rsidR="00BE41A8" w:rsidRDefault="00BE41A8" w:rsidP="007C1C03">
            <w:pPr>
              <w:keepNext/>
              <w:spacing w:before="60" w:after="60"/>
            </w:pPr>
            <w:r>
              <w:t>Provide verbal prompts</w:t>
            </w:r>
          </w:p>
          <w:p w:rsidR="00BE41A8" w:rsidRPr="00116976" w:rsidRDefault="00BE41A8" w:rsidP="007C1C03">
            <w:pPr>
              <w:keepNext/>
              <w:spacing w:before="60" w:after="60"/>
            </w:pPr>
            <w:r>
              <w:t>Verbal  praise for success</w:t>
            </w:r>
          </w:p>
        </w:tc>
      </w:tr>
      <w:tr w:rsidR="00BE41A8" w:rsidRPr="00CD5417" w:rsidTr="002329BD">
        <w:tc>
          <w:tcPr>
            <w:tcW w:w="3960" w:type="dxa"/>
          </w:tcPr>
          <w:p w:rsidR="00BE41A8" w:rsidRDefault="00BE41A8" w:rsidP="007C1C03">
            <w:pPr>
              <w:keepNext/>
              <w:spacing w:before="60" w:after="60"/>
            </w:pPr>
            <w:r>
              <w:t>Athlete lifts with too much forward lean and/or buttocks high</w:t>
            </w:r>
          </w:p>
        </w:tc>
        <w:tc>
          <w:tcPr>
            <w:tcW w:w="4158" w:type="dxa"/>
          </w:tcPr>
          <w:p w:rsidR="00BE41A8" w:rsidRDefault="00BE41A8" w:rsidP="007C1C03">
            <w:pPr>
              <w:keepNext/>
              <w:spacing w:before="60" w:after="60"/>
            </w:pPr>
            <w:r>
              <w:t>Give your athlete verbal cues. (“touch the bar with your legs, butt down, head up”)</w:t>
            </w:r>
          </w:p>
          <w:p w:rsidR="00BE41A8" w:rsidRDefault="00BE41A8" w:rsidP="007C1C03">
            <w:pPr>
              <w:keepNext/>
              <w:spacing w:before="60" w:after="60"/>
            </w:pPr>
            <w:r>
              <w:t>Demonstrate/adjust form/technique</w:t>
            </w:r>
          </w:p>
          <w:p w:rsidR="00BE41A8" w:rsidRDefault="00BE41A8" w:rsidP="007C1C03">
            <w:pPr>
              <w:keepNext/>
              <w:spacing w:before="60" w:after="60"/>
            </w:pPr>
            <w:r>
              <w:t>Reduce the weight</w:t>
            </w:r>
          </w:p>
          <w:p w:rsidR="00BE41A8" w:rsidRDefault="00BE41A8" w:rsidP="007C1C03">
            <w:pPr>
              <w:keepNext/>
              <w:spacing w:before="60" w:after="60"/>
            </w:pPr>
            <w:r>
              <w:t>Have the athlete perform lift with no weights</w:t>
            </w:r>
          </w:p>
          <w:p w:rsidR="00BE41A8" w:rsidRDefault="00BE41A8" w:rsidP="007C1C03">
            <w:pPr>
              <w:keepNext/>
              <w:spacing w:before="60" w:after="60"/>
            </w:pPr>
            <w:r>
              <w:t>Repetition of correct form/technique</w:t>
            </w:r>
          </w:p>
          <w:p w:rsidR="00BE41A8" w:rsidRDefault="00BE41A8" w:rsidP="007C1C03">
            <w:pPr>
              <w:keepNext/>
              <w:spacing w:before="60" w:after="60"/>
            </w:pPr>
            <w:r>
              <w:t>Verbal praise for success</w:t>
            </w:r>
          </w:p>
        </w:tc>
      </w:tr>
      <w:tr w:rsidR="00BE41A8" w:rsidRPr="00CD5417" w:rsidTr="002329BD">
        <w:tc>
          <w:tcPr>
            <w:tcW w:w="3960" w:type="dxa"/>
          </w:tcPr>
          <w:p w:rsidR="00BE41A8" w:rsidDel="00F11418" w:rsidRDefault="00BE41A8" w:rsidP="007C1C03">
            <w:pPr>
              <w:keepNext/>
              <w:spacing w:before="60" w:after="60"/>
            </w:pPr>
            <w:r>
              <w:t>Athlete supports or “hitches” the weight on the legs</w:t>
            </w:r>
          </w:p>
        </w:tc>
        <w:tc>
          <w:tcPr>
            <w:tcW w:w="4158" w:type="dxa"/>
          </w:tcPr>
          <w:p w:rsidR="00BE41A8" w:rsidRDefault="00BE41A8" w:rsidP="007C1C03">
            <w:pPr>
              <w:keepNext/>
              <w:spacing w:before="60" w:after="60"/>
            </w:pPr>
            <w:r>
              <w:t>Give your athlete verbal cues (“keep pulling” or “don’t stop”)</w:t>
            </w:r>
          </w:p>
          <w:p w:rsidR="00BE41A8" w:rsidRDefault="00BE41A8" w:rsidP="007C1C03">
            <w:pPr>
              <w:keepNext/>
              <w:spacing w:before="60" w:after="60"/>
            </w:pPr>
            <w:r>
              <w:t>Demonstrate/adjust form/technique</w:t>
            </w:r>
          </w:p>
          <w:p w:rsidR="00BE41A8" w:rsidRDefault="00BE41A8" w:rsidP="007C1C03">
            <w:pPr>
              <w:keepNext/>
              <w:spacing w:before="60" w:after="60"/>
            </w:pPr>
            <w:r>
              <w:t>Reduce the weight</w:t>
            </w:r>
          </w:p>
          <w:p w:rsidR="00BE41A8" w:rsidRDefault="00BE41A8" w:rsidP="007C1C03">
            <w:pPr>
              <w:keepNext/>
              <w:spacing w:before="60" w:after="60"/>
            </w:pPr>
            <w:r>
              <w:t>Have the athlete perform lift with no weights</w:t>
            </w:r>
          </w:p>
          <w:p w:rsidR="00BE41A8" w:rsidRDefault="00BE41A8" w:rsidP="007C1C03">
            <w:pPr>
              <w:keepNext/>
              <w:spacing w:before="60" w:after="60"/>
            </w:pPr>
            <w:r>
              <w:t>Repetition of correct form/technique</w:t>
            </w:r>
          </w:p>
          <w:p w:rsidR="00BE41A8" w:rsidDel="00F11418" w:rsidRDefault="00BE41A8" w:rsidP="007C1C03">
            <w:pPr>
              <w:keepNext/>
              <w:spacing w:before="60" w:after="60"/>
            </w:pPr>
            <w:r>
              <w:t>Verbal praise for success</w:t>
            </w:r>
          </w:p>
        </w:tc>
      </w:tr>
      <w:tr w:rsidR="00BE41A8" w:rsidRPr="00CD5417" w:rsidTr="002329BD">
        <w:tc>
          <w:tcPr>
            <w:tcW w:w="3960" w:type="dxa"/>
          </w:tcPr>
          <w:p w:rsidR="00BE41A8" w:rsidRDefault="00BE41A8" w:rsidP="007C1C03">
            <w:pPr>
              <w:keepNext/>
              <w:spacing w:before="60" w:after="60"/>
            </w:pPr>
            <w:r>
              <w:t>Athlete does not achieve proper finish positions with the shoulders back or taking a step</w:t>
            </w:r>
          </w:p>
        </w:tc>
        <w:tc>
          <w:tcPr>
            <w:tcW w:w="4158" w:type="dxa"/>
          </w:tcPr>
          <w:p w:rsidR="00BE41A8" w:rsidRDefault="00BE41A8" w:rsidP="007C1C03">
            <w:pPr>
              <w:keepNext/>
              <w:spacing w:before="60" w:after="60"/>
            </w:pPr>
            <w:r>
              <w:t>Give your athlete verbal cues. (“finish it” or “shoulders back”)</w:t>
            </w:r>
          </w:p>
          <w:p w:rsidR="00BE41A8" w:rsidRDefault="00BE41A8" w:rsidP="007C1C03">
            <w:pPr>
              <w:keepNext/>
              <w:spacing w:before="60" w:after="60"/>
            </w:pPr>
            <w:r>
              <w:t>Demonstrate/ adjust form/technique</w:t>
            </w:r>
          </w:p>
          <w:p w:rsidR="00BE41A8" w:rsidRDefault="00BE41A8" w:rsidP="007C1C03">
            <w:pPr>
              <w:keepNext/>
              <w:spacing w:before="60" w:after="60"/>
            </w:pPr>
            <w:r>
              <w:t>Reduce the weight</w:t>
            </w:r>
          </w:p>
          <w:p w:rsidR="00BE41A8" w:rsidRDefault="00BE41A8" w:rsidP="007C1C03">
            <w:pPr>
              <w:keepNext/>
              <w:spacing w:before="60" w:after="60"/>
            </w:pPr>
            <w:r>
              <w:t>Have the athlete perform lift with no weights</w:t>
            </w:r>
          </w:p>
          <w:p w:rsidR="00BE41A8" w:rsidRDefault="00BE41A8" w:rsidP="007C1C03">
            <w:pPr>
              <w:keepNext/>
              <w:spacing w:before="60" w:after="60"/>
            </w:pPr>
            <w:r>
              <w:t>Repetition of correct form/technique</w:t>
            </w:r>
          </w:p>
          <w:p w:rsidR="00BE41A8" w:rsidRDefault="00BE41A8" w:rsidP="007C1C03">
            <w:pPr>
              <w:keepNext/>
              <w:spacing w:before="60" w:after="60"/>
            </w:pPr>
            <w:r>
              <w:t>Verbal praise for success</w:t>
            </w:r>
          </w:p>
        </w:tc>
      </w:tr>
      <w:tr w:rsidR="00BE41A8" w:rsidRPr="00CD5417" w:rsidTr="002329BD">
        <w:tc>
          <w:tcPr>
            <w:tcW w:w="3960" w:type="dxa"/>
          </w:tcPr>
          <w:p w:rsidR="00BE41A8" w:rsidRDefault="00BE41A8" w:rsidP="007C1C03">
            <w:pPr>
              <w:spacing w:before="60" w:after="60"/>
            </w:pPr>
            <w:r>
              <w:t>Athlete does not maintain control of the bar</w:t>
            </w:r>
          </w:p>
        </w:tc>
        <w:tc>
          <w:tcPr>
            <w:tcW w:w="4158" w:type="dxa"/>
          </w:tcPr>
          <w:p w:rsidR="00BE41A8" w:rsidRDefault="00BE41A8" w:rsidP="007C1C03">
            <w:pPr>
              <w:spacing w:before="60" w:after="60"/>
            </w:pPr>
            <w:r>
              <w:t>Give your athlete verbal cues. (“don’t drop it”)</w:t>
            </w:r>
          </w:p>
          <w:p w:rsidR="00BE41A8" w:rsidRDefault="00BE41A8" w:rsidP="007C1C03">
            <w:pPr>
              <w:spacing w:before="60" w:after="60"/>
            </w:pPr>
            <w:r>
              <w:t>Demonstrate/adjust form/technique</w:t>
            </w:r>
          </w:p>
          <w:p w:rsidR="00BE41A8" w:rsidRDefault="00BE41A8" w:rsidP="007C1C03">
            <w:pPr>
              <w:spacing w:before="60" w:after="60"/>
            </w:pPr>
            <w:r>
              <w:t>Reduce the weight</w:t>
            </w:r>
          </w:p>
          <w:p w:rsidR="00BE41A8" w:rsidRDefault="00BE41A8" w:rsidP="007C1C03">
            <w:pPr>
              <w:spacing w:before="60" w:after="60"/>
            </w:pPr>
            <w:r>
              <w:t>Have the athlete perform lift with no weights</w:t>
            </w:r>
          </w:p>
          <w:p w:rsidR="00BE41A8" w:rsidRDefault="00BE41A8" w:rsidP="007C1C03">
            <w:pPr>
              <w:spacing w:before="60" w:after="60"/>
            </w:pPr>
            <w:r>
              <w:t>Repetition of correct form/technique</w:t>
            </w:r>
          </w:p>
          <w:p w:rsidR="00BE41A8" w:rsidRDefault="00BE41A8" w:rsidP="007C1C03">
            <w:pPr>
              <w:spacing w:before="60" w:after="60"/>
            </w:pPr>
            <w:r>
              <w:t>Verbal praise for success</w:t>
            </w:r>
          </w:p>
        </w:tc>
      </w:tr>
    </w:tbl>
    <w:p w:rsidR="00BE41A8" w:rsidRDefault="00BE41A8" w:rsidP="0007700A">
      <w:pPr>
        <w:pStyle w:val="Heading1"/>
        <w:rPr>
          <w:b/>
          <w:bCs/>
        </w:rPr>
      </w:pPr>
      <w:r>
        <w:br w:type="page"/>
      </w:r>
      <w:bookmarkStart w:id="184" w:name="_Toc298946414"/>
      <w:r>
        <w:lastRenderedPageBreak/>
        <w:t>Supplementary Exercises</w:t>
      </w:r>
      <w:bookmarkEnd w:id="184"/>
    </w:p>
    <w:p w:rsidR="00BE41A8" w:rsidRDefault="00BE41A8" w:rsidP="002329BD">
      <w:pPr>
        <w:pStyle w:val="Body"/>
      </w:pPr>
      <w:r w:rsidRPr="00AE5C4A">
        <w:t>Perform those exercises that affect the weaker areas of the body and those that stabilize and provide balance, thus limit</w:t>
      </w:r>
      <w:r>
        <w:t xml:space="preserve">ing the possibility of injury. </w:t>
      </w:r>
      <w:r w:rsidRPr="00AE5C4A">
        <w:t>The most effective supplementary exercises include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3"/>
        <w:gridCol w:w="3283"/>
        <w:gridCol w:w="3284"/>
      </w:tblGrid>
      <w:tr w:rsidR="00BE41A8" w:rsidRPr="00A63A65" w:rsidTr="002329BD">
        <w:tc>
          <w:tcPr>
            <w:tcW w:w="3283" w:type="dxa"/>
            <w:tcBorders>
              <w:top w:val="single" w:sz="12" w:space="0" w:color="auto"/>
              <w:bottom w:val="thinThickSmallGap" w:sz="18" w:space="0" w:color="auto"/>
            </w:tcBorders>
          </w:tcPr>
          <w:p w:rsidR="00BE41A8" w:rsidRPr="00A63A65" w:rsidRDefault="00BE41A8" w:rsidP="002329BD">
            <w:pPr>
              <w:spacing w:before="240" w:after="60"/>
              <w:jc w:val="center"/>
              <w:rPr>
                <w:rFonts w:ascii="Arial" w:eastAsia="Times New Roman" w:hAnsi="Arial" w:cs="Arial"/>
                <w:b/>
              </w:rPr>
            </w:pPr>
            <w:r w:rsidRPr="00A63A65">
              <w:rPr>
                <w:rFonts w:ascii="Arial" w:hAnsi="Arial" w:cs="Arial"/>
                <w:b/>
              </w:rPr>
              <w:t>Supplementary Exercises</w:t>
            </w:r>
          </w:p>
        </w:tc>
        <w:tc>
          <w:tcPr>
            <w:tcW w:w="3283" w:type="dxa"/>
            <w:tcBorders>
              <w:top w:val="single" w:sz="12" w:space="0" w:color="auto"/>
              <w:bottom w:val="thinThickSmallGap" w:sz="18" w:space="0" w:color="auto"/>
            </w:tcBorders>
          </w:tcPr>
          <w:p w:rsidR="00BE41A8" w:rsidRPr="00A63A65" w:rsidRDefault="00BE41A8" w:rsidP="002329BD">
            <w:pPr>
              <w:spacing w:before="240" w:after="60"/>
              <w:jc w:val="center"/>
              <w:rPr>
                <w:rFonts w:ascii="Arial" w:eastAsia="Times New Roman" w:hAnsi="Arial" w:cs="Arial"/>
                <w:b/>
              </w:rPr>
            </w:pPr>
            <w:r w:rsidRPr="00A63A65">
              <w:rPr>
                <w:rFonts w:ascii="Arial" w:hAnsi="Arial" w:cs="Arial"/>
                <w:b/>
              </w:rPr>
              <w:t>Muscle Groups Affected</w:t>
            </w:r>
          </w:p>
        </w:tc>
        <w:tc>
          <w:tcPr>
            <w:tcW w:w="3284" w:type="dxa"/>
            <w:tcBorders>
              <w:top w:val="single" w:sz="12" w:space="0" w:color="auto"/>
              <w:bottom w:val="thinThickSmallGap" w:sz="18" w:space="0" w:color="auto"/>
            </w:tcBorders>
          </w:tcPr>
          <w:p w:rsidR="00BE41A8" w:rsidRPr="00A63A65" w:rsidRDefault="00BE41A8" w:rsidP="002329BD">
            <w:pPr>
              <w:spacing w:before="240" w:after="60"/>
              <w:jc w:val="center"/>
              <w:rPr>
                <w:rFonts w:ascii="Arial" w:eastAsia="Times New Roman" w:hAnsi="Arial" w:cs="Arial"/>
                <w:b/>
              </w:rPr>
            </w:pPr>
            <w:r w:rsidRPr="00A63A65">
              <w:rPr>
                <w:rFonts w:ascii="Arial" w:hAnsi="Arial" w:cs="Arial"/>
                <w:b/>
              </w:rPr>
              <w:t>Competition Lift Affected</w:t>
            </w:r>
          </w:p>
        </w:tc>
      </w:tr>
      <w:tr w:rsidR="00BE41A8" w:rsidTr="002329BD">
        <w:tc>
          <w:tcPr>
            <w:tcW w:w="3283" w:type="dxa"/>
            <w:tcBorders>
              <w:top w:val="thinThickSmallGap" w:sz="18" w:space="0" w:color="auto"/>
              <w:bottom w:val="single" w:sz="4" w:space="0" w:color="auto"/>
            </w:tcBorders>
          </w:tcPr>
          <w:p w:rsidR="00BE41A8" w:rsidRPr="006617C7" w:rsidRDefault="00BE41A8" w:rsidP="002329BD">
            <w:pPr>
              <w:spacing w:before="60" w:after="60"/>
            </w:pPr>
            <w:r>
              <w:t>L</w:t>
            </w:r>
            <w:r w:rsidRPr="00657B13">
              <w:t xml:space="preserve">eg </w:t>
            </w:r>
            <w:r>
              <w:t>R</w:t>
            </w:r>
            <w:r w:rsidRPr="00657B13">
              <w:t xml:space="preserve">aises and </w:t>
            </w:r>
            <w:r>
              <w:t>C</w:t>
            </w:r>
            <w:r w:rsidRPr="00657B13">
              <w:t>runches</w:t>
            </w:r>
          </w:p>
        </w:tc>
        <w:tc>
          <w:tcPr>
            <w:tcW w:w="3283" w:type="dxa"/>
            <w:tcBorders>
              <w:top w:val="thinThickSmallGap" w:sz="18" w:space="0" w:color="auto"/>
              <w:bottom w:val="single" w:sz="4" w:space="0" w:color="auto"/>
            </w:tcBorders>
          </w:tcPr>
          <w:p w:rsidR="00BE41A8" w:rsidRPr="006617C7" w:rsidRDefault="00BE41A8" w:rsidP="002329BD">
            <w:pPr>
              <w:spacing w:before="60" w:after="60"/>
            </w:pPr>
            <w:r w:rsidRPr="006617C7">
              <w:t>Abdominal</w:t>
            </w:r>
          </w:p>
        </w:tc>
        <w:tc>
          <w:tcPr>
            <w:tcW w:w="3284" w:type="dxa"/>
            <w:tcBorders>
              <w:top w:val="thinThickSmallGap" w:sz="18" w:space="0" w:color="auto"/>
              <w:bottom w:val="single" w:sz="4" w:space="0" w:color="auto"/>
            </w:tcBorders>
          </w:tcPr>
          <w:p w:rsidR="00BE41A8" w:rsidRPr="006617C7" w:rsidRDefault="00BE41A8" w:rsidP="002329BD">
            <w:pPr>
              <w:spacing w:before="60" w:after="60"/>
            </w:pPr>
            <w:r w:rsidRPr="006617C7">
              <w:t>Squat, Deadlift</w:t>
            </w:r>
          </w:p>
        </w:tc>
      </w:tr>
      <w:tr w:rsidR="00BE41A8" w:rsidTr="002329BD">
        <w:tc>
          <w:tcPr>
            <w:tcW w:w="3283" w:type="dxa"/>
            <w:tcBorders>
              <w:top w:val="single" w:sz="4" w:space="0" w:color="auto"/>
              <w:bottom w:val="single" w:sz="4" w:space="0" w:color="auto"/>
            </w:tcBorders>
          </w:tcPr>
          <w:p w:rsidR="00BE41A8" w:rsidRPr="006617C7" w:rsidRDefault="00BE41A8" w:rsidP="002329BD">
            <w:pPr>
              <w:spacing w:before="60" w:after="60"/>
            </w:pPr>
            <w:r w:rsidRPr="006617C7">
              <w:t>Barbell Curl</w:t>
            </w:r>
          </w:p>
        </w:tc>
        <w:tc>
          <w:tcPr>
            <w:tcW w:w="3283" w:type="dxa"/>
            <w:tcBorders>
              <w:top w:val="single" w:sz="4" w:space="0" w:color="auto"/>
              <w:bottom w:val="single" w:sz="4" w:space="0" w:color="auto"/>
            </w:tcBorders>
          </w:tcPr>
          <w:p w:rsidR="00BE41A8" w:rsidRPr="006617C7" w:rsidRDefault="00BE41A8" w:rsidP="002329BD">
            <w:pPr>
              <w:spacing w:before="60" w:after="60"/>
            </w:pPr>
            <w:r w:rsidRPr="006617C7">
              <w:t>Bicep</w:t>
            </w:r>
          </w:p>
        </w:tc>
        <w:tc>
          <w:tcPr>
            <w:tcW w:w="3284" w:type="dxa"/>
            <w:tcBorders>
              <w:top w:val="single" w:sz="4" w:space="0" w:color="auto"/>
              <w:bottom w:val="single" w:sz="4" w:space="0" w:color="auto"/>
            </w:tcBorders>
          </w:tcPr>
          <w:p w:rsidR="00BE41A8" w:rsidRPr="006617C7" w:rsidRDefault="00BE41A8" w:rsidP="002329BD">
            <w:pPr>
              <w:spacing w:before="60" w:after="60"/>
            </w:pPr>
            <w:r w:rsidRPr="006617C7">
              <w:t>Bench Press (stability)</w:t>
            </w:r>
          </w:p>
        </w:tc>
      </w:tr>
      <w:tr w:rsidR="00BE41A8" w:rsidTr="002329BD">
        <w:tc>
          <w:tcPr>
            <w:tcW w:w="3283" w:type="dxa"/>
            <w:tcBorders>
              <w:top w:val="single" w:sz="4" w:space="0" w:color="auto"/>
              <w:bottom w:val="single" w:sz="4" w:space="0" w:color="auto"/>
            </w:tcBorders>
          </w:tcPr>
          <w:p w:rsidR="00BE41A8" w:rsidRPr="006617C7" w:rsidRDefault="00BE41A8" w:rsidP="002329BD">
            <w:pPr>
              <w:spacing w:before="60" w:after="60"/>
            </w:pPr>
            <w:r w:rsidRPr="000A79BA">
              <w:t>Dumbbell Press</w:t>
            </w:r>
          </w:p>
        </w:tc>
        <w:tc>
          <w:tcPr>
            <w:tcW w:w="3283" w:type="dxa"/>
            <w:tcBorders>
              <w:top w:val="single" w:sz="4" w:space="0" w:color="auto"/>
              <w:bottom w:val="single" w:sz="4" w:space="0" w:color="auto"/>
            </w:tcBorders>
          </w:tcPr>
          <w:p w:rsidR="00BE41A8" w:rsidRPr="006617C7" w:rsidRDefault="00BE41A8" w:rsidP="002329BD">
            <w:pPr>
              <w:spacing w:before="60" w:after="60"/>
            </w:pPr>
            <w:r w:rsidRPr="006617C7">
              <w:t>Shoulder, Tricep</w:t>
            </w:r>
          </w:p>
        </w:tc>
        <w:tc>
          <w:tcPr>
            <w:tcW w:w="3284" w:type="dxa"/>
            <w:tcBorders>
              <w:top w:val="single" w:sz="4" w:space="0" w:color="auto"/>
              <w:bottom w:val="single" w:sz="4" w:space="0" w:color="auto"/>
            </w:tcBorders>
          </w:tcPr>
          <w:p w:rsidR="00BE41A8" w:rsidRPr="006617C7" w:rsidRDefault="00BE41A8" w:rsidP="002329BD">
            <w:pPr>
              <w:spacing w:before="60" w:after="60"/>
            </w:pPr>
            <w:r w:rsidRPr="006617C7">
              <w:t>Bench Press</w:t>
            </w:r>
          </w:p>
        </w:tc>
      </w:tr>
      <w:tr w:rsidR="00BE41A8" w:rsidTr="002329BD">
        <w:tc>
          <w:tcPr>
            <w:tcW w:w="3283" w:type="dxa"/>
            <w:tcBorders>
              <w:top w:val="single" w:sz="4" w:space="0" w:color="auto"/>
              <w:bottom w:val="single" w:sz="4" w:space="0" w:color="auto"/>
            </w:tcBorders>
          </w:tcPr>
          <w:p w:rsidR="00BE41A8" w:rsidRPr="006617C7" w:rsidRDefault="00BE41A8" w:rsidP="002329BD">
            <w:pPr>
              <w:spacing w:before="60" w:after="60"/>
            </w:pPr>
            <w:r w:rsidRPr="000A79BA">
              <w:t>Bent Barbell Row</w:t>
            </w:r>
          </w:p>
        </w:tc>
        <w:tc>
          <w:tcPr>
            <w:tcW w:w="3283" w:type="dxa"/>
            <w:tcBorders>
              <w:top w:val="single" w:sz="4" w:space="0" w:color="auto"/>
              <w:bottom w:val="single" w:sz="4" w:space="0" w:color="auto"/>
            </w:tcBorders>
          </w:tcPr>
          <w:p w:rsidR="00BE41A8" w:rsidRPr="006617C7" w:rsidRDefault="00BE41A8" w:rsidP="002329BD">
            <w:pPr>
              <w:spacing w:before="60" w:after="60"/>
            </w:pPr>
            <w:r w:rsidRPr="006617C7">
              <w:t>Upper &amp; Lower Back</w:t>
            </w:r>
          </w:p>
        </w:tc>
        <w:tc>
          <w:tcPr>
            <w:tcW w:w="3284" w:type="dxa"/>
            <w:tcBorders>
              <w:top w:val="single" w:sz="4" w:space="0" w:color="auto"/>
              <w:bottom w:val="single" w:sz="4" w:space="0" w:color="auto"/>
            </w:tcBorders>
          </w:tcPr>
          <w:p w:rsidR="00BE41A8" w:rsidRPr="006617C7" w:rsidRDefault="00BE41A8" w:rsidP="002329BD">
            <w:pPr>
              <w:spacing w:before="60" w:after="60"/>
            </w:pPr>
            <w:r w:rsidRPr="006617C7">
              <w:t>Deadlift, Bench Press, Squat</w:t>
            </w:r>
          </w:p>
        </w:tc>
      </w:tr>
      <w:tr w:rsidR="00BE41A8" w:rsidTr="002329BD">
        <w:tc>
          <w:tcPr>
            <w:tcW w:w="3283" w:type="dxa"/>
            <w:tcBorders>
              <w:top w:val="single" w:sz="4" w:space="0" w:color="auto"/>
              <w:bottom w:val="single" w:sz="4" w:space="0" w:color="auto"/>
            </w:tcBorders>
          </w:tcPr>
          <w:p w:rsidR="00BE41A8" w:rsidRPr="006617C7" w:rsidRDefault="00BE41A8" w:rsidP="002329BD">
            <w:pPr>
              <w:spacing w:before="60" w:after="60"/>
            </w:pPr>
            <w:r w:rsidRPr="006617C7">
              <w:t>Incline Bench Press</w:t>
            </w:r>
          </w:p>
        </w:tc>
        <w:tc>
          <w:tcPr>
            <w:tcW w:w="3283" w:type="dxa"/>
            <w:tcBorders>
              <w:top w:val="single" w:sz="4" w:space="0" w:color="auto"/>
              <w:bottom w:val="single" w:sz="4" w:space="0" w:color="auto"/>
            </w:tcBorders>
          </w:tcPr>
          <w:p w:rsidR="00BE41A8" w:rsidRPr="006617C7" w:rsidRDefault="00BE41A8" w:rsidP="002329BD">
            <w:pPr>
              <w:spacing w:before="60" w:after="60"/>
            </w:pPr>
            <w:r>
              <w:t>Chest, Shoulder</w:t>
            </w:r>
          </w:p>
        </w:tc>
        <w:tc>
          <w:tcPr>
            <w:tcW w:w="3284" w:type="dxa"/>
            <w:tcBorders>
              <w:top w:val="single" w:sz="4" w:space="0" w:color="auto"/>
              <w:bottom w:val="single" w:sz="4" w:space="0" w:color="auto"/>
            </w:tcBorders>
          </w:tcPr>
          <w:p w:rsidR="00BE41A8" w:rsidRPr="006617C7" w:rsidRDefault="00BE41A8" w:rsidP="002329BD">
            <w:pPr>
              <w:spacing w:before="60" w:after="60"/>
            </w:pPr>
            <w:r>
              <w:t>Bench Press</w:t>
            </w:r>
          </w:p>
        </w:tc>
      </w:tr>
      <w:tr w:rsidR="00BE41A8" w:rsidTr="002329BD">
        <w:tc>
          <w:tcPr>
            <w:tcW w:w="3283" w:type="dxa"/>
            <w:tcBorders>
              <w:top w:val="single" w:sz="4" w:space="0" w:color="auto"/>
              <w:bottom w:val="single" w:sz="4" w:space="0" w:color="auto"/>
            </w:tcBorders>
          </w:tcPr>
          <w:p w:rsidR="00BE41A8" w:rsidRPr="006617C7" w:rsidRDefault="00BE41A8" w:rsidP="002329BD">
            <w:pPr>
              <w:spacing w:before="60" w:after="60"/>
            </w:pPr>
            <w:r>
              <w:t>Upright Row</w:t>
            </w:r>
          </w:p>
        </w:tc>
        <w:tc>
          <w:tcPr>
            <w:tcW w:w="3283" w:type="dxa"/>
            <w:tcBorders>
              <w:top w:val="single" w:sz="4" w:space="0" w:color="auto"/>
              <w:bottom w:val="single" w:sz="4" w:space="0" w:color="auto"/>
            </w:tcBorders>
          </w:tcPr>
          <w:p w:rsidR="00BE41A8" w:rsidRPr="006617C7" w:rsidRDefault="00BE41A8" w:rsidP="002329BD">
            <w:pPr>
              <w:spacing w:before="60" w:after="60"/>
            </w:pPr>
            <w:r>
              <w:t>Shoulder, Tricep, Trapezoid</w:t>
            </w:r>
          </w:p>
        </w:tc>
        <w:tc>
          <w:tcPr>
            <w:tcW w:w="3284" w:type="dxa"/>
            <w:tcBorders>
              <w:top w:val="single" w:sz="4" w:space="0" w:color="auto"/>
              <w:bottom w:val="single" w:sz="4" w:space="0" w:color="auto"/>
            </w:tcBorders>
          </w:tcPr>
          <w:p w:rsidR="00BE41A8" w:rsidRPr="006617C7" w:rsidRDefault="00BE41A8" w:rsidP="002329BD">
            <w:pPr>
              <w:spacing w:before="60" w:after="60"/>
            </w:pPr>
            <w:r>
              <w:t>Bench Press, Deadlift</w:t>
            </w:r>
          </w:p>
        </w:tc>
      </w:tr>
      <w:tr w:rsidR="00BE41A8" w:rsidTr="002329BD">
        <w:tc>
          <w:tcPr>
            <w:tcW w:w="3283" w:type="dxa"/>
            <w:tcBorders>
              <w:top w:val="single" w:sz="4" w:space="0" w:color="auto"/>
              <w:bottom w:val="single" w:sz="4" w:space="0" w:color="auto"/>
            </w:tcBorders>
          </w:tcPr>
          <w:p w:rsidR="00BE41A8" w:rsidRPr="006617C7" w:rsidRDefault="00BE41A8" w:rsidP="002329BD">
            <w:pPr>
              <w:spacing w:before="60" w:after="60"/>
            </w:pPr>
            <w:r>
              <w:t>Lat Pulldown</w:t>
            </w:r>
          </w:p>
        </w:tc>
        <w:tc>
          <w:tcPr>
            <w:tcW w:w="3283" w:type="dxa"/>
            <w:tcBorders>
              <w:top w:val="single" w:sz="4" w:space="0" w:color="auto"/>
              <w:bottom w:val="single" w:sz="4" w:space="0" w:color="auto"/>
            </w:tcBorders>
          </w:tcPr>
          <w:p w:rsidR="00BE41A8" w:rsidRPr="006617C7" w:rsidRDefault="00BE41A8" w:rsidP="002329BD">
            <w:pPr>
              <w:spacing w:before="60" w:after="60"/>
            </w:pPr>
            <w:r>
              <w:t>Upper Back</w:t>
            </w:r>
          </w:p>
        </w:tc>
        <w:tc>
          <w:tcPr>
            <w:tcW w:w="3284" w:type="dxa"/>
            <w:tcBorders>
              <w:top w:val="single" w:sz="4" w:space="0" w:color="auto"/>
              <w:bottom w:val="single" w:sz="4" w:space="0" w:color="auto"/>
            </w:tcBorders>
          </w:tcPr>
          <w:p w:rsidR="00BE41A8" w:rsidRPr="006617C7" w:rsidRDefault="00BE41A8" w:rsidP="002329BD">
            <w:pPr>
              <w:spacing w:before="60" w:after="60"/>
            </w:pPr>
            <w:r>
              <w:t>Squat, Bench Press, Deadlift</w:t>
            </w:r>
          </w:p>
        </w:tc>
      </w:tr>
      <w:tr w:rsidR="00BE41A8" w:rsidTr="002329BD">
        <w:tc>
          <w:tcPr>
            <w:tcW w:w="3283" w:type="dxa"/>
            <w:tcBorders>
              <w:top w:val="single" w:sz="4" w:space="0" w:color="auto"/>
              <w:bottom w:val="single" w:sz="4" w:space="0" w:color="auto"/>
            </w:tcBorders>
          </w:tcPr>
          <w:p w:rsidR="00BE41A8" w:rsidRPr="006617C7" w:rsidRDefault="00BE41A8" w:rsidP="002329BD">
            <w:pPr>
              <w:spacing w:before="60" w:after="60"/>
            </w:pPr>
            <w:r w:rsidRPr="006617C7">
              <w:t>Close Grip Bench Press</w:t>
            </w:r>
          </w:p>
        </w:tc>
        <w:tc>
          <w:tcPr>
            <w:tcW w:w="3283" w:type="dxa"/>
            <w:tcBorders>
              <w:top w:val="single" w:sz="4" w:space="0" w:color="auto"/>
              <w:bottom w:val="single" w:sz="4" w:space="0" w:color="auto"/>
            </w:tcBorders>
          </w:tcPr>
          <w:p w:rsidR="00BE41A8" w:rsidRPr="006617C7" w:rsidRDefault="00BE41A8" w:rsidP="002329BD">
            <w:pPr>
              <w:spacing w:before="60" w:after="60"/>
            </w:pPr>
            <w:r w:rsidRPr="006617C7">
              <w:t>Close Grip Bench Press</w:t>
            </w:r>
          </w:p>
        </w:tc>
        <w:tc>
          <w:tcPr>
            <w:tcW w:w="3284" w:type="dxa"/>
            <w:tcBorders>
              <w:top w:val="single" w:sz="4" w:space="0" w:color="auto"/>
              <w:bottom w:val="single" w:sz="4" w:space="0" w:color="auto"/>
            </w:tcBorders>
          </w:tcPr>
          <w:p w:rsidR="00BE41A8" w:rsidRPr="006617C7" w:rsidRDefault="00BE41A8" w:rsidP="002329BD">
            <w:pPr>
              <w:spacing w:before="60" w:after="60"/>
            </w:pPr>
            <w:r w:rsidRPr="006617C7">
              <w:t>Bench Press</w:t>
            </w:r>
          </w:p>
        </w:tc>
      </w:tr>
      <w:tr w:rsidR="00BE41A8" w:rsidTr="002329BD">
        <w:tc>
          <w:tcPr>
            <w:tcW w:w="3283" w:type="dxa"/>
            <w:tcBorders>
              <w:top w:val="single" w:sz="4" w:space="0" w:color="auto"/>
              <w:bottom w:val="single" w:sz="4" w:space="0" w:color="auto"/>
            </w:tcBorders>
          </w:tcPr>
          <w:p w:rsidR="00BE41A8" w:rsidRPr="006617C7" w:rsidRDefault="00BE41A8" w:rsidP="002329BD">
            <w:pPr>
              <w:spacing w:before="60" w:after="60"/>
            </w:pPr>
            <w:r w:rsidRPr="006617C7">
              <w:t>Triceps Pushdowns</w:t>
            </w:r>
          </w:p>
        </w:tc>
        <w:tc>
          <w:tcPr>
            <w:tcW w:w="3283" w:type="dxa"/>
            <w:tcBorders>
              <w:top w:val="single" w:sz="4" w:space="0" w:color="auto"/>
              <w:bottom w:val="single" w:sz="4" w:space="0" w:color="auto"/>
            </w:tcBorders>
          </w:tcPr>
          <w:p w:rsidR="00BE41A8" w:rsidRPr="006617C7" w:rsidRDefault="00BE41A8" w:rsidP="002329BD">
            <w:pPr>
              <w:spacing w:before="60" w:after="60"/>
            </w:pPr>
            <w:r w:rsidRPr="006617C7">
              <w:t>Tricep</w:t>
            </w:r>
          </w:p>
        </w:tc>
        <w:tc>
          <w:tcPr>
            <w:tcW w:w="3284" w:type="dxa"/>
            <w:tcBorders>
              <w:top w:val="single" w:sz="4" w:space="0" w:color="auto"/>
              <w:bottom w:val="single" w:sz="4" w:space="0" w:color="auto"/>
            </w:tcBorders>
          </w:tcPr>
          <w:p w:rsidR="00BE41A8" w:rsidRPr="006617C7" w:rsidRDefault="00BE41A8" w:rsidP="002329BD">
            <w:pPr>
              <w:spacing w:before="60" w:after="60"/>
            </w:pPr>
            <w:r w:rsidRPr="006617C7">
              <w:t>Bench Press</w:t>
            </w:r>
          </w:p>
        </w:tc>
      </w:tr>
      <w:tr w:rsidR="00BE41A8" w:rsidTr="002329BD">
        <w:tc>
          <w:tcPr>
            <w:tcW w:w="3283" w:type="dxa"/>
            <w:tcBorders>
              <w:top w:val="single" w:sz="4" w:space="0" w:color="auto"/>
              <w:bottom w:val="single" w:sz="4" w:space="0" w:color="auto"/>
            </w:tcBorders>
          </w:tcPr>
          <w:p w:rsidR="00BE41A8" w:rsidRPr="006617C7" w:rsidRDefault="00BE41A8" w:rsidP="002329BD">
            <w:pPr>
              <w:spacing w:before="60" w:after="60"/>
            </w:pPr>
            <w:r w:rsidRPr="006617C7">
              <w:t>Leg Press</w:t>
            </w:r>
          </w:p>
        </w:tc>
        <w:tc>
          <w:tcPr>
            <w:tcW w:w="3283" w:type="dxa"/>
            <w:tcBorders>
              <w:top w:val="single" w:sz="4" w:space="0" w:color="auto"/>
              <w:bottom w:val="single" w:sz="4" w:space="0" w:color="auto"/>
            </w:tcBorders>
          </w:tcPr>
          <w:p w:rsidR="00BE41A8" w:rsidRPr="006617C7" w:rsidRDefault="00BE41A8" w:rsidP="002329BD">
            <w:pPr>
              <w:spacing w:before="60" w:after="60"/>
            </w:pPr>
            <w:r w:rsidRPr="006B733D">
              <w:t>Thigh</w:t>
            </w:r>
          </w:p>
        </w:tc>
        <w:tc>
          <w:tcPr>
            <w:tcW w:w="3284" w:type="dxa"/>
            <w:tcBorders>
              <w:top w:val="single" w:sz="4" w:space="0" w:color="auto"/>
              <w:bottom w:val="single" w:sz="4" w:space="0" w:color="auto"/>
            </w:tcBorders>
          </w:tcPr>
          <w:p w:rsidR="00BE41A8" w:rsidRPr="006617C7" w:rsidRDefault="00BE41A8" w:rsidP="002329BD">
            <w:pPr>
              <w:spacing w:before="60" w:after="60"/>
            </w:pPr>
            <w:r w:rsidRPr="006B733D">
              <w:t>Squat, Deadlift</w:t>
            </w:r>
          </w:p>
        </w:tc>
      </w:tr>
      <w:tr w:rsidR="00BE41A8" w:rsidTr="002329BD">
        <w:tc>
          <w:tcPr>
            <w:tcW w:w="3283" w:type="dxa"/>
            <w:tcBorders>
              <w:top w:val="single" w:sz="4" w:space="0" w:color="auto"/>
              <w:bottom w:val="single" w:sz="4" w:space="0" w:color="auto"/>
            </w:tcBorders>
          </w:tcPr>
          <w:p w:rsidR="00BE41A8" w:rsidRPr="006617C7" w:rsidRDefault="00BE41A8" w:rsidP="002329BD">
            <w:pPr>
              <w:spacing w:before="60" w:after="60"/>
            </w:pPr>
            <w:r w:rsidRPr="006B733D">
              <w:t>Leg Extensions</w:t>
            </w:r>
          </w:p>
        </w:tc>
        <w:tc>
          <w:tcPr>
            <w:tcW w:w="3283" w:type="dxa"/>
            <w:tcBorders>
              <w:top w:val="single" w:sz="4" w:space="0" w:color="auto"/>
              <w:bottom w:val="single" w:sz="4" w:space="0" w:color="auto"/>
            </w:tcBorders>
          </w:tcPr>
          <w:p w:rsidR="00BE41A8" w:rsidRPr="006617C7" w:rsidRDefault="00BE41A8" w:rsidP="002329BD">
            <w:pPr>
              <w:spacing w:before="60" w:after="60"/>
            </w:pPr>
            <w:r w:rsidRPr="006B733D">
              <w:t>Front Thigh</w:t>
            </w:r>
          </w:p>
        </w:tc>
        <w:tc>
          <w:tcPr>
            <w:tcW w:w="3284" w:type="dxa"/>
            <w:tcBorders>
              <w:top w:val="single" w:sz="4" w:space="0" w:color="auto"/>
              <w:bottom w:val="single" w:sz="4" w:space="0" w:color="auto"/>
            </w:tcBorders>
          </w:tcPr>
          <w:p w:rsidR="00BE41A8" w:rsidRPr="006617C7" w:rsidRDefault="00BE41A8" w:rsidP="002329BD">
            <w:pPr>
              <w:spacing w:before="60" w:after="60"/>
            </w:pPr>
            <w:r w:rsidRPr="006B733D">
              <w:t>Squat, Deadlift</w:t>
            </w:r>
          </w:p>
        </w:tc>
      </w:tr>
      <w:tr w:rsidR="00BE41A8" w:rsidTr="002329BD">
        <w:tc>
          <w:tcPr>
            <w:tcW w:w="3283" w:type="dxa"/>
            <w:tcBorders>
              <w:top w:val="single" w:sz="4" w:space="0" w:color="auto"/>
              <w:bottom w:val="single" w:sz="4" w:space="0" w:color="auto"/>
            </w:tcBorders>
          </w:tcPr>
          <w:p w:rsidR="00BE41A8" w:rsidRPr="006617C7" w:rsidRDefault="00BE41A8" w:rsidP="002329BD">
            <w:pPr>
              <w:spacing w:before="60" w:after="60"/>
            </w:pPr>
            <w:r w:rsidRPr="006B733D">
              <w:t>Leg Curls</w:t>
            </w:r>
          </w:p>
        </w:tc>
        <w:tc>
          <w:tcPr>
            <w:tcW w:w="3283" w:type="dxa"/>
            <w:tcBorders>
              <w:top w:val="single" w:sz="4" w:space="0" w:color="auto"/>
              <w:bottom w:val="single" w:sz="4" w:space="0" w:color="auto"/>
            </w:tcBorders>
          </w:tcPr>
          <w:p w:rsidR="00BE41A8" w:rsidRPr="006617C7" w:rsidRDefault="00BE41A8" w:rsidP="002329BD">
            <w:pPr>
              <w:spacing w:before="60" w:after="60"/>
            </w:pPr>
            <w:r w:rsidRPr="006B733D">
              <w:t>Rear Thigh</w:t>
            </w:r>
          </w:p>
        </w:tc>
        <w:tc>
          <w:tcPr>
            <w:tcW w:w="3284" w:type="dxa"/>
            <w:tcBorders>
              <w:top w:val="single" w:sz="4" w:space="0" w:color="auto"/>
              <w:bottom w:val="single" w:sz="4" w:space="0" w:color="auto"/>
            </w:tcBorders>
          </w:tcPr>
          <w:p w:rsidR="00BE41A8" w:rsidRPr="006617C7" w:rsidRDefault="00BE41A8" w:rsidP="002329BD">
            <w:pPr>
              <w:spacing w:before="60" w:after="60"/>
            </w:pPr>
            <w:r w:rsidRPr="006B733D">
              <w:t>Squat, Deadlift</w:t>
            </w:r>
          </w:p>
        </w:tc>
      </w:tr>
      <w:tr w:rsidR="00BE41A8" w:rsidTr="002329BD">
        <w:tc>
          <w:tcPr>
            <w:tcW w:w="3283" w:type="dxa"/>
            <w:tcBorders>
              <w:top w:val="single" w:sz="4" w:space="0" w:color="auto"/>
              <w:bottom w:val="single" w:sz="4" w:space="0" w:color="auto"/>
            </w:tcBorders>
          </w:tcPr>
          <w:p w:rsidR="00BE41A8" w:rsidRPr="006617C7" w:rsidRDefault="00BE41A8" w:rsidP="002329BD">
            <w:pPr>
              <w:spacing w:before="60" w:after="60"/>
            </w:pPr>
            <w:r w:rsidRPr="006B733D">
              <w:t>Triceps Extension</w:t>
            </w:r>
          </w:p>
        </w:tc>
        <w:tc>
          <w:tcPr>
            <w:tcW w:w="3283" w:type="dxa"/>
            <w:tcBorders>
              <w:top w:val="single" w:sz="4" w:space="0" w:color="auto"/>
              <w:bottom w:val="single" w:sz="4" w:space="0" w:color="auto"/>
            </w:tcBorders>
          </w:tcPr>
          <w:p w:rsidR="00BE41A8" w:rsidRPr="006617C7" w:rsidRDefault="00BE41A8" w:rsidP="002329BD">
            <w:pPr>
              <w:spacing w:before="60" w:after="60"/>
            </w:pPr>
            <w:r w:rsidRPr="006B733D">
              <w:t>Tricep</w:t>
            </w:r>
          </w:p>
        </w:tc>
        <w:tc>
          <w:tcPr>
            <w:tcW w:w="3284" w:type="dxa"/>
            <w:tcBorders>
              <w:top w:val="single" w:sz="4" w:space="0" w:color="auto"/>
              <w:bottom w:val="single" w:sz="4" w:space="0" w:color="auto"/>
            </w:tcBorders>
          </w:tcPr>
          <w:p w:rsidR="00BE41A8" w:rsidRPr="006617C7" w:rsidRDefault="00BE41A8" w:rsidP="002329BD">
            <w:pPr>
              <w:spacing w:before="60" w:after="60"/>
            </w:pPr>
            <w:r w:rsidRPr="006B733D">
              <w:t>Bench Press</w:t>
            </w:r>
          </w:p>
        </w:tc>
      </w:tr>
      <w:tr w:rsidR="00BE41A8" w:rsidTr="002329BD">
        <w:tc>
          <w:tcPr>
            <w:tcW w:w="3283" w:type="dxa"/>
            <w:tcBorders>
              <w:top w:val="single" w:sz="4" w:space="0" w:color="auto"/>
              <w:bottom w:val="single" w:sz="4" w:space="0" w:color="auto"/>
            </w:tcBorders>
          </w:tcPr>
          <w:p w:rsidR="00BE41A8" w:rsidRPr="006B733D" w:rsidRDefault="00BE41A8" w:rsidP="002329BD">
            <w:pPr>
              <w:spacing w:before="60" w:after="60"/>
            </w:pPr>
            <w:r>
              <w:t>Stiff Leg Deadlift</w:t>
            </w:r>
          </w:p>
        </w:tc>
        <w:tc>
          <w:tcPr>
            <w:tcW w:w="3283" w:type="dxa"/>
            <w:tcBorders>
              <w:top w:val="single" w:sz="4" w:space="0" w:color="auto"/>
              <w:bottom w:val="single" w:sz="4" w:space="0" w:color="auto"/>
            </w:tcBorders>
          </w:tcPr>
          <w:p w:rsidR="00BE41A8" w:rsidRPr="006B733D" w:rsidRDefault="00BE41A8" w:rsidP="002329BD">
            <w:pPr>
              <w:spacing w:before="60" w:after="60"/>
            </w:pPr>
            <w:r>
              <w:t>Lower Back, Thigh, Biceps</w:t>
            </w:r>
          </w:p>
        </w:tc>
        <w:tc>
          <w:tcPr>
            <w:tcW w:w="3284" w:type="dxa"/>
            <w:tcBorders>
              <w:top w:val="single" w:sz="4" w:space="0" w:color="auto"/>
              <w:bottom w:val="single" w:sz="4" w:space="0" w:color="auto"/>
            </w:tcBorders>
          </w:tcPr>
          <w:p w:rsidR="00BE41A8" w:rsidRPr="006B733D" w:rsidRDefault="00BE41A8" w:rsidP="002329BD">
            <w:pPr>
              <w:spacing w:before="60" w:after="60"/>
            </w:pPr>
            <w:r w:rsidRPr="006B733D">
              <w:t>Squat, Deadlift</w:t>
            </w:r>
          </w:p>
        </w:tc>
      </w:tr>
      <w:tr w:rsidR="00BE41A8" w:rsidTr="002329BD">
        <w:tc>
          <w:tcPr>
            <w:tcW w:w="3283" w:type="dxa"/>
            <w:tcBorders>
              <w:top w:val="single" w:sz="4" w:space="0" w:color="auto"/>
              <w:bottom w:val="single" w:sz="12" w:space="0" w:color="auto"/>
            </w:tcBorders>
          </w:tcPr>
          <w:p w:rsidR="00BE41A8" w:rsidRPr="006B733D" w:rsidRDefault="00BE41A8" w:rsidP="002329BD">
            <w:pPr>
              <w:spacing w:before="60" w:after="60"/>
            </w:pPr>
            <w:r w:rsidRPr="000A79BA">
              <w:t>Step Ups</w:t>
            </w:r>
          </w:p>
        </w:tc>
        <w:tc>
          <w:tcPr>
            <w:tcW w:w="3283" w:type="dxa"/>
            <w:tcBorders>
              <w:top w:val="single" w:sz="4" w:space="0" w:color="auto"/>
              <w:bottom w:val="single" w:sz="12" w:space="0" w:color="auto"/>
            </w:tcBorders>
          </w:tcPr>
          <w:p w:rsidR="00BE41A8" w:rsidRPr="006B733D" w:rsidRDefault="00BE41A8" w:rsidP="002329BD">
            <w:pPr>
              <w:spacing w:before="60" w:after="60"/>
            </w:pPr>
            <w:r w:rsidRPr="006B733D">
              <w:t>Thigh</w:t>
            </w:r>
          </w:p>
        </w:tc>
        <w:tc>
          <w:tcPr>
            <w:tcW w:w="3284" w:type="dxa"/>
            <w:tcBorders>
              <w:top w:val="single" w:sz="4" w:space="0" w:color="auto"/>
              <w:bottom w:val="single" w:sz="12" w:space="0" w:color="auto"/>
            </w:tcBorders>
          </w:tcPr>
          <w:p w:rsidR="00BE41A8" w:rsidRPr="006B733D" w:rsidRDefault="00BE41A8" w:rsidP="002329BD">
            <w:pPr>
              <w:spacing w:before="60" w:after="60"/>
            </w:pPr>
            <w:r>
              <w:t>Squat, D</w:t>
            </w:r>
            <w:r w:rsidRPr="000A79BA">
              <w:t>eadlift</w:t>
            </w:r>
          </w:p>
        </w:tc>
      </w:tr>
    </w:tbl>
    <w:p w:rsidR="00BE41A8" w:rsidRPr="004A3FDA" w:rsidRDefault="00BE41A8" w:rsidP="002329BD">
      <w:pPr>
        <w:spacing w:before="240"/>
      </w:pPr>
      <w:r w:rsidRPr="004A3FDA">
        <w:t>Supplementary exercises should be performed from 2-3 sets of 8-10 repetitions each. It may be effective to change supplementary exercises as frequently as every four to eight weeks to maintain the athlete’s enthusiasm and response to training. From the last week to two weeks before competition, all supplementary exercises can be dropped.</w:t>
      </w:r>
    </w:p>
    <w:p w:rsidR="00BE41A8" w:rsidRPr="004A3FDA" w:rsidRDefault="00BE41A8" w:rsidP="002329BD">
      <w:r w:rsidRPr="004A3FDA">
        <w:t xml:space="preserve">The supplementary exercises and how to perform them are shown </w:t>
      </w:r>
      <w:r>
        <w:t>below</w:t>
      </w:r>
      <w:r w:rsidRPr="004A3FDA">
        <w:t>.</w:t>
      </w:r>
    </w:p>
    <w:p w:rsidR="00BE41A8" w:rsidRPr="007C1C03" w:rsidRDefault="00BE41A8" w:rsidP="007C1C03">
      <w:pPr>
        <w:spacing w:after="0"/>
        <w:rPr>
          <w:sz w:val="2"/>
          <w:szCs w:val="2"/>
        </w:rPr>
      </w:pPr>
      <w:r>
        <w:br w:type="page"/>
      </w:r>
      <w:bookmarkStart w:id="185" w:name="_Toc135827471"/>
      <w:bookmarkEnd w:id="1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6"/>
        <w:gridCol w:w="4386"/>
      </w:tblGrid>
      <w:tr w:rsidR="00BE41A8" w:rsidRPr="004A76E9" w:rsidTr="002329BD">
        <w:tc>
          <w:tcPr>
            <w:tcW w:w="3283" w:type="dxa"/>
          </w:tcPr>
          <w:p w:rsidR="00BE41A8" w:rsidRPr="004A76E9" w:rsidRDefault="00BE41A8" w:rsidP="007C1C03">
            <w:pPr>
              <w:keepNext/>
              <w:spacing w:before="200" w:after="60"/>
              <w:jc w:val="center"/>
              <w:rPr>
                <w:rFonts w:ascii="Arial" w:hAnsi="Arial" w:cs="Arial"/>
                <w:b/>
              </w:rPr>
            </w:pPr>
            <w:r w:rsidRPr="004A76E9">
              <w:rPr>
                <w:rFonts w:ascii="Arial" w:hAnsi="Arial" w:cs="Arial"/>
                <w:b/>
              </w:rPr>
              <w:t>Leg Raises</w:t>
            </w:r>
          </w:p>
        </w:tc>
        <w:tc>
          <w:tcPr>
            <w:tcW w:w="3283" w:type="dxa"/>
          </w:tcPr>
          <w:p w:rsidR="00BE41A8" w:rsidRPr="004A76E9" w:rsidRDefault="00BE41A8" w:rsidP="007C1C03">
            <w:pPr>
              <w:keepNext/>
              <w:spacing w:before="200" w:after="60"/>
              <w:jc w:val="center"/>
              <w:rPr>
                <w:rFonts w:ascii="Arial" w:hAnsi="Arial" w:cs="Arial"/>
                <w:b/>
              </w:rPr>
            </w:pPr>
            <w:r w:rsidRPr="004A76E9">
              <w:rPr>
                <w:rFonts w:ascii="Arial" w:hAnsi="Arial" w:cs="Arial"/>
                <w:b/>
              </w:rPr>
              <w:t>Crunches</w:t>
            </w:r>
          </w:p>
        </w:tc>
      </w:tr>
      <w:tr w:rsidR="00BE41A8" w:rsidTr="002329BD">
        <w:tc>
          <w:tcPr>
            <w:tcW w:w="3283" w:type="dxa"/>
          </w:tcPr>
          <w:p w:rsidR="00BE41A8" w:rsidRDefault="00BE41A8" w:rsidP="002329BD">
            <w:r>
              <w:rPr>
                <w:noProof/>
              </w:rPr>
              <w:drawing>
                <wp:inline distT="0" distB="0" distL="0" distR="0">
                  <wp:extent cx="2628900" cy="2057400"/>
                  <wp:effectExtent l="19050" t="0" r="0" b="0"/>
                  <wp:docPr id="10" name="Picture 9" descr="Leg_Ra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_Raises.jpg"/>
                          <pic:cNvPicPr/>
                        </pic:nvPicPr>
                        <pic:blipFill>
                          <a:blip r:embed="rId79" cstate="print"/>
                          <a:stretch>
                            <a:fillRect/>
                          </a:stretch>
                        </pic:blipFill>
                        <pic:spPr>
                          <a:xfrm>
                            <a:off x="0" y="0"/>
                            <a:ext cx="2628900" cy="2057400"/>
                          </a:xfrm>
                          <a:prstGeom prst="rect">
                            <a:avLst/>
                          </a:prstGeom>
                        </pic:spPr>
                      </pic:pic>
                    </a:graphicData>
                  </a:graphic>
                </wp:inline>
              </w:drawing>
            </w:r>
          </w:p>
        </w:tc>
        <w:tc>
          <w:tcPr>
            <w:tcW w:w="3283" w:type="dxa"/>
          </w:tcPr>
          <w:p w:rsidR="00BE41A8" w:rsidRDefault="00BE41A8" w:rsidP="002329BD">
            <w:r>
              <w:rPr>
                <w:noProof/>
              </w:rPr>
              <w:drawing>
                <wp:inline distT="0" distB="0" distL="0" distR="0">
                  <wp:extent cx="2628900" cy="2057400"/>
                  <wp:effectExtent l="19050" t="0" r="0" b="0"/>
                  <wp:docPr id="12" name="Picture 11" descr="Crun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nches.jpg"/>
                          <pic:cNvPicPr/>
                        </pic:nvPicPr>
                        <pic:blipFill>
                          <a:blip r:embed="rId80" cstate="print"/>
                          <a:stretch>
                            <a:fillRect/>
                          </a:stretch>
                        </pic:blipFill>
                        <pic:spPr>
                          <a:xfrm>
                            <a:off x="0" y="0"/>
                            <a:ext cx="2628900" cy="2057400"/>
                          </a:xfrm>
                          <a:prstGeom prst="rect">
                            <a:avLst/>
                          </a:prstGeom>
                        </pic:spPr>
                      </pic:pic>
                    </a:graphicData>
                  </a:graphic>
                </wp:inline>
              </w:drawing>
            </w:r>
          </w:p>
        </w:tc>
      </w:tr>
      <w:tr w:rsidR="00BE41A8" w:rsidRPr="007C1C03" w:rsidTr="002329BD">
        <w:tc>
          <w:tcPr>
            <w:tcW w:w="3283" w:type="dxa"/>
          </w:tcPr>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From a lying position on the bench with buttocks close to the end of the bench and knees straight, raise legs about 45 degrees and return.</w:t>
            </w:r>
          </w:p>
        </w:tc>
        <w:tc>
          <w:tcPr>
            <w:tcW w:w="3283" w:type="dxa"/>
          </w:tcPr>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From a lying position with knees bent, bring the chin to the upper chest and bring the shoulders upward.</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Slowly lower the upper body to the starting position and, without bouncing, begin again.</w:t>
            </w:r>
          </w:p>
        </w:tc>
      </w:tr>
    </w:tbl>
    <w:p w:rsidR="00BE41A8" w:rsidRPr="00CC613F" w:rsidRDefault="00BE41A8" w:rsidP="007C1C03">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6"/>
        <w:gridCol w:w="3398"/>
      </w:tblGrid>
      <w:tr w:rsidR="00BE41A8" w:rsidRPr="006B1453" w:rsidTr="002329BD">
        <w:tc>
          <w:tcPr>
            <w:tcW w:w="4176" w:type="dxa"/>
          </w:tcPr>
          <w:p w:rsidR="00BE41A8" w:rsidRPr="004A76E9" w:rsidRDefault="00BE41A8" w:rsidP="002329BD">
            <w:pPr>
              <w:keepNext/>
              <w:spacing w:before="240" w:after="60"/>
              <w:jc w:val="center"/>
              <w:rPr>
                <w:rFonts w:ascii="Arial" w:hAnsi="Arial" w:cs="Arial"/>
                <w:b/>
              </w:rPr>
            </w:pPr>
            <w:r w:rsidRPr="004A76E9">
              <w:rPr>
                <w:rFonts w:ascii="Arial" w:hAnsi="Arial" w:cs="Arial"/>
                <w:b/>
              </w:rPr>
              <w:t>Barbell Curl</w:t>
            </w:r>
          </w:p>
        </w:tc>
        <w:tc>
          <w:tcPr>
            <w:tcW w:w="3398" w:type="dxa"/>
          </w:tcPr>
          <w:p w:rsidR="00BE41A8" w:rsidRPr="006B1453" w:rsidRDefault="00BE41A8" w:rsidP="002329BD">
            <w:pPr>
              <w:keepNext/>
              <w:spacing w:before="240" w:after="60"/>
              <w:jc w:val="center"/>
              <w:rPr>
                <w:rFonts w:ascii="Arial" w:hAnsi="Arial" w:cs="Arial"/>
                <w:b/>
              </w:rPr>
            </w:pPr>
            <w:r w:rsidRPr="006B1453">
              <w:rPr>
                <w:rFonts w:ascii="Arial" w:hAnsi="Arial" w:cs="Arial"/>
                <w:b/>
              </w:rPr>
              <w:t>Dum</w:t>
            </w:r>
            <w:r>
              <w:rPr>
                <w:rFonts w:ascii="Arial" w:hAnsi="Arial" w:cs="Arial"/>
                <w:b/>
              </w:rPr>
              <w:t>b</w:t>
            </w:r>
            <w:r w:rsidRPr="006B1453">
              <w:rPr>
                <w:rFonts w:ascii="Arial" w:hAnsi="Arial" w:cs="Arial"/>
                <w:b/>
              </w:rPr>
              <w:t>bell Press</w:t>
            </w:r>
          </w:p>
        </w:tc>
      </w:tr>
      <w:tr w:rsidR="00BE41A8" w:rsidTr="002329BD">
        <w:tc>
          <w:tcPr>
            <w:tcW w:w="4176" w:type="dxa"/>
          </w:tcPr>
          <w:p w:rsidR="00BE41A8" w:rsidRDefault="00BE41A8" w:rsidP="002329BD">
            <w:pPr>
              <w:jc w:val="center"/>
            </w:pPr>
            <w:r>
              <w:rPr>
                <w:noProof/>
              </w:rPr>
              <w:drawing>
                <wp:inline distT="0" distB="0" distL="0" distR="0">
                  <wp:extent cx="2495550" cy="2771775"/>
                  <wp:effectExtent l="19050" t="0" r="0" b="0"/>
                  <wp:docPr id="33" name="Picture 25" descr="Barbell_Cur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ell_Curl.gif"/>
                          <pic:cNvPicPr/>
                        </pic:nvPicPr>
                        <pic:blipFill>
                          <a:blip r:embed="rId81" cstate="print"/>
                          <a:stretch>
                            <a:fillRect/>
                          </a:stretch>
                        </pic:blipFill>
                        <pic:spPr>
                          <a:xfrm>
                            <a:off x="0" y="0"/>
                            <a:ext cx="2495550" cy="2771775"/>
                          </a:xfrm>
                          <a:prstGeom prst="rect">
                            <a:avLst/>
                          </a:prstGeom>
                        </pic:spPr>
                      </pic:pic>
                    </a:graphicData>
                  </a:graphic>
                </wp:inline>
              </w:drawing>
            </w:r>
          </w:p>
        </w:tc>
        <w:tc>
          <w:tcPr>
            <w:tcW w:w="3398" w:type="dxa"/>
          </w:tcPr>
          <w:p w:rsidR="00BE41A8" w:rsidRDefault="00BE41A8" w:rsidP="002329BD">
            <w:pPr>
              <w:jc w:val="center"/>
            </w:pPr>
            <w:r>
              <w:rPr>
                <w:noProof/>
              </w:rPr>
              <w:drawing>
                <wp:inline distT="0" distB="0" distL="0" distR="0">
                  <wp:extent cx="1885950" cy="2771775"/>
                  <wp:effectExtent l="19050" t="0" r="0" b="0"/>
                  <wp:docPr id="20" name="Picture 19" descr="Dumbbell_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bbell_Press.jpg"/>
                          <pic:cNvPicPr/>
                        </pic:nvPicPr>
                        <pic:blipFill>
                          <a:blip r:embed="rId82" cstate="print"/>
                          <a:stretch>
                            <a:fillRect/>
                          </a:stretch>
                        </pic:blipFill>
                        <pic:spPr>
                          <a:xfrm>
                            <a:off x="0" y="0"/>
                            <a:ext cx="1885950" cy="2771775"/>
                          </a:xfrm>
                          <a:prstGeom prst="rect">
                            <a:avLst/>
                          </a:prstGeom>
                        </pic:spPr>
                      </pic:pic>
                    </a:graphicData>
                  </a:graphic>
                </wp:inline>
              </w:drawing>
            </w:r>
          </w:p>
        </w:tc>
      </w:tr>
      <w:tr w:rsidR="00BE41A8" w:rsidRPr="007C1C03" w:rsidTr="002329BD">
        <w:tc>
          <w:tcPr>
            <w:tcW w:w="4176" w:type="dxa"/>
          </w:tcPr>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Stand with feet about shoulder width apart and with a flat back.</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Grasp the barbell with a palms-up grip with the arms fully extended.</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Curl the barbell slowly upward with the elbows stationary until the forearms touch the biceps.</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lastRenderedPageBreak/>
              <w:t>Slowly return the barbell to the starting post and, without any swinging or body assist, begin again.</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This lift may also be done with dumbbells.</w:t>
            </w:r>
          </w:p>
        </w:tc>
        <w:tc>
          <w:tcPr>
            <w:tcW w:w="3398" w:type="dxa"/>
          </w:tcPr>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lastRenderedPageBreak/>
              <w:t>With dumbbells at shoulder level, and palms facing forward, press the weight overhead until the arms are fully extended.</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Lower the weight to the starting position and begin again.</w:t>
            </w:r>
          </w:p>
        </w:tc>
      </w:tr>
    </w:tbl>
    <w:p w:rsidR="00BE41A8" w:rsidRPr="00CC613F" w:rsidRDefault="00BE41A8" w:rsidP="007C1C03">
      <w:pPr>
        <w:spacing w:after="0"/>
      </w:pPr>
    </w:p>
    <w:p w:rsidR="00BE41A8" w:rsidRDefault="00BE41A8" w:rsidP="007C1C03">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3846"/>
      </w:tblGrid>
      <w:tr w:rsidR="00BE41A8" w:rsidRPr="006B1453" w:rsidTr="002329BD">
        <w:tc>
          <w:tcPr>
            <w:tcW w:w="3283" w:type="dxa"/>
          </w:tcPr>
          <w:p w:rsidR="00BE41A8" w:rsidRPr="006B1453" w:rsidRDefault="00BE41A8" w:rsidP="002329BD">
            <w:pPr>
              <w:keepNext/>
              <w:spacing w:before="240" w:after="60"/>
              <w:jc w:val="center"/>
              <w:rPr>
                <w:rFonts w:ascii="Arial" w:hAnsi="Arial" w:cs="Arial"/>
                <w:b/>
              </w:rPr>
            </w:pPr>
            <w:r w:rsidRPr="006B1453">
              <w:rPr>
                <w:rFonts w:ascii="Arial" w:hAnsi="Arial" w:cs="Arial"/>
                <w:b/>
              </w:rPr>
              <w:t>Bent Barbell Row</w:t>
            </w:r>
          </w:p>
        </w:tc>
        <w:tc>
          <w:tcPr>
            <w:tcW w:w="3284" w:type="dxa"/>
          </w:tcPr>
          <w:p w:rsidR="00BE41A8" w:rsidRPr="006B1453" w:rsidRDefault="00BE41A8" w:rsidP="002329BD">
            <w:pPr>
              <w:keepNext/>
              <w:spacing w:before="240" w:after="60"/>
              <w:jc w:val="center"/>
              <w:rPr>
                <w:rFonts w:ascii="Arial" w:hAnsi="Arial" w:cs="Arial"/>
                <w:b/>
              </w:rPr>
            </w:pPr>
            <w:r w:rsidRPr="006B1453">
              <w:rPr>
                <w:rFonts w:ascii="Arial" w:hAnsi="Arial" w:cs="Arial"/>
                <w:b/>
              </w:rPr>
              <w:t>Incline Bench Press</w:t>
            </w:r>
          </w:p>
        </w:tc>
      </w:tr>
      <w:tr w:rsidR="00BE41A8" w:rsidTr="002329BD">
        <w:tc>
          <w:tcPr>
            <w:tcW w:w="3283" w:type="dxa"/>
          </w:tcPr>
          <w:p w:rsidR="00BE41A8" w:rsidRDefault="00BE41A8" w:rsidP="002329BD">
            <w:r>
              <w:rPr>
                <w:noProof/>
              </w:rPr>
              <w:drawing>
                <wp:inline distT="0" distB="0" distL="0" distR="0">
                  <wp:extent cx="2971800" cy="1668780"/>
                  <wp:effectExtent l="19050" t="0" r="0" b="0"/>
                  <wp:docPr id="23" name="Picture 22" descr="Bent_Barbell_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t_Barbell_Row.jpg"/>
                          <pic:cNvPicPr/>
                        </pic:nvPicPr>
                        <pic:blipFill>
                          <a:blip r:embed="rId83" cstate="print"/>
                          <a:stretch>
                            <a:fillRect/>
                          </a:stretch>
                        </pic:blipFill>
                        <pic:spPr>
                          <a:xfrm>
                            <a:off x="0" y="0"/>
                            <a:ext cx="2971800" cy="1668780"/>
                          </a:xfrm>
                          <a:prstGeom prst="rect">
                            <a:avLst/>
                          </a:prstGeom>
                        </pic:spPr>
                      </pic:pic>
                    </a:graphicData>
                  </a:graphic>
                </wp:inline>
              </w:drawing>
            </w:r>
          </w:p>
        </w:tc>
        <w:tc>
          <w:tcPr>
            <w:tcW w:w="3284" w:type="dxa"/>
          </w:tcPr>
          <w:p w:rsidR="00BE41A8" w:rsidRDefault="00BE41A8" w:rsidP="002329BD">
            <w:r>
              <w:rPr>
                <w:noProof/>
              </w:rPr>
              <w:drawing>
                <wp:inline distT="0" distB="0" distL="0" distR="0">
                  <wp:extent cx="2286000" cy="1668780"/>
                  <wp:effectExtent l="19050" t="0" r="0" b="0"/>
                  <wp:docPr id="24" name="Picture 23" descr="Incline_Bench_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_Bench_Press.jpg"/>
                          <pic:cNvPicPr/>
                        </pic:nvPicPr>
                        <pic:blipFill>
                          <a:blip r:embed="rId84" cstate="print"/>
                          <a:stretch>
                            <a:fillRect/>
                          </a:stretch>
                        </pic:blipFill>
                        <pic:spPr>
                          <a:xfrm>
                            <a:off x="0" y="0"/>
                            <a:ext cx="2286000" cy="1668780"/>
                          </a:xfrm>
                          <a:prstGeom prst="rect">
                            <a:avLst/>
                          </a:prstGeom>
                        </pic:spPr>
                      </pic:pic>
                    </a:graphicData>
                  </a:graphic>
                </wp:inline>
              </w:drawing>
            </w:r>
          </w:p>
        </w:tc>
      </w:tr>
      <w:tr w:rsidR="00BE41A8" w:rsidRPr="007C1C03" w:rsidTr="002329BD">
        <w:tc>
          <w:tcPr>
            <w:tcW w:w="3283" w:type="dxa"/>
          </w:tcPr>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Stand in a bent over position, with back flat, feet shoulder width apart, and knees slightly bent.</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Holding the barbell with an overhand, shoulder width grip, bring the bar slowly to the chest.</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Slowly lower the barbell to the starting position and start again.</w:t>
            </w:r>
          </w:p>
        </w:tc>
        <w:tc>
          <w:tcPr>
            <w:tcW w:w="3284" w:type="dxa"/>
          </w:tcPr>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Lying on the incline press bench, with feet flat on floor and hands on the barbell at about shoulder width, begin the lift with a spotter closely following the bar.</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Slowly take the bar from the rack and bring it to the chest.</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Without a pause or a bounce, push the bar to full extension and start again.</w:t>
            </w:r>
          </w:p>
        </w:tc>
      </w:tr>
    </w:tbl>
    <w:p w:rsidR="00BE41A8" w:rsidRPr="00293787" w:rsidRDefault="00BE41A8" w:rsidP="007C1C03">
      <w:pPr>
        <w:spacing w:after="0"/>
      </w:pPr>
    </w:p>
    <w:p w:rsidR="00BE41A8" w:rsidRPr="00293787" w:rsidRDefault="00BE41A8" w:rsidP="007C1C03">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56"/>
        <w:gridCol w:w="3996"/>
      </w:tblGrid>
      <w:tr w:rsidR="00BE41A8" w:rsidRPr="00561B5B" w:rsidTr="002329BD">
        <w:tc>
          <w:tcPr>
            <w:tcW w:w="3756" w:type="dxa"/>
          </w:tcPr>
          <w:p w:rsidR="00BE41A8" w:rsidRPr="00561B5B" w:rsidRDefault="00BE41A8" w:rsidP="002329BD">
            <w:pPr>
              <w:keepNext/>
              <w:spacing w:before="240" w:after="60"/>
              <w:jc w:val="center"/>
              <w:rPr>
                <w:rFonts w:ascii="Arial" w:hAnsi="Arial" w:cs="Arial"/>
                <w:b/>
              </w:rPr>
            </w:pPr>
            <w:r w:rsidRPr="00561B5B">
              <w:rPr>
                <w:rFonts w:ascii="Arial" w:hAnsi="Arial" w:cs="Arial"/>
                <w:b/>
              </w:rPr>
              <w:t>Upright Row</w:t>
            </w:r>
          </w:p>
        </w:tc>
        <w:tc>
          <w:tcPr>
            <w:tcW w:w="3996" w:type="dxa"/>
          </w:tcPr>
          <w:p w:rsidR="00BE41A8" w:rsidRPr="00561B5B" w:rsidRDefault="00BE41A8" w:rsidP="002329BD">
            <w:pPr>
              <w:keepNext/>
              <w:spacing w:before="240" w:after="60"/>
              <w:jc w:val="center"/>
              <w:rPr>
                <w:rFonts w:ascii="Arial" w:hAnsi="Arial" w:cs="Arial"/>
                <w:b/>
              </w:rPr>
            </w:pPr>
            <w:r w:rsidRPr="00561B5B">
              <w:rPr>
                <w:rFonts w:ascii="Arial" w:hAnsi="Arial" w:cs="Arial"/>
                <w:b/>
              </w:rPr>
              <w:t>Lat Pulldown</w:t>
            </w:r>
          </w:p>
        </w:tc>
      </w:tr>
      <w:tr w:rsidR="00BE41A8" w:rsidTr="002329BD">
        <w:tc>
          <w:tcPr>
            <w:tcW w:w="3756" w:type="dxa"/>
          </w:tcPr>
          <w:p w:rsidR="00BE41A8" w:rsidRDefault="00BE41A8" w:rsidP="002329BD">
            <w:pPr>
              <w:jc w:val="center"/>
            </w:pPr>
            <w:r>
              <w:rPr>
                <w:noProof/>
              </w:rPr>
              <w:drawing>
                <wp:inline distT="0" distB="0" distL="0" distR="0">
                  <wp:extent cx="2228850" cy="1524000"/>
                  <wp:effectExtent l="19050" t="0" r="0" b="0"/>
                  <wp:docPr id="39" name="Picture 26" descr="Upright_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ight_Row.gif"/>
                          <pic:cNvPicPr/>
                        </pic:nvPicPr>
                        <pic:blipFill>
                          <a:blip r:embed="rId85" cstate="print"/>
                          <a:stretch>
                            <a:fillRect/>
                          </a:stretch>
                        </pic:blipFill>
                        <pic:spPr>
                          <a:xfrm>
                            <a:off x="0" y="0"/>
                            <a:ext cx="2228850" cy="1524000"/>
                          </a:xfrm>
                          <a:prstGeom prst="rect">
                            <a:avLst/>
                          </a:prstGeom>
                        </pic:spPr>
                      </pic:pic>
                    </a:graphicData>
                  </a:graphic>
                </wp:inline>
              </w:drawing>
            </w:r>
          </w:p>
        </w:tc>
        <w:tc>
          <w:tcPr>
            <w:tcW w:w="3996" w:type="dxa"/>
          </w:tcPr>
          <w:p w:rsidR="00BE41A8" w:rsidRDefault="00BE41A8" w:rsidP="002329BD">
            <w:pPr>
              <w:jc w:val="center"/>
            </w:pPr>
            <w:r>
              <w:rPr>
                <w:noProof/>
              </w:rPr>
              <w:drawing>
                <wp:inline distT="0" distB="0" distL="0" distR="0">
                  <wp:extent cx="2152650" cy="1609725"/>
                  <wp:effectExtent l="19050" t="0" r="0" b="0"/>
                  <wp:docPr id="45" name="Picture 44" descr="Lat_Pull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_Pulldown.gif"/>
                          <pic:cNvPicPr/>
                        </pic:nvPicPr>
                        <pic:blipFill>
                          <a:blip r:embed="rId86" cstate="print"/>
                          <a:stretch>
                            <a:fillRect/>
                          </a:stretch>
                        </pic:blipFill>
                        <pic:spPr>
                          <a:xfrm>
                            <a:off x="0" y="0"/>
                            <a:ext cx="2152650" cy="1609725"/>
                          </a:xfrm>
                          <a:prstGeom prst="rect">
                            <a:avLst/>
                          </a:prstGeom>
                        </pic:spPr>
                      </pic:pic>
                    </a:graphicData>
                  </a:graphic>
                </wp:inline>
              </w:drawing>
            </w:r>
          </w:p>
        </w:tc>
      </w:tr>
      <w:tr w:rsidR="00BE41A8" w:rsidRPr="007C1C03" w:rsidTr="002329BD">
        <w:tc>
          <w:tcPr>
            <w:tcW w:w="3756" w:type="dxa"/>
          </w:tcPr>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Stand in an erect position with hands in an overhand grip holding the barbell at slightly less than shoulder width against the thighs.</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 xml:space="preserve">Lift the bar upward with a flat back, and without assisting with legs, </w:t>
            </w:r>
            <w:r w:rsidRPr="007C1C03">
              <w:rPr>
                <w:rFonts w:ascii="Times New Roman" w:hAnsi="Times New Roman"/>
                <w:sz w:val="20"/>
                <w:szCs w:val="20"/>
              </w:rPr>
              <w:lastRenderedPageBreak/>
              <w:t>along the abdomen and chest toward chin.</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Lower the bar slowly and under control and start again.</w:t>
            </w:r>
          </w:p>
        </w:tc>
        <w:tc>
          <w:tcPr>
            <w:tcW w:w="3996" w:type="dxa"/>
          </w:tcPr>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lastRenderedPageBreak/>
              <w:t>From a kneeling or seated position, and leaning slightly back, grasp the lat bar with a wide grip and arms straight and slowly pull the bar to the upper chest.</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Slowly return the bar to the starting position and start again.</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lastRenderedPageBreak/>
              <w:t>More weight can be used if the legs are held down.</w:t>
            </w:r>
          </w:p>
        </w:tc>
      </w:tr>
    </w:tbl>
    <w:p w:rsidR="00BE41A8" w:rsidRPr="00CC613F" w:rsidRDefault="00BE41A8" w:rsidP="007C1C03">
      <w:pPr>
        <w:spacing w:after="0"/>
      </w:pPr>
    </w:p>
    <w:p w:rsidR="00BE41A8" w:rsidRPr="00CC613F" w:rsidRDefault="00BE41A8" w:rsidP="007C1C03">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6"/>
        <w:gridCol w:w="3330"/>
      </w:tblGrid>
      <w:tr w:rsidR="00BE41A8" w:rsidRPr="004C73E2" w:rsidTr="002329BD">
        <w:tc>
          <w:tcPr>
            <w:tcW w:w="2624" w:type="dxa"/>
          </w:tcPr>
          <w:p w:rsidR="00BE41A8" w:rsidRPr="00561B5B" w:rsidRDefault="00BE41A8" w:rsidP="002329BD">
            <w:pPr>
              <w:keepNext/>
              <w:spacing w:before="240" w:after="60"/>
              <w:jc w:val="center"/>
              <w:rPr>
                <w:rFonts w:ascii="Arial" w:hAnsi="Arial" w:cs="Arial"/>
                <w:b/>
              </w:rPr>
            </w:pPr>
            <w:r w:rsidRPr="00561B5B">
              <w:rPr>
                <w:rFonts w:ascii="Arial" w:hAnsi="Arial" w:cs="Arial"/>
                <w:b/>
              </w:rPr>
              <w:t>Close Grip Bench Press</w:t>
            </w:r>
          </w:p>
        </w:tc>
        <w:tc>
          <w:tcPr>
            <w:tcW w:w="3330" w:type="dxa"/>
          </w:tcPr>
          <w:p w:rsidR="00BE41A8" w:rsidRPr="004C73E2" w:rsidRDefault="00BE41A8" w:rsidP="002329BD">
            <w:pPr>
              <w:keepNext/>
              <w:spacing w:before="240" w:after="60"/>
              <w:jc w:val="center"/>
              <w:rPr>
                <w:rFonts w:ascii="Arial" w:hAnsi="Arial" w:cs="Arial"/>
                <w:b/>
              </w:rPr>
            </w:pPr>
            <w:r w:rsidRPr="004C73E2">
              <w:rPr>
                <w:rFonts w:ascii="Arial" w:hAnsi="Arial" w:cs="Arial"/>
                <w:b/>
              </w:rPr>
              <w:t>Triceps Pushdowns</w:t>
            </w:r>
          </w:p>
        </w:tc>
      </w:tr>
      <w:tr w:rsidR="00BE41A8" w:rsidTr="002329BD">
        <w:tc>
          <w:tcPr>
            <w:tcW w:w="2624" w:type="dxa"/>
          </w:tcPr>
          <w:p w:rsidR="00BE41A8" w:rsidRDefault="00BE41A8" w:rsidP="002329BD">
            <w:pPr>
              <w:jc w:val="center"/>
              <w:rPr>
                <w:noProof/>
              </w:rPr>
            </w:pPr>
            <w:r>
              <w:rPr>
                <w:noProof/>
              </w:rPr>
              <w:drawing>
                <wp:inline distT="0" distB="0" distL="0" distR="0">
                  <wp:extent cx="3200400" cy="1876425"/>
                  <wp:effectExtent l="19050" t="0" r="0" b="0"/>
                  <wp:docPr id="47" name="Picture 46" descr="Close_Grip_Bench_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_Grip_Bench_Press.jpg"/>
                          <pic:cNvPicPr/>
                        </pic:nvPicPr>
                        <pic:blipFill>
                          <a:blip r:embed="rId87" cstate="print"/>
                          <a:stretch>
                            <a:fillRect/>
                          </a:stretch>
                        </pic:blipFill>
                        <pic:spPr>
                          <a:xfrm>
                            <a:off x="0" y="0"/>
                            <a:ext cx="3200400" cy="1876425"/>
                          </a:xfrm>
                          <a:prstGeom prst="rect">
                            <a:avLst/>
                          </a:prstGeom>
                        </pic:spPr>
                      </pic:pic>
                    </a:graphicData>
                  </a:graphic>
                </wp:inline>
              </w:drawing>
            </w:r>
          </w:p>
        </w:tc>
        <w:tc>
          <w:tcPr>
            <w:tcW w:w="3330" w:type="dxa"/>
          </w:tcPr>
          <w:p w:rsidR="00BE41A8" w:rsidRDefault="00BE41A8" w:rsidP="002329BD">
            <w:pPr>
              <w:jc w:val="center"/>
            </w:pPr>
            <w:r>
              <w:rPr>
                <w:noProof/>
              </w:rPr>
              <w:drawing>
                <wp:inline distT="0" distB="0" distL="0" distR="0">
                  <wp:extent cx="1181100" cy="1876425"/>
                  <wp:effectExtent l="19050" t="0" r="0" b="0"/>
                  <wp:docPr id="46" name="Picture 45" descr="Triceps_Pushdow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eps_Pushdowns.gif"/>
                          <pic:cNvPicPr/>
                        </pic:nvPicPr>
                        <pic:blipFill>
                          <a:blip r:embed="rId88" cstate="print"/>
                          <a:stretch>
                            <a:fillRect/>
                          </a:stretch>
                        </pic:blipFill>
                        <pic:spPr>
                          <a:xfrm>
                            <a:off x="0" y="0"/>
                            <a:ext cx="1181100" cy="1876425"/>
                          </a:xfrm>
                          <a:prstGeom prst="rect">
                            <a:avLst/>
                          </a:prstGeom>
                        </pic:spPr>
                      </pic:pic>
                    </a:graphicData>
                  </a:graphic>
                </wp:inline>
              </w:drawing>
            </w:r>
          </w:p>
        </w:tc>
      </w:tr>
      <w:tr w:rsidR="00BE41A8" w:rsidRPr="007C1C03" w:rsidTr="002329BD">
        <w:tc>
          <w:tcPr>
            <w:tcW w:w="2624" w:type="dxa"/>
          </w:tcPr>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Lying on a flat bench, with feet flat on floor and hands on the barbell at closer than shoulder width, begin the lift with a spotter closely following the bar.</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Slowly take the bar from the rack and bring it to the chest.</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Without a pause or bounce, push the bar to full extension and start again.</w:t>
            </w:r>
          </w:p>
        </w:tc>
        <w:tc>
          <w:tcPr>
            <w:tcW w:w="3330" w:type="dxa"/>
          </w:tcPr>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Standing with the lat bar or a tricep bar grasped with an overhand grip, slowly press down to full extension, keeping elbows slightly forward and close to the sides.</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Slowly return the bar to starting position and start again.</w:t>
            </w:r>
          </w:p>
        </w:tc>
      </w:tr>
    </w:tbl>
    <w:p w:rsidR="00BE41A8" w:rsidRPr="00293787" w:rsidRDefault="00BE41A8" w:rsidP="007C1C03">
      <w:pPr>
        <w:spacing w:after="0"/>
      </w:pPr>
    </w:p>
    <w:p w:rsidR="00BE41A8" w:rsidRPr="00293787" w:rsidRDefault="00BE41A8" w:rsidP="007C1C03">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76"/>
        <w:gridCol w:w="3816"/>
      </w:tblGrid>
      <w:tr w:rsidR="00BE41A8" w:rsidRPr="004C73E2" w:rsidTr="002329BD">
        <w:tc>
          <w:tcPr>
            <w:tcW w:w="3283" w:type="dxa"/>
          </w:tcPr>
          <w:p w:rsidR="00BE41A8" w:rsidRPr="004C73E2" w:rsidRDefault="00BE41A8" w:rsidP="002329BD">
            <w:pPr>
              <w:keepNext/>
              <w:spacing w:before="240" w:after="60"/>
              <w:jc w:val="center"/>
              <w:rPr>
                <w:rFonts w:ascii="Arial" w:hAnsi="Arial" w:cs="Arial"/>
                <w:b/>
              </w:rPr>
            </w:pPr>
            <w:r w:rsidRPr="004C73E2">
              <w:rPr>
                <w:rFonts w:ascii="Arial" w:hAnsi="Arial" w:cs="Arial"/>
                <w:b/>
              </w:rPr>
              <w:t>Leg Press</w:t>
            </w:r>
          </w:p>
        </w:tc>
        <w:tc>
          <w:tcPr>
            <w:tcW w:w="3284" w:type="dxa"/>
          </w:tcPr>
          <w:p w:rsidR="00BE41A8" w:rsidRPr="004C73E2" w:rsidRDefault="00BE41A8" w:rsidP="002329BD">
            <w:pPr>
              <w:keepNext/>
              <w:spacing w:before="240" w:after="60"/>
              <w:jc w:val="center"/>
              <w:rPr>
                <w:rFonts w:ascii="Arial" w:hAnsi="Arial" w:cs="Arial"/>
                <w:b/>
              </w:rPr>
            </w:pPr>
            <w:r w:rsidRPr="004C73E2">
              <w:rPr>
                <w:rFonts w:ascii="Arial" w:hAnsi="Arial" w:cs="Arial"/>
                <w:b/>
              </w:rPr>
              <w:t>Leg Extensions</w:t>
            </w:r>
          </w:p>
        </w:tc>
      </w:tr>
      <w:tr w:rsidR="00BE41A8" w:rsidTr="002329BD">
        <w:tc>
          <w:tcPr>
            <w:tcW w:w="3283" w:type="dxa"/>
          </w:tcPr>
          <w:p w:rsidR="00BE41A8" w:rsidRDefault="00BE41A8" w:rsidP="002329BD">
            <w:r>
              <w:rPr>
                <w:noProof/>
              </w:rPr>
              <w:drawing>
                <wp:inline distT="0" distB="0" distL="0" distR="0">
                  <wp:extent cx="2114550" cy="1362075"/>
                  <wp:effectExtent l="19050" t="0" r="0" b="0"/>
                  <wp:docPr id="49" name="Picture 48" descr="Leg_Pr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_Press.gif"/>
                          <pic:cNvPicPr/>
                        </pic:nvPicPr>
                        <pic:blipFill>
                          <a:blip r:embed="rId89" cstate="print"/>
                          <a:stretch>
                            <a:fillRect/>
                          </a:stretch>
                        </pic:blipFill>
                        <pic:spPr>
                          <a:xfrm>
                            <a:off x="0" y="0"/>
                            <a:ext cx="2114550" cy="1362075"/>
                          </a:xfrm>
                          <a:prstGeom prst="rect">
                            <a:avLst/>
                          </a:prstGeom>
                        </pic:spPr>
                      </pic:pic>
                    </a:graphicData>
                  </a:graphic>
                </wp:inline>
              </w:drawing>
            </w:r>
          </w:p>
        </w:tc>
        <w:tc>
          <w:tcPr>
            <w:tcW w:w="3284" w:type="dxa"/>
          </w:tcPr>
          <w:p w:rsidR="00BE41A8" w:rsidRDefault="00BE41A8" w:rsidP="002329BD">
            <w:r>
              <w:rPr>
                <w:noProof/>
              </w:rPr>
              <w:drawing>
                <wp:inline distT="0" distB="0" distL="0" distR="0">
                  <wp:extent cx="2266950" cy="1362075"/>
                  <wp:effectExtent l="19050" t="0" r="0" b="0"/>
                  <wp:docPr id="50" name="Picture 49" descr="Leg_Extens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_Extensions.gif"/>
                          <pic:cNvPicPr/>
                        </pic:nvPicPr>
                        <pic:blipFill>
                          <a:blip r:embed="rId90" cstate="print"/>
                          <a:stretch>
                            <a:fillRect/>
                          </a:stretch>
                        </pic:blipFill>
                        <pic:spPr>
                          <a:xfrm>
                            <a:off x="0" y="0"/>
                            <a:ext cx="2266950" cy="1362075"/>
                          </a:xfrm>
                          <a:prstGeom prst="rect">
                            <a:avLst/>
                          </a:prstGeom>
                        </pic:spPr>
                      </pic:pic>
                    </a:graphicData>
                  </a:graphic>
                </wp:inline>
              </w:drawing>
            </w:r>
          </w:p>
        </w:tc>
      </w:tr>
      <w:tr w:rsidR="00BE41A8" w:rsidRPr="007C1C03" w:rsidTr="002329BD">
        <w:tc>
          <w:tcPr>
            <w:tcW w:w="3283" w:type="dxa"/>
          </w:tcPr>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In a seated position with feet on press plate(s), slowly press to full extension of the legs.</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Slowly return the weight to starting position and, without bouncing, start again.</w:t>
            </w:r>
          </w:p>
        </w:tc>
        <w:tc>
          <w:tcPr>
            <w:tcW w:w="3284" w:type="dxa"/>
          </w:tcPr>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In a seated position, slowly extend legs to a straight position.</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Slowly return to the starting position and, without bouncing, start again.</w:t>
            </w:r>
          </w:p>
        </w:tc>
      </w:tr>
    </w:tbl>
    <w:p w:rsidR="00BE41A8" w:rsidRPr="0007700A" w:rsidRDefault="00BE41A8" w:rsidP="007C1C03">
      <w:pPr>
        <w:spacing w:after="0"/>
        <w:rPr>
          <w:sz w:val="18"/>
          <w:szCs w:val="18"/>
        </w:rPr>
      </w:pPr>
    </w:p>
    <w:p w:rsidR="00BE41A8" w:rsidRPr="0007700A" w:rsidRDefault="00BE41A8" w:rsidP="007C1C03">
      <w:pPr>
        <w:spacing w:after="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4"/>
        <w:gridCol w:w="3884"/>
      </w:tblGrid>
      <w:tr w:rsidR="00BE41A8" w:rsidRPr="00F53083" w:rsidTr="002329BD">
        <w:tc>
          <w:tcPr>
            <w:tcW w:w="3884" w:type="dxa"/>
          </w:tcPr>
          <w:p w:rsidR="00BE41A8" w:rsidRPr="00F53083" w:rsidRDefault="00BE41A8" w:rsidP="002329BD">
            <w:pPr>
              <w:keepNext/>
              <w:spacing w:before="240" w:after="60"/>
              <w:jc w:val="center"/>
              <w:rPr>
                <w:rFonts w:ascii="Arial" w:hAnsi="Arial" w:cs="Arial"/>
                <w:b/>
              </w:rPr>
            </w:pPr>
            <w:r w:rsidRPr="00F53083">
              <w:rPr>
                <w:rFonts w:ascii="Arial" w:hAnsi="Arial" w:cs="Arial"/>
                <w:b/>
              </w:rPr>
              <w:lastRenderedPageBreak/>
              <w:t>Leg Curls</w:t>
            </w:r>
          </w:p>
        </w:tc>
        <w:tc>
          <w:tcPr>
            <w:tcW w:w="3884" w:type="dxa"/>
          </w:tcPr>
          <w:p w:rsidR="00BE41A8" w:rsidRPr="00B02FD7" w:rsidRDefault="00BE41A8" w:rsidP="002329BD">
            <w:pPr>
              <w:keepNext/>
              <w:spacing w:before="240" w:after="60"/>
              <w:jc w:val="center"/>
              <w:rPr>
                <w:rFonts w:ascii="Arial" w:hAnsi="Arial" w:cs="Arial"/>
                <w:b/>
              </w:rPr>
            </w:pPr>
            <w:r w:rsidRPr="00B02FD7">
              <w:rPr>
                <w:rFonts w:ascii="Arial" w:hAnsi="Arial" w:cs="Arial"/>
                <w:b/>
              </w:rPr>
              <w:t>Triceps Extension</w:t>
            </w:r>
          </w:p>
        </w:tc>
      </w:tr>
      <w:tr w:rsidR="00BE41A8" w:rsidTr="002329BD">
        <w:tc>
          <w:tcPr>
            <w:tcW w:w="3884" w:type="dxa"/>
          </w:tcPr>
          <w:p w:rsidR="00BE41A8" w:rsidRDefault="00BE41A8" w:rsidP="002329BD">
            <w:pPr>
              <w:jc w:val="center"/>
            </w:pPr>
            <w:r>
              <w:rPr>
                <w:noProof/>
              </w:rPr>
              <w:drawing>
                <wp:inline distT="0" distB="0" distL="0" distR="0">
                  <wp:extent cx="2228850" cy="1000125"/>
                  <wp:effectExtent l="19050" t="0" r="0" b="0"/>
                  <wp:docPr id="62" name="Picture 61" descr="Leg_Cur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_Curls.gif"/>
                          <pic:cNvPicPr/>
                        </pic:nvPicPr>
                        <pic:blipFill>
                          <a:blip r:embed="rId91" cstate="print"/>
                          <a:stretch>
                            <a:fillRect/>
                          </a:stretch>
                        </pic:blipFill>
                        <pic:spPr>
                          <a:xfrm>
                            <a:off x="0" y="0"/>
                            <a:ext cx="2228850" cy="1000125"/>
                          </a:xfrm>
                          <a:prstGeom prst="rect">
                            <a:avLst/>
                          </a:prstGeom>
                        </pic:spPr>
                      </pic:pic>
                    </a:graphicData>
                  </a:graphic>
                </wp:inline>
              </w:drawing>
            </w:r>
          </w:p>
        </w:tc>
        <w:tc>
          <w:tcPr>
            <w:tcW w:w="3884" w:type="dxa"/>
          </w:tcPr>
          <w:p w:rsidR="00BE41A8" w:rsidRDefault="00BE41A8" w:rsidP="002329BD">
            <w:pPr>
              <w:jc w:val="center"/>
            </w:pPr>
            <w:r>
              <w:rPr>
                <w:noProof/>
              </w:rPr>
              <w:drawing>
                <wp:inline distT="0" distB="0" distL="0" distR="0">
                  <wp:extent cx="2152650" cy="1000125"/>
                  <wp:effectExtent l="19050" t="0" r="0" b="0"/>
                  <wp:docPr id="63" name="Picture 62" descr="Triceps_Exten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eps_Extension.gif"/>
                          <pic:cNvPicPr/>
                        </pic:nvPicPr>
                        <pic:blipFill>
                          <a:blip r:embed="rId92" cstate="print"/>
                          <a:stretch>
                            <a:fillRect/>
                          </a:stretch>
                        </pic:blipFill>
                        <pic:spPr>
                          <a:xfrm>
                            <a:off x="0" y="0"/>
                            <a:ext cx="2152650" cy="1000125"/>
                          </a:xfrm>
                          <a:prstGeom prst="rect">
                            <a:avLst/>
                          </a:prstGeom>
                        </pic:spPr>
                      </pic:pic>
                    </a:graphicData>
                  </a:graphic>
                </wp:inline>
              </w:drawing>
            </w:r>
          </w:p>
        </w:tc>
      </w:tr>
      <w:tr w:rsidR="00BE41A8" w:rsidRPr="007C1C03" w:rsidTr="002329BD">
        <w:tc>
          <w:tcPr>
            <w:tcW w:w="3884" w:type="dxa"/>
          </w:tcPr>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In a lying position with the back of the ankle pressing against the padded roller, slowly curl the legs to a contracted position.</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Lower slowly to start position and, without bouncing, start again.</w:t>
            </w:r>
          </w:p>
        </w:tc>
        <w:tc>
          <w:tcPr>
            <w:tcW w:w="3884" w:type="dxa"/>
          </w:tcPr>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Lying on a flat bench, with feet flat on the floor, arms extended above the face, and hands on the barbell at closer than shoulder width, begin the lift with a spotter closely following the bar.</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Slowly take the bar from the rack or spotter and, keeping the elbows high, lower the bar to a position close to the chin.</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Push the bar to a fully extended position and start again.</w:t>
            </w:r>
          </w:p>
        </w:tc>
      </w:tr>
    </w:tbl>
    <w:p w:rsidR="00BE41A8" w:rsidRPr="00380A8D" w:rsidRDefault="00BE41A8" w:rsidP="007C1C03">
      <w:pPr>
        <w:spacing w:after="0"/>
      </w:pPr>
    </w:p>
    <w:p w:rsidR="00BE41A8" w:rsidRPr="00380A8D" w:rsidRDefault="00BE41A8" w:rsidP="007C1C03">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54"/>
        <w:gridCol w:w="3600"/>
      </w:tblGrid>
      <w:tr w:rsidR="00BE41A8" w:rsidRPr="00F53083" w:rsidTr="002329BD">
        <w:tc>
          <w:tcPr>
            <w:tcW w:w="4154" w:type="dxa"/>
          </w:tcPr>
          <w:p w:rsidR="00BE41A8" w:rsidRPr="00F53083" w:rsidRDefault="00BE41A8" w:rsidP="002329BD">
            <w:pPr>
              <w:keepNext/>
              <w:spacing w:before="240" w:after="60"/>
              <w:jc w:val="center"/>
              <w:rPr>
                <w:rFonts w:ascii="Arial" w:hAnsi="Arial" w:cs="Arial"/>
                <w:b/>
              </w:rPr>
            </w:pPr>
            <w:r w:rsidRPr="00F53083">
              <w:rPr>
                <w:rFonts w:ascii="Arial" w:hAnsi="Arial" w:cs="Arial"/>
                <w:b/>
              </w:rPr>
              <w:t>Stiff Leg Deadlift</w:t>
            </w:r>
          </w:p>
        </w:tc>
        <w:tc>
          <w:tcPr>
            <w:tcW w:w="3600" w:type="dxa"/>
          </w:tcPr>
          <w:p w:rsidR="00BE41A8" w:rsidRPr="00B02FD7" w:rsidRDefault="00BE41A8" w:rsidP="002329BD">
            <w:pPr>
              <w:keepNext/>
              <w:spacing w:before="240" w:after="60"/>
              <w:jc w:val="center"/>
              <w:rPr>
                <w:rFonts w:ascii="Arial" w:hAnsi="Arial" w:cs="Arial"/>
                <w:b/>
              </w:rPr>
            </w:pPr>
            <w:r w:rsidRPr="00B02FD7">
              <w:rPr>
                <w:rFonts w:ascii="Arial" w:hAnsi="Arial" w:cs="Arial"/>
                <w:b/>
              </w:rPr>
              <w:t>Step Ups</w:t>
            </w:r>
          </w:p>
        </w:tc>
      </w:tr>
      <w:tr w:rsidR="00BE41A8" w:rsidTr="002329BD">
        <w:tc>
          <w:tcPr>
            <w:tcW w:w="4154" w:type="dxa"/>
          </w:tcPr>
          <w:p w:rsidR="00BE41A8" w:rsidRDefault="00BE41A8" w:rsidP="002329BD">
            <w:pPr>
              <w:jc w:val="center"/>
            </w:pPr>
            <w:r>
              <w:rPr>
                <w:noProof/>
              </w:rPr>
              <w:drawing>
                <wp:inline distT="0" distB="0" distL="0" distR="0">
                  <wp:extent cx="2257425" cy="2209800"/>
                  <wp:effectExtent l="19050" t="0" r="9525" b="0"/>
                  <wp:docPr id="61" name="Picture 41" descr="Stiff_Leg_Deadl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ff_Leg_Deadlift.gif"/>
                          <pic:cNvPicPr/>
                        </pic:nvPicPr>
                        <pic:blipFill>
                          <a:blip r:embed="rId93" cstate="print"/>
                          <a:stretch>
                            <a:fillRect/>
                          </a:stretch>
                        </pic:blipFill>
                        <pic:spPr>
                          <a:xfrm>
                            <a:off x="0" y="0"/>
                            <a:ext cx="2257425" cy="2209800"/>
                          </a:xfrm>
                          <a:prstGeom prst="rect">
                            <a:avLst/>
                          </a:prstGeom>
                        </pic:spPr>
                      </pic:pic>
                    </a:graphicData>
                  </a:graphic>
                </wp:inline>
              </w:drawing>
            </w:r>
          </w:p>
        </w:tc>
        <w:tc>
          <w:tcPr>
            <w:tcW w:w="3600" w:type="dxa"/>
          </w:tcPr>
          <w:p w:rsidR="00BE41A8" w:rsidRDefault="00BE41A8" w:rsidP="002329BD">
            <w:pPr>
              <w:jc w:val="center"/>
            </w:pPr>
            <w:r>
              <w:rPr>
                <w:noProof/>
              </w:rPr>
              <w:drawing>
                <wp:inline distT="0" distB="0" distL="0" distR="0">
                  <wp:extent cx="2124075" cy="2209800"/>
                  <wp:effectExtent l="19050" t="0" r="9525" b="0"/>
                  <wp:docPr id="64" name="Picture 63" descr="Step_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Ups.jpg"/>
                          <pic:cNvPicPr/>
                        </pic:nvPicPr>
                        <pic:blipFill>
                          <a:blip r:embed="rId94" cstate="print"/>
                          <a:stretch>
                            <a:fillRect/>
                          </a:stretch>
                        </pic:blipFill>
                        <pic:spPr>
                          <a:xfrm>
                            <a:off x="0" y="0"/>
                            <a:ext cx="2124075" cy="2209800"/>
                          </a:xfrm>
                          <a:prstGeom prst="rect">
                            <a:avLst/>
                          </a:prstGeom>
                        </pic:spPr>
                      </pic:pic>
                    </a:graphicData>
                  </a:graphic>
                </wp:inline>
              </w:drawing>
            </w:r>
          </w:p>
        </w:tc>
      </w:tr>
      <w:tr w:rsidR="00BE41A8" w:rsidRPr="007C1C03" w:rsidTr="002329BD">
        <w:tc>
          <w:tcPr>
            <w:tcW w:w="4154" w:type="dxa"/>
          </w:tcPr>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Stand in an erect position, with back flat, feet shoulder width apart, and knees slightly bent.</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Holding the barbell with an alternating shoulder width grip, slowly lower the bar to just above the floor while keeping the back flat and knees only slightly bent.</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Without bouncing at the lowest point of the lift, and keeping the back flat and knees only slightly bent, return to the starting position and start again.</w:t>
            </w:r>
          </w:p>
        </w:tc>
        <w:tc>
          <w:tcPr>
            <w:tcW w:w="3600" w:type="dxa"/>
          </w:tcPr>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From a standing position on the floor, holding dumbbells at side, step onto block or raised platform.</w:t>
            </w:r>
          </w:p>
          <w:p w:rsidR="00BE41A8" w:rsidRPr="007C1C03" w:rsidRDefault="00BE41A8" w:rsidP="00BE41A8">
            <w:pPr>
              <w:pStyle w:val="ListParagraph"/>
              <w:numPr>
                <w:ilvl w:val="0"/>
                <w:numId w:val="39"/>
              </w:numPr>
              <w:spacing w:after="0" w:line="240" w:lineRule="auto"/>
              <w:ind w:left="619"/>
              <w:rPr>
                <w:rFonts w:ascii="Times New Roman" w:hAnsi="Times New Roman"/>
                <w:sz w:val="20"/>
                <w:szCs w:val="20"/>
              </w:rPr>
            </w:pPr>
            <w:r w:rsidRPr="007C1C03">
              <w:rPr>
                <w:rFonts w:ascii="Times New Roman" w:hAnsi="Times New Roman"/>
                <w:sz w:val="20"/>
                <w:szCs w:val="20"/>
              </w:rPr>
              <w:t>Return to starting position, alternate feet and begin again.</w:t>
            </w:r>
          </w:p>
        </w:tc>
      </w:tr>
    </w:tbl>
    <w:p w:rsidR="00BE41A8" w:rsidRDefault="00BE41A8" w:rsidP="0007700A">
      <w:pPr>
        <w:pStyle w:val="Heading1"/>
      </w:pPr>
      <w:r>
        <w:br w:type="page"/>
      </w:r>
      <w:bookmarkStart w:id="186" w:name="_Toc298946415"/>
      <w:r w:rsidRPr="00CA31FD">
        <w:lastRenderedPageBreak/>
        <w:t>Weekly Workout Schedule</w:t>
      </w:r>
      <w:bookmarkEnd w:id="186"/>
    </w:p>
    <w:p w:rsidR="00BE41A8" w:rsidRDefault="00BE41A8" w:rsidP="002329BD">
      <w:r w:rsidRPr="00CA31FD">
        <w:t>A variety of workouts is effective. The following are two suggested weekly workout schedules:</w:t>
      </w:r>
    </w:p>
    <w:p w:rsidR="00BE41A8" w:rsidRPr="00262D98" w:rsidRDefault="00BE41A8" w:rsidP="002329BD">
      <w:pPr>
        <w:spacing w:before="240" w:after="60"/>
        <w:rPr>
          <w:rFonts w:ascii="Arial" w:hAnsi="Arial" w:cs="Arial"/>
          <w:b/>
        </w:rPr>
      </w:pPr>
      <w:r w:rsidRPr="00262D98">
        <w:rPr>
          <w:rFonts w:ascii="Arial" w:hAnsi="Arial" w:cs="Arial"/>
          <w:b/>
        </w:rPr>
        <w:t>Four-Day Option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62"/>
        <w:gridCol w:w="2462"/>
        <w:gridCol w:w="2463"/>
        <w:gridCol w:w="2463"/>
      </w:tblGrid>
      <w:tr w:rsidR="00BE41A8" w:rsidRPr="002D6B14" w:rsidTr="002329BD">
        <w:tc>
          <w:tcPr>
            <w:tcW w:w="2462" w:type="dxa"/>
            <w:tcBorders>
              <w:top w:val="single" w:sz="12" w:space="0" w:color="auto"/>
              <w:bottom w:val="thinThickSmallGap" w:sz="18" w:space="0" w:color="auto"/>
            </w:tcBorders>
          </w:tcPr>
          <w:p w:rsidR="00BE41A8" w:rsidRPr="002D6B14" w:rsidRDefault="00BE41A8" w:rsidP="002329BD">
            <w:pPr>
              <w:spacing w:before="240" w:after="60"/>
              <w:jc w:val="center"/>
              <w:rPr>
                <w:rFonts w:ascii="Arial" w:hAnsi="Arial" w:cs="Arial"/>
                <w:b/>
              </w:rPr>
            </w:pPr>
            <w:r w:rsidRPr="002D6B14">
              <w:rPr>
                <w:rFonts w:ascii="Arial" w:hAnsi="Arial" w:cs="Arial"/>
                <w:b/>
              </w:rPr>
              <w:t>Monday</w:t>
            </w:r>
          </w:p>
        </w:tc>
        <w:tc>
          <w:tcPr>
            <w:tcW w:w="2462" w:type="dxa"/>
            <w:tcBorders>
              <w:top w:val="single" w:sz="12" w:space="0" w:color="auto"/>
              <w:bottom w:val="thinThickSmallGap" w:sz="18" w:space="0" w:color="auto"/>
            </w:tcBorders>
          </w:tcPr>
          <w:p w:rsidR="00BE41A8" w:rsidRPr="002D6B14" w:rsidRDefault="00BE41A8" w:rsidP="002329BD">
            <w:pPr>
              <w:spacing w:before="240" w:after="60"/>
              <w:jc w:val="center"/>
              <w:rPr>
                <w:rFonts w:ascii="Arial" w:hAnsi="Arial" w:cs="Arial"/>
                <w:b/>
              </w:rPr>
            </w:pPr>
            <w:r w:rsidRPr="002D6B14">
              <w:rPr>
                <w:rFonts w:ascii="Arial" w:hAnsi="Arial" w:cs="Arial"/>
                <w:b/>
              </w:rPr>
              <w:t>Tuesday</w:t>
            </w:r>
          </w:p>
        </w:tc>
        <w:tc>
          <w:tcPr>
            <w:tcW w:w="2463" w:type="dxa"/>
            <w:tcBorders>
              <w:top w:val="single" w:sz="12" w:space="0" w:color="auto"/>
              <w:bottom w:val="thinThickSmallGap" w:sz="18" w:space="0" w:color="auto"/>
            </w:tcBorders>
          </w:tcPr>
          <w:p w:rsidR="00BE41A8" w:rsidRPr="002D6B14" w:rsidRDefault="00BE41A8" w:rsidP="002329BD">
            <w:pPr>
              <w:spacing w:before="240" w:after="60"/>
              <w:jc w:val="center"/>
              <w:rPr>
                <w:rFonts w:ascii="Arial" w:hAnsi="Arial" w:cs="Arial"/>
                <w:b/>
              </w:rPr>
            </w:pPr>
            <w:r w:rsidRPr="002D6B14">
              <w:rPr>
                <w:rFonts w:ascii="Arial" w:hAnsi="Arial" w:cs="Arial"/>
                <w:b/>
              </w:rPr>
              <w:t>Thursday</w:t>
            </w:r>
          </w:p>
        </w:tc>
        <w:tc>
          <w:tcPr>
            <w:tcW w:w="2463" w:type="dxa"/>
            <w:tcBorders>
              <w:top w:val="single" w:sz="12" w:space="0" w:color="auto"/>
              <w:bottom w:val="thinThickSmallGap" w:sz="18" w:space="0" w:color="auto"/>
            </w:tcBorders>
          </w:tcPr>
          <w:p w:rsidR="00BE41A8" w:rsidRPr="002D6B14" w:rsidRDefault="00BE41A8" w:rsidP="002329BD">
            <w:pPr>
              <w:spacing w:before="240" w:after="60"/>
              <w:jc w:val="center"/>
              <w:rPr>
                <w:rFonts w:ascii="Arial" w:hAnsi="Arial" w:cs="Arial"/>
                <w:b/>
              </w:rPr>
            </w:pPr>
            <w:r w:rsidRPr="002D6B14">
              <w:rPr>
                <w:rFonts w:ascii="Arial" w:hAnsi="Arial" w:cs="Arial"/>
                <w:b/>
              </w:rPr>
              <w:t>Friday</w:t>
            </w:r>
          </w:p>
        </w:tc>
      </w:tr>
      <w:tr w:rsidR="00BE41A8" w:rsidTr="002329BD">
        <w:tc>
          <w:tcPr>
            <w:tcW w:w="2462" w:type="dxa"/>
            <w:tcBorders>
              <w:top w:val="thinThickSmallGap" w:sz="18" w:space="0" w:color="auto"/>
              <w:bottom w:val="single" w:sz="6" w:space="0" w:color="auto"/>
            </w:tcBorders>
          </w:tcPr>
          <w:p w:rsidR="00BE41A8" w:rsidRDefault="00BE41A8" w:rsidP="002329BD">
            <w:pPr>
              <w:spacing w:before="60" w:after="60"/>
            </w:pPr>
            <w:r w:rsidRPr="002D6B14">
              <w:t>Heavy Squat</w:t>
            </w:r>
          </w:p>
        </w:tc>
        <w:tc>
          <w:tcPr>
            <w:tcW w:w="2462" w:type="dxa"/>
            <w:tcBorders>
              <w:top w:val="thinThickSmallGap" w:sz="18" w:space="0" w:color="auto"/>
              <w:bottom w:val="single" w:sz="6" w:space="0" w:color="auto"/>
            </w:tcBorders>
          </w:tcPr>
          <w:p w:rsidR="00BE41A8" w:rsidRDefault="00BE41A8" w:rsidP="002329BD">
            <w:pPr>
              <w:spacing w:before="60" w:after="60"/>
            </w:pPr>
            <w:r>
              <w:t xml:space="preserve">  </w:t>
            </w:r>
            <w:r w:rsidRPr="002D6B14">
              <w:t>Heavy Bench Press</w:t>
            </w:r>
          </w:p>
        </w:tc>
        <w:tc>
          <w:tcPr>
            <w:tcW w:w="2463" w:type="dxa"/>
            <w:tcBorders>
              <w:top w:val="thinThickSmallGap" w:sz="18" w:space="0" w:color="auto"/>
              <w:bottom w:val="single" w:sz="6" w:space="0" w:color="auto"/>
            </w:tcBorders>
          </w:tcPr>
          <w:p w:rsidR="00BE41A8" w:rsidRDefault="00BE41A8" w:rsidP="002329BD">
            <w:pPr>
              <w:spacing w:before="60" w:after="60"/>
            </w:pPr>
            <w:r>
              <w:t xml:space="preserve">  </w:t>
            </w:r>
            <w:r w:rsidRPr="002D6B14">
              <w:t>Light Squat</w:t>
            </w:r>
          </w:p>
        </w:tc>
        <w:tc>
          <w:tcPr>
            <w:tcW w:w="2463" w:type="dxa"/>
            <w:tcBorders>
              <w:top w:val="thinThickSmallGap" w:sz="18" w:space="0" w:color="auto"/>
              <w:bottom w:val="single" w:sz="6" w:space="0" w:color="auto"/>
            </w:tcBorders>
          </w:tcPr>
          <w:p w:rsidR="00BE41A8" w:rsidRDefault="00BE41A8" w:rsidP="002329BD">
            <w:pPr>
              <w:spacing w:before="60" w:after="60"/>
            </w:pPr>
            <w:r>
              <w:t xml:space="preserve">  </w:t>
            </w:r>
            <w:r w:rsidRPr="002D6B14">
              <w:t>Light Bench Press</w:t>
            </w:r>
          </w:p>
        </w:tc>
      </w:tr>
      <w:tr w:rsidR="00BE41A8" w:rsidTr="002329BD">
        <w:tc>
          <w:tcPr>
            <w:tcW w:w="2462" w:type="dxa"/>
            <w:tcBorders>
              <w:top w:val="single" w:sz="6" w:space="0" w:color="auto"/>
              <w:bottom w:val="single" w:sz="6" w:space="0" w:color="auto"/>
            </w:tcBorders>
          </w:tcPr>
          <w:p w:rsidR="00BE41A8" w:rsidRDefault="00BE41A8" w:rsidP="002329BD">
            <w:pPr>
              <w:spacing w:before="60" w:after="60"/>
            </w:pPr>
            <w:r w:rsidRPr="002D6B14">
              <w:t>Stiff Leg Deadlift (light)</w:t>
            </w:r>
          </w:p>
        </w:tc>
        <w:tc>
          <w:tcPr>
            <w:tcW w:w="2462" w:type="dxa"/>
            <w:tcBorders>
              <w:top w:val="single" w:sz="6" w:space="0" w:color="auto"/>
              <w:bottom w:val="single" w:sz="6" w:space="0" w:color="auto"/>
            </w:tcBorders>
          </w:tcPr>
          <w:p w:rsidR="00BE41A8" w:rsidRDefault="00BE41A8" w:rsidP="002329BD">
            <w:pPr>
              <w:spacing w:before="60" w:after="60"/>
            </w:pPr>
            <w:r w:rsidRPr="002D6B14">
              <w:t>*Close Grip Bench Press</w:t>
            </w:r>
          </w:p>
        </w:tc>
        <w:tc>
          <w:tcPr>
            <w:tcW w:w="2463" w:type="dxa"/>
            <w:tcBorders>
              <w:top w:val="single" w:sz="6" w:space="0" w:color="auto"/>
              <w:bottom w:val="single" w:sz="6" w:space="0" w:color="auto"/>
            </w:tcBorders>
          </w:tcPr>
          <w:p w:rsidR="00BE41A8" w:rsidRDefault="00BE41A8" w:rsidP="002329BD">
            <w:pPr>
              <w:spacing w:before="60" w:after="60"/>
            </w:pPr>
            <w:r>
              <w:t xml:space="preserve">  </w:t>
            </w:r>
            <w:r w:rsidRPr="002D6B14">
              <w:t>Deadlift</w:t>
            </w:r>
          </w:p>
        </w:tc>
        <w:tc>
          <w:tcPr>
            <w:tcW w:w="2463" w:type="dxa"/>
            <w:tcBorders>
              <w:top w:val="single" w:sz="6" w:space="0" w:color="auto"/>
              <w:bottom w:val="single" w:sz="6" w:space="0" w:color="auto"/>
            </w:tcBorders>
          </w:tcPr>
          <w:p w:rsidR="00BE41A8" w:rsidRDefault="00BE41A8" w:rsidP="002329BD">
            <w:pPr>
              <w:spacing w:before="60" w:after="60"/>
            </w:pPr>
            <w:r>
              <w:t xml:space="preserve">  </w:t>
            </w:r>
            <w:r w:rsidRPr="002D6B14">
              <w:t>Close Grip Bench Press</w:t>
            </w:r>
          </w:p>
        </w:tc>
      </w:tr>
      <w:tr w:rsidR="00BE41A8" w:rsidTr="002329BD">
        <w:tc>
          <w:tcPr>
            <w:tcW w:w="2462" w:type="dxa"/>
            <w:tcBorders>
              <w:top w:val="single" w:sz="6" w:space="0" w:color="auto"/>
              <w:bottom w:val="single" w:sz="6" w:space="0" w:color="auto"/>
            </w:tcBorders>
          </w:tcPr>
          <w:p w:rsidR="00BE41A8" w:rsidRDefault="00BE41A8" w:rsidP="002329BD">
            <w:pPr>
              <w:spacing w:before="60" w:after="60"/>
            </w:pPr>
            <w:r w:rsidRPr="002D6B14">
              <w:t>Leg Press</w:t>
            </w:r>
            <w:r>
              <w:t xml:space="preserve"> or Step Ups</w:t>
            </w:r>
          </w:p>
        </w:tc>
        <w:tc>
          <w:tcPr>
            <w:tcW w:w="2462" w:type="dxa"/>
            <w:tcBorders>
              <w:top w:val="single" w:sz="6" w:space="0" w:color="auto"/>
              <w:bottom w:val="single" w:sz="6" w:space="0" w:color="auto"/>
            </w:tcBorders>
          </w:tcPr>
          <w:p w:rsidR="00BE41A8" w:rsidRDefault="00BE41A8" w:rsidP="002329BD">
            <w:pPr>
              <w:spacing w:before="60" w:after="60"/>
            </w:pPr>
            <w:r>
              <w:t xml:space="preserve">  </w:t>
            </w:r>
            <w:r w:rsidRPr="002D6B14">
              <w:t>Incline Bench Press</w:t>
            </w:r>
          </w:p>
        </w:tc>
        <w:tc>
          <w:tcPr>
            <w:tcW w:w="2463" w:type="dxa"/>
            <w:tcBorders>
              <w:top w:val="single" w:sz="6" w:space="0" w:color="auto"/>
              <w:bottom w:val="single" w:sz="6" w:space="0" w:color="auto"/>
            </w:tcBorders>
          </w:tcPr>
          <w:p w:rsidR="00BE41A8" w:rsidRDefault="00BE41A8" w:rsidP="002329BD">
            <w:pPr>
              <w:spacing w:before="60" w:after="60"/>
            </w:pPr>
            <w:r>
              <w:t xml:space="preserve">  </w:t>
            </w:r>
            <w:r w:rsidRPr="002D6B14">
              <w:t>Leg Curl</w:t>
            </w:r>
          </w:p>
        </w:tc>
        <w:tc>
          <w:tcPr>
            <w:tcW w:w="2463" w:type="dxa"/>
            <w:tcBorders>
              <w:top w:val="single" w:sz="6" w:space="0" w:color="auto"/>
              <w:bottom w:val="single" w:sz="6" w:space="0" w:color="auto"/>
            </w:tcBorders>
          </w:tcPr>
          <w:p w:rsidR="00BE41A8" w:rsidRDefault="00BE41A8" w:rsidP="002329BD">
            <w:pPr>
              <w:spacing w:before="60" w:after="60"/>
            </w:pPr>
            <w:r w:rsidRPr="002D6B14">
              <w:t>*Upright Rows</w:t>
            </w:r>
          </w:p>
        </w:tc>
      </w:tr>
      <w:tr w:rsidR="00BE41A8" w:rsidTr="002329BD">
        <w:tc>
          <w:tcPr>
            <w:tcW w:w="2462" w:type="dxa"/>
            <w:tcBorders>
              <w:top w:val="single" w:sz="6" w:space="0" w:color="auto"/>
              <w:bottom w:val="single" w:sz="6" w:space="0" w:color="auto"/>
            </w:tcBorders>
          </w:tcPr>
          <w:p w:rsidR="00BE41A8" w:rsidRDefault="00BE41A8" w:rsidP="002329BD">
            <w:pPr>
              <w:spacing w:before="60" w:after="60"/>
            </w:pPr>
            <w:r w:rsidRPr="002D6B14">
              <w:t>Lat Pulldown</w:t>
            </w:r>
          </w:p>
        </w:tc>
        <w:tc>
          <w:tcPr>
            <w:tcW w:w="2462" w:type="dxa"/>
            <w:tcBorders>
              <w:top w:val="single" w:sz="6" w:space="0" w:color="auto"/>
              <w:bottom w:val="single" w:sz="6" w:space="0" w:color="auto"/>
            </w:tcBorders>
          </w:tcPr>
          <w:p w:rsidR="00BE41A8" w:rsidRDefault="00BE41A8" w:rsidP="002329BD">
            <w:pPr>
              <w:spacing w:before="60" w:after="60"/>
            </w:pPr>
            <w:r>
              <w:t xml:space="preserve">  </w:t>
            </w:r>
            <w:r w:rsidRPr="002D6B14">
              <w:t>Overhead Press (front)</w:t>
            </w:r>
          </w:p>
        </w:tc>
        <w:tc>
          <w:tcPr>
            <w:tcW w:w="2463" w:type="dxa"/>
            <w:tcBorders>
              <w:top w:val="single" w:sz="6" w:space="0" w:color="auto"/>
              <w:bottom w:val="single" w:sz="6" w:space="0" w:color="auto"/>
            </w:tcBorders>
          </w:tcPr>
          <w:p w:rsidR="00BE41A8" w:rsidRDefault="00BE41A8" w:rsidP="002329BD">
            <w:pPr>
              <w:spacing w:before="60" w:after="60"/>
            </w:pPr>
            <w:r>
              <w:t xml:space="preserve">  </w:t>
            </w:r>
            <w:r w:rsidRPr="00E7277A">
              <w:t>Bent Barbell Row</w:t>
            </w:r>
          </w:p>
        </w:tc>
        <w:tc>
          <w:tcPr>
            <w:tcW w:w="2463" w:type="dxa"/>
            <w:tcBorders>
              <w:top w:val="single" w:sz="6" w:space="0" w:color="auto"/>
              <w:bottom w:val="single" w:sz="6" w:space="0" w:color="auto"/>
            </w:tcBorders>
          </w:tcPr>
          <w:p w:rsidR="00BE41A8" w:rsidRDefault="00BE41A8" w:rsidP="002329BD">
            <w:pPr>
              <w:spacing w:before="60" w:after="60"/>
            </w:pPr>
            <w:r>
              <w:t xml:space="preserve">  </w:t>
            </w:r>
            <w:r w:rsidRPr="002D6B14">
              <w:t>Barbell Curl</w:t>
            </w:r>
          </w:p>
        </w:tc>
      </w:tr>
      <w:tr w:rsidR="00BE41A8" w:rsidTr="002329BD">
        <w:tc>
          <w:tcPr>
            <w:tcW w:w="2462" w:type="dxa"/>
            <w:tcBorders>
              <w:top w:val="single" w:sz="6" w:space="0" w:color="auto"/>
              <w:bottom w:val="single" w:sz="6" w:space="0" w:color="auto"/>
            </w:tcBorders>
          </w:tcPr>
          <w:p w:rsidR="00BE41A8" w:rsidRDefault="00BE41A8" w:rsidP="002329BD">
            <w:pPr>
              <w:spacing w:before="60" w:after="60"/>
            </w:pPr>
            <w:r>
              <w:t>L</w:t>
            </w:r>
            <w:r w:rsidRPr="00E7277A">
              <w:t xml:space="preserve">eg </w:t>
            </w:r>
            <w:r>
              <w:t>R</w:t>
            </w:r>
            <w:r w:rsidRPr="00E7277A">
              <w:t xml:space="preserve">aises and </w:t>
            </w:r>
            <w:r>
              <w:t>C</w:t>
            </w:r>
            <w:r w:rsidRPr="00E7277A">
              <w:t>runches</w:t>
            </w:r>
          </w:p>
        </w:tc>
        <w:tc>
          <w:tcPr>
            <w:tcW w:w="2462" w:type="dxa"/>
            <w:tcBorders>
              <w:top w:val="single" w:sz="6" w:space="0" w:color="auto"/>
              <w:bottom w:val="single" w:sz="6" w:space="0" w:color="auto"/>
            </w:tcBorders>
          </w:tcPr>
          <w:p w:rsidR="00BE41A8" w:rsidRDefault="00BE41A8" w:rsidP="002329BD">
            <w:pPr>
              <w:spacing w:before="60" w:after="60"/>
            </w:pPr>
            <w:r>
              <w:t xml:space="preserve">  </w:t>
            </w:r>
            <w:r w:rsidRPr="002D6B14">
              <w:t>Barbell Curl</w:t>
            </w:r>
          </w:p>
        </w:tc>
        <w:tc>
          <w:tcPr>
            <w:tcW w:w="2463" w:type="dxa"/>
            <w:tcBorders>
              <w:top w:val="single" w:sz="6" w:space="0" w:color="auto"/>
              <w:bottom w:val="single" w:sz="6" w:space="0" w:color="auto"/>
            </w:tcBorders>
          </w:tcPr>
          <w:p w:rsidR="00BE41A8" w:rsidRDefault="00BE41A8" w:rsidP="002329BD">
            <w:pPr>
              <w:spacing w:before="60" w:after="60"/>
            </w:pPr>
            <w:r w:rsidRPr="002D6B14">
              <w:t>*Stiff Leg Deadlift</w:t>
            </w:r>
          </w:p>
        </w:tc>
        <w:tc>
          <w:tcPr>
            <w:tcW w:w="2463" w:type="dxa"/>
            <w:tcBorders>
              <w:top w:val="single" w:sz="6" w:space="0" w:color="auto"/>
              <w:bottom w:val="single" w:sz="6" w:space="0" w:color="auto"/>
            </w:tcBorders>
          </w:tcPr>
          <w:p w:rsidR="00BE41A8" w:rsidRDefault="00BE41A8" w:rsidP="002329BD">
            <w:pPr>
              <w:spacing w:before="60" w:after="60"/>
            </w:pPr>
            <w:r>
              <w:t xml:space="preserve">  </w:t>
            </w:r>
            <w:r w:rsidRPr="002D6B14">
              <w:t>Tricep Extension</w:t>
            </w:r>
          </w:p>
        </w:tc>
      </w:tr>
      <w:tr w:rsidR="00BE41A8" w:rsidTr="002329BD">
        <w:tc>
          <w:tcPr>
            <w:tcW w:w="2462" w:type="dxa"/>
            <w:tcBorders>
              <w:top w:val="single" w:sz="6" w:space="0" w:color="auto"/>
              <w:bottom w:val="single" w:sz="12" w:space="0" w:color="auto"/>
            </w:tcBorders>
          </w:tcPr>
          <w:p w:rsidR="00BE41A8" w:rsidRDefault="00BE41A8" w:rsidP="002329BD">
            <w:pPr>
              <w:spacing w:before="60" w:after="60"/>
            </w:pPr>
          </w:p>
        </w:tc>
        <w:tc>
          <w:tcPr>
            <w:tcW w:w="2462" w:type="dxa"/>
            <w:tcBorders>
              <w:top w:val="single" w:sz="6" w:space="0" w:color="auto"/>
              <w:bottom w:val="single" w:sz="12" w:space="0" w:color="auto"/>
            </w:tcBorders>
          </w:tcPr>
          <w:p w:rsidR="00BE41A8" w:rsidRDefault="00BE41A8" w:rsidP="002329BD">
            <w:pPr>
              <w:spacing w:before="60" w:after="60"/>
            </w:pPr>
            <w:r>
              <w:t xml:space="preserve">  L</w:t>
            </w:r>
            <w:r w:rsidRPr="00E7277A">
              <w:t xml:space="preserve">eg </w:t>
            </w:r>
            <w:r>
              <w:t>R</w:t>
            </w:r>
            <w:r w:rsidRPr="00E7277A">
              <w:t xml:space="preserve">aises and </w:t>
            </w:r>
            <w:r>
              <w:t>C</w:t>
            </w:r>
            <w:r w:rsidRPr="00E7277A">
              <w:t>runches</w:t>
            </w:r>
          </w:p>
        </w:tc>
        <w:tc>
          <w:tcPr>
            <w:tcW w:w="2463" w:type="dxa"/>
            <w:tcBorders>
              <w:top w:val="single" w:sz="6" w:space="0" w:color="auto"/>
              <w:bottom w:val="single" w:sz="12" w:space="0" w:color="auto"/>
            </w:tcBorders>
          </w:tcPr>
          <w:p w:rsidR="00BE41A8" w:rsidRDefault="00BE41A8" w:rsidP="002329BD">
            <w:pPr>
              <w:spacing w:before="60" w:after="60"/>
            </w:pPr>
            <w:r>
              <w:t xml:space="preserve">  L</w:t>
            </w:r>
            <w:r w:rsidRPr="00E7277A">
              <w:t xml:space="preserve">eg </w:t>
            </w:r>
            <w:r>
              <w:t>R</w:t>
            </w:r>
            <w:r w:rsidRPr="00E7277A">
              <w:t xml:space="preserve">aises and </w:t>
            </w:r>
            <w:r>
              <w:t>C</w:t>
            </w:r>
            <w:r w:rsidRPr="00E7277A">
              <w:t>runches</w:t>
            </w:r>
          </w:p>
        </w:tc>
        <w:tc>
          <w:tcPr>
            <w:tcW w:w="2463" w:type="dxa"/>
            <w:tcBorders>
              <w:top w:val="single" w:sz="6" w:space="0" w:color="auto"/>
              <w:bottom w:val="single" w:sz="12" w:space="0" w:color="auto"/>
            </w:tcBorders>
          </w:tcPr>
          <w:p w:rsidR="00BE41A8" w:rsidRDefault="00BE41A8" w:rsidP="002329BD">
            <w:pPr>
              <w:spacing w:before="60" w:after="60"/>
            </w:pPr>
            <w:r>
              <w:t xml:space="preserve">  L</w:t>
            </w:r>
            <w:r w:rsidRPr="00E7277A">
              <w:t xml:space="preserve">eg </w:t>
            </w:r>
            <w:r>
              <w:t>R</w:t>
            </w:r>
            <w:r w:rsidRPr="00E7277A">
              <w:t xml:space="preserve">aises and </w:t>
            </w:r>
            <w:r>
              <w:t>C</w:t>
            </w:r>
            <w:r w:rsidRPr="00E7277A">
              <w:t>runches</w:t>
            </w:r>
          </w:p>
        </w:tc>
      </w:tr>
    </w:tbl>
    <w:p w:rsidR="00BE41A8" w:rsidRDefault="00BE41A8" w:rsidP="0007700A">
      <w:pPr>
        <w:spacing w:after="0"/>
      </w:pPr>
    </w:p>
    <w:p w:rsidR="00BE41A8" w:rsidRPr="00262D98" w:rsidRDefault="00BE41A8" w:rsidP="002329BD">
      <w:pPr>
        <w:spacing w:before="240" w:after="60"/>
        <w:rPr>
          <w:rFonts w:ascii="Arial" w:hAnsi="Arial" w:cs="Arial"/>
          <w:b/>
        </w:rPr>
      </w:pPr>
      <w:r w:rsidRPr="00262D98">
        <w:rPr>
          <w:rFonts w:ascii="Arial" w:hAnsi="Arial" w:cs="Arial"/>
          <w:b/>
        </w:rPr>
        <w:t>Three-Day Option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3"/>
        <w:gridCol w:w="3283"/>
        <w:gridCol w:w="3284"/>
      </w:tblGrid>
      <w:tr w:rsidR="00BE41A8" w:rsidRPr="0012210B" w:rsidTr="002329BD">
        <w:tc>
          <w:tcPr>
            <w:tcW w:w="3283" w:type="dxa"/>
            <w:tcBorders>
              <w:top w:val="single" w:sz="12" w:space="0" w:color="auto"/>
              <w:bottom w:val="thinThickSmallGap" w:sz="18" w:space="0" w:color="auto"/>
            </w:tcBorders>
          </w:tcPr>
          <w:p w:rsidR="00BE41A8" w:rsidRPr="0012210B" w:rsidRDefault="00BE41A8" w:rsidP="002329BD">
            <w:pPr>
              <w:spacing w:before="240" w:after="60"/>
              <w:jc w:val="center"/>
              <w:rPr>
                <w:rFonts w:ascii="Arial" w:hAnsi="Arial" w:cs="Arial"/>
                <w:b/>
              </w:rPr>
            </w:pPr>
            <w:r w:rsidRPr="0012210B">
              <w:rPr>
                <w:rFonts w:ascii="Arial" w:hAnsi="Arial" w:cs="Arial"/>
                <w:b/>
              </w:rPr>
              <w:t>Monday</w:t>
            </w:r>
          </w:p>
        </w:tc>
        <w:tc>
          <w:tcPr>
            <w:tcW w:w="3283" w:type="dxa"/>
            <w:tcBorders>
              <w:top w:val="single" w:sz="12" w:space="0" w:color="auto"/>
              <w:bottom w:val="thinThickSmallGap" w:sz="18" w:space="0" w:color="auto"/>
            </w:tcBorders>
          </w:tcPr>
          <w:p w:rsidR="00BE41A8" w:rsidRPr="0012210B" w:rsidRDefault="00BE41A8" w:rsidP="002329BD">
            <w:pPr>
              <w:spacing w:before="240" w:after="60"/>
              <w:jc w:val="center"/>
              <w:rPr>
                <w:rFonts w:ascii="Arial" w:hAnsi="Arial" w:cs="Arial"/>
                <w:b/>
              </w:rPr>
            </w:pPr>
            <w:r w:rsidRPr="0012210B">
              <w:rPr>
                <w:rFonts w:ascii="Arial" w:hAnsi="Arial" w:cs="Arial"/>
                <w:b/>
              </w:rPr>
              <w:t>Wednesday</w:t>
            </w:r>
          </w:p>
        </w:tc>
        <w:tc>
          <w:tcPr>
            <w:tcW w:w="3284" w:type="dxa"/>
            <w:tcBorders>
              <w:top w:val="single" w:sz="12" w:space="0" w:color="auto"/>
              <w:bottom w:val="thinThickSmallGap" w:sz="18" w:space="0" w:color="auto"/>
            </w:tcBorders>
          </w:tcPr>
          <w:p w:rsidR="00BE41A8" w:rsidRPr="0012210B" w:rsidRDefault="00BE41A8" w:rsidP="002329BD">
            <w:pPr>
              <w:spacing w:before="240" w:after="60"/>
              <w:jc w:val="center"/>
              <w:rPr>
                <w:rFonts w:ascii="Arial" w:hAnsi="Arial" w:cs="Arial"/>
                <w:b/>
              </w:rPr>
            </w:pPr>
            <w:r w:rsidRPr="0012210B">
              <w:rPr>
                <w:rFonts w:ascii="Arial" w:hAnsi="Arial" w:cs="Arial"/>
                <w:b/>
              </w:rPr>
              <w:t>Friday</w:t>
            </w:r>
          </w:p>
        </w:tc>
      </w:tr>
      <w:tr w:rsidR="00BE41A8" w:rsidTr="002329BD">
        <w:tc>
          <w:tcPr>
            <w:tcW w:w="3283" w:type="dxa"/>
            <w:tcBorders>
              <w:top w:val="thinThickSmallGap" w:sz="18" w:space="0" w:color="auto"/>
              <w:bottom w:val="single" w:sz="6" w:space="0" w:color="auto"/>
            </w:tcBorders>
          </w:tcPr>
          <w:p w:rsidR="00BE41A8" w:rsidRDefault="00BE41A8" w:rsidP="002329BD">
            <w:pPr>
              <w:spacing w:before="60" w:after="60"/>
            </w:pPr>
            <w:r>
              <w:t xml:space="preserve">  H</w:t>
            </w:r>
            <w:r w:rsidRPr="00E7277A">
              <w:t>eavy Squat</w:t>
            </w:r>
          </w:p>
        </w:tc>
        <w:tc>
          <w:tcPr>
            <w:tcW w:w="3283" w:type="dxa"/>
            <w:tcBorders>
              <w:top w:val="thinThickSmallGap" w:sz="18" w:space="0" w:color="auto"/>
              <w:bottom w:val="single" w:sz="6" w:space="0" w:color="auto"/>
            </w:tcBorders>
          </w:tcPr>
          <w:p w:rsidR="00BE41A8" w:rsidRDefault="00BE41A8" w:rsidP="002329BD">
            <w:pPr>
              <w:spacing w:before="60" w:after="60"/>
            </w:pPr>
            <w:r>
              <w:t xml:space="preserve">  Deadlifts</w:t>
            </w:r>
          </w:p>
        </w:tc>
        <w:tc>
          <w:tcPr>
            <w:tcW w:w="3284" w:type="dxa"/>
            <w:tcBorders>
              <w:top w:val="thinThickSmallGap" w:sz="18" w:space="0" w:color="auto"/>
              <w:bottom w:val="single" w:sz="6" w:space="0" w:color="auto"/>
            </w:tcBorders>
          </w:tcPr>
          <w:p w:rsidR="00BE41A8" w:rsidRDefault="00BE41A8" w:rsidP="002329BD">
            <w:pPr>
              <w:spacing w:before="60" w:after="60"/>
            </w:pPr>
            <w:r>
              <w:t xml:space="preserve">  Light Squats</w:t>
            </w:r>
          </w:p>
        </w:tc>
      </w:tr>
      <w:tr w:rsidR="00BE41A8" w:rsidTr="002329BD">
        <w:tc>
          <w:tcPr>
            <w:tcW w:w="3283" w:type="dxa"/>
            <w:tcBorders>
              <w:top w:val="single" w:sz="6" w:space="0" w:color="auto"/>
              <w:bottom w:val="single" w:sz="6" w:space="0" w:color="auto"/>
            </w:tcBorders>
          </w:tcPr>
          <w:p w:rsidR="00BE41A8" w:rsidRDefault="00BE41A8" w:rsidP="002329BD">
            <w:pPr>
              <w:spacing w:before="60" w:after="60"/>
            </w:pPr>
            <w:r>
              <w:t xml:space="preserve">  Leg Press</w:t>
            </w:r>
          </w:p>
        </w:tc>
        <w:tc>
          <w:tcPr>
            <w:tcW w:w="3283" w:type="dxa"/>
            <w:tcBorders>
              <w:top w:val="single" w:sz="6" w:space="0" w:color="auto"/>
              <w:bottom w:val="single" w:sz="6" w:space="0" w:color="auto"/>
            </w:tcBorders>
          </w:tcPr>
          <w:p w:rsidR="00BE41A8" w:rsidRDefault="00BE41A8" w:rsidP="002329BD">
            <w:pPr>
              <w:spacing w:before="60" w:after="60"/>
            </w:pPr>
            <w:r>
              <w:t>*Stiff Leg Deadlift</w:t>
            </w:r>
          </w:p>
        </w:tc>
        <w:tc>
          <w:tcPr>
            <w:tcW w:w="3284" w:type="dxa"/>
            <w:tcBorders>
              <w:top w:val="single" w:sz="6" w:space="0" w:color="auto"/>
              <w:bottom w:val="single" w:sz="6" w:space="0" w:color="auto"/>
            </w:tcBorders>
          </w:tcPr>
          <w:p w:rsidR="00BE41A8" w:rsidRDefault="00BE41A8" w:rsidP="002329BD">
            <w:pPr>
              <w:spacing w:before="60" w:after="60"/>
            </w:pPr>
            <w:r>
              <w:t>*Leg Extensions</w:t>
            </w:r>
          </w:p>
        </w:tc>
      </w:tr>
      <w:tr w:rsidR="00BE41A8" w:rsidTr="002329BD">
        <w:tc>
          <w:tcPr>
            <w:tcW w:w="3283" w:type="dxa"/>
            <w:tcBorders>
              <w:top w:val="single" w:sz="6" w:space="0" w:color="auto"/>
              <w:bottom w:val="single" w:sz="6" w:space="0" w:color="auto"/>
            </w:tcBorders>
          </w:tcPr>
          <w:p w:rsidR="00BE41A8" w:rsidRDefault="00BE41A8" w:rsidP="002329BD">
            <w:pPr>
              <w:spacing w:before="60" w:after="60"/>
            </w:pPr>
            <w:r>
              <w:t xml:space="preserve">  Leg Curls</w:t>
            </w:r>
          </w:p>
        </w:tc>
        <w:tc>
          <w:tcPr>
            <w:tcW w:w="3283" w:type="dxa"/>
            <w:tcBorders>
              <w:top w:val="single" w:sz="6" w:space="0" w:color="auto"/>
              <w:bottom w:val="single" w:sz="6" w:space="0" w:color="auto"/>
            </w:tcBorders>
          </w:tcPr>
          <w:p w:rsidR="00BE41A8" w:rsidRDefault="00BE41A8" w:rsidP="002329BD">
            <w:pPr>
              <w:spacing w:before="60" w:after="60"/>
            </w:pPr>
            <w:r>
              <w:t xml:space="preserve">  </w:t>
            </w:r>
            <w:r w:rsidRPr="00E7277A">
              <w:t>Bent Barbell Row</w:t>
            </w:r>
          </w:p>
        </w:tc>
        <w:tc>
          <w:tcPr>
            <w:tcW w:w="3284" w:type="dxa"/>
            <w:tcBorders>
              <w:top w:val="single" w:sz="6" w:space="0" w:color="auto"/>
              <w:bottom w:val="single" w:sz="6" w:space="0" w:color="auto"/>
            </w:tcBorders>
          </w:tcPr>
          <w:p w:rsidR="00BE41A8" w:rsidRDefault="00BE41A8" w:rsidP="002329BD">
            <w:pPr>
              <w:spacing w:before="60" w:after="60"/>
            </w:pPr>
            <w:r>
              <w:t xml:space="preserve">  Leg Curls</w:t>
            </w:r>
          </w:p>
        </w:tc>
      </w:tr>
      <w:tr w:rsidR="00BE41A8" w:rsidTr="002329BD">
        <w:tc>
          <w:tcPr>
            <w:tcW w:w="3283" w:type="dxa"/>
            <w:tcBorders>
              <w:top w:val="single" w:sz="6" w:space="0" w:color="auto"/>
              <w:bottom w:val="single" w:sz="6" w:space="0" w:color="auto"/>
            </w:tcBorders>
          </w:tcPr>
          <w:p w:rsidR="00BE41A8" w:rsidRDefault="00BE41A8" w:rsidP="002329BD">
            <w:pPr>
              <w:spacing w:before="60" w:after="60"/>
            </w:pPr>
            <w:r>
              <w:t xml:space="preserve">  Light Bench Press</w:t>
            </w:r>
          </w:p>
        </w:tc>
        <w:tc>
          <w:tcPr>
            <w:tcW w:w="3283" w:type="dxa"/>
            <w:tcBorders>
              <w:top w:val="single" w:sz="6" w:space="0" w:color="auto"/>
              <w:bottom w:val="single" w:sz="6" w:space="0" w:color="auto"/>
            </w:tcBorders>
          </w:tcPr>
          <w:p w:rsidR="00BE41A8" w:rsidRDefault="00BE41A8" w:rsidP="002329BD">
            <w:pPr>
              <w:spacing w:before="60" w:after="60"/>
            </w:pPr>
            <w:r>
              <w:t xml:space="preserve">  Close Grip Bench Press</w:t>
            </w:r>
          </w:p>
        </w:tc>
        <w:tc>
          <w:tcPr>
            <w:tcW w:w="3284" w:type="dxa"/>
            <w:tcBorders>
              <w:top w:val="single" w:sz="6" w:space="0" w:color="auto"/>
              <w:bottom w:val="single" w:sz="6" w:space="0" w:color="auto"/>
            </w:tcBorders>
          </w:tcPr>
          <w:p w:rsidR="00BE41A8" w:rsidRDefault="00BE41A8" w:rsidP="002329BD">
            <w:pPr>
              <w:spacing w:before="60" w:after="60"/>
            </w:pPr>
            <w:r>
              <w:t xml:space="preserve">  Heavy Bench Press</w:t>
            </w:r>
          </w:p>
        </w:tc>
      </w:tr>
      <w:tr w:rsidR="00BE41A8" w:rsidTr="002329BD">
        <w:tc>
          <w:tcPr>
            <w:tcW w:w="3283" w:type="dxa"/>
            <w:tcBorders>
              <w:top w:val="single" w:sz="6" w:space="0" w:color="auto"/>
              <w:bottom w:val="single" w:sz="6" w:space="0" w:color="auto"/>
            </w:tcBorders>
          </w:tcPr>
          <w:p w:rsidR="00BE41A8" w:rsidRDefault="00BE41A8" w:rsidP="002329BD">
            <w:pPr>
              <w:spacing w:before="60" w:after="60"/>
            </w:pPr>
            <w:r>
              <w:t>*Lat Pulldowns</w:t>
            </w:r>
          </w:p>
        </w:tc>
        <w:tc>
          <w:tcPr>
            <w:tcW w:w="3283" w:type="dxa"/>
            <w:tcBorders>
              <w:top w:val="single" w:sz="6" w:space="0" w:color="auto"/>
              <w:bottom w:val="single" w:sz="6" w:space="0" w:color="auto"/>
            </w:tcBorders>
          </w:tcPr>
          <w:p w:rsidR="00BE41A8" w:rsidRDefault="00BE41A8" w:rsidP="002329BD">
            <w:pPr>
              <w:spacing w:before="60" w:after="60"/>
            </w:pPr>
            <w:r>
              <w:t>*Tricep Extensions</w:t>
            </w:r>
          </w:p>
        </w:tc>
        <w:tc>
          <w:tcPr>
            <w:tcW w:w="3284" w:type="dxa"/>
            <w:tcBorders>
              <w:top w:val="single" w:sz="6" w:space="0" w:color="auto"/>
              <w:bottom w:val="single" w:sz="6" w:space="0" w:color="auto"/>
            </w:tcBorders>
          </w:tcPr>
          <w:p w:rsidR="00BE41A8" w:rsidRDefault="00BE41A8" w:rsidP="002329BD">
            <w:pPr>
              <w:spacing w:before="60" w:after="60"/>
            </w:pPr>
            <w:r>
              <w:t xml:space="preserve">  Incline Bench Press</w:t>
            </w:r>
          </w:p>
        </w:tc>
      </w:tr>
      <w:tr w:rsidR="00BE41A8" w:rsidTr="002329BD">
        <w:tc>
          <w:tcPr>
            <w:tcW w:w="3283" w:type="dxa"/>
            <w:tcBorders>
              <w:top w:val="single" w:sz="6" w:space="0" w:color="auto"/>
              <w:bottom w:val="single" w:sz="6" w:space="0" w:color="auto"/>
            </w:tcBorders>
          </w:tcPr>
          <w:p w:rsidR="00BE41A8" w:rsidRDefault="00BE41A8" w:rsidP="002329BD">
            <w:pPr>
              <w:spacing w:before="60" w:after="60"/>
            </w:pPr>
            <w:r>
              <w:t xml:space="preserve">  Tricep Pushdowns</w:t>
            </w:r>
          </w:p>
        </w:tc>
        <w:tc>
          <w:tcPr>
            <w:tcW w:w="3283" w:type="dxa"/>
            <w:tcBorders>
              <w:top w:val="single" w:sz="6" w:space="0" w:color="auto"/>
              <w:bottom w:val="single" w:sz="6" w:space="0" w:color="auto"/>
            </w:tcBorders>
          </w:tcPr>
          <w:p w:rsidR="00BE41A8" w:rsidRDefault="00BE41A8" w:rsidP="002329BD">
            <w:pPr>
              <w:spacing w:before="60" w:after="60"/>
            </w:pPr>
            <w:r>
              <w:t xml:space="preserve">  Dumbbell Overhead Press</w:t>
            </w:r>
          </w:p>
        </w:tc>
        <w:tc>
          <w:tcPr>
            <w:tcW w:w="3284" w:type="dxa"/>
            <w:tcBorders>
              <w:top w:val="single" w:sz="6" w:space="0" w:color="auto"/>
              <w:bottom w:val="single" w:sz="6" w:space="0" w:color="auto"/>
            </w:tcBorders>
          </w:tcPr>
          <w:p w:rsidR="00BE41A8" w:rsidRDefault="00BE41A8" w:rsidP="002329BD">
            <w:pPr>
              <w:spacing w:before="60" w:after="60"/>
            </w:pPr>
            <w:r>
              <w:t xml:space="preserve">  Lat Pulldowns</w:t>
            </w:r>
          </w:p>
        </w:tc>
      </w:tr>
      <w:tr w:rsidR="00BE41A8" w:rsidTr="002329BD">
        <w:tc>
          <w:tcPr>
            <w:tcW w:w="3283" w:type="dxa"/>
            <w:tcBorders>
              <w:top w:val="single" w:sz="6" w:space="0" w:color="auto"/>
              <w:bottom w:val="single" w:sz="6" w:space="0" w:color="auto"/>
            </w:tcBorders>
          </w:tcPr>
          <w:p w:rsidR="00BE41A8" w:rsidRDefault="00BE41A8" w:rsidP="002329BD">
            <w:pPr>
              <w:spacing w:before="60" w:after="60"/>
            </w:pPr>
            <w:r>
              <w:t>*Upright Rows</w:t>
            </w:r>
          </w:p>
        </w:tc>
        <w:tc>
          <w:tcPr>
            <w:tcW w:w="3283" w:type="dxa"/>
            <w:tcBorders>
              <w:top w:val="single" w:sz="6" w:space="0" w:color="auto"/>
              <w:bottom w:val="single" w:sz="6" w:space="0" w:color="auto"/>
            </w:tcBorders>
          </w:tcPr>
          <w:p w:rsidR="00BE41A8" w:rsidRDefault="00BE41A8" w:rsidP="002329BD">
            <w:pPr>
              <w:spacing w:before="60" w:after="60"/>
            </w:pPr>
            <w:r>
              <w:t xml:space="preserve">  Dumbbell Curls</w:t>
            </w:r>
          </w:p>
        </w:tc>
        <w:tc>
          <w:tcPr>
            <w:tcW w:w="3284" w:type="dxa"/>
            <w:tcBorders>
              <w:top w:val="single" w:sz="6" w:space="0" w:color="auto"/>
              <w:bottom w:val="single" w:sz="6" w:space="0" w:color="auto"/>
            </w:tcBorders>
          </w:tcPr>
          <w:p w:rsidR="00BE41A8" w:rsidRDefault="00BE41A8" w:rsidP="002329BD">
            <w:pPr>
              <w:spacing w:before="60" w:after="60"/>
            </w:pPr>
            <w:r>
              <w:t xml:space="preserve">  Seated Rows</w:t>
            </w:r>
          </w:p>
        </w:tc>
      </w:tr>
      <w:tr w:rsidR="00BE41A8" w:rsidTr="002329BD">
        <w:tc>
          <w:tcPr>
            <w:tcW w:w="3283" w:type="dxa"/>
            <w:tcBorders>
              <w:top w:val="single" w:sz="6" w:space="0" w:color="auto"/>
              <w:bottom w:val="single" w:sz="12" w:space="0" w:color="auto"/>
            </w:tcBorders>
          </w:tcPr>
          <w:p w:rsidR="00BE41A8" w:rsidRDefault="00BE41A8" w:rsidP="002329BD">
            <w:pPr>
              <w:spacing w:before="60" w:after="60"/>
            </w:pPr>
            <w:r>
              <w:t xml:space="preserve">  L</w:t>
            </w:r>
            <w:r w:rsidRPr="00E7277A">
              <w:t xml:space="preserve">eg </w:t>
            </w:r>
            <w:r>
              <w:t>R</w:t>
            </w:r>
            <w:r w:rsidRPr="00E7277A">
              <w:t xml:space="preserve">aises and </w:t>
            </w:r>
            <w:r>
              <w:t>C</w:t>
            </w:r>
            <w:r w:rsidRPr="00E7277A">
              <w:t>runches</w:t>
            </w:r>
          </w:p>
        </w:tc>
        <w:tc>
          <w:tcPr>
            <w:tcW w:w="3283" w:type="dxa"/>
            <w:tcBorders>
              <w:top w:val="single" w:sz="6" w:space="0" w:color="auto"/>
              <w:bottom w:val="single" w:sz="12" w:space="0" w:color="auto"/>
            </w:tcBorders>
          </w:tcPr>
          <w:p w:rsidR="00BE41A8" w:rsidRDefault="00BE41A8" w:rsidP="002329BD">
            <w:pPr>
              <w:spacing w:before="60" w:after="60"/>
            </w:pPr>
            <w:r>
              <w:t xml:space="preserve">  L</w:t>
            </w:r>
            <w:r w:rsidRPr="00E7277A">
              <w:t xml:space="preserve">eg </w:t>
            </w:r>
            <w:r>
              <w:t>R</w:t>
            </w:r>
            <w:r w:rsidRPr="00E7277A">
              <w:t xml:space="preserve">aises and </w:t>
            </w:r>
            <w:r>
              <w:t>C</w:t>
            </w:r>
            <w:r w:rsidRPr="00E7277A">
              <w:t>runches</w:t>
            </w:r>
          </w:p>
        </w:tc>
        <w:tc>
          <w:tcPr>
            <w:tcW w:w="3284" w:type="dxa"/>
            <w:tcBorders>
              <w:top w:val="single" w:sz="6" w:space="0" w:color="auto"/>
              <w:bottom w:val="single" w:sz="12" w:space="0" w:color="auto"/>
            </w:tcBorders>
          </w:tcPr>
          <w:p w:rsidR="00BE41A8" w:rsidRDefault="00BE41A8" w:rsidP="002329BD">
            <w:pPr>
              <w:spacing w:before="60" w:after="60"/>
            </w:pPr>
            <w:r>
              <w:t xml:space="preserve">  L</w:t>
            </w:r>
            <w:r w:rsidRPr="00E7277A">
              <w:t xml:space="preserve">eg </w:t>
            </w:r>
            <w:r>
              <w:t>R</w:t>
            </w:r>
            <w:r w:rsidRPr="00E7277A">
              <w:t xml:space="preserve">aises and </w:t>
            </w:r>
            <w:r>
              <w:t>C</w:t>
            </w:r>
            <w:r w:rsidRPr="00E7277A">
              <w:t>runches</w:t>
            </w:r>
          </w:p>
        </w:tc>
      </w:tr>
    </w:tbl>
    <w:p w:rsidR="00BE41A8" w:rsidRDefault="00BE41A8" w:rsidP="0007700A">
      <w:pPr>
        <w:spacing w:after="0"/>
      </w:pPr>
    </w:p>
    <w:p w:rsidR="00BE41A8" w:rsidRDefault="00BE41A8" w:rsidP="0007700A">
      <w:pPr>
        <w:spacing w:after="0"/>
      </w:pPr>
    </w:p>
    <w:p w:rsidR="00BE41A8" w:rsidRPr="00FD3F11" w:rsidRDefault="00BE41A8" w:rsidP="002329BD">
      <w:pPr>
        <w:rPr>
          <w:i/>
        </w:rPr>
      </w:pPr>
      <w:r w:rsidRPr="00FD3F11">
        <w:rPr>
          <w:i/>
        </w:rPr>
        <w:t>Note: Precede all workouts with a full warm-up and stretching session.</w:t>
      </w:r>
    </w:p>
    <w:p w:rsidR="00BE41A8" w:rsidRPr="00FD3F11" w:rsidRDefault="00BE41A8" w:rsidP="002329BD">
      <w:pPr>
        <w:rPr>
          <w:i/>
        </w:rPr>
      </w:pPr>
      <w:r w:rsidRPr="00FD3F11">
        <w:rPr>
          <w:i/>
        </w:rPr>
        <w:t>*Denotes exercises that can be dropped if:</w:t>
      </w:r>
    </w:p>
    <w:p w:rsidR="00BE41A8" w:rsidRPr="00FD3F11" w:rsidRDefault="00BE41A8" w:rsidP="00BE41A8">
      <w:pPr>
        <w:pStyle w:val="ListParagraph"/>
        <w:numPr>
          <w:ilvl w:val="0"/>
          <w:numId w:val="40"/>
        </w:numPr>
        <w:spacing w:after="0" w:line="240" w:lineRule="auto"/>
        <w:ind w:left="648"/>
        <w:rPr>
          <w:i/>
          <w:sz w:val="20"/>
          <w:szCs w:val="20"/>
        </w:rPr>
      </w:pPr>
      <w:r w:rsidRPr="00FD3F11">
        <w:rPr>
          <w:i/>
          <w:sz w:val="20"/>
          <w:szCs w:val="20"/>
        </w:rPr>
        <w:t>athlete is a beginner,</w:t>
      </w:r>
    </w:p>
    <w:p w:rsidR="00BE41A8" w:rsidRPr="00FD3F11" w:rsidRDefault="00BE41A8" w:rsidP="00BE41A8">
      <w:pPr>
        <w:pStyle w:val="ListParagraph"/>
        <w:numPr>
          <w:ilvl w:val="0"/>
          <w:numId w:val="40"/>
        </w:numPr>
        <w:spacing w:after="0" w:line="240" w:lineRule="auto"/>
        <w:ind w:left="648"/>
        <w:rPr>
          <w:i/>
          <w:sz w:val="20"/>
          <w:szCs w:val="20"/>
        </w:rPr>
      </w:pPr>
      <w:r w:rsidRPr="00FD3F11">
        <w:rPr>
          <w:i/>
          <w:sz w:val="20"/>
          <w:szCs w:val="20"/>
        </w:rPr>
        <w:t>time is not available to complete entire routine,</w:t>
      </w:r>
    </w:p>
    <w:p w:rsidR="00BE41A8" w:rsidRPr="00FD3F11" w:rsidRDefault="00BE41A8" w:rsidP="00BE41A8">
      <w:pPr>
        <w:pStyle w:val="ListParagraph"/>
        <w:numPr>
          <w:ilvl w:val="0"/>
          <w:numId w:val="40"/>
        </w:numPr>
        <w:spacing w:after="0" w:line="240" w:lineRule="auto"/>
        <w:ind w:left="648"/>
        <w:rPr>
          <w:i/>
          <w:sz w:val="20"/>
          <w:szCs w:val="20"/>
        </w:rPr>
      </w:pPr>
      <w:r w:rsidRPr="00FD3F11">
        <w:rPr>
          <w:i/>
          <w:sz w:val="20"/>
          <w:szCs w:val="20"/>
        </w:rPr>
        <w:t>faster recovery is necessary.</w:t>
      </w:r>
    </w:p>
    <w:p w:rsidR="00BE41A8" w:rsidRPr="00AF3417" w:rsidRDefault="00BE41A8" w:rsidP="00CD202A">
      <w:pPr>
        <w:pStyle w:val="Heading1"/>
        <w:spacing w:before="120"/>
        <w:rPr>
          <w:b/>
          <w:bCs/>
        </w:rPr>
      </w:pPr>
      <w:r>
        <w:rPr>
          <w:bCs/>
        </w:rPr>
        <w:br w:type="page"/>
      </w:r>
      <w:bookmarkStart w:id="187" w:name="_Toc298946416"/>
      <w:r w:rsidRPr="00AF3417">
        <w:lastRenderedPageBreak/>
        <w:t>M</w:t>
      </w:r>
      <w:r>
        <w:t>odifications and Adaptations</w:t>
      </w:r>
      <w:bookmarkEnd w:id="185"/>
      <w:bookmarkEnd w:id="187"/>
    </w:p>
    <w:p w:rsidR="00BE41A8" w:rsidRDefault="00BE41A8" w:rsidP="002329BD">
      <w:pPr>
        <w:pStyle w:val="Body"/>
      </w:pPr>
      <w:r>
        <w:t>The focus of the Powerlifting Coaching Guide is to assist coaches in instructing all athletes to function at their maximum performance level. Realistic goals and objectives should be developed that present a challenge but do not force athletes into experiences loaded with failure. To provide positive experiences means that many athletes will require instructional activities that are adapted to their particular needs. Some examples of activity adaptations include:</w:t>
      </w:r>
    </w:p>
    <w:p w:rsidR="00BE41A8" w:rsidRPr="00262D98" w:rsidRDefault="00BE41A8" w:rsidP="0007700A">
      <w:pPr>
        <w:spacing w:before="120" w:after="60"/>
        <w:rPr>
          <w:rFonts w:ascii="Arial" w:hAnsi="Arial" w:cs="Arial"/>
          <w:b/>
        </w:rPr>
      </w:pPr>
      <w:bookmarkStart w:id="188" w:name="_Toc135827472"/>
      <w:r w:rsidRPr="00262D98">
        <w:rPr>
          <w:rFonts w:ascii="Arial" w:hAnsi="Arial" w:cs="Arial"/>
          <w:b/>
        </w:rPr>
        <w:t>Modifications of Activities</w:t>
      </w:r>
      <w:bookmarkEnd w:id="188"/>
    </w:p>
    <w:p w:rsidR="00BE41A8" w:rsidRDefault="00BE41A8" w:rsidP="002329BD">
      <w:pPr>
        <w:pStyle w:val="Body"/>
      </w:pPr>
      <w:r>
        <w:t>Special Olympics athletes are often denied the chance to learn new skills or activities because they are not physically able to perform the skills exactly according to the direction of the instructor or the instructional guide. The instructor may modify the skills involved in an activity so all athletes are able to participate.</w:t>
      </w:r>
    </w:p>
    <w:p w:rsidR="00BE41A8" w:rsidRPr="00262D98" w:rsidRDefault="00BE41A8" w:rsidP="0007700A">
      <w:pPr>
        <w:spacing w:before="120" w:after="60"/>
        <w:rPr>
          <w:rFonts w:ascii="Arial" w:hAnsi="Arial" w:cs="Arial"/>
          <w:b/>
        </w:rPr>
      </w:pPr>
      <w:r w:rsidRPr="00262D98">
        <w:rPr>
          <w:rFonts w:ascii="Arial" w:hAnsi="Arial" w:cs="Arial"/>
          <w:b/>
        </w:rPr>
        <w:t>Accommodating the Athletes</w:t>
      </w:r>
    </w:p>
    <w:p w:rsidR="00BE41A8" w:rsidRDefault="00BE41A8" w:rsidP="002329BD">
      <w:pPr>
        <w:pStyle w:val="Body"/>
      </w:pPr>
      <w:r>
        <w:t>In competition, it is important that rules not be changed to suit several athletes’ special needs. However, there are other ways to accommodate athletes’ special needs. For example, the sound of the coach’s voice can be used to assist visually impaired athletes.</w:t>
      </w:r>
    </w:p>
    <w:p w:rsidR="00BE41A8" w:rsidRPr="00262D98" w:rsidRDefault="00BE41A8" w:rsidP="0007700A">
      <w:pPr>
        <w:spacing w:before="120" w:after="60"/>
        <w:rPr>
          <w:rFonts w:ascii="Arial" w:hAnsi="Arial" w:cs="Arial"/>
          <w:b/>
        </w:rPr>
      </w:pPr>
      <w:r w:rsidRPr="00262D98">
        <w:rPr>
          <w:rFonts w:ascii="Arial" w:hAnsi="Arial" w:cs="Arial"/>
          <w:b/>
        </w:rPr>
        <w:t>Encouraging Activity</w:t>
      </w:r>
    </w:p>
    <w:p w:rsidR="00BE41A8" w:rsidRDefault="00BE41A8" w:rsidP="002329BD">
      <w:pPr>
        <w:pStyle w:val="Body"/>
      </w:pPr>
      <w:r>
        <w:t>Coaches can structure lessons so that athletes respond to challenging questions. Such an approach permits athletes with various levels of ability to respond in ways that allow for success. Obviously, variations in response to these questions would be apparent from athlete to athlete depending on the level of ability and severity of impairment.</w:t>
      </w:r>
    </w:p>
    <w:p w:rsidR="00BE41A8" w:rsidRPr="00262D98" w:rsidRDefault="00BE41A8" w:rsidP="0007700A">
      <w:pPr>
        <w:spacing w:before="120" w:after="60"/>
        <w:rPr>
          <w:rFonts w:ascii="Arial" w:hAnsi="Arial" w:cs="Arial"/>
          <w:b/>
        </w:rPr>
      </w:pPr>
      <w:r w:rsidRPr="00262D98">
        <w:rPr>
          <w:rFonts w:ascii="Arial" w:hAnsi="Arial" w:cs="Arial"/>
          <w:b/>
        </w:rPr>
        <w:t>Changing the Method of Communication</w:t>
      </w:r>
    </w:p>
    <w:p w:rsidR="00BE41A8" w:rsidRDefault="00BE41A8" w:rsidP="002329BD">
      <w:pPr>
        <w:pStyle w:val="Body"/>
      </w:pPr>
      <w:r>
        <w:t>Athletes sometimes require communications systems that are suited to their needs. For example, verbally explaining a task may not match up well with some athletes’ information processing systems. Information that is more specific might be provided in other ways. For example, the instructor could simply demonstrate the sport skill. Some athletes may need not only to hear or see a skill but also to read a description of the skill. This need can be met for poor or non-readers through the use of a poster board to which stick figures are attached to show the task sequence for a skill.</w:t>
      </w:r>
    </w:p>
    <w:p w:rsidR="00BE41A8" w:rsidRPr="00262D98" w:rsidRDefault="00BE41A8" w:rsidP="0007700A">
      <w:pPr>
        <w:spacing w:before="120" w:after="60"/>
        <w:rPr>
          <w:rFonts w:ascii="Arial" w:hAnsi="Arial" w:cs="Arial"/>
          <w:b/>
        </w:rPr>
      </w:pPr>
      <w:bookmarkStart w:id="189" w:name="_Toc135827473"/>
      <w:r w:rsidRPr="00262D98">
        <w:rPr>
          <w:rFonts w:ascii="Arial" w:hAnsi="Arial" w:cs="Arial"/>
          <w:b/>
        </w:rPr>
        <w:t>Modification of Equipment</w:t>
      </w:r>
      <w:bookmarkEnd w:id="189"/>
    </w:p>
    <w:p w:rsidR="00BE41A8" w:rsidRDefault="00BE41A8" w:rsidP="002329BD">
      <w:pPr>
        <w:pStyle w:val="Body"/>
      </w:pPr>
      <w:r>
        <w:t>Successful participation in Special Olympics may sometimes require equipment that has been modified to suit the athlete’s particular needs. Fortunately, special equipment may be available.</w:t>
      </w:r>
    </w:p>
    <w:p w:rsidR="00BE41A8" w:rsidRDefault="00BE41A8" w:rsidP="002329BD">
      <w:pPr>
        <w:pStyle w:val="Body"/>
        <w:ind w:firstLine="360"/>
      </w:pPr>
      <w:r>
        <w:t>The squat rack should have the capability for the racks to support the bar close to the inside bar collars or closer in for athletes that prefer placing hands as wide as possible on the bar. This may be achieved using squat racks that tilt inward and locked in place then returned to the original vertical position after the lifter has completed the lift.</w:t>
      </w:r>
    </w:p>
    <w:p w:rsidR="00BE41A8" w:rsidRDefault="00BE41A8" w:rsidP="002329BD">
      <w:pPr>
        <w:pStyle w:val="Body"/>
        <w:ind w:firstLine="360"/>
      </w:pPr>
      <w:r>
        <w:t xml:space="preserve">An adjustable bench press safety rack feature is required for all </w:t>
      </w:r>
      <w:r>
        <w:rPr>
          <w:szCs w:val="20"/>
        </w:rPr>
        <w:t>power</w:t>
      </w:r>
      <w:r w:rsidRPr="002035F0">
        <w:rPr>
          <w:szCs w:val="20"/>
        </w:rPr>
        <w:t>lifting</w:t>
      </w:r>
      <w:r>
        <w:t xml:space="preserve"> competitions. The safety racks are set at the correct height for each lifter, high enough to protect the lifter if the bar is dropped during the lift, but not so high as to allow the athlete to strike the bars during proper execution of the lift.</w:t>
      </w:r>
    </w:p>
    <w:p w:rsidR="00BE41A8" w:rsidRDefault="00BE41A8" w:rsidP="002329BD">
      <w:pPr>
        <w:pStyle w:val="Body"/>
        <w:ind w:firstLine="360"/>
      </w:pPr>
      <w:r>
        <w:t>The bar heights, racks in or out and safety rack heights should all be taken and provided to completion officials prior to the start of competition.</w:t>
      </w:r>
    </w:p>
    <w:p w:rsidR="00BE41A8" w:rsidRDefault="00BE41A8" w:rsidP="0007700A">
      <w:pPr>
        <w:pStyle w:val="Heading3"/>
      </w:pPr>
      <w:r w:rsidRPr="007604B2">
        <w:t>Modified Weight Bench</w:t>
      </w:r>
    </w:p>
    <w:p w:rsidR="00BE41A8" w:rsidRPr="0007700A" w:rsidRDefault="00BE41A8" w:rsidP="00BE41A8">
      <w:pPr>
        <w:pStyle w:val="ListParagraph"/>
        <w:numPr>
          <w:ilvl w:val="0"/>
          <w:numId w:val="33"/>
        </w:numPr>
        <w:autoSpaceDE w:val="0"/>
        <w:autoSpaceDN w:val="0"/>
        <w:adjustRightInd w:val="0"/>
        <w:spacing w:after="0" w:line="240" w:lineRule="auto"/>
        <w:ind w:left="648" w:hanging="288"/>
        <w:jc w:val="both"/>
        <w:rPr>
          <w:rFonts w:ascii="Times New Roman" w:hAnsi="Times New Roman"/>
          <w:sz w:val="20"/>
          <w:szCs w:val="20"/>
        </w:rPr>
      </w:pPr>
      <w:r w:rsidRPr="0007700A">
        <w:rPr>
          <w:rFonts w:ascii="Times New Roman" w:hAnsi="Times New Roman"/>
          <w:bCs/>
          <w:sz w:val="20"/>
          <w:szCs w:val="20"/>
        </w:rPr>
        <w:t xml:space="preserve">Length: </w:t>
      </w:r>
      <w:r w:rsidRPr="0007700A">
        <w:rPr>
          <w:rFonts w:ascii="Times New Roman" w:hAnsi="Times New Roman"/>
          <w:sz w:val="20"/>
          <w:szCs w:val="20"/>
        </w:rPr>
        <w:t>Shall be 2100 mm long overall and be flat and level.</w:t>
      </w:r>
    </w:p>
    <w:p w:rsidR="00BE41A8" w:rsidRPr="0007700A" w:rsidRDefault="00BE41A8" w:rsidP="00BE41A8">
      <w:pPr>
        <w:pStyle w:val="ListParagraph"/>
        <w:numPr>
          <w:ilvl w:val="0"/>
          <w:numId w:val="33"/>
        </w:numPr>
        <w:autoSpaceDE w:val="0"/>
        <w:autoSpaceDN w:val="0"/>
        <w:adjustRightInd w:val="0"/>
        <w:spacing w:after="0" w:line="240" w:lineRule="auto"/>
        <w:ind w:left="648" w:hanging="288"/>
        <w:jc w:val="both"/>
        <w:rPr>
          <w:rFonts w:ascii="Times New Roman" w:hAnsi="Times New Roman"/>
          <w:sz w:val="20"/>
          <w:szCs w:val="20"/>
        </w:rPr>
      </w:pPr>
      <w:r w:rsidRPr="0007700A">
        <w:rPr>
          <w:rFonts w:ascii="Times New Roman" w:hAnsi="Times New Roman"/>
          <w:bCs/>
          <w:sz w:val="20"/>
          <w:szCs w:val="20"/>
        </w:rPr>
        <w:t xml:space="preserve">Width: </w:t>
      </w:r>
      <w:r w:rsidRPr="0007700A">
        <w:rPr>
          <w:rFonts w:ascii="Times New Roman" w:hAnsi="Times New Roman"/>
          <w:sz w:val="20"/>
          <w:szCs w:val="20"/>
        </w:rPr>
        <w:t>The main body of the bench shall be 610 mm wide, but for a distance of 705 mm from the head end, the width shall be 305 mm leaving two equal shoulders of 152.50 mm.</w:t>
      </w:r>
    </w:p>
    <w:p w:rsidR="00BE41A8" w:rsidRPr="0007700A" w:rsidRDefault="00BE41A8" w:rsidP="00BE41A8">
      <w:pPr>
        <w:pStyle w:val="ListParagraph"/>
        <w:numPr>
          <w:ilvl w:val="0"/>
          <w:numId w:val="33"/>
        </w:numPr>
        <w:autoSpaceDE w:val="0"/>
        <w:autoSpaceDN w:val="0"/>
        <w:adjustRightInd w:val="0"/>
        <w:spacing w:after="0" w:line="240" w:lineRule="auto"/>
        <w:ind w:left="648" w:hanging="288"/>
        <w:jc w:val="both"/>
        <w:rPr>
          <w:rFonts w:ascii="Times New Roman" w:hAnsi="Times New Roman"/>
          <w:sz w:val="20"/>
          <w:szCs w:val="20"/>
        </w:rPr>
      </w:pPr>
      <w:r w:rsidRPr="0007700A">
        <w:rPr>
          <w:rFonts w:ascii="Times New Roman" w:hAnsi="Times New Roman"/>
          <w:bCs/>
          <w:sz w:val="20"/>
          <w:szCs w:val="20"/>
        </w:rPr>
        <w:t xml:space="preserve">Height: </w:t>
      </w:r>
      <w:r w:rsidRPr="0007700A">
        <w:rPr>
          <w:rFonts w:ascii="Times New Roman" w:hAnsi="Times New Roman"/>
          <w:sz w:val="20"/>
          <w:szCs w:val="20"/>
        </w:rPr>
        <w:t>The height shall be not less than 450 mm and not exceeding 500 mm measured from the floor to the top of the padded surface of the bench without it being depressed or compacted.</w:t>
      </w:r>
    </w:p>
    <w:p w:rsidR="00BE41A8" w:rsidRPr="0007700A" w:rsidRDefault="00BE41A8" w:rsidP="00BE41A8">
      <w:pPr>
        <w:pStyle w:val="ListParagraph"/>
        <w:numPr>
          <w:ilvl w:val="0"/>
          <w:numId w:val="33"/>
        </w:numPr>
        <w:autoSpaceDE w:val="0"/>
        <w:autoSpaceDN w:val="0"/>
        <w:adjustRightInd w:val="0"/>
        <w:spacing w:after="0" w:line="240" w:lineRule="auto"/>
        <w:ind w:left="648" w:hanging="288"/>
        <w:jc w:val="both"/>
        <w:rPr>
          <w:rFonts w:ascii="Times New Roman" w:hAnsi="Times New Roman"/>
          <w:sz w:val="20"/>
          <w:szCs w:val="20"/>
        </w:rPr>
      </w:pPr>
      <w:r w:rsidRPr="0007700A">
        <w:rPr>
          <w:rFonts w:ascii="Times New Roman" w:hAnsi="Times New Roman"/>
          <w:bCs/>
          <w:sz w:val="20"/>
          <w:szCs w:val="20"/>
        </w:rPr>
        <w:t xml:space="preserve">Stands: </w:t>
      </w:r>
      <w:r w:rsidRPr="0007700A">
        <w:rPr>
          <w:rFonts w:ascii="Times New Roman" w:hAnsi="Times New Roman"/>
          <w:sz w:val="20"/>
          <w:szCs w:val="20"/>
        </w:rPr>
        <w:t>The height of the uprights on both adjustable and non-adjustable benches shall be a minimum of 750 to 770 mm to a maximum of 1000 to 1100 mm measured from the floor to the bar rest position.</w:t>
      </w:r>
    </w:p>
    <w:p w:rsidR="00BE41A8" w:rsidRPr="004E4247" w:rsidRDefault="00BE41A8" w:rsidP="00BE41A8">
      <w:pPr>
        <w:pStyle w:val="Body"/>
        <w:numPr>
          <w:ilvl w:val="0"/>
          <w:numId w:val="33"/>
        </w:numPr>
        <w:ind w:left="648" w:hanging="288"/>
        <w:rPr>
          <w:szCs w:val="20"/>
        </w:rPr>
      </w:pPr>
      <w:r w:rsidRPr="004E4247">
        <w:rPr>
          <w:rFonts w:eastAsia="Times New Roman"/>
          <w:szCs w:val="20"/>
        </w:rPr>
        <w:t>Minimum width between insides of bar rests shall be 1100 mm.</w:t>
      </w:r>
    </w:p>
    <w:p w:rsidR="00BE41A8" w:rsidRPr="00262D98" w:rsidRDefault="00BE41A8" w:rsidP="002329BD">
      <w:pPr>
        <w:spacing w:before="240" w:after="60"/>
        <w:rPr>
          <w:rFonts w:ascii="Arial" w:hAnsi="Arial" w:cs="Arial"/>
          <w:b/>
        </w:rPr>
      </w:pPr>
      <w:bookmarkStart w:id="190" w:name="_Toc135827474"/>
      <w:r w:rsidRPr="00262D98">
        <w:rPr>
          <w:rFonts w:ascii="Arial" w:hAnsi="Arial" w:cs="Arial"/>
          <w:b/>
        </w:rPr>
        <w:lastRenderedPageBreak/>
        <w:t>Adaptations</w:t>
      </w:r>
      <w:bookmarkEnd w:id="190"/>
    </w:p>
    <w:p w:rsidR="00BE41A8" w:rsidRDefault="00BE41A8" w:rsidP="002329BD">
      <w:pPr>
        <w:pStyle w:val="Body"/>
      </w:pPr>
      <w:r>
        <w:t>More specific adaptation for associated impairments are listed below:</w:t>
      </w:r>
    </w:p>
    <w:p w:rsidR="00BE41A8" w:rsidRPr="00262D98" w:rsidRDefault="00BE41A8" w:rsidP="0007700A">
      <w:pPr>
        <w:pStyle w:val="Heading3"/>
      </w:pPr>
      <w:r w:rsidRPr="00262D98">
        <w:rPr>
          <w:rStyle w:val="CharChar"/>
        </w:rPr>
        <w:t>Visual Impairments</w:t>
      </w:r>
    </w:p>
    <w:p w:rsidR="00BE41A8" w:rsidRDefault="00BE41A8" w:rsidP="00BE41A8">
      <w:pPr>
        <w:pStyle w:val="Keywordsbullets"/>
        <w:numPr>
          <w:ilvl w:val="0"/>
          <w:numId w:val="32"/>
        </w:numPr>
        <w:ind w:left="648" w:hanging="288"/>
      </w:pPr>
      <w:r>
        <w:t>Assist blind lifters.</w:t>
      </w:r>
    </w:p>
    <w:p w:rsidR="00BE41A8" w:rsidRPr="00262D98" w:rsidRDefault="00BE41A8" w:rsidP="0007700A">
      <w:pPr>
        <w:pStyle w:val="Heading3"/>
      </w:pPr>
      <w:r w:rsidRPr="00262D98">
        <w:rPr>
          <w:rStyle w:val="CharChar"/>
        </w:rPr>
        <w:t>Auditory Impairments</w:t>
      </w:r>
    </w:p>
    <w:p w:rsidR="00BE41A8" w:rsidRDefault="00BE41A8" w:rsidP="00BE41A8">
      <w:pPr>
        <w:pStyle w:val="Keywordsbullets"/>
        <w:numPr>
          <w:ilvl w:val="0"/>
          <w:numId w:val="32"/>
        </w:numPr>
        <w:ind w:left="648" w:hanging="288"/>
      </w:pPr>
      <w:r>
        <w:t>Teacher learns and uses sign language.</w:t>
      </w:r>
    </w:p>
    <w:p w:rsidR="00BE41A8" w:rsidRPr="006F19CE" w:rsidRDefault="00BE41A8" w:rsidP="00BE41A8">
      <w:pPr>
        <w:pStyle w:val="Keywordsbullets"/>
        <w:numPr>
          <w:ilvl w:val="0"/>
          <w:numId w:val="32"/>
        </w:numPr>
        <w:ind w:left="648" w:hanging="288"/>
      </w:pPr>
      <w:r>
        <w:t>Have coach stand in one place for easy access and reference.</w:t>
      </w:r>
    </w:p>
    <w:p w:rsidR="00BE41A8" w:rsidRPr="00A63A65" w:rsidRDefault="00BE41A8" w:rsidP="002329BD"/>
    <w:p w:rsidR="00BE41A8" w:rsidRPr="00101657" w:rsidRDefault="00BE41A8" w:rsidP="0007700A">
      <w:pPr>
        <w:pStyle w:val="Heading1"/>
        <w:rPr>
          <w:b/>
          <w:bCs/>
        </w:rPr>
      </w:pPr>
      <w:r>
        <w:rPr>
          <w:color w:val="0000FF"/>
          <w:sz w:val="20"/>
          <w:szCs w:val="20"/>
        </w:rPr>
        <w:br w:type="page"/>
      </w:r>
      <w:bookmarkStart w:id="191" w:name="_Toc135827475"/>
      <w:bookmarkStart w:id="192" w:name="_Toc298946417"/>
      <w:r w:rsidRPr="00101657">
        <w:lastRenderedPageBreak/>
        <w:t xml:space="preserve">Cross Training in </w:t>
      </w:r>
      <w:bookmarkEnd w:id="191"/>
      <w:r>
        <w:t>Powerlifting</w:t>
      </w:r>
      <w:bookmarkEnd w:id="192"/>
    </w:p>
    <w:p w:rsidR="00BE41A8" w:rsidRDefault="00BE41A8" w:rsidP="002329BD">
      <w:pPr>
        <w:pStyle w:val="Body"/>
      </w:pPr>
      <w:r>
        <w:t>Cross training is a modern-day term that refers to the substitution of skills other than the skills directly involved in their performance. Cross training came about as a result of injury rehabilitation and is now also used in injury prevention. When athletes sustain injuries in the legs or feet that keep them from training, other activities can be substituted so that athletes can keep up their aerobic and muscular strength.</w:t>
      </w:r>
    </w:p>
    <w:p w:rsidR="00BE41A8" w:rsidRDefault="00BE41A8" w:rsidP="002329BD">
      <w:pPr>
        <w:pStyle w:val="BodyCopy-Indent"/>
      </w:pPr>
      <w:r>
        <w:t>There is a limited value and crossover to the specific exercise. A reason to “cross train” is to avoid injury and maintain muscular balance during a period of intense sport specific training. One of the keys to success in sport is staying healthy and training over the long haul. Cross training allows athletes to do event specific training workouts with greater enthusiasm and intensity, or less risk of injury.</w:t>
      </w:r>
    </w:p>
    <w:p w:rsidR="00396434" w:rsidRDefault="00396434" w:rsidP="0007700A">
      <w:pPr>
        <w:spacing w:after="0"/>
        <w:rPr>
          <w:sz w:val="24"/>
          <w:szCs w:val="24"/>
        </w:rPr>
        <w:sectPr w:rsidR="00396434" w:rsidSect="002329BD">
          <w:headerReference w:type="even" r:id="rId95"/>
          <w:headerReference w:type="default" r:id="rId96"/>
          <w:footerReference w:type="even" r:id="rId97"/>
          <w:footerReference w:type="default" r:id="rId98"/>
          <w:footerReference w:type="first" r:id="rId99"/>
          <w:pgSz w:w="12240" w:h="15840" w:code="1"/>
          <w:pgMar w:top="1886" w:right="1080" w:bottom="1440" w:left="1526" w:header="720" w:footer="288" w:gutter="0"/>
          <w:cols w:space="360"/>
          <w:titlePg/>
        </w:sectPr>
      </w:pPr>
    </w:p>
    <w:p w:rsidR="00396434" w:rsidRPr="00396434" w:rsidRDefault="00396434" w:rsidP="00396434">
      <w:pPr>
        <w:spacing w:after="0"/>
        <w:jc w:val="center"/>
        <w:rPr>
          <w:sz w:val="24"/>
          <w:szCs w:val="24"/>
        </w:rPr>
      </w:pPr>
    </w:p>
    <w:p w:rsidR="00396434" w:rsidRPr="00396434" w:rsidRDefault="00396434" w:rsidP="00396434">
      <w:pPr>
        <w:spacing w:after="0"/>
        <w:jc w:val="center"/>
        <w:rPr>
          <w:sz w:val="24"/>
          <w:szCs w:val="24"/>
        </w:rPr>
      </w:pPr>
    </w:p>
    <w:p w:rsidR="00396434" w:rsidRPr="00396434" w:rsidRDefault="00396434" w:rsidP="00396434">
      <w:pPr>
        <w:spacing w:after="0"/>
        <w:jc w:val="center"/>
        <w:rPr>
          <w:sz w:val="24"/>
          <w:szCs w:val="24"/>
        </w:rPr>
      </w:pPr>
    </w:p>
    <w:p w:rsidR="00396434" w:rsidRPr="00396434" w:rsidRDefault="00396434" w:rsidP="00396434">
      <w:pPr>
        <w:spacing w:after="0"/>
        <w:jc w:val="center"/>
        <w:rPr>
          <w:sz w:val="24"/>
          <w:szCs w:val="24"/>
        </w:rPr>
      </w:pPr>
    </w:p>
    <w:p w:rsidR="00396434" w:rsidRPr="00396434" w:rsidRDefault="00396434" w:rsidP="00396434">
      <w:pPr>
        <w:spacing w:after="0"/>
        <w:jc w:val="center"/>
        <w:rPr>
          <w:sz w:val="24"/>
          <w:szCs w:val="24"/>
        </w:rPr>
      </w:pPr>
    </w:p>
    <w:p w:rsidR="00396434" w:rsidRPr="00396434" w:rsidRDefault="00396434" w:rsidP="00396434">
      <w:pPr>
        <w:spacing w:after="0"/>
        <w:jc w:val="center"/>
        <w:rPr>
          <w:sz w:val="24"/>
          <w:szCs w:val="24"/>
        </w:rPr>
      </w:pPr>
    </w:p>
    <w:p w:rsidR="00396434" w:rsidRPr="00396434" w:rsidRDefault="00396434" w:rsidP="00396434">
      <w:pPr>
        <w:spacing w:after="0"/>
        <w:jc w:val="center"/>
        <w:rPr>
          <w:sz w:val="24"/>
          <w:szCs w:val="24"/>
        </w:rPr>
      </w:pPr>
    </w:p>
    <w:p w:rsidR="00396434" w:rsidRPr="00396434" w:rsidRDefault="00396434" w:rsidP="00396434">
      <w:pPr>
        <w:spacing w:after="0"/>
        <w:jc w:val="center"/>
        <w:rPr>
          <w:sz w:val="24"/>
          <w:szCs w:val="24"/>
        </w:rPr>
      </w:pPr>
    </w:p>
    <w:p w:rsidR="00396434" w:rsidRPr="00396434" w:rsidRDefault="00396434" w:rsidP="00396434">
      <w:pPr>
        <w:spacing w:after="0"/>
        <w:jc w:val="center"/>
        <w:rPr>
          <w:sz w:val="24"/>
          <w:szCs w:val="24"/>
        </w:rPr>
      </w:pPr>
    </w:p>
    <w:p w:rsidR="00396434" w:rsidRPr="00396434" w:rsidRDefault="00396434" w:rsidP="00396434">
      <w:pPr>
        <w:spacing w:after="0"/>
        <w:jc w:val="center"/>
        <w:rPr>
          <w:sz w:val="24"/>
          <w:szCs w:val="24"/>
        </w:rPr>
      </w:pPr>
    </w:p>
    <w:p w:rsidR="00396434" w:rsidRDefault="00396434">
      <w:pPr>
        <w:jc w:val="center"/>
      </w:pPr>
      <w:r>
        <w:pict>
          <v:shape id="_x0000_i1219" type="#_x0000_t75" style="width:251.25pt;height:111.75pt">
            <v:imagedata r:id="rId100" r:pict="rId101" o:title=""/>
          </v:shape>
        </w:pict>
      </w:r>
    </w:p>
    <w:p w:rsidR="00396434" w:rsidRPr="0047508C" w:rsidRDefault="00396434" w:rsidP="00396434">
      <w:pPr>
        <w:spacing w:after="0"/>
        <w:jc w:val="center"/>
        <w:rPr>
          <w:sz w:val="36"/>
          <w:szCs w:val="36"/>
        </w:rPr>
      </w:pPr>
    </w:p>
    <w:p w:rsidR="00396434" w:rsidRPr="0047508C" w:rsidRDefault="00396434" w:rsidP="00396434">
      <w:pPr>
        <w:spacing w:after="0"/>
        <w:jc w:val="center"/>
        <w:rPr>
          <w:sz w:val="36"/>
          <w:szCs w:val="36"/>
        </w:rPr>
      </w:pPr>
    </w:p>
    <w:p w:rsidR="00396434" w:rsidRPr="0047508C" w:rsidRDefault="00396434" w:rsidP="00396434">
      <w:pPr>
        <w:spacing w:after="0"/>
        <w:jc w:val="center"/>
        <w:rPr>
          <w:sz w:val="36"/>
          <w:szCs w:val="36"/>
        </w:rPr>
      </w:pPr>
    </w:p>
    <w:p w:rsidR="00396434" w:rsidRPr="00846ED2" w:rsidRDefault="00396434">
      <w:pPr>
        <w:numPr>
          <w:ilvl w:val="12"/>
          <w:numId w:val="0"/>
        </w:numPr>
        <w:suppressAutoHyphens/>
        <w:jc w:val="center"/>
        <w:rPr>
          <w:rFonts w:ascii="Arial" w:hAnsi="Arial" w:cs="Arial"/>
          <w:b/>
          <w:smallCaps/>
          <w:sz w:val="36"/>
          <w:szCs w:val="36"/>
        </w:rPr>
      </w:pPr>
      <w:r w:rsidRPr="00846ED2">
        <w:rPr>
          <w:rFonts w:ascii="Arial" w:hAnsi="Arial" w:cs="Arial"/>
          <w:b/>
          <w:smallCaps/>
          <w:sz w:val="36"/>
          <w:szCs w:val="36"/>
        </w:rPr>
        <w:t>Powerlifting</w:t>
      </w:r>
      <w:r w:rsidRPr="00846ED2">
        <w:rPr>
          <w:rFonts w:ascii="Arial" w:hAnsi="Arial" w:cs="Arial"/>
          <w:b/>
          <w:smallCaps/>
          <w:color w:val="0000FF"/>
          <w:sz w:val="36"/>
          <w:szCs w:val="36"/>
        </w:rPr>
        <w:t xml:space="preserve"> </w:t>
      </w:r>
      <w:r w:rsidRPr="00846ED2">
        <w:rPr>
          <w:rFonts w:ascii="Arial" w:hAnsi="Arial" w:cs="Arial"/>
          <w:b/>
          <w:smallCaps/>
          <w:sz w:val="36"/>
          <w:szCs w:val="36"/>
        </w:rPr>
        <w:t>Coaching Guide</w:t>
      </w:r>
    </w:p>
    <w:p w:rsidR="00396434" w:rsidRPr="0047508C" w:rsidRDefault="00396434" w:rsidP="00396434">
      <w:pPr>
        <w:numPr>
          <w:ilvl w:val="12"/>
          <w:numId w:val="0"/>
        </w:numPr>
        <w:suppressAutoHyphens/>
        <w:spacing w:after="0"/>
        <w:jc w:val="center"/>
        <w:rPr>
          <w:rFonts w:ascii="Arial" w:hAnsi="Arial" w:cs="Arial"/>
          <w:b/>
          <w:sz w:val="36"/>
          <w:szCs w:val="36"/>
        </w:rPr>
      </w:pPr>
    </w:p>
    <w:p w:rsidR="00396434" w:rsidRPr="0047508C" w:rsidRDefault="00396434" w:rsidP="00396434">
      <w:pPr>
        <w:numPr>
          <w:ilvl w:val="12"/>
          <w:numId w:val="0"/>
        </w:numPr>
        <w:suppressAutoHyphens/>
        <w:spacing w:after="0"/>
        <w:jc w:val="center"/>
        <w:rPr>
          <w:rFonts w:ascii="Arial" w:hAnsi="Arial" w:cs="Arial"/>
          <w:b/>
          <w:sz w:val="36"/>
          <w:szCs w:val="36"/>
        </w:rPr>
      </w:pPr>
    </w:p>
    <w:p w:rsidR="00396434" w:rsidRDefault="00396434">
      <w:pPr>
        <w:jc w:val="center"/>
        <w:rPr>
          <w:rFonts w:ascii="Arial" w:hAnsi="Arial" w:cs="Arial"/>
          <w:sz w:val="36"/>
          <w:szCs w:val="36"/>
        </w:rPr>
      </w:pPr>
      <w:r>
        <w:rPr>
          <w:rFonts w:ascii="Arial" w:hAnsi="Arial" w:cs="Arial"/>
          <w:sz w:val="36"/>
          <w:szCs w:val="36"/>
        </w:rPr>
        <w:t>Powerlifting Rules, Protocol &amp; Etiquette</w:t>
      </w:r>
    </w:p>
    <w:p w:rsidR="00396434" w:rsidRPr="00AD4351" w:rsidRDefault="00396434" w:rsidP="00396434">
      <w:pPr>
        <w:spacing w:before="240" w:after="60"/>
        <w:rPr>
          <w:rFonts w:ascii="Arial Black" w:hAnsi="Arial Black"/>
          <w:sz w:val="22"/>
          <w:szCs w:val="22"/>
        </w:rPr>
      </w:pPr>
      <w:r>
        <w:br w:type="page"/>
      </w:r>
      <w:r w:rsidRPr="00AD4351">
        <w:rPr>
          <w:rFonts w:ascii="Arial Black" w:hAnsi="Arial Black"/>
          <w:sz w:val="22"/>
          <w:szCs w:val="22"/>
        </w:rPr>
        <w:lastRenderedPageBreak/>
        <w:t>Table of Contents</w:t>
      </w:r>
    </w:p>
    <w:p w:rsidR="00396434" w:rsidRPr="0047508C" w:rsidRDefault="00396434">
      <w:pPr>
        <w:pStyle w:val="TOC1"/>
        <w:rPr>
          <w:rFonts w:ascii="Calibri" w:hAnsi="Calibri"/>
          <w:noProof/>
          <w:sz w:val="22"/>
          <w:szCs w:val="22"/>
        </w:rPr>
      </w:pPr>
      <w:r w:rsidRPr="0047508C">
        <w:rPr>
          <w:sz w:val="22"/>
          <w:szCs w:val="22"/>
        </w:rPr>
        <w:fldChar w:fldCharType="begin"/>
      </w:r>
      <w:r w:rsidRPr="0047508C">
        <w:rPr>
          <w:sz w:val="22"/>
          <w:szCs w:val="22"/>
        </w:rPr>
        <w:instrText xml:space="preserve"> TOC \o "1-2" \h \z \u </w:instrText>
      </w:r>
      <w:r w:rsidRPr="0047508C">
        <w:rPr>
          <w:sz w:val="22"/>
          <w:szCs w:val="22"/>
        </w:rPr>
        <w:fldChar w:fldCharType="separate"/>
      </w:r>
      <w:hyperlink w:anchor="_Toc290995677" w:history="1">
        <w:r w:rsidRPr="0047508C">
          <w:rPr>
            <w:rStyle w:val="Hyperlink"/>
            <w:noProof/>
            <w:sz w:val="22"/>
            <w:szCs w:val="22"/>
          </w:rPr>
          <w:t>Teaching Powerlifting Rules</w:t>
        </w:r>
        <w:r w:rsidRPr="0047508C">
          <w:rPr>
            <w:noProof/>
            <w:webHidden/>
            <w:sz w:val="22"/>
            <w:szCs w:val="22"/>
          </w:rPr>
          <w:tab/>
        </w:r>
        <w:r w:rsidRPr="0047508C">
          <w:rPr>
            <w:noProof/>
            <w:webHidden/>
            <w:sz w:val="22"/>
            <w:szCs w:val="22"/>
          </w:rPr>
          <w:fldChar w:fldCharType="begin"/>
        </w:r>
        <w:r w:rsidRPr="0047508C">
          <w:rPr>
            <w:noProof/>
            <w:webHidden/>
            <w:sz w:val="22"/>
            <w:szCs w:val="22"/>
          </w:rPr>
          <w:instrText xml:space="preserve"> PAGEREF _Toc290995677 \h </w:instrText>
        </w:r>
        <w:r w:rsidRPr="0047508C">
          <w:rPr>
            <w:noProof/>
            <w:webHidden/>
            <w:sz w:val="22"/>
            <w:szCs w:val="22"/>
          </w:rPr>
        </w:r>
        <w:r w:rsidRPr="0047508C">
          <w:rPr>
            <w:noProof/>
            <w:webHidden/>
            <w:sz w:val="22"/>
            <w:szCs w:val="22"/>
          </w:rPr>
          <w:fldChar w:fldCharType="separate"/>
        </w:r>
        <w:r w:rsidR="009C70AA">
          <w:rPr>
            <w:noProof/>
            <w:webHidden/>
            <w:sz w:val="22"/>
            <w:szCs w:val="22"/>
          </w:rPr>
          <w:t>71</w:t>
        </w:r>
        <w:r w:rsidRPr="0047508C">
          <w:rPr>
            <w:noProof/>
            <w:webHidden/>
            <w:sz w:val="22"/>
            <w:szCs w:val="22"/>
          </w:rPr>
          <w:fldChar w:fldCharType="end"/>
        </w:r>
      </w:hyperlink>
    </w:p>
    <w:p w:rsidR="00396434" w:rsidRPr="0047508C" w:rsidRDefault="00396434">
      <w:pPr>
        <w:pStyle w:val="TOC1"/>
        <w:rPr>
          <w:rFonts w:ascii="Calibri" w:hAnsi="Calibri"/>
          <w:noProof/>
          <w:sz w:val="22"/>
          <w:szCs w:val="22"/>
        </w:rPr>
      </w:pPr>
      <w:hyperlink w:anchor="_Toc290995678" w:history="1">
        <w:r w:rsidRPr="0047508C">
          <w:rPr>
            <w:rStyle w:val="Hyperlink"/>
            <w:noProof/>
            <w:sz w:val="22"/>
            <w:szCs w:val="22"/>
          </w:rPr>
          <w:t>Protest Procedures</w:t>
        </w:r>
        <w:r w:rsidRPr="0047508C">
          <w:rPr>
            <w:noProof/>
            <w:webHidden/>
            <w:sz w:val="22"/>
            <w:szCs w:val="22"/>
          </w:rPr>
          <w:tab/>
        </w:r>
        <w:r w:rsidRPr="0047508C">
          <w:rPr>
            <w:noProof/>
            <w:webHidden/>
            <w:sz w:val="22"/>
            <w:szCs w:val="22"/>
          </w:rPr>
          <w:fldChar w:fldCharType="begin"/>
        </w:r>
        <w:r w:rsidRPr="0047508C">
          <w:rPr>
            <w:noProof/>
            <w:webHidden/>
            <w:sz w:val="22"/>
            <w:szCs w:val="22"/>
          </w:rPr>
          <w:instrText xml:space="preserve"> PAGEREF _Toc290995678 \h </w:instrText>
        </w:r>
        <w:r w:rsidRPr="0047508C">
          <w:rPr>
            <w:noProof/>
            <w:webHidden/>
            <w:sz w:val="22"/>
            <w:szCs w:val="22"/>
          </w:rPr>
        </w:r>
        <w:r w:rsidRPr="0047508C">
          <w:rPr>
            <w:noProof/>
            <w:webHidden/>
            <w:sz w:val="22"/>
            <w:szCs w:val="22"/>
          </w:rPr>
          <w:fldChar w:fldCharType="separate"/>
        </w:r>
        <w:r w:rsidR="009C70AA">
          <w:rPr>
            <w:noProof/>
            <w:webHidden/>
            <w:sz w:val="22"/>
            <w:szCs w:val="22"/>
          </w:rPr>
          <w:t>71</w:t>
        </w:r>
        <w:r w:rsidRPr="0047508C">
          <w:rPr>
            <w:noProof/>
            <w:webHidden/>
            <w:sz w:val="22"/>
            <w:szCs w:val="22"/>
          </w:rPr>
          <w:fldChar w:fldCharType="end"/>
        </w:r>
      </w:hyperlink>
    </w:p>
    <w:p w:rsidR="00396434" w:rsidRPr="0047508C" w:rsidRDefault="00396434">
      <w:pPr>
        <w:pStyle w:val="TOC2"/>
        <w:rPr>
          <w:rFonts w:ascii="Calibri" w:hAnsi="Calibri"/>
          <w:noProof/>
          <w:sz w:val="22"/>
          <w:szCs w:val="22"/>
        </w:rPr>
      </w:pPr>
      <w:hyperlink w:anchor="_Toc290995679" w:history="1">
        <w:r w:rsidRPr="0047508C">
          <w:rPr>
            <w:rStyle w:val="Hyperlink"/>
            <w:noProof/>
            <w:sz w:val="22"/>
            <w:szCs w:val="22"/>
          </w:rPr>
          <w:t>Eligibility</w:t>
        </w:r>
        <w:r w:rsidRPr="0047508C">
          <w:rPr>
            <w:noProof/>
            <w:webHidden/>
            <w:sz w:val="22"/>
            <w:szCs w:val="22"/>
          </w:rPr>
          <w:tab/>
        </w:r>
        <w:r w:rsidRPr="0047508C">
          <w:rPr>
            <w:noProof/>
            <w:webHidden/>
            <w:sz w:val="22"/>
            <w:szCs w:val="22"/>
          </w:rPr>
          <w:fldChar w:fldCharType="begin"/>
        </w:r>
        <w:r w:rsidRPr="0047508C">
          <w:rPr>
            <w:noProof/>
            <w:webHidden/>
            <w:sz w:val="22"/>
            <w:szCs w:val="22"/>
          </w:rPr>
          <w:instrText xml:space="preserve"> PAGEREF _Toc290995679 \h </w:instrText>
        </w:r>
        <w:r w:rsidRPr="0047508C">
          <w:rPr>
            <w:noProof/>
            <w:webHidden/>
            <w:sz w:val="22"/>
            <w:szCs w:val="22"/>
          </w:rPr>
        </w:r>
        <w:r w:rsidRPr="0047508C">
          <w:rPr>
            <w:noProof/>
            <w:webHidden/>
            <w:sz w:val="22"/>
            <w:szCs w:val="22"/>
          </w:rPr>
          <w:fldChar w:fldCharType="separate"/>
        </w:r>
        <w:r w:rsidR="009C70AA">
          <w:rPr>
            <w:noProof/>
            <w:webHidden/>
            <w:sz w:val="22"/>
            <w:szCs w:val="22"/>
          </w:rPr>
          <w:t>71</w:t>
        </w:r>
        <w:r w:rsidRPr="0047508C">
          <w:rPr>
            <w:noProof/>
            <w:webHidden/>
            <w:sz w:val="22"/>
            <w:szCs w:val="22"/>
          </w:rPr>
          <w:fldChar w:fldCharType="end"/>
        </w:r>
      </w:hyperlink>
    </w:p>
    <w:p w:rsidR="00396434" w:rsidRPr="0047508C" w:rsidRDefault="00396434">
      <w:pPr>
        <w:pStyle w:val="TOC1"/>
        <w:rPr>
          <w:rFonts w:ascii="Calibri" w:hAnsi="Calibri"/>
          <w:noProof/>
          <w:sz w:val="22"/>
          <w:szCs w:val="22"/>
        </w:rPr>
      </w:pPr>
      <w:hyperlink w:anchor="_Toc290995680" w:history="1">
        <w:r w:rsidRPr="0047508C">
          <w:rPr>
            <w:rStyle w:val="Hyperlink"/>
            <w:noProof/>
            <w:sz w:val="22"/>
            <w:szCs w:val="22"/>
          </w:rPr>
          <w:t>Powerlifting Protocol &amp; Etiquette</w:t>
        </w:r>
        <w:r w:rsidRPr="0047508C">
          <w:rPr>
            <w:noProof/>
            <w:webHidden/>
            <w:sz w:val="22"/>
            <w:szCs w:val="22"/>
          </w:rPr>
          <w:tab/>
        </w:r>
        <w:r w:rsidRPr="0047508C">
          <w:rPr>
            <w:noProof/>
            <w:webHidden/>
            <w:sz w:val="22"/>
            <w:szCs w:val="22"/>
          </w:rPr>
          <w:fldChar w:fldCharType="begin"/>
        </w:r>
        <w:r w:rsidRPr="0047508C">
          <w:rPr>
            <w:noProof/>
            <w:webHidden/>
            <w:sz w:val="22"/>
            <w:szCs w:val="22"/>
          </w:rPr>
          <w:instrText xml:space="preserve"> PAGEREF _Toc290995680 \h </w:instrText>
        </w:r>
        <w:r w:rsidRPr="0047508C">
          <w:rPr>
            <w:noProof/>
            <w:webHidden/>
            <w:sz w:val="22"/>
            <w:szCs w:val="22"/>
          </w:rPr>
        </w:r>
        <w:r w:rsidRPr="0047508C">
          <w:rPr>
            <w:noProof/>
            <w:webHidden/>
            <w:sz w:val="22"/>
            <w:szCs w:val="22"/>
          </w:rPr>
          <w:fldChar w:fldCharType="separate"/>
        </w:r>
        <w:r w:rsidR="009C70AA">
          <w:rPr>
            <w:noProof/>
            <w:webHidden/>
            <w:sz w:val="22"/>
            <w:szCs w:val="22"/>
          </w:rPr>
          <w:t>72</w:t>
        </w:r>
        <w:r w:rsidRPr="0047508C">
          <w:rPr>
            <w:noProof/>
            <w:webHidden/>
            <w:sz w:val="22"/>
            <w:szCs w:val="22"/>
          </w:rPr>
          <w:fldChar w:fldCharType="end"/>
        </w:r>
      </w:hyperlink>
    </w:p>
    <w:p w:rsidR="00396434" w:rsidRPr="0047508C" w:rsidRDefault="00396434">
      <w:pPr>
        <w:pStyle w:val="TOC2"/>
        <w:rPr>
          <w:rFonts w:ascii="Calibri" w:hAnsi="Calibri"/>
          <w:noProof/>
          <w:sz w:val="22"/>
          <w:szCs w:val="22"/>
        </w:rPr>
      </w:pPr>
      <w:hyperlink w:anchor="_Toc290995681" w:history="1">
        <w:r w:rsidRPr="0047508C">
          <w:rPr>
            <w:rStyle w:val="Hyperlink"/>
            <w:noProof/>
            <w:sz w:val="22"/>
            <w:szCs w:val="22"/>
          </w:rPr>
          <w:t>During Practice</w:t>
        </w:r>
        <w:r w:rsidRPr="0047508C">
          <w:rPr>
            <w:noProof/>
            <w:webHidden/>
            <w:sz w:val="22"/>
            <w:szCs w:val="22"/>
          </w:rPr>
          <w:tab/>
        </w:r>
        <w:r w:rsidRPr="0047508C">
          <w:rPr>
            <w:noProof/>
            <w:webHidden/>
            <w:sz w:val="22"/>
            <w:szCs w:val="22"/>
          </w:rPr>
          <w:fldChar w:fldCharType="begin"/>
        </w:r>
        <w:r w:rsidRPr="0047508C">
          <w:rPr>
            <w:noProof/>
            <w:webHidden/>
            <w:sz w:val="22"/>
            <w:szCs w:val="22"/>
          </w:rPr>
          <w:instrText xml:space="preserve"> PAGEREF _Toc290995681 \h </w:instrText>
        </w:r>
        <w:r w:rsidRPr="0047508C">
          <w:rPr>
            <w:noProof/>
            <w:webHidden/>
            <w:sz w:val="22"/>
            <w:szCs w:val="22"/>
          </w:rPr>
        </w:r>
        <w:r w:rsidRPr="0047508C">
          <w:rPr>
            <w:noProof/>
            <w:webHidden/>
            <w:sz w:val="22"/>
            <w:szCs w:val="22"/>
          </w:rPr>
          <w:fldChar w:fldCharType="separate"/>
        </w:r>
        <w:r w:rsidR="009C70AA">
          <w:rPr>
            <w:noProof/>
            <w:webHidden/>
            <w:sz w:val="22"/>
            <w:szCs w:val="22"/>
          </w:rPr>
          <w:t>72</w:t>
        </w:r>
        <w:r w:rsidRPr="0047508C">
          <w:rPr>
            <w:noProof/>
            <w:webHidden/>
            <w:sz w:val="22"/>
            <w:szCs w:val="22"/>
          </w:rPr>
          <w:fldChar w:fldCharType="end"/>
        </w:r>
      </w:hyperlink>
    </w:p>
    <w:p w:rsidR="00396434" w:rsidRPr="0047508C" w:rsidRDefault="00396434">
      <w:pPr>
        <w:pStyle w:val="TOC1"/>
        <w:rPr>
          <w:rFonts w:ascii="Calibri" w:hAnsi="Calibri"/>
          <w:noProof/>
          <w:sz w:val="22"/>
          <w:szCs w:val="22"/>
        </w:rPr>
      </w:pPr>
      <w:hyperlink w:anchor="_Toc290995682" w:history="1">
        <w:r w:rsidRPr="0047508C">
          <w:rPr>
            <w:rStyle w:val="Hyperlink"/>
            <w:noProof/>
            <w:sz w:val="22"/>
            <w:szCs w:val="22"/>
          </w:rPr>
          <w:t>Sportsmanship</w:t>
        </w:r>
        <w:r w:rsidRPr="0047508C">
          <w:rPr>
            <w:noProof/>
            <w:webHidden/>
            <w:sz w:val="22"/>
            <w:szCs w:val="22"/>
          </w:rPr>
          <w:tab/>
        </w:r>
        <w:r w:rsidRPr="0047508C">
          <w:rPr>
            <w:noProof/>
            <w:webHidden/>
            <w:sz w:val="22"/>
            <w:szCs w:val="22"/>
          </w:rPr>
          <w:fldChar w:fldCharType="begin"/>
        </w:r>
        <w:r w:rsidRPr="0047508C">
          <w:rPr>
            <w:noProof/>
            <w:webHidden/>
            <w:sz w:val="22"/>
            <w:szCs w:val="22"/>
          </w:rPr>
          <w:instrText xml:space="preserve"> PAGEREF _Toc290995682 \h </w:instrText>
        </w:r>
        <w:r w:rsidRPr="0047508C">
          <w:rPr>
            <w:noProof/>
            <w:webHidden/>
            <w:sz w:val="22"/>
            <w:szCs w:val="22"/>
          </w:rPr>
        </w:r>
        <w:r w:rsidRPr="0047508C">
          <w:rPr>
            <w:noProof/>
            <w:webHidden/>
            <w:sz w:val="22"/>
            <w:szCs w:val="22"/>
          </w:rPr>
          <w:fldChar w:fldCharType="separate"/>
        </w:r>
        <w:r w:rsidR="009C70AA">
          <w:rPr>
            <w:noProof/>
            <w:webHidden/>
            <w:sz w:val="22"/>
            <w:szCs w:val="22"/>
          </w:rPr>
          <w:t>73</w:t>
        </w:r>
        <w:r w:rsidRPr="0047508C">
          <w:rPr>
            <w:noProof/>
            <w:webHidden/>
            <w:sz w:val="22"/>
            <w:szCs w:val="22"/>
          </w:rPr>
          <w:fldChar w:fldCharType="end"/>
        </w:r>
      </w:hyperlink>
    </w:p>
    <w:p w:rsidR="00396434" w:rsidRPr="0047508C" w:rsidRDefault="00396434">
      <w:pPr>
        <w:pStyle w:val="TOC2"/>
        <w:rPr>
          <w:rFonts w:ascii="Calibri" w:hAnsi="Calibri"/>
          <w:noProof/>
          <w:sz w:val="22"/>
          <w:szCs w:val="22"/>
        </w:rPr>
      </w:pPr>
      <w:hyperlink w:anchor="_Toc290995683" w:history="1">
        <w:r w:rsidRPr="0047508C">
          <w:rPr>
            <w:rStyle w:val="Hyperlink"/>
            <w:noProof/>
            <w:sz w:val="22"/>
            <w:szCs w:val="22"/>
          </w:rPr>
          <w:t>Competitive Effort</w:t>
        </w:r>
        <w:r w:rsidRPr="0047508C">
          <w:rPr>
            <w:noProof/>
            <w:webHidden/>
            <w:sz w:val="22"/>
            <w:szCs w:val="22"/>
          </w:rPr>
          <w:tab/>
        </w:r>
        <w:r w:rsidRPr="0047508C">
          <w:rPr>
            <w:noProof/>
            <w:webHidden/>
            <w:sz w:val="22"/>
            <w:szCs w:val="22"/>
          </w:rPr>
          <w:fldChar w:fldCharType="begin"/>
        </w:r>
        <w:r w:rsidRPr="0047508C">
          <w:rPr>
            <w:noProof/>
            <w:webHidden/>
            <w:sz w:val="22"/>
            <w:szCs w:val="22"/>
          </w:rPr>
          <w:instrText xml:space="preserve"> PAGEREF _Toc290995683 \h </w:instrText>
        </w:r>
        <w:r w:rsidRPr="0047508C">
          <w:rPr>
            <w:noProof/>
            <w:webHidden/>
            <w:sz w:val="22"/>
            <w:szCs w:val="22"/>
          </w:rPr>
        </w:r>
        <w:r w:rsidRPr="0047508C">
          <w:rPr>
            <w:noProof/>
            <w:webHidden/>
            <w:sz w:val="22"/>
            <w:szCs w:val="22"/>
          </w:rPr>
          <w:fldChar w:fldCharType="separate"/>
        </w:r>
        <w:r w:rsidR="009C70AA">
          <w:rPr>
            <w:noProof/>
            <w:webHidden/>
            <w:sz w:val="22"/>
            <w:szCs w:val="22"/>
          </w:rPr>
          <w:t>73</w:t>
        </w:r>
        <w:r w:rsidRPr="0047508C">
          <w:rPr>
            <w:noProof/>
            <w:webHidden/>
            <w:sz w:val="22"/>
            <w:szCs w:val="22"/>
          </w:rPr>
          <w:fldChar w:fldCharType="end"/>
        </w:r>
      </w:hyperlink>
    </w:p>
    <w:p w:rsidR="00396434" w:rsidRPr="0047508C" w:rsidRDefault="00396434">
      <w:pPr>
        <w:pStyle w:val="TOC2"/>
        <w:rPr>
          <w:rFonts w:ascii="Calibri" w:hAnsi="Calibri"/>
          <w:noProof/>
          <w:sz w:val="22"/>
          <w:szCs w:val="22"/>
        </w:rPr>
      </w:pPr>
      <w:hyperlink w:anchor="_Toc290995684" w:history="1">
        <w:r w:rsidRPr="0047508C">
          <w:rPr>
            <w:rStyle w:val="Hyperlink"/>
            <w:noProof/>
            <w:sz w:val="22"/>
            <w:szCs w:val="22"/>
          </w:rPr>
          <w:t>Fair Play at All Times</w:t>
        </w:r>
        <w:r w:rsidRPr="0047508C">
          <w:rPr>
            <w:noProof/>
            <w:webHidden/>
            <w:sz w:val="22"/>
            <w:szCs w:val="22"/>
          </w:rPr>
          <w:tab/>
        </w:r>
        <w:r w:rsidRPr="0047508C">
          <w:rPr>
            <w:noProof/>
            <w:webHidden/>
            <w:sz w:val="22"/>
            <w:szCs w:val="22"/>
          </w:rPr>
          <w:fldChar w:fldCharType="begin"/>
        </w:r>
        <w:r w:rsidRPr="0047508C">
          <w:rPr>
            <w:noProof/>
            <w:webHidden/>
            <w:sz w:val="22"/>
            <w:szCs w:val="22"/>
          </w:rPr>
          <w:instrText xml:space="preserve"> PAGEREF _Toc290995684 \h </w:instrText>
        </w:r>
        <w:r w:rsidRPr="0047508C">
          <w:rPr>
            <w:noProof/>
            <w:webHidden/>
            <w:sz w:val="22"/>
            <w:szCs w:val="22"/>
          </w:rPr>
        </w:r>
        <w:r w:rsidRPr="0047508C">
          <w:rPr>
            <w:noProof/>
            <w:webHidden/>
            <w:sz w:val="22"/>
            <w:szCs w:val="22"/>
          </w:rPr>
          <w:fldChar w:fldCharType="separate"/>
        </w:r>
        <w:r w:rsidR="009C70AA">
          <w:rPr>
            <w:noProof/>
            <w:webHidden/>
            <w:sz w:val="22"/>
            <w:szCs w:val="22"/>
          </w:rPr>
          <w:t>73</w:t>
        </w:r>
        <w:r w:rsidRPr="0047508C">
          <w:rPr>
            <w:noProof/>
            <w:webHidden/>
            <w:sz w:val="22"/>
            <w:szCs w:val="22"/>
          </w:rPr>
          <w:fldChar w:fldCharType="end"/>
        </w:r>
      </w:hyperlink>
    </w:p>
    <w:p w:rsidR="00396434" w:rsidRPr="0047508C" w:rsidRDefault="00396434">
      <w:pPr>
        <w:pStyle w:val="TOC2"/>
        <w:rPr>
          <w:rFonts w:ascii="Calibri" w:hAnsi="Calibri"/>
          <w:noProof/>
          <w:sz w:val="22"/>
          <w:szCs w:val="22"/>
        </w:rPr>
      </w:pPr>
      <w:hyperlink w:anchor="_Toc290995685" w:history="1">
        <w:r w:rsidRPr="0047508C">
          <w:rPr>
            <w:rStyle w:val="Hyperlink"/>
            <w:noProof/>
            <w:sz w:val="22"/>
            <w:szCs w:val="22"/>
          </w:rPr>
          <w:t>Expectations of Coaches</w:t>
        </w:r>
        <w:r w:rsidRPr="0047508C">
          <w:rPr>
            <w:noProof/>
            <w:webHidden/>
            <w:sz w:val="22"/>
            <w:szCs w:val="22"/>
          </w:rPr>
          <w:tab/>
        </w:r>
        <w:r w:rsidRPr="0047508C">
          <w:rPr>
            <w:noProof/>
            <w:webHidden/>
            <w:sz w:val="22"/>
            <w:szCs w:val="22"/>
          </w:rPr>
          <w:fldChar w:fldCharType="begin"/>
        </w:r>
        <w:r w:rsidRPr="0047508C">
          <w:rPr>
            <w:noProof/>
            <w:webHidden/>
            <w:sz w:val="22"/>
            <w:szCs w:val="22"/>
          </w:rPr>
          <w:instrText xml:space="preserve"> PAGEREF _Toc290995685 \h </w:instrText>
        </w:r>
        <w:r w:rsidRPr="0047508C">
          <w:rPr>
            <w:noProof/>
            <w:webHidden/>
            <w:sz w:val="22"/>
            <w:szCs w:val="22"/>
          </w:rPr>
        </w:r>
        <w:r w:rsidRPr="0047508C">
          <w:rPr>
            <w:noProof/>
            <w:webHidden/>
            <w:sz w:val="22"/>
            <w:szCs w:val="22"/>
          </w:rPr>
          <w:fldChar w:fldCharType="separate"/>
        </w:r>
        <w:r w:rsidR="009C70AA">
          <w:rPr>
            <w:noProof/>
            <w:webHidden/>
            <w:sz w:val="22"/>
            <w:szCs w:val="22"/>
          </w:rPr>
          <w:t>73</w:t>
        </w:r>
        <w:r w:rsidRPr="0047508C">
          <w:rPr>
            <w:noProof/>
            <w:webHidden/>
            <w:sz w:val="22"/>
            <w:szCs w:val="22"/>
          </w:rPr>
          <w:fldChar w:fldCharType="end"/>
        </w:r>
      </w:hyperlink>
    </w:p>
    <w:p w:rsidR="00396434" w:rsidRPr="0047508C" w:rsidRDefault="00396434">
      <w:pPr>
        <w:pStyle w:val="TOC2"/>
        <w:rPr>
          <w:rFonts w:ascii="Calibri" w:hAnsi="Calibri"/>
          <w:noProof/>
          <w:sz w:val="22"/>
          <w:szCs w:val="22"/>
        </w:rPr>
      </w:pPr>
      <w:hyperlink w:anchor="_Toc290995686" w:history="1">
        <w:r w:rsidRPr="0047508C">
          <w:rPr>
            <w:rStyle w:val="Hyperlink"/>
            <w:noProof/>
            <w:sz w:val="22"/>
            <w:szCs w:val="22"/>
          </w:rPr>
          <w:t>Expectations of Athletes</w:t>
        </w:r>
        <w:r w:rsidRPr="0047508C">
          <w:rPr>
            <w:noProof/>
            <w:webHidden/>
            <w:sz w:val="22"/>
            <w:szCs w:val="22"/>
          </w:rPr>
          <w:tab/>
        </w:r>
        <w:r w:rsidRPr="0047508C">
          <w:rPr>
            <w:noProof/>
            <w:webHidden/>
            <w:sz w:val="22"/>
            <w:szCs w:val="22"/>
          </w:rPr>
          <w:fldChar w:fldCharType="begin"/>
        </w:r>
        <w:r w:rsidRPr="0047508C">
          <w:rPr>
            <w:noProof/>
            <w:webHidden/>
            <w:sz w:val="22"/>
            <w:szCs w:val="22"/>
          </w:rPr>
          <w:instrText xml:space="preserve"> PAGEREF _Toc290995686 \h </w:instrText>
        </w:r>
        <w:r w:rsidRPr="0047508C">
          <w:rPr>
            <w:noProof/>
            <w:webHidden/>
            <w:sz w:val="22"/>
            <w:szCs w:val="22"/>
          </w:rPr>
        </w:r>
        <w:r w:rsidRPr="0047508C">
          <w:rPr>
            <w:noProof/>
            <w:webHidden/>
            <w:sz w:val="22"/>
            <w:szCs w:val="22"/>
          </w:rPr>
          <w:fldChar w:fldCharType="separate"/>
        </w:r>
        <w:r w:rsidR="009C70AA">
          <w:rPr>
            <w:noProof/>
            <w:webHidden/>
            <w:sz w:val="22"/>
            <w:szCs w:val="22"/>
          </w:rPr>
          <w:t>73</w:t>
        </w:r>
        <w:r w:rsidRPr="0047508C">
          <w:rPr>
            <w:noProof/>
            <w:webHidden/>
            <w:sz w:val="22"/>
            <w:szCs w:val="22"/>
          </w:rPr>
          <w:fldChar w:fldCharType="end"/>
        </w:r>
      </w:hyperlink>
    </w:p>
    <w:p w:rsidR="00396434" w:rsidRPr="0047508C" w:rsidRDefault="00396434">
      <w:pPr>
        <w:pStyle w:val="TOC1"/>
        <w:rPr>
          <w:rFonts w:ascii="Calibri" w:hAnsi="Calibri"/>
          <w:noProof/>
          <w:sz w:val="22"/>
          <w:szCs w:val="22"/>
        </w:rPr>
      </w:pPr>
      <w:hyperlink w:anchor="_Toc290995687" w:history="1">
        <w:r w:rsidRPr="0047508C">
          <w:rPr>
            <w:rStyle w:val="Hyperlink"/>
            <w:noProof/>
            <w:sz w:val="22"/>
            <w:szCs w:val="22"/>
          </w:rPr>
          <w:t>Powerlifting Glossary of Terms</w:t>
        </w:r>
        <w:r w:rsidRPr="0047508C">
          <w:rPr>
            <w:noProof/>
            <w:webHidden/>
            <w:sz w:val="22"/>
            <w:szCs w:val="22"/>
          </w:rPr>
          <w:tab/>
        </w:r>
        <w:r w:rsidRPr="0047508C">
          <w:rPr>
            <w:noProof/>
            <w:webHidden/>
            <w:sz w:val="22"/>
            <w:szCs w:val="22"/>
          </w:rPr>
          <w:fldChar w:fldCharType="begin"/>
        </w:r>
        <w:r w:rsidRPr="0047508C">
          <w:rPr>
            <w:noProof/>
            <w:webHidden/>
            <w:sz w:val="22"/>
            <w:szCs w:val="22"/>
          </w:rPr>
          <w:instrText xml:space="preserve"> PAGEREF _Toc290995687 \h </w:instrText>
        </w:r>
        <w:r w:rsidRPr="0047508C">
          <w:rPr>
            <w:noProof/>
            <w:webHidden/>
            <w:sz w:val="22"/>
            <w:szCs w:val="22"/>
          </w:rPr>
        </w:r>
        <w:r w:rsidRPr="0047508C">
          <w:rPr>
            <w:noProof/>
            <w:webHidden/>
            <w:sz w:val="22"/>
            <w:szCs w:val="22"/>
          </w:rPr>
          <w:fldChar w:fldCharType="separate"/>
        </w:r>
        <w:r w:rsidR="009C70AA">
          <w:rPr>
            <w:noProof/>
            <w:webHidden/>
            <w:sz w:val="22"/>
            <w:szCs w:val="22"/>
          </w:rPr>
          <w:t>74</w:t>
        </w:r>
        <w:r w:rsidRPr="0047508C">
          <w:rPr>
            <w:noProof/>
            <w:webHidden/>
            <w:sz w:val="22"/>
            <w:szCs w:val="22"/>
          </w:rPr>
          <w:fldChar w:fldCharType="end"/>
        </w:r>
      </w:hyperlink>
    </w:p>
    <w:p w:rsidR="00396434" w:rsidRDefault="00396434">
      <w:r w:rsidRPr="0047508C">
        <w:rPr>
          <w:sz w:val="22"/>
          <w:szCs w:val="22"/>
        </w:rPr>
        <w:fldChar w:fldCharType="end"/>
      </w:r>
    </w:p>
    <w:p w:rsidR="00396434" w:rsidRDefault="00396434">
      <w:pPr>
        <w:pStyle w:val="Heading1"/>
      </w:pPr>
      <w:bookmarkStart w:id="193" w:name="_Toc119668081"/>
      <w:r>
        <w:br w:type="page"/>
      </w:r>
      <w:bookmarkStart w:id="194" w:name="_Toc290995677"/>
      <w:r>
        <w:lastRenderedPageBreak/>
        <w:t>Teaching Powerlifting Rules</w:t>
      </w:r>
      <w:bookmarkEnd w:id="193"/>
      <w:bookmarkEnd w:id="194"/>
    </w:p>
    <w:p w:rsidR="00396434" w:rsidRPr="00A37C81" w:rsidRDefault="00396434">
      <w:pPr>
        <w:pStyle w:val="Body"/>
        <w:rPr>
          <w:szCs w:val="20"/>
        </w:rPr>
      </w:pPr>
      <w:r w:rsidRPr="00A37C81">
        <w:rPr>
          <w:szCs w:val="20"/>
        </w:rPr>
        <w:t xml:space="preserve">The best time to teach the rules of powerlifting is during practice. </w:t>
      </w:r>
      <w:r w:rsidRPr="00A37C81">
        <w:rPr>
          <w:color w:val="221E1F"/>
          <w:szCs w:val="20"/>
        </w:rPr>
        <w:t xml:space="preserve">The Official Special Olympics Sports Rules for Powerlifting shall govern all Special Olympics competitions. As an international sports program, Special Olympics has created these rules based upon International Powerlifting Federation (IPF) rules for powerlifting found at </w:t>
      </w:r>
      <w:hyperlink r:id="rId102" w:history="1">
        <w:r w:rsidRPr="00A37C81">
          <w:rPr>
            <w:rStyle w:val="Hyperlink"/>
            <w:szCs w:val="20"/>
          </w:rPr>
          <w:t>http://www.powerlifting-ipf.com/</w:t>
        </w:r>
      </w:hyperlink>
      <w:r w:rsidRPr="00A37C81">
        <w:rPr>
          <w:color w:val="221E1F"/>
          <w:szCs w:val="20"/>
        </w:rPr>
        <w:t xml:space="preserve">. IPF or National Governing Body (NGB) rules shall be employed except when they are in conflict with the Official Special Olympics Sports Rules for Powerlifting or Article I. In such cases, the Official Special Olympics Sports </w:t>
      </w:r>
      <w:r>
        <w:rPr>
          <w:color w:val="221E1F"/>
          <w:szCs w:val="20"/>
        </w:rPr>
        <w:t>Rules</w:t>
      </w:r>
      <w:r w:rsidRPr="00A37C81">
        <w:rPr>
          <w:color w:val="221E1F"/>
          <w:szCs w:val="20"/>
        </w:rPr>
        <w:t xml:space="preserve"> for </w:t>
      </w:r>
      <w:r>
        <w:rPr>
          <w:color w:val="221E1F"/>
          <w:szCs w:val="20"/>
        </w:rPr>
        <w:t>Powerlifting</w:t>
      </w:r>
      <w:r w:rsidRPr="00A37C81">
        <w:rPr>
          <w:color w:val="221E1F"/>
          <w:szCs w:val="20"/>
        </w:rPr>
        <w:t xml:space="preserve"> shall apply</w:t>
      </w:r>
      <w:r w:rsidRPr="00A37C81">
        <w:rPr>
          <w:szCs w:val="20"/>
        </w:rPr>
        <w:t xml:space="preserve">. Please refer to the official Special Olympics Sports Rules, which can be found at </w:t>
      </w:r>
      <w:hyperlink r:id="rId103" w:history="1">
        <w:r w:rsidRPr="00A37C81">
          <w:rPr>
            <w:rStyle w:val="Hyperlink"/>
            <w:szCs w:val="20"/>
          </w:rPr>
          <w:t>www.specialolympics.org</w:t>
        </w:r>
      </w:hyperlink>
      <w:r w:rsidRPr="00A37C81">
        <w:rPr>
          <w:szCs w:val="20"/>
        </w:rPr>
        <w:t xml:space="preserve"> for the complete listing of Powerlifting rules as modified and approved by SOI</w:t>
      </w:r>
      <w:r>
        <w:rPr>
          <w:szCs w:val="20"/>
        </w:rPr>
        <w:t xml:space="preserve">. </w:t>
      </w:r>
      <w:r w:rsidRPr="00A37C81">
        <w:rPr>
          <w:szCs w:val="20"/>
        </w:rPr>
        <w:t xml:space="preserve">As a coach, it is your responsibility to know and understand the rules and to teach these rules to your athletes and other coaches. </w:t>
      </w:r>
    </w:p>
    <w:p w:rsidR="00396434" w:rsidRDefault="00396434">
      <w:pPr>
        <w:pStyle w:val="Heading1"/>
      </w:pPr>
    </w:p>
    <w:p w:rsidR="00396434" w:rsidRDefault="00396434">
      <w:pPr>
        <w:pStyle w:val="Heading1"/>
      </w:pPr>
      <w:bookmarkStart w:id="195" w:name="_Toc119668095"/>
      <w:bookmarkStart w:id="196" w:name="_Toc290995678"/>
      <w:r>
        <w:t>Protest Procedures</w:t>
      </w:r>
      <w:bookmarkEnd w:id="195"/>
      <w:bookmarkEnd w:id="196"/>
    </w:p>
    <w:p w:rsidR="00396434" w:rsidRDefault="00396434">
      <w:pPr>
        <w:pStyle w:val="Body"/>
      </w:pPr>
      <w:r>
        <w:t xml:space="preserve">Protest procedures are governed by the rules of competition. The role of the competition management team is to enforce the rules. As a coach, your duty to your athletes is to protest any action or events that occur while your athletes are competing that you think violated the Official Powerlifting Rules. It is extremely important that you do not make protests because you and your athlete did not get your desired outcome. Protests are serious matters that impact a competition’s schedule. </w:t>
      </w:r>
      <w:r w:rsidRPr="00A20A81">
        <w:rPr>
          <w:szCs w:val="20"/>
        </w:rPr>
        <w:t>Only rule</w:t>
      </w:r>
      <w:r>
        <w:rPr>
          <w:szCs w:val="20"/>
        </w:rPr>
        <w:t xml:space="preserve">s violations can be protested. </w:t>
      </w:r>
      <w:r w:rsidRPr="00A20A81">
        <w:rPr>
          <w:szCs w:val="20"/>
        </w:rPr>
        <w:t>Judgment calls made by officials or divisioning decisions cannot be protes</w:t>
      </w:r>
      <w:r>
        <w:rPr>
          <w:szCs w:val="20"/>
        </w:rPr>
        <w:t xml:space="preserve">ted. </w:t>
      </w:r>
      <w:r w:rsidRPr="00A20A81">
        <w:rPr>
          <w:szCs w:val="20"/>
        </w:rPr>
        <w:t>The protest must site specific violations from the rulebook and a clear definition of why the coach feels the rule was not followed.</w:t>
      </w:r>
      <w:r>
        <w:rPr>
          <w:szCs w:val="20"/>
        </w:rPr>
        <w:t xml:space="preserve"> </w:t>
      </w:r>
      <w:r>
        <w:t>Check with the competition manager prior to competition to learn the protest procedures for that competition.</w:t>
      </w:r>
    </w:p>
    <w:p w:rsidR="00396434" w:rsidRDefault="00396434">
      <w:pPr>
        <w:pStyle w:val="Body"/>
      </w:pPr>
      <w:r>
        <w:t>There are generally two types of protests: Eligibility and Rules of the Game.</w:t>
      </w:r>
    </w:p>
    <w:p w:rsidR="00396434" w:rsidRDefault="00396434">
      <w:pPr>
        <w:pStyle w:val="Heading2"/>
      </w:pPr>
      <w:bookmarkStart w:id="197" w:name="_Toc119668096"/>
      <w:bookmarkStart w:id="198" w:name="_Toc290995679"/>
      <w:r>
        <w:t>Eligibility</w:t>
      </w:r>
      <w:bookmarkEnd w:id="197"/>
      <w:bookmarkEnd w:id="198"/>
    </w:p>
    <w:p w:rsidR="00396434" w:rsidRDefault="00396434">
      <w:pPr>
        <w:pStyle w:val="Body"/>
      </w:pPr>
      <w:r>
        <w:t xml:space="preserve">Protests regarding eligibility shall be filed according to the procedures approved by the competition management team. </w:t>
      </w:r>
    </w:p>
    <w:p w:rsidR="00396434" w:rsidRDefault="00396434"/>
    <w:p w:rsidR="00396434" w:rsidRDefault="00396434">
      <w:pPr>
        <w:pStyle w:val="Heading1"/>
      </w:pPr>
      <w:bookmarkStart w:id="199" w:name="_Toc119668098"/>
      <w:r>
        <w:br w:type="page"/>
      </w:r>
      <w:bookmarkStart w:id="200" w:name="_Toc290995680"/>
      <w:r>
        <w:lastRenderedPageBreak/>
        <w:t>Powerlifting Protocol &amp; Etiquette</w:t>
      </w:r>
      <w:bookmarkEnd w:id="199"/>
      <w:bookmarkEnd w:id="200"/>
    </w:p>
    <w:p w:rsidR="00396434" w:rsidRDefault="00396434">
      <w:pPr>
        <w:pStyle w:val="Heading2"/>
      </w:pPr>
      <w:bookmarkStart w:id="201" w:name="_Toc119668099"/>
      <w:bookmarkStart w:id="202" w:name="_Toc290995681"/>
      <w:r>
        <w:t>During Practice</w:t>
      </w:r>
      <w:bookmarkEnd w:id="201"/>
      <w:bookmarkEnd w:id="202"/>
    </w:p>
    <w:p w:rsidR="00396434" w:rsidRDefault="00396434">
      <w:pPr>
        <w:pStyle w:val="Body"/>
      </w:pPr>
      <w:r>
        <w:t>Good Powerlifting etiquette and protocol start at practice. Teaching your team good sportsmanship and respect for officials, teammates, opponents and volunteers will carry over to when an actual competition takes place. Your role as coach sets the standard that your team will follow. Always strive to set a good example.</w:t>
      </w:r>
    </w:p>
    <w:p w:rsidR="00396434" w:rsidRDefault="00396434" w:rsidP="00396434">
      <w:pPr>
        <w:pStyle w:val="Body"/>
        <w:ind w:firstLine="288"/>
      </w:pPr>
      <w:r>
        <w:t>When practicing, make sure your team is following the rules they will expect to have enforced in competition. The better your athletes understand the rules, the better equipped they will be to understand why a given call was made. The coach needs to set a high standard of sportsmanship.</w:t>
      </w:r>
    </w:p>
    <w:p w:rsidR="00396434" w:rsidRDefault="00396434"/>
    <w:p w:rsidR="00396434" w:rsidRDefault="00396434">
      <w:pPr>
        <w:pStyle w:val="Heading1"/>
      </w:pPr>
      <w:bookmarkStart w:id="203" w:name="_Toc119668101"/>
      <w:r>
        <w:br w:type="page"/>
      </w:r>
      <w:bookmarkStart w:id="204" w:name="_Toc290995682"/>
      <w:r>
        <w:lastRenderedPageBreak/>
        <w:t>Sportsmanship</w:t>
      </w:r>
      <w:bookmarkEnd w:id="203"/>
      <w:bookmarkEnd w:id="204"/>
    </w:p>
    <w:p w:rsidR="00396434" w:rsidRDefault="00396434">
      <w:pPr>
        <w:pStyle w:val="Body"/>
      </w:pPr>
      <w:r>
        <w:t>“Let me win. But if I cannot win, let me be brave in the attempt.”</w:t>
      </w:r>
    </w:p>
    <w:p w:rsidR="00396434" w:rsidRDefault="00396434">
      <w:pPr>
        <w:pStyle w:val="Body"/>
        <w:rPr>
          <w:szCs w:val="24"/>
        </w:rPr>
      </w:pPr>
      <w:r>
        <w:t xml:space="preserve">Good sportsmanship is the coaches’ and athletes’ commitment to fair play, ethical behavior and integrity. In perception and practice, sportsmanship is defined as those qualities which are characterized by generosity and genuine concern for others. Lead by example. Below we highlight a few focus points and ideas on how to teach and coach sportsmanship to your athletes. </w:t>
      </w:r>
    </w:p>
    <w:p w:rsidR="00396434" w:rsidRDefault="00396434">
      <w:pPr>
        <w:pStyle w:val="Heading2"/>
      </w:pPr>
      <w:bookmarkStart w:id="205" w:name="_Toc119668102"/>
      <w:bookmarkStart w:id="206" w:name="_Toc290995683"/>
      <w:r>
        <w:t>Competitive Effort</w:t>
      </w:r>
      <w:bookmarkEnd w:id="205"/>
      <w:bookmarkEnd w:id="206"/>
    </w:p>
    <w:p w:rsidR="00396434" w:rsidRDefault="00396434" w:rsidP="00396434">
      <w:pPr>
        <w:pStyle w:val="Purposebullets"/>
        <w:tabs>
          <w:tab w:val="clear" w:pos="576"/>
          <w:tab w:val="num" w:pos="648"/>
        </w:tabs>
      </w:pPr>
      <w:r>
        <w:t>Put forth maximum effort during each event.</w:t>
      </w:r>
    </w:p>
    <w:p w:rsidR="00396434" w:rsidRDefault="00396434" w:rsidP="00396434">
      <w:pPr>
        <w:pStyle w:val="Purposebullets"/>
        <w:tabs>
          <w:tab w:val="clear" w:pos="576"/>
          <w:tab w:val="num" w:pos="648"/>
        </w:tabs>
      </w:pPr>
      <w:r>
        <w:t>Practice the skills with the same intensity as you would perform them in competition.</w:t>
      </w:r>
    </w:p>
    <w:p w:rsidR="00396434" w:rsidRDefault="00396434" w:rsidP="00396434">
      <w:pPr>
        <w:pStyle w:val="Purposebullets"/>
        <w:tabs>
          <w:tab w:val="clear" w:pos="576"/>
          <w:tab w:val="num" w:pos="648"/>
        </w:tabs>
      </w:pPr>
      <w:r>
        <w:t>Always finish the competition - Never quit.</w:t>
      </w:r>
    </w:p>
    <w:p w:rsidR="00396434" w:rsidRDefault="00396434">
      <w:pPr>
        <w:pStyle w:val="Heading2"/>
      </w:pPr>
      <w:bookmarkStart w:id="207" w:name="_Toc119668103"/>
      <w:bookmarkStart w:id="208" w:name="_Toc290995684"/>
      <w:r>
        <w:t>Fair Play at All Times</w:t>
      </w:r>
      <w:bookmarkEnd w:id="207"/>
      <w:bookmarkEnd w:id="208"/>
    </w:p>
    <w:p w:rsidR="00396434" w:rsidRDefault="00396434" w:rsidP="00396434">
      <w:pPr>
        <w:pStyle w:val="Purposebullets"/>
        <w:tabs>
          <w:tab w:val="clear" w:pos="576"/>
          <w:tab w:val="num" w:pos="648"/>
        </w:tabs>
      </w:pPr>
      <w:r>
        <w:t>Always comply with the rules.</w:t>
      </w:r>
    </w:p>
    <w:p w:rsidR="00396434" w:rsidRDefault="00396434" w:rsidP="00396434">
      <w:pPr>
        <w:pStyle w:val="Purposebullets"/>
        <w:tabs>
          <w:tab w:val="clear" w:pos="576"/>
          <w:tab w:val="num" w:pos="648"/>
        </w:tabs>
      </w:pPr>
      <w:r>
        <w:t>Demonstrate sportsmanship and fair play at all times.</w:t>
      </w:r>
    </w:p>
    <w:p w:rsidR="00396434" w:rsidRDefault="00396434" w:rsidP="00396434">
      <w:pPr>
        <w:pStyle w:val="Purposebullets"/>
        <w:tabs>
          <w:tab w:val="clear" w:pos="576"/>
          <w:tab w:val="num" w:pos="648"/>
        </w:tabs>
      </w:pPr>
      <w:r>
        <w:t>Respect decisions of the officials at all times.</w:t>
      </w:r>
    </w:p>
    <w:p w:rsidR="00396434" w:rsidRDefault="00396434">
      <w:pPr>
        <w:pStyle w:val="Heading2"/>
      </w:pPr>
      <w:bookmarkStart w:id="209" w:name="_Toc119668104"/>
      <w:bookmarkStart w:id="210" w:name="_Toc290995685"/>
      <w:r>
        <w:t>Expectations of Coaches</w:t>
      </w:r>
      <w:bookmarkEnd w:id="209"/>
      <w:bookmarkEnd w:id="210"/>
    </w:p>
    <w:p w:rsidR="00396434" w:rsidRDefault="00396434" w:rsidP="00396434">
      <w:pPr>
        <w:pStyle w:val="Numberedlists"/>
        <w:numPr>
          <w:ilvl w:val="0"/>
          <w:numId w:val="42"/>
        </w:numPr>
        <w:spacing w:after="0"/>
      </w:pPr>
      <w:r>
        <w:t xml:space="preserve">Always set a good example for participants and fans to follow. </w:t>
      </w:r>
    </w:p>
    <w:p w:rsidR="00396434" w:rsidRDefault="00396434" w:rsidP="00396434">
      <w:pPr>
        <w:pStyle w:val="Numberedlists"/>
        <w:spacing w:after="0"/>
      </w:pPr>
      <w:r>
        <w:t>Give positive reinforcement of athlete performance.</w:t>
      </w:r>
    </w:p>
    <w:p w:rsidR="00396434" w:rsidRDefault="00396434" w:rsidP="00396434">
      <w:pPr>
        <w:pStyle w:val="Numberedlists"/>
        <w:spacing w:after="0"/>
      </w:pPr>
      <w:r>
        <w:t xml:space="preserve">Respect the judgment of officials and abide by rules of the event. </w:t>
      </w:r>
    </w:p>
    <w:p w:rsidR="00396434" w:rsidRDefault="00396434" w:rsidP="00396434">
      <w:pPr>
        <w:pStyle w:val="Numberedlists"/>
        <w:spacing w:after="0"/>
      </w:pPr>
      <w:r>
        <w:t>Develop and enforce penalties for participants who do not abide by sportsmanship standards, in training and in competition.</w:t>
      </w:r>
    </w:p>
    <w:p w:rsidR="00396434" w:rsidRDefault="00396434">
      <w:pPr>
        <w:pStyle w:val="Heading2"/>
      </w:pPr>
      <w:bookmarkStart w:id="211" w:name="_Toc119668105"/>
      <w:bookmarkStart w:id="212" w:name="_Toc290995686"/>
      <w:r>
        <w:t>Expectations of Athletes</w:t>
      </w:r>
      <w:bookmarkEnd w:id="211"/>
      <w:bookmarkEnd w:id="212"/>
    </w:p>
    <w:p w:rsidR="00396434" w:rsidRDefault="00396434" w:rsidP="00396434">
      <w:pPr>
        <w:pStyle w:val="Numberedlists"/>
        <w:numPr>
          <w:ilvl w:val="0"/>
          <w:numId w:val="44"/>
        </w:numPr>
        <w:spacing w:after="0"/>
      </w:pPr>
      <w:r>
        <w:t xml:space="preserve">Treat teammates with respect. </w:t>
      </w:r>
    </w:p>
    <w:p w:rsidR="00396434" w:rsidRDefault="00396434" w:rsidP="00396434">
      <w:pPr>
        <w:pStyle w:val="Numberedlists"/>
        <w:spacing w:after="0"/>
      </w:pPr>
      <w:r>
        <w:t>Encourage teammates when they make a mistake.</w:t>
      </w:r>
    </w:p>
    <w:p w:rsidR="00396434" w:rsidRDefault="00396434" w:rsidP="00396434">
      <w:pPr>
        <w:pStyle w:val="Numberedlists"/>
        <w:spacing w:after="0"/>
      </w:pPr>
      <w:r>
        <w:t xml:space="preserve">Respect judgment of officials and abide by rules of the event. </w:t>
      </w:r>
    </w:p>
    <w:p w:rsidR="00396434" w:rsidRDefault="00396434" w:rsidP="00396434">
      <w:pPr>
        <w:pStyle w:val="Numberedlists"/>
        <w:spacing w:after="0"/>
      </w:pPr>
      <w:r>
        <w:t xml:space="preserve">Cooperate with officials, coaches or directors and fellow participants to conduct a fair contest. </w:t>
      </w:r>
    </w:p>
    <w:p w:rsidR="00396434" w:rsidRDefault="00396434" w:rsidP="00396434">
      <w:pPr>
        <w:pStyle w:val="Numberedlists"/>
        <w:spacing w:after="0"/>
      </w:pPr>
      <w:r>
        <w:t xml:space="preserve">Accept seriously the responsibility and privilege of representing Special Olympics. </w:t>
      </w:r>
    </w:p>
    <w:p w:rsidR="00396434" w:rsidRDefault="00396434" w:rsidP="00396434">
      <w:pPr>
        <w:pStyle w:val="Numberedlists"/>
        <w:spacing w:after="0"/>
      </w:pPr>
      <w:r>
        <w:t>Define winning as doing your personal best.</w:t>
      </w:r>
    </w:p>
    <w:p w:rsidR="00396434" w:rsidRDefault="00396434" w:rsidP="00396434">
      <w:pPr>
        <w:pStyle w:val="Numberedlists"/>
        <w:spacing w:after="0"/>
      </w:pPr>
      <w:r>
        <w:t>Live up to the high standard of sportsmanship established by your coach.</w:t>
      </w:r>
    </w:p>
    <w:p w:rsidR="00396434" w:rsidRDefault="00396434" w:rsidP="00396434">
      <w:pPr>
        <w:pStyle w:val="Heading3"/>
        <w:rPr>
          <w:lang w:val="en-GB"/>
        </w:rPr>
      </w:pPr>
      <w:r>
        <w:rPr>
          <w:lang w:val="en-GB"/>
        </w:rPr>
        <w:t>Remember</w:t>
      </w:r>
    </w:p>
    <w:p w:rsidR="00396434" w:rsidRDefault="00396434" w:rsidP="00396434">
      <w:pPr>
        <w:pStyle w:val="Purposebullets"/>
        <w:tabs>
          <w:tab w:val="clear" w:pos="576"/>
          <w:tab w:val="num" w:pos="648"/>
        </w:tabs>
        <w:ind w:left="648" w:hanging="360"/>
      </w:pPr>
      <w:r>
        <w:t>Sportsmanship is an attitude that is shown by the way you and your athletes act on and off the field of play.</w:t>
      </w:r>
    </w:p>
    <w:p w:rsidR="00396434" w:rsidRDefault="00396434" w:rsidP="00396434">
      <w:pPr>
        <w:pStyle w:val="Purposebullets"/>
        <w:tabs>
          <w:tab w:val="clear" w:pos="576"/>
          <w:tab w:val="num" w:pos="648"/>
        </w:tabs>
        <w:ind w:left="648" w:hanging="360"/>
      </w:pPr>
      <w:r>
        <w:t>Be positive about competing.</w:t>
      </w:r>
    </w:p>
    <w:p w:rsidR="00396434" w:rsidRDefault="00396434" w:rsidP="00396434">
      <w:pPr>
        <w:pStyle w:val="Purposebullets"/>
        <w:tabs>
          <w:tab w:val="clear" w:pos="576"/>
          <w:tab w:val="num" w:pos="648"/>
        </w:tabs>
        <w:ind w:left="648" w:hanging="360"/>
      </w:pPr>
      <w:r>
        <w:t>Respect your opponents and yourself.</w:t>
      </w:r>
    </w:p>
    <w:p w:rsidR="00396434" w:rsidRDefault="00396434" w:rsidP="00396434">
      <w:pPr>
        <w:pStyle w:val="Purposebullets"/>
        <w:tabs>
          <w:tab w:val="clear" w:pos="576"/>
          <w:tab w:val="num" w:pos="648"/>
        </w:tabs>
        <w:ind w:left="648" w:hanging="360"/>
      </w:pPr>
      <w:r>
        <w:t>Always stay under control, even if you are feeling mad or angry.</w:t>
      </w:r>
    </w:p>
    <w:p w:rsidR="00396434" w:rsidRDefault="00396434" w:rsidP="00396434">
      <w:pPr>
        <w:pStyle w:val="Heading1"/>
      </w:pPr>
      <w:r>
        <w:br w:type="page"/>
      </w:r>
      <w:bookmarkStart w:id="213" w:name="_Toc119668106"/>
      <w:bookmarkStart w:id="214" w:name="_Toc290995687"/>
      <w:r>
        <w:lastRenderedPageBreak/>
        <w:t>Powerlifting Glossary</w:t>
      </w:r>
      <w:bookmarkEnd w:id="213"/>
      <w:r>
        <w:t xml:space="preserve"> of Terms</w:t>
      </w:r>
      <w:bookmarkEnd w:id="214"/>
    </w:p>
    <w:p w:rsidR="00396434" w:rsidRPr="00396434" w:rsidRDefault="00396434" w:rsidP="00396434">
      <w:pPr>
        <w:spacing w:after="0"/>
        <w:rPr>
          <w:sz w:val="24"/>
          <w:szCs w:val="24"/>
        </w:rPr>
      </w:pPr>
    </w:p>
    <w:tbl>
      <w:tblPr>
        <w:tblW w:w="9576"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tblPr>
      <w:tblGrid>
        <w:gridCol w:w="2388"/>
        <w:gridCol w:w="7188"/>
      </w:tblGrid>
      <w:tr w:rsidR="00396434" w:rsidRPr="00AD4351" w:rsidTr="00396434">
        <w:trPr>
          <w:tblHeader/>
        </w:trPr>
        <w:tc>
          <w:tcPr>
            <w:tcW w:w="2388" w:type="dxa"/>
            <w:tcBorders>
              <w:top w:val="thinThickSmallGap" w:sz="12" w:space="0" w:color="auto"/>
              <w:bottom w:val="double" w:sz="4" w:space="0" w:color="auto"/>
            </w:tcBorders>
          </w:tcPr>
          <w:p w:rsidR="00396434" w:rsidRPr="00AD4351" w:rsidRDefault="00396434" w:rsidP="00396434">
            <w:pPr>
              <w:spacing w:before="240" w:after="60"/>
              <w:rPr>
                <w:rFonts w:ascii="Arial" w:hAnsi="Arial" w:cs="Arial"/>
                <w:b/>
              </w:rPr>
            </w:pPr>
            <w:bookmarkStart w:id="215" w:name="_Toc119668107"/>
            <w:r w:rsidRPr="00AD4351">
              <w:rPr>
                <w:rFonts w:ascii="Arial" w:hAnsi="Arial" w:cs="Arial"/>
                <w:b/>
              </w:rPr>
              <w:t>Term</w:t>
            </w:r>
            <w:bookmarkEnd w:id="215"/>
          </w:p>
        </w:tc>
        <w:tc>
          <w:tcPr>
            <w:tcW w:w="7188" w:type="dxa"/>
            <w:tcBorders>
              <w:top w:val="thinThickSmallGap" w:sz="12" w:space="0" w:color="auto"/>
              <w:bottom w:val="double" w:sz="4" w:space="0" w:color="auto"/>
            </w:tcBorders>
          </w:tcPr>
          <w:p w:rsidR="00396434" w:rsidRPr="00AD4351" w:rsidRDefault="00396434" w:rsidP="00396434">
            <w:pPr>
              <w:spacing w:before="240" w:after="60"/>
              <w:rPr>
                <w:rFonts w:ascii="Arial" w:hAnsi="Arial" w:cs="Arial"/>
                <w:b/>
              </w:rPr>
            </w:pPr>
            <w:bookmarkStart w:id="216" w:name="_Toc119668108"/>
            <w:r w:rsidRPr="00AD4351">
              <w:rPr>
                <w:rFonts w:ascii="Arial" w:hAnsi="Arial" w:cs="Arial"/>
                <w:b/>
              </w:rPr>
              <w:t>Definition</w:t>
            </w:r>
            <w:bookmarkEnd w:id="216"/>
          </w:p>
        </w:tc>
      </w:tr>
      <w:tr w:rsidR="00396434" w:rsidRPr="00AD4351">
        <w:tc>
          <w:tcPr>
            <w:tcW w:w="2388" w:type="dxa"/>
          </w:tcPr>
          <w:p w:rsidR="00396434" w:rsidRPr="00384BCD" w:rsidRDefault="00396434" w:rsidP="00396434">
            <w:pPr>
              <w:pStyle w:val="Body"/>
              <w:spacing w:before="60"/>
              <w:rPr>
                <w:szCs w:val="20"/>
              </w:rPr>
            </w:pPr>
            <w:r w:rsidRPr="00384BCD">
              <w:rPr>
                <w:bCs/>
                <w:szCs w:val="20"/>
              </w:rPr>
              <w:t>Adaptation</w:t>
            </w:r>
          </w:p>
        </w:tc>
        <w:tc>
          <w:tcPr>
            <w:tcW w:w="7188" w:type="dxa"/>
          </w:tcPr>
          <w:p w:rsidR="00396434" w:rsidRPr="00384BCD" w:rsidRDefault="00396434" w:rsidP="00396434">
            <w:pPr>
              <w:pStyle w:val="Body"/>
              <w:spacing w:before="60"/>
              <w:rPr>
                <w:szCs w:val="20"/>
              </w:rPr>
            </w:pPr>
            <w:r w:rsidRPr="00384BCD">
              <w:rPr>
                <w:szCs w:val="20"/>
              </w:rPr>
              <w:t>Body/muscle adjust to increased workload or training stress</w:t>
            </w:r>
          </w:p>
        </w:tc>
      </w:tr>
      <w:tr w:rsidR="00396434" w:rsidRPr="00AD4351">
        <w:tc>
          <w:tcPr>
            <w:tcW w:w="2388" w:type="dxa"/>
          </w:tcPr>
          <w:p w:rsidR="00396434" w:rsidRPr="00384BCD" w:rsidRDefault="00396434" w:rsidP="00396434">
            <w:pPr>
              <w:pStyle w:val="Body"/>
              <w:spacing w:before="60"/>
              <w:rPr>
                <w:szCs w:val="20"/>
              </w:rPr>
            </w:pPr>
            <w:r w:rsidRPr="00384BCD">
              <w:rPr>
                <w:bCs/>
                <w:szCs w:val="20"/>
              </w:rPr>
              <w:t>Ascent</w:t>
            </w:r>
          </w:p>
        </w:tc>
        <w:tc>
          <w:tcPr>
            <w:tcW w:w="7188" w:type="dxa"/>
          </w:tcPr>
          <w:p w:rsidR="00396434" w:rsidRPr="00384BCD" w:rsidRDefault="00396434" w:rsidP="00396434">
            <w:pPr>
              <w:pStyle w:val="Body"/>
              <w:spacing w:before="60"/>
              <w:rPr>
                <w:szCs w:val="20"/>
              </w:rPr>
            </w:pPr>
            <w:r w:rsidRPr="00384BCD">
              <w:rPr>
                <w:szCs w:val="20"/>
              </w:rPr>
              <w:t>Raising of the bar in any lift</w:t>
            </w:r>
          </w:p>
        </w:tc>
      </w:tr>
      <w:tr w:rsidR="00396434" w:rsidRPr="00AD4351">
        <w:tc>
          <w:tcPr>
            <w:tcW w:w="2388" w:type="dxa"/>
          </w:tcPr>
          <w:p w:rsidR="00396434" w:rsidRPr="00384BCD" w:rsidRDefault="00396434" w:rsidP="00396434">
            <w:pPr>
              <w:pStyle w:val="Body"/>
              <w:spacing w:before="60"/>
              <w:rPr>
                <w:bCs/>
                <w:szCs w:val="20"/>
              </w:rPr>
            </w:pPr>
            <w:r>
              <w:rPr>
                <w:bCs/>
                <w:szCs w:val="20"/>
              </w:rPr>
              <w:t>Commands</w:t>
            </w:r>
          </w:p>
        </w:tc>
        <w:tc>
          <w:tcPr>
            <w:tcW w:w="7188" w:type="dxa"/>
          </w:tcPr>
          <w:p w:rsidR="00396434" w:rsidRPr="00384BCD" w:rsidRDefault="00396434" w:rsidP="00396434">
            <w:pPr>
              <w:pStyle w:val="Body"/>
              <w:spacing w:before="60"/>
              <w:rPr>
                <w:szCs w:val="20"/>
              </w:rPr>
            </w:pPr>
            <w:r>
              <w:rPr>
                <w:szCs w:val="20"/>
              </w:rPr>
              <w:t>Referees instructions prior to, during and after lifts, as per the International Powerlifting Federation Rules</w:t>
            </w:r>
          </w:p>
        </w:tc>
      </w:tr>
      <w:tr w:rsidR="00396434" w:rsidRPr="00AD4351">
        <w:tc>
          <w:tcPr>
            <w:tcW w:w="2388" w:type="dxa"/>
          </w:tcPr>
          <w:p w:rsidR="00396434" w:rsidRPr="00384BCD" w:rsidRDefault="00396434" w:rsidP="00396434">
            <w:pPr>
              <w:pStyle w:val="Body"/>
              <w:spacing w:before="60"/>
              <w:rPr>
                <w:szCs w:val="20"/>
              </w:rPr>
            </w:pPr>
            <w:r w:rsidRPr="00384BCD">
              <w:rPr>
                <w:bCs/>
                <w:szCs w:val="20"/>
              </w:rPr>
              <w:t>Descent</w:t>
            </w:r>
          </w:p>
        </w:tc>
        <w:tc>
          <w:tcPr>
            <w:tcW w:w="7188" w:type="dxa"/>
          </w:tcPr>
          <w:p w:rsidR="00396434" w:rsidRPr="00384BCD" w:rsidRDefault="00396434" w:rsidP="00396434">
            <w:pPr>
              <w:pStyle w:val="Body"/>
              <w:spacing w:before="60"/>
              <w:rPr>
                <w:szCs w:val="20"/>
              </w:rPr>
            </w:pPr>
            <w:r w:rsidRPr="00384BCD">
              <w:rPr>
                <w:szCs w:val="20"/>
              </w:rPr>
              <w:t>Lowering the bar in any lift</w:t>
            </w:r>
          </w:p>
        </w:tc>
      </w:tr>
      <w:tr w:rsidR="00396434" w:rsidRPr="00AD4351">
        <w:tc>
          <w:tcPr>
            <w:tcW w:w="2388" w:type="dxa"/>
          </w:tcPr>
          <w:p w:rsidR="00396434" w:rsidRPr="00384BCD" w:rsidRDefault="00396434" w:rsidP="00396434">
            <w:pPr>
              <w:pStyle w:val="Body"/>
              <w:spacing w:before="60"/>
              <w:rPr>
                <w:bCs/>
                <w:szCs w:val="20"/>
              </w:rPr>
            </w:pPr>
            <w:r>
              <w:rPr>
                <w:bCs/>
                <w:szCs w:val="20"/>
              </w:rPr>
              <w:t>Erect Position</w:t>
            </w:r>
          </w:p>
        </w:tc>
        <w:tc>
          <w:tcPr>
            <w:tcW w:w="7188" w:type="dxa"/>
          </w:tcPr>
          <w:p w:rsidR="00396434" w:rsidRPr="00384BCD" w:rsidRDefault="00396434" w:rsidP="00396434">
            <w:pPr>
              <w:pStyle w:val="Body"/>
              <w:spacing w:before="60"/>
              <w:rPr>
                <w:szCs w:val="20"/>
              </w:rPr>
            </w:pPr>
            <w:r>
              <w:rPr>
                <w:szCs w:val="20"/>
              </w:rPr>
              <w:t xml:space="preserve">Standing upright, legs locked </w:t>
            </w:r>
          </w:p>
        </w:tc>
      </w:tr>
      <w:tr w:rsidR="00396434" w:rsidRPr="00AD4351">
        <w:tc>
          <w:tcPr>
            <w:tcW w:w="2388" w:type="dxa"/>
          </w:tcPr>
          <w:p w:rsidR="00396434" w:rsidRPr="00384BCD" w:rsidRDefault="00396434" w:rsidP="00396434">
            <w:pPr>
              <w:pStyle w:val="Body"/>
              <w:spacing w:before="60"/>
              <w:rPr>
                <w:szCs w:val="20"/>
              </w:rPr>
            </w:pPr>
            <w:r w:rsidRPr="00384BCD">
              <w:rPr>
                <w:bCs/>
                <w:szCs w:val="20"/>
              </w:rPr>
              <w:t>Hitching</w:t>
            </w:r>
          </w:p>
        </w:tc>
        <w:tc>
          <w:tcPr>
            <w:tcW w:w="7188" w:type="dxa"/>
          </w:tcPr>
          <w:p w:rsidR="00396434" w:rsidRPr="00384BCD" w:rsidRDefault="00396434" w:rsidP="00396434">
            <w:pPr>
              <w:pStyle w:val="Body"/>
              <w:spacing w:before="60"/>
              <w:rPr>
                <w:szCs w:val="20"/>
              </w:rPr>
            </w:pPr>
            <w:r w:rsidRPr="00384BCD">
              <w:rPr>
                <w:szCs w:val="20"/>
              </w:rPr>
              <w:t>Excessive supporting of the bar on the legs during the dead lift, usually as a ratcheting motion up the leg</w:t>
            </w:r>
          </w:p>
        </w:tc>
      </w:tr>
      <w:tr w:rsidR="00396434" w:rsidRPr="00AD4351">
        <w:tc>
          <w:tcPr>
            <w:tcW w:w="2388" w:type="dxa"/>
          </w:tcPr>
          <w:p w:rsidR="00396434" w:rsidRPr="00384BCD" w:rsidRDefault="00396434" w:rsidP="00396434">
            <w:pPr>
              <w:pStyle w:val="Body"/>
              <w:spacing w:before="60"/>
              <w:rPr>
                <w:szCs w:val="20"/>
              </w:rPr>
            </w:pPr>
            <w:r w:rsidRPr="00384BCD">
              <w:rPr>
                <w:bCs/>
                <w:szCs w:val="20"/>
              </w:rPr>
              <w:t>Leverage</w:t>
            </w:r>
          </w:p>
        </w:tc>
        <w:tc>
          <w:tcPr>
            <w:tcW w:w="7188" w:type="dxa"/>
          </w:tcPr>
          <w:p w:rsidR="00396434" w:rsidRPr="00384BCD" w:rsidRDefault="00396434" w:rsidP="00396434">
            <w:pPr>
              <w:pStyle w:val="Body"/>
              <w:spacing w:before="60"/>
              <w:rPr>
                <w:szCs w:val="20"/>
              </w:rPr>
            </w:pPr>
            <w:r w:rsidRPr="00384BCD">
              <w:rPr>
                <w:szCs w:val="20"/>
              </w:rPr>
              <w:t>The mechanical advantage or disadvantage applied during the lift by the position of the body part (upper leg, upper arm, lower back) based upon hand placements, foot placement, or joint positioning</w:t>
            </w:r>
          </w:p>
        </w:tc>
      </w:tr>
      <w:tr w:rsidR="00396434" w:rsidRPr="00AD4351">
        <w:tc>
          <w:tcPr>
            <w:tcW w:w="2388" w:type="dxa"/>
          </w:tcPr>
          <w:p w:rsidR="00396434" w:rsidRPr="00384BCD" w:rsidRDefault="00396434" w:rsidP="00396434">
            <w:pPr>
              <w:pStyle w:val="Body"/>
              <w:spacing w:before="60"/>
              <w:rPr>
                <w:szCs w:val="20"/>
              </w:rPr>
            </w:pPr>
            <w:r w:rsidRPr="00384BCD">
              <w:rPr>
                <w:bCs/>
                <w:szCs w:val="20"/>
              </w:rPr>
              <w:t>Muscle Endurance</w:t>
            </w:r>
          </w:p>
        </w:tc>
        <w:tc>
          <w:tcPr>
            <w:tcW w:w="7188" w:type="dxa"/>
          </w:tcPr>
          <w:p w:rsidR="00396434" w:rsidRPr="00384BCD" w:rsidRDefault="00396434" w:rsidP="00396434">
            <w:pPr>
              <w:pStyle w:val="Body"/>
              <w:spacing w:before="60"/>
              <w:rPr>
                <w:szCs w:val="20"/>
              </w:rPr>
            </w:pPr>
            <w:r w:rsidRPr="00384BCD">
              <w:rPr>
                <w:szCs w:val="20"/>
              </w:rPr>
              <w:t>Ability of muscle to produce work for a relatively long period of time</w:t>
            </w:r>
          </w:p>
        </w:tc>
      </w:tr>
      <w:tr w:rsidR="00396434" w:rsidRPr="00AD4351">
        <w:tc>
          <w:tcPr>
            <w:tcW w:w="2388" w:type="dxa"/>
          </w:tcPr>
          <w:p w:rsidR="00396434" w:rsidRPr="00384BCD" w:rsidRDefault="00396434" w:rsidP="00396434">
            <w:pPr>
              <w:pStyle w:val="Body"/>
              <w:spacing w:before="60"/>
              <w:rPr>
                <w:szCs w:val="20"/>
              </w:rPr>
            </w:pPr>
            <w:r w:rsidRPr="00384BCD">
              <w:rPr>
                <w:bCs/>
                <w:szCs w:val="20"/>
              </w:rPr>
              <w:t>Negatives</w:t>
            </w:r>
          </w:p>
        </w:tc>
        <w:tc>
          <w:tcPr>
            <w:tcW w:w="7188" w:type="dxa"/>
          </w:tcPr>
          <w:p w:rsidR="00396434" w:rsidRPr="00384BCD" w:rsidRDefault="00396434" w:rsidP="00396434">
            <w:pPr>
              <w:pStyle w:val="Body"/>
              <w:spacing w:before="60"/>
              <w:rPr>
                <w:szCs w:val="20"/>
              </w:rPr>
            </w:pPr>
            <w:r w:rsidRPr="00384BCD">
              <w:rPr>
                <w:szCs w:val="20"/>
              </w:rPr>
              <w:t>Exercises that focus most of the energy of the lift toward the extension of the muscle and not the contraction. An example is allowing the lifter to lift the bar in the bench press from extended position to the chest and then have spotter assist to extension. Negatives can result in soreness and injury and should be avoided</w:t>
            </w:r>
          </w:p>
        </w:tc>
      </w:tr>
      <w:tr w:rsidR="00396434" w:rsidRPr="00AD4351">
        <w:tc>
          <w:tcPr>
            <w:tcW w:w="2388" w:type="dxa"/>
          </w:tcPr>
          <w:p w:rsidR="00396434" w:rsidRPr="00384BCD" w:rsidRDefault="00396434" w:rsidP="00396434">
            <w:pPr>
              <w:pStyle w:val="Body"/>
              <w:spacing w:before="60"/>
              <w:rPr>
                <w:szCs w:val="20"/>
              </w:rPr>
            </w:pPr>
            <w:r w:rsidRPr="00384BCD">
              <w:rPr>
                <w:bCs/>
                <w:szCs w:val="20"/>
              </w:rPr>
              <w:t>Overcompensation</w:t>
            </w:r>
          </w:p>
        </w:tc>
        <w:tc>
          <w:tcPr>
            <w:tcW w:w="7188" w:type="dxa"/>
          </w:tcPr>
          <w:p w:rsidR="00396434" w:rsidRPr="00384BCD" w:rsidRDefault="00396434" w:rsidP="00396434">
            <w:pPr>
              <w:pStyle w:val="Body"/>
              <w:spacing w:before="60"/>
              <w:rPr>
                <w:szCs w:val="20"/>
              </w:rPr>
            </w:pPr>
            <w:r w:rsidRPr="00384BCD">
              <w:rPr>
                <w:szCs w:val="20"/>
              </w:rPr>
              <w:t>Tendency of body to elevate performance capability as a response to workload or increased training stress</w:t>
            </w:r>
          </w:p>
        </w:tc>
      </w:tr>
      <w:tr w:rsidR="00396434" w:rsidRPr="00AD4351">
        <w:tc>
          <w:tcPr>
            <w:tcW w:w="2388" w:type="dxa"/>
          </w:tcPr>
          <w:p w:rsidR="00396434" w:rsidRPr="00384BCD" w:rsidRDefault="00396434" w:rsidP="00396434">
            <w:pPr>
              <w:pStyle w:val="Body"/>
              <w:spacing w:before="60"/>
              <w:rPr>
                <w:szCs w:val="20"/>
              </w:rPr>
            </w:pPr>
            <w:r w:rsidRPr="00384BCD">
              <w:rPr>
                <w:bCs/>
                <w:szCs w:val="20"/>
              </w:rPr>
              <w:t>Overload</w:t>
            </w:r>
          </w:p>
        </w:tc>
        <w:tc>
          <w:tcPr>
            <w:tcW w:w="7188" w:type="dxa"/>
          </w:tcPr>
          <w:p w:rsidR="00396434" w:rsidRPr="00384BCD" w:rsidRDefault="00396434" w:rsidP="00396434">
            <w:pPr>
              <w:pStyle w:val="Body"/>
              <w:spacing w:before="60"/>
              <w:rPr>
                <w:szCs w:val="20"/>
              </w:rPr>
            </w:pPr>
            <w:r w:rsidRPr="00384BCD">
              <w:rPr>
                <w:szCs w:val="20"/>
              </w:rPr>
              <w:t>Workload exceeds that previously experienced</w:t>
            </w:r>
          </w:p>
        </w:tc>
      </w:tr>
      <w:tr w:rsidR="00396434" w:rsidRPr="00AD4351">
        <w:tc>
          <w:tcPr>
            <w:tcW w:w="2388" w:type="dxa"/>
          </w:tcPr>
          <w:p w:rsidR="00396434" w:rsidRPr="00384BCD" w:rsidRDefault="00396434" w:rsidP="00396434">
            <w:pPr>
              <w:pStyle w:val="Body"/>
              <w:spacing w:before="60"/>
              <w:rPr>
                <w:szCs w:val="20"/>
              </w:rPr>
            </w:pPr>
            <w:r w:rsidRPr="00384BCD">
              <w:rPr>
                <w:bCs/>
                <w:szCs w:val="20"/>
              </w:rPr>
              <w:t>Parallel</w:t>
            </w:r>
          </w:p>
        </w:tc>
        <w:tc>
          <w:tcPr>
            <w:tcW w:w="7188" w:type="dxa"/>
          </w:tcPr>
          <w:p w:rsidR="00396434" w:rsidRPr="00384BCD" w:rsidRDefault="00396434" w:rsidP="00396434">
            <w:pPr>
              <w:pStyle w:val="Body"/>
              <w:spacing w:before="60"/>
              <w:rPr>
                <w:szCs w:val="20"/>
              </w:rPr>
            </w:pPr>
            <w:r w:rsidRPr="00384BCD">
              <w:rPr>
                <w:szCs w:val="20"/>
              </w:rPr>
              <w:t>The point in the squat where the lifter’s hip joint is even with the knee joint. To perform an acceptable lift, the lifter must go lower than parallel</w:t>
            </w:r>
          </w:p>
        </w:tc>
      </w:tr>
      <w:tr w:rsidR="00396434" w:rsidRPr="00AD4351">
        <w:tc>
          <w:tcPr>
            <w:tcW w:w="2388" w:type="dxa"/>
          </w:tcPr>
          <w:p w:rsidR="00396434" w:rsidRPr="00384BCD" w:rsidRDefault="00396434" w:rsidP="00396434">
            <w:pPr>
              <w:pStyle w:val="Body"/>
              <w:spacing w:before="60"/>
              <w:rPr>
                <w:szCs w:val="20"/>
              </w:rPr>
            </w:pPr>
            <w:r w:rsidRPr="00384BCD">
              <w:rPr>
                <w:bCs/>
                <w:szCs w:val="20"/>
              </w:rPr>
              <w:t>Peaking</w:t>
            </w:r>
          </w:p>
        </w:tc>
        <w:tc>
          <w:tcPr>
            <w:tcW w:w="7188" w:type="dxa"/>
          </w:tcPr>
          <w:p w:rsidR="00396434" w:rsidRPr="00384BCD" w:rsidRDefault="00396434" w:rsidP="00396434">
            <w:pPr>
              <w:pStyle w:val="Body"/>
              <w:spacing w:before="60"/>
              <w:rPr>
                <w:szCs w:val="20"/>
              </w:rPr>
            </w:pPr>
            <w:r w:rsidRPr="00384BCD">
              <w:rPr>
                <w:szCs w:val="20"/>
              </w:rPr>
              <w:t>Training at 90 percent or higher, usually only in the last three to four weeks prior to competition</w:t>
            </w:r>
          </w:p>
        </w:tc>
      </w:tr>
      <w:tr w:rsidR="00396434" w:rsidRPr="00AD4351">
        <w:tc>
          <w:tcPr>
            <w:tcW w:w="2388" w:type="dxa"/>
          </w:tcPr>
          <w:p w:rsidR="00396434" w:rsidRPr="00384BCD" w:rsidRDefault="00396434" w:rsidP="00396434">
            <w:pPr>
              <w:pStyle w:val="Body"/>
              <w:spacing w:before="60"/>
              <w:rPr>
                <w:szCs w:val="20"/>
              </w:rPr>
            </w:pPr>
            <w:r w:rsidRPr="00384BCD">
              <w:rPr>
                <w:bCs/>
                <w:szCs w:val="20"/>
              </w:rPr>
              <w:t>Periodization</w:t>
            </w:r>
          </w:p>
        </w:tc>
        <w:tc>
          <w:tcPr>
            <w:tcW w:w="7188" w:type="dxa"/>
          </w:tcPr>
          <w:p w:rsidR="00396434" w:rsidRPr="00384BCD" w:rsidRDefault="00396434" w:rsidP="00396434">
            <w:pPr>
              <w:pStyle w:val="Body"/>
              <w:spacing w:before="60"/>
              <w:rPr>
                <w:szCs w:val="20"/>
              </w:rPr>
            </w:pPr>
            <w:r w:rsidRPr="00384BCD">
              <w:rPr>
                <w:szCs w:val="20"/>
              </w:rPr>
              <w:t>Change in volume and intensity of workload over time</w:t>
            </w:r>
          </w:p>
        </w:tc>
      </w:tr>
      <w:tr w:rsidR="00396434" w:rsidRPr="00AD4351">
        <w:tc>
          <w:tcPr>
            <w:tcW w:w="2388" w:type="dxa"/>
          </w:tcPr>
          <w:p w:rsidR="00396434" w:rsidRPr="00384BCD" w:rsidRDefault="00396434" w:rsidP="00396434">
            <w:pPr>
              <w:pStyle w:val="Body"/>
              <w:spacing w:before="60"/>
              <w:rPr>
                <w:szCs w:val="20"/>
              </w:rPr>
            </w:pPr>
            <w:r w:rsidRPr="00384BCD">
              <w:rPr>
                <w:bCs/>
                <w:szCs w:val="20"/>
              </w:rPr>
              <w:t>Power</w:t>
            </w:r>
          </w:p>
        </w:tc>
        <w:tc>
          <w:tcPr>
            <w:tcW w:w="7188" w:type="dxa"/>
          </w:tcPr>
          <w:p w:rsidR="00396434" w:rsidRPr="00384BCD" w:rsidRDefault="00396434" w:rsidP="00396434">
            <w:pPr>
              <w:pStyle w:val="Body"/>
              <w:spacing w:before="60"/>
              <w:rPr>
                <w:szCs w:val="20"/>
              </w:rPr>
            </w:pPr>
            <w:r w:rsidRPr="00384BCD">
              <w:rPr>
                <w:szCs w:val="20"/>
              </w:rPr>
              <w:t>Strength with speed</w:t>
            </w:r>
          </w:p>
        </w:tc>
      </w:tr>
      <w:tr w:rsidR="00396434" w:rsidRPr="00AD4351">
        <w:tc>
          <w:tcPr>
            <w:tcW w:w="2388" w:type="dxa"/>
          </w:tcPr>
          <w:p w:rsidR="00396434" w:rsidRPr="00384BCD" w:rsidRDefault="00396434" w:rsidP="00396434">
            <w:pPr>
              <w:pStyle w:val="Body"/>
              <w:spacing w:before="60"/>
              <w:rPr>
                <w:szCs w:val="20"/>
              </w:rPr>
            </w:pPr>
            <w:r w:rsidRPr="00384BCD">
              <w:rPr>
                <w:bCs/>
                <w:szCs w:val="20"/>
              </w:rPr>
              <w:t>Primary Lifts</w:t>
            </w:r>
          </w:p>
        </w:tc>
        <w:tc>
          <w:tcPr>
            <w:tcW w:w="7188" w:type="dxa"/>
          </w:tcPr>
          <w:p w:rsidR="00396434" w:rsidRPr="00384BCD" w:rsidRDefault="00396434" w:rsidP="00396434">
            <w:pPr>
              <w:pStyle w:val="Body"/>
              <w:spacing w:before="60"/>
              <w:rPr>
                <w:szCs w:val="20"/>
              </w:rPr>
            </w:pPr>
            <w:r w:rsidRPr="00384BCD">
              <w:rPr>
                <w:szCs w:val="20"/>
              </w:rPr>
              <w:t>Squat, bench press, and deadlift or exercises that are basically irreplaceable for their contribution to overall strength development</w:t>
            </w:r>
          </w:p>
        </w:tc>
      </w:tr>
      <w:tr w:rsidR="00396434" w:rsidRPr="00AD4351">
        <w:tc>
          <w:tcPr>
            <w:tcW w:w="2388" w:type="dxa"/>
          </w:tcPr>
          <w:p w:rsidR="00396434" w:rsidRPr="00384BCD" w:rsidRDefault="00396434" w:rsidP="00396434">
            <w:pPr>
              <w:pStyle w:val="Body"/>
              <w:spacing w:before="60"/>
              <w:rPr>
                <w:szCs w:val="20"/>
              </w:rPr>
            </w:pPr>
            <w:r w:rsidRPr="00384BCD">
              <w:rPr>
                <w:bCs/>
                <w:szCs w:val="20"/>
              </w:rPr>
              <w:t>Primary Muscles</w:t>
            </w:r>
          </w:p>
        </w:tc>
        <w:tc>
          <w:tcPr>
            <w:tcW w:w="7188" w:type="dxa"/>
          </w:tcPr>
          <w:p w:rsidR="00396434" w:rsidRPr="00384BCD" w:rsidRDefault="00396434" w:rsidP="00396434">
            <w:pPr>
              <w:pStyle w:val="Body"/>
              <w:spacing w:before="60"/>
              <w:rPr>
                <w:szCs w:val="20"/>
              </w:rPr>
            </w:pPr>
            <w:r w:rsidRPr="00384BCD">
              <w:rPr>
                <w:szCs w:val="20"/>
              </w:rPr>
              <w:t>Largest muscles capable of producing the most work in the squat, bench press, and deadlift (thigh, chest, and back muscles) or that contribute to overall strength development (bent row, stiff leg deadlift)</w:t>
            </w:r>
          </w:p>
        </w:tc>
      </w:tr>
      <w:tr w:rsidR="00396434" w:rsidRPr="00AD4351">
        <w:tc>
          <w:tcPr>
            <w:tcW w:w="2388" w:type="dxa"/>
          </w:tcPr>
          <w:p w:rsidR="00396434" w:rsidRPr="00384BCD" w:rsidRDefault="00396434" w:rsidP="00396434">
            <w:pPr>
              <w:pStyle w:val="Body"/>
              <w:spacing w:before="60"/>
              <w:rPr>
                <w:szCs w:val="20"/>
              </w:rPr>
            </w:pPr>
            <w:r w:rsidRPr="00384BCD">
              <w:rPr>
                <w:bCs/>
                <w:szCs w:val="20"/>
              </w:rPr>
              <w:t>Recuperation</w:t>
            </w:r>
          </w:p>
        </w:tc>
        <w:tc>
          <w:tcPr>
            <w:tcW w:w="7188" w:type="dxa"/>
          </w:tcPr>
          <w:p w:rsidR="00396434" w:rsidRPr="00384BCD" w:rsidRDefault="00396434" w:rsidP="00396434">
            <w:pPr>
              <w:pStyle w:val="Body"/>
              <w:spacing w:before="60"/>
              <w:rPr>
                <w:szCs w:val="20"/>
              </w:rPr>
            </w:pPr>
            <w:r w:rsidRPr="00384BCD">
              <w:rPr>
                <w:szCs w:val="20"/>
              </w:rPr>
              <w:t>Muscles return to normal state or homeostasis</w:t>
            </w:r>
          </w:p>
        </w:tc>
      </w:tr>
      <w:tr w:rsidR="00396434" w:rsidRPr="00AD4351">
        <w:tc>
          <w:tcPr>
            <w:tcW w:w="2388" w:type="dxa"/>
          </w:tcPr>
          <w:p w:rsidR="00396434" w:rsidRPr="00384BCD" w:rsidRDefault="00396434" w:rsidP="00396434">
            <w:pPr>
              <w:pStyle w:val="Body"/>
              <w:spacing w:before="60"/>
              <w:rPr>
                <w:szCs w:val="20"/>
              </w:rPr>
            </w:pPr>
            <w:r w:rsidRPr="00384BCD">
              <w:rPr>
                <w:bCs/>
                <w:szCs w:val="20"/>
              </w:rPr>
              <w:lastRenderedPageBreak/>
              <w:t>Repetitions</w:t>
            </w:r>
          </w:p>
        </w:tc>
        <w:tc>
          <w:tcPr>
            <w:tcW w:w="7188" w:type="dxa"/>
          </w:tcPr>
          <w:p w:rsidR="00396434" w:rsidRPr="00384BCD" w:rsidRDefault="00396434" w:rsidP="00396434">
            <w:pPr>
              <w:pStyle w:val="Body"/>
              <w:spacing w:before="60"/>
              <w:rPr>
                <w:szCs w:val="20"/>
              </w:rPr>
            </w:pPr>
            <w:r w:rsidRPr="00384BCD">
              <w:rPr>
                <w:szCs w:val="20"/>
              </w:rPr>
              <w:t>Number of consecutive movements in an exercise between rest periods</w:t>
            </w:r>
          </w:p>
        </w:tc>
      </w:tr>
      <w:tr w:rsidR="00396434">
        <w:tc>
          <w:tcPr>
            <w:tcW w:w="2388" w:type="dxa"/>
          </w:tcPr>
          <w:p w:rsidR="00396434" w:rsidRPr="00384BCD" w:rsidRDefault="00396434" w:rsidP="00396434">
            <w:pPr>
              <w:pStyle w:val="Body"/>
              <w:spacing w:before="60"/>
              <w:rPr>
                <w:szCs w:val="20"/>
              </w:rPr>
            </w:pPr>
            <w:r w:rsidRPr="00384BCD">
              <w:rPr>
                <w:bCs/>
                <w:szCs w:val="20"/>
              </w:rPr>
              <w:t>Secondary Lifts</w:t>
            </w:r>
          </w:p>
        </w:tc>
        <w:tc>
          <w:tcPr>
            <w:tcW w:w="7188" w:type="dxa"/>
          </w:tcPr>
          <w:p w:rsidR="00396434" w:rsidRPr="00384BCD" w:rsidRDefault="00396434" w:rsidP="00396434">
            <w:pPr>
              <w:pStyle w:val="Body"/>
              <w:spacing w:before="60"/>
              <w:rPr>
                <w:szCs w:val="20"/>
              </w:rPr>
            </w:pPr>
            <w:r w:rsidRPr="00384BCD">
              <w:rPr>
                <w:szCs w:val="20"/>
              </w:rPr>
              <w:t>All supplementary lifts other than the squat, bench press, and deadlift or that directly contribute to overall strength development (bent row, stiff leg deadlifts)</w:t>
            </w:r>
          </w:p>
        </w:tc>
      </w:tr>
      <w:tr w:rsidR="00396434">
        <w:tc>
          <w:tcPr>
            <w:tcW w:w="2388" w:type="dxa"/>
          </w:tcPr>
          <w:p w:rsidR="00396434" w:rsidRPr="00384BCD" w:rsidRDefault="00396434" w:rsidP="00396434">
            <w:pPr>
              <w:pStyle w:val="Body"/>
              <w:spacing w:before="60"/>
              <w:rPr>
                <w:szCs w:val="20"/>
              </w:rPr>
            </w:pPr>
            <w:r w:rsidRPr="00384BCD">
              <w:rPr>
                <w:bCs/>
                <w:szCs w:val="20"/>
              </w:rPr>
              <w:t>Secondary Muscles</w:t>
            </w:r>
          </w:p>
        </w:tc>
        <w:tc>
          <w:tcPr>
            <w:tcW w:w="7188" w:type="dxa"/>
          </w:tcPr>
          <w:p w:rsidR="00396434" w:rsidRPr="00384BCD" w:rsidRDefault="00396434" w:rsidP="00396434">
            <w:pPr>
              <w:pStyle w:val="Body"/>
              <w:spacing w:before="60"/>
              <w:rPr>
                <w:szCs w:val="20"/>
              </w:rPr>
            </w:pPr>
            <w:r w:rsidRPr="00384BCD">
              <w:rPr>
                <w:szCs w:val="20"/>
              </w:rPr>
              <w:t>Smaller muscles (sometimes called synergists) that contribute to the work produced by the primary muscles directly or help with balance or control</w:t>
            </w:r>
          </w:p>
        </w:tc>
      </w:tr>
      <w:tr w:rsidR="00396434">
        <w:tc>
          <w:tcPr>
            <w:tcW w:w="2388" w:type="dxa"/>
          </w:tcPr>
          <w:p w:rsidR="00396434" w:rsidRPr="00384BCD" w:rsidRDefault="00396434" w:rsidP="00396434">
            <w:pPr>
              <w:pStyle w:val="Body"/>
              <w:spacing w:before="60"/>
              <w:rPr>
                <w:szCs w:val="20"/>
              </w:rPr>
            </w:pPr>
            <w:r w:rsidRPr="00384BCD">
              <w:rPr>
                <w:bCs/>
                <w:szCs w:val="20"/>
              </w:rPr>
              <w:t>Sets</w:t>
            </w:r>
          </w:p>
        </w:tc>
        <w:tc>
          <w:tcPr>
            <w:tcW w:w="7188" w:type="dxa"/>
          </w:tcPr>
          <w:p w:rsidR="00396434" w:rsidRPr="00384BCD" w:rsidRDefault="00396434" w:rsidP="00396434">
            <w:pPr>
              <w:pStyle w:val="Body"/>
              <w:spacing w:before="60"/>
              <w:rPr>
                <w:szCs w:val="20"/>
              </w:rPr>
            </w:pPr>
            <w:r w:rsidRPr="00384BCD">
              <w:rPr>
                <w:szCs w:val="20"/>
              </w:rPr>
              <w:t>Number of times a group of repetitions is performed</w:t>
            </w:r>
          </w:p>
        </w:tc>
      </w:tr>
      <w:tr w:rsidR="00396434">
        <w:tc>
          <w:tcPr>
            <w:tcW w:w="2388" w:type="dxa"/>
          </w:tcPr>
          <w:p w:rsidR="00396434" w:rsidRPr="00384BCD" w:rsidRDefault="00396434" w:rsidP="00396434">
            <w:pPr>
              <w:pStyle w:val="Body"/>
              <w:spacing w:before="60"/>
              <w:rPr>
                <w:szCs w:val="20"/>
              </w:rPr>
            </w:pPr>
            <w:r w:rsidRPr="00384BCD">
              <w:rPr>
                <w:bCs/>
                <w:szCs w:val="20"/>
              </w:rPr>
              <w:t>Spotting</w:t>
            </w:r>
          </w:p>
        </w:tc>
        <w:tc>
          <w:tcPr>
            <w:tcW w:w="7188" w:type="dxa"/>
          </w:tcPr>
          <w:p w:rsidR="00396434" w:rsidRPr="00384BCD" w:rsidRDefault="00396434" w:rsidP="00396434">
            <w:pPr>
              <w:pStyle w:val="Body"/>
              <w:spacing w:before="60"/>
              <w:rPr>
                <w:szCs w:val="20"/>
              </w:rPr>
            </w:pPr>
            <w:r w:rsidRPr="00384BCD">
              <w:rPr>
                <w:szCs w:val="20"/>
              </w:rPr>
              <w:t>The process of closely following the movement of the athlete during the lift with hands ready to assist if necessary. Except for during the learning period or for assisting when the athlete appears unable to make the lift, the hands should not be placed upon the bar or the athlete’s body</w:t>
            </w:r>
          </w:p>
        </w:tc>
      </w:tr>
      <w:tr w:rsidR="00396434">
        <w:tc>
          <w:tcPr>
            <w:tcW w:w="2388" w:type="dxa"/>
          </w:tcPr>
          <w:p w:rsidR="00396434" w:rsidRPr="00384BCD" w:rsidRDefault="00396434" w:rsidP="00396434">
            <w:pPr>
              <w:pStyle w:val="Body"/>
              <w:spacing w:before="60"/>
              <w:rPr>
                <w:szCs w:val="20"/>
              </w:rPr>
            </w:pPr>
            <w:r w:rsidRPr="00384BCD">
              <w:rPr>
                <w:bCs/>
                <w:szCs w:val="20"/>
              </w:rPr>
              <w:t>Strength</w:t>
            </w:r>
          </w:p>
        </w:tc>
        <w:tc>
          <w:tcPr>
            <w:tcW w:w="7188" w:type="dxa"/>
          </w:tcPr>
          <w:p w:rsidR="00396434" w:rsidRPr="00384BCD" w:rsidRDefault="00396434" w:rsidP="00396434">
            <w:pPr>
              <w:pStyle w:val="Body"/>
              <w:spacing w:before="60"/>
              <w:rPr>
                <w:szCs w:val="20"/>
              </w:rPr>
            </w:pPr>
            <w:r w:rsidRPr="00384BCD">
              <w:rPr>
                <w:szCs w:val="20"/>
              </w:rPr>
              <w:t>Ability of muscle to produce force</w:t>
            </w:r>
          </w:p>
        </w:tc>
      </w:tr>
      <w:tr w:rsidR="00396434">
        <w:tc>
          <w:tcPr>
            <w:tcW w:w="2388" w:type="dxa"/>
          </w:tcPr>
          <w:p w:rsidR="00396434" w:rsidRPr="00384BCD" w:rsidRDefault="00396434" w:rsidP="00396434">
            <w:pPr>
              <w:pStyle w:val="Body"/>
              <w:spacing w:before="60"/>
              <w:rPr>
                <w:szCs w:val="20"/>
              </w:rPr>
            </w:pPr>
            <w:r w:rsidRPr="00384BCD">
              <w:rPr>
                <w:bCs/>
                <w:szCs w:val="20"/>
              </w:rPr>
              <w:t>Top Set</w:t>
            </w:r>
          </w:p>
        </w:tc>
        <w:tc>
          <w:tcPr>
            <w:tcW w:w="7188" w:type="dxa"/>
          </w:tcPr>
          <w:p w:rsidR="00396434" w:rsidRPr="00384BCD" w:rsidRDefault="00396434" w:rsidP="00396434">
            <w:pPr>
              <w:pStyle w:val="Body"/>
              <w:spacing w:before="60"/>
              <w:rPr>
                <w:szCs w:val="20"/>
              </w:rPr>
            </w:pPr>
            <w:r w:rsidRPr="00384BCD">
              <w:rPr>
                <w:szCs w:val="20"/>
              </w:rPr>
              <w:t>Heaviest set</w:t>
            </w:r>
          </w:p>
        </w:tc>
      </w:tr>
      <w:tr w:rsidR="00396434">
        <w:tc>
          <w:tcPr>
            <w:tcW w:w="2388" w:type="dxa"/>
          </w:tcPr>
          <w:p w:rsidR="00396434" w:rsidRPr="00384BCD" w:rsidRDefault="00396434" w:rsidP="00396434">
            <w:pPr>
              <w:pStyle w:val="Body"/>
              <w:spacing w:before="60"/>
              <w:rPr>
                <w:szCs w:val="20"/>
              </w:rPr>
            </w:pPr>
            <w:r w:rsidRPr="00384BCD">
              <w:rPr>
                <w:bCs/>
                <w:szCs w:val="20"/>
              </w:rPr>
              <w:t>Wilks Formula</w:t>
            </w:r>
          </w:p>
        </w:tc>
        <w:tc>
          <w:tcPr>
            <w:tcW w:w="7188" w:type="dxa"/>
          </w:tcPr>
          <w:p w:rsidR="00396434" w:rsidRPr="00384BCD" w:rsidRDefault="00396434" w:rsidP="00396434">
            <w:pPr>
              <w:pStyle w:val="Body"/>
              <w:spacing w:before="60"/>
              <w:rPr>
                <w:szCs w:val="20"/>
              </w:rPr>
            </w:pPr>
            <w:r w:rsidRPr="00384BCD">
              <w:rPr>
                <w:szCs w:val="20"/>
              </w:rPr>
              <w:t>Formulas that use historically based numbers by which different body weights can be reconciled or leveled to compare lifting competition results. A coefficient is calculated based upon the lifter’s formula number and the amount of weight lifted. The resulting coefficient score is used to place the lifter. The Wilks Formula has one table for male lifters and one table for female lifters</w:t>
            </w:r>
          </w:p>
        </w:tc>
      </w:tr>
    </w:tbl>
    <w:p w:rsidR="00396434" w:rsidRDefault="00396434" w:rsidP="00396434"/>
    <w:sectPr w:rsidR="00396434" w:rsidSect="00396434">
      <w:headerReference w:type="even" r:id="rId104"/>
      <w:headerReference w:type="default" r:id="rId105"/>
      <w:footerReference w:type="even" r:id="rId106"/>
      <w:footerReference w:type="default" r:id="rId107"/>
      <w:headerReference w:type="first" r:id="rId108"/>
      <w:footerReference w:type="first" r:id="rId109"/>
      <w:pgSz w:w="12240" w:h="15840" w:code="1"/>
      <w:pgMar w:top="1886" w:right="1080" w:bottom="1440" w:left="1526" w:header="720" w:footer="288" w:gutter="0"/>
      <w:cols w:space="36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2DB" w:rsidRDefault="00C032DB">
      <w:r>
        <w:separator/>
      </w:r>
    </w:p>
  </w:endnote>
  <w:endnote w:type="continuationSeparator" w:id="0">
    <w:p w:rsidR="00C032DB" w:rsidRDefault="00C032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achen">
    <w:altName w:val="Aache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Pr="00BD7F0F" w:rsidRDefault="00C032DB" w:rsidP="00E36755">
    <w:pPr>
      <w:pStyle w:val="Footer"/>
      <w:tabs>
        <w:tab w:val="clear" w:pos="4320"/>
        <w:tab w:val="clear" w:pos="8640"/>
        <w:tab w:val="right" w:pos="9634"/>
      </w:tabs>
      <w:spacing w:after="0"/>
      <w:rPr>
        <w:rStyle w:val="PageNumber"/>
        <w:rFonts w:ascii="Arial" w:hAnsi="Arial" w:cs="Arial"/>
        <w:sz w:val="16"/>
        <w:szCs w:val="16"/>
      </w:rPr>
    </w:pPr>
    <w:r w:rsidRPr="00BD7F0F">
      <w:rPr>
        <w:rStyle w:val="PageNumber"/>
        <w:rFonts w:ascii="Arial" w:hAnsi="Arial" w:cs="Arial"/>
        <w:sz w:val="16"/>
        <w:szCs w:val="16"/>
      </w:rPr>
      <w:fldChar w:fldCharType="begin"/>
    </w:r>
    <w:r w:rsidRPr="00BD7F0F">
      <w:rPr>
        <w:rStyle w:val="PageNumber"/>
        <w:rFonts w:ascii="Arial" w:hAnsi="Arial" w:cs="Arial"/>
        <w:sz w:val="16"/>
        <w:szCs w:val="16"/>
      </w:rPr>
      <w:instrText xml:space="preserve"> PAGE </w:instrText>
    </w:r>
    <w:r w:rsidRPr="00BD7F0F">
      <w:rPr>
        <w:rStyle w:val="PageNumber"/>
        <w:rFonts w:ascii="Arial" w:hAnsi="Arial" w:cs="Arial"/>
        <w:sz w:val="16"/>
        <w:szCs w:val="16"/>
      </w:rPr>
      <w:fldChar w:fldCharType="separate"/>
    </w:r>
    <w:r w:rsidR="009C70AA">
      <w:rPr>
        <w:rStyle w:val="PageNumber"/>
        <w:rFonts w:ascii="Arial" w:hAnsi="Arial" w:cs="Arial"/>
        <w:noProof/>
        <w:sz w:val="16"/>
        <w:szCs w:val="16"/>
      </w:rPr>
      <w:t>2</w:t>
    </w:r>
    <w:r w:rsidRPr="00BD7F0F">
      <w:rPr>
        <w:rStyle w:val="PageNumber"/>
        <w:rFonts w:ascii="Arial" w:hAnsi="Arial" w:cs="Arial"/>
        <w:sz w:val="16"/>
        <w:szCs w:val="16"/>
      </w:rPr>
      <w:fldChar w:fldCharType="end"/>
    </w:r>
    <w:r w:rsidRPr="00BD7F0F">
      <w:rPr>
        <w:rStyle w:val="PageNumber"/>
        <w:rFonts w:ascii="Arial" w:hAnsi="Arial" w:cs="Arial"/>
        <w:sz w:val="16"/>
        <w:szCs w:val="16"/>
      </w:rPr>
      <w:tab/>
      <w:t>Special Olympics Powerlifting Coaching Guide</w:t>
    </w:r>
    <w:r>
      <w:rPr>
        <w:rStyle w:val="PageNumber"/>
        <w:rFonts w:ascii="Arial" w:hAnsi="Arial" w:cs="Arial"/>
        <w:sz w:val="16"/>
        <w:szCs w:val="16"/>
      </w:rPr>
      <w:t xml:space="preserve"> –</w:t>
    </w:r>
    <w:r w:rsidRPr="00BD7F0F">
      <w:rPr>
        <w:rStyle w:val="PageNumber"/>
        <w:rFonts w:ascii="Arial" w:hAnsi="Arial" w:cs="Arial"/>
        <w:sz w:val="16"/>
        <w:szCs w:val="16"/>
      </w:rPr>
      <w:t xml:space="preserve"> </w:t>
    </w:r>
    <w:r>
      <w:rPr>
        <w:rStyle w:val="PageNumber"/>
        <w:rFonts w:ascii="Arial" w:hAnsi="Arial" w:cs="Arial"/>
        <w:sz w:val="16"/>
        <w:szCs w:val="16"/>
      </w:rPr>
      <w:t xml:space="preserve">July </w:t>
    </w:r>
    <w:r w:rsidRPr="00BD7F0F">
      <w:rPr>
        <w:rStyle w:val="PageNumber"/>
        <w:rFonts w:ascii="Arial" w:hAnsi="Arial" w:cs="Arial"/>
        <w:sz w:val="16"/>
        <w:szCs w:val="16"/>
      </w:rPr>
      <w:t>2011</w:t>
    </w:r>
  </w:p>
  <w:p w:rsidR="00C032DB" w:rsidRPr="00E36755" w:rsidRDefault="00C032DB" w:rsidP="00E36755">
    <w:pPr>
      <w:pStyle w:val="Footer"/>
      <w:tabs>
        <w:tab w:val="clear" w:pos="4320"/>
        <w:tab w:val="clear" w:pos="8640"/>
        <w:tab w:val="right" w:pos="9634"/>
      </w:tabs>
      <w:spacing w:after="0"/>
      <w:rPr>
        <w:rFonts w:ascii="Arial" w:hAnsi="Arial" w:cs="Arial"/>
        <w:sz w:val="16"/>
        <w:szCs w:val="16"/>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Pr="00BD7F0F" w:rsidRDefault="00C032DB" w:rsidP="00E36755">
    <w:pPr>
      <w:pStyle w:val="Footer"/>
      <w:tabs>
        <w:tab w:val="clear" w:pos="4320"/>
        <w:tab w:val="clear" w:pos="8640"/>
        <w:tab w:val="right" w:pos="9634"/>
      </w:tabs>
      <w:spacing w:after="0"/>
      <w:rPr>
        <w:rStyle w:val="PageNumber"/>
        <w:rFonts w:ascii="Arial" w:hAnsi="Arial" w:cs="Arial"/>
        <w:sz w:val="16"/>
        <w:szCs w:val="16"/>
      </w:rPr>
    </w:pPr>
    <w:r w:rsidRPr="00BD7F0F">
      <w:rPr>
        <w:rStyle w:val="PageNumber"/>
        <w:rFonts w:ascii="Arial" w:hAnsi="Arial" w:cs="Arial"/>
        <w:sz w:val="16"/>
        <w:szCs w:val="16"/>
      </w:rPr>
      <w:t>Special Olympics Powerlifting Coaching Guide</w:t>
    </w:r>
    <w:r>
      <w:rPr>
        <w:rStyle w:val="PageNumber"/>
        <w:rFonts w:ascii="Arial" w:hAnsi="Arial" w:cs="Arial"/>
        <w:sz w:val="16"/>
        <w:szCs w:val="16"/>
      </w:rPr>
      <w:t xml:space="preserve"> –</w:t>
    </w:r>
    <w:r w:rsidRPr="00BD7F0F">
      <w:rPr>
        <w:rStyle w:val="PageNumber"/>
        <w:rFonts w:ascii="Arial" w:hAnsi="Arial" w:cs="Arial"/>
        <w:sz w:val="16"/>
        <w:szCs w:val="16"/>
      </w:rPr>
      <w:t xml:space="preserve"> </w:t>
    </w:r>
    <w:r>
      <w:rPr>
        <w:rStyle w:val="PageNumber"/>
        <w:rFonts w:ascii="Arial" w:hAnsi="Arial" w:cs="Arial"/>
        <w:sz w:val="16"/>
        <w:szCs w:val="16"/>
      </w:rPr>
      <w:t xml:space="preserve">July </w:t>
    </w:r>
    <w:r w:rsidRPr="00BD7F0F">
      <w:rPr>
        <w:rStyle w:val="PageNumber"/>
        <w:rFonts w:ascii="Arial" w:hAnsi="Arial" w:cs="Arial"/>
        <w:sz w:val="16"/>
        <w:szCs w:val="16"/>
      </w:rPr>
      <w:t>2011</w:t>
    </w:r>
    <w:r w:rsidRPr="00BD7F0F">
      <w:rPr>
        <w:rStyle w:val="PageNumber"/>
        <w:rFonts w:ascii="Arial" w:hAnsi="Arial" w:cs="Arial"/>
        <w:sz w:val="16"/>
        <w:szCs w:val="16"/>
      </w:rPr>
      <w:tab/>
    </w:r>
    <w:r w:rsidRPr="00BD7F0F">
      <w:rPr>
        <w:rStyle w:val="PageNumber"/>
        <w:rFonts w:ascii="Arial" w:hAnsi="Arial" w:cs="Arial"/>
        <w:sz w:val="16"/>
        <w:szCs w:val="16"/>
      </w:rPr>
      <w:fldChar w:fldCharType="begin"/>
    </w:r>
    <w:r w:rsidRPr="00BD7F0F">
      <w:rPr>
        <w:rStyle w:val="PageNumber"/>
        <w:rFonts w:ascii="Arial" w:hAnsi="Arial" w:cs="Arial"/>
        <w:sz w:val="16"/>
        <w:szCs w:val="16"/>
      </w:rPr>
      <w:instrText xml:space="preserve"> PAGE </w:instrText>
    </w:r>
    <w:r w:rsidRPr="00BD7F0F">
      <w:rPr>
        <w:rStyle w:val="PageNumber"/>
        <w:rFonts w:ascii="Arial" w:hAnsi="Arial" w:cs="Arial"/>
        <w:sz w:val="16"/>
        <w:szCs w:val="16"/>
      </w:rPr>
      <w:fldChar w:fldCharType="separate"/>
    </w:r>
    <w:r w:rsidR="009C70AA">
      <w:rPr>
        <w:rStyle w:val="PageNumber"/>
        <w:rFonts w:ascii="Arial" w:hAnsi="Arial" w:cs="Arial"/>
        <w:noProof/>
        <w:sz w:val="16"/>
        <w:szCs w:val="16"/>
      </w:rPr>
      <w:t>67</w:t>
    </w:r>
    <w:r w:rsidRPr="00BD7F0F">
      <w:rPr>
        <w:rStyle w:val="PageNumber"/>
        <w:rFonts w:ascii="Arial" w:hAnsi="Arial" w:cs="Arial"/>
        <w:sz w:val="16"/>
        <w:szCs w:val="16"/>
      </w:rPr>
      <w:fldChar w:fldCharType="end"/>
    </w:r>
  </w:p>
  <w:p w:rsidR="00C032DB" w:rsidRPr="00E36755" w:rsidRDefault="00C032DB" w:rsidP="00E36755">
    <w:pPr>
      <w:pStyle w:val="Footer"/>
      <w:tabs>
        <w:tab w:val="clear" w:pos="4320"/>
        <w:tab w:val="clear" w:pos="8640"/>
        <w:tab w:val="right" w:pos="9634"/>
      </w:tabs>
      <w:spacing w:after="0"/>
      <w:rPr>
        <w:rFonts w:ascii="Arial" w:hAnsi="Arial" w:cs="Arial"/>
        <w:sz w:val="16"/>
        <w:szCs w:val="16"/>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Pr="002329BD" w:rsidRDefault="00C032DB" w:rsidP="002329BD">
    <w:pPr>
      <w:pStyle w:val="Footer"/>
      <w:tabs>
        <w:tab w:val="clear" w:pos="4320"/>
        <w:tab w:val="clear" w:pos="8640"/>
        <w:tab w:val="right" w:pos="9634"/>
      </w:tabs>
      <w:spacing w:after="0"/>
      <w:rPr>
        <w:rFonts w:ascii="Arial" w:hAnsi="Arial" w:cs="Arial"/>
        <w:sz w:val="16"/>
        <w:szCs w:val="16"/>
      </w:rPr>
    </w:pPr>
  </w:p>
  <w:p w:rsidR="00C032DB" w:rsidRPr="002329BD" w:rsidRDefault="00C032DB" w:rsidP="002329BD">
    <w:pPr>
      <w:pStyle w:val="Footer"/>
      <w:spacing w:after="0"/>
      <w:rPr>
        <w:rFonts w:ascii="Arial" w:hAnsi="Arial" w:cs="Arial"/>
        <w:sz w:val="16"/>
        <w:szCs w:val="16"/>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Default="00C032DB" w:rsidP="00396434">
    <w:pPr>
      <w:pStyle w:val="Footer"/>
      <w:tabs>
        <w:tab w:val="clear" w:pos="4320"/>
        <w:tab w:val="clear" w:pos="8640"/>
        <w:tab w:val="right" w:pos="9634"/>
      </w:tabs>
      <w:spacing w:after="0"/>
      <w:rPr>
        <w:rStyle w:val="PageNumbe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sidR="009C70AA">
      <w:rPr>
        <w:rStyle w:val="PageNumber"/>
        <w:rFonts w:ascii="Arial" w:hAnsi="Arial" w:cs="Arial"/>
        <w:noProof/>
        <w:sz w:val="16"/>
        <w:szCs w:val="16"/>
      </w:rPr>
      <w:t>74</w:t>
    </w:r>
    <w:r>
      <w:rPr>
        <w:rStyle w:val="PageNumber"/>
        <w:rFonts w:ascii="Arial" w:hAnsi="Arial" w:cs="Arial"/>
        <w:sz w:val="16"/>
        <w:szCs w:val="16"/>
      </w:rPr>
      <w:fldChar w:fldCharType="end"/>
    </w:r>
    <w:r>
      <w:rPr>
        <w:rStyle w:val="PageNumber"/>
        <w:rFonts w:ascii="Arial" w:hAnsi="Arial" w:cs="Arial"/>
        <w:sz w:val="16"/>
        <w:szCs w:val="16"/>
      </w:rPr>
      <w:tab/>
      <w:t>Special Olympics Powerlifting Coaching Guide – July 2011</w:t>
    </w:r>
  </w:p>
  <w:p w:rsidR="00C032DB" w:rsidRDefault="00C032DB" w:rsidP="00396434">
    <w:pPr>
      <w:pStyle w:val="Footer"/>
      <w:tabs>
        <w:tab w:val="clear" w:pos="4320"/>
        <w:tab w:val="clear" w:pos="8640"/>
        <w:tab w:val="right" w:pos="9634"/>
      </w:tabs>
      <w:spacing w:after="0"/>
      <w:rPr>
        <w:rFonts w:ascii="Arial" w:hAnsi="Arial" w:cs="Arial"/>
        <w:sz w:val="16"/>
        <w:szCs w:val="16"/>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Default="00C032DB" w:rsidP="00396434">
    <w:pPr>
      <w:pStyle w:val="Footer"/>
      <w:tabs>
        <w:tab w:val="clear" w:pos="4320"/>
        <w:tab w:val="clear" w:pos="8640"/>
        <w:tab w:val="right" w:pos="9634"/>
      </w:tabs>
      <w:spacing w:after="0"/>
      <w:rPr>
        <w:rStyle w:val="PageNumber"/>
        <w:rFonts w:ascii="Arial" w:hAnsi="Arial" w:cs="Arial"/>
        <w:sz w:val="16"/>
        <w:szCs w:val="16"/>
      </w:rPr>
    </w:pPr>
    <w:r>
      <w:rPr>
        <w:rStyle w:val="PageNumber"/>
        <w:rFonts w:ascii="Arial" w:hAnsi="Arial" w:cs="Arial"/>
        <w:sz w:val="16"/>
        <w:szCs w:val="16"/>
      </w:rPr>
      <w:t>Special Olympics Powerlifting Coaching Guide – July 2011</w:t>
    </w:r>
    <w:r>
      <w:rPr>
        <w:rStyle w:val="PageNumber"/>
        <w:rFonts w:ascii="Arial" w:hAnsi="Arial" w:cs="Arial"/>
        <w:sz w:val="16"/>
        <w:szCs w:val="16"/>
      </w:rPr>
      <w:tab/>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sidR="009C70AA">
      <w:rPr>
        <w:rStyle w:val="PageNumber"/>
        <w:rFonts w:ascii="Arial" w:hAnsi="Arial" w:cs="Arial"/>
        <w:noProof/>
        <w:sz w:val="16"/>
        <w:szCs w:val="16"/>
      </w:rPr>
      <w:t>75</w:t>
    </w:r>
    <w:r>
      <w:rPr>
        <w:rStyle w:val="PageNumber"/>
        <w:rFonts w:ascii="Arial" w:hAnsi="Arial" w:cs="Arial"/>
        <w:sz w:val="16"/>
        <w:szCs w:val="16"/>
      </w:rPr>
      <w:fldChar w:fldCharType="end"/>
    </w:r>
  </w:p>
  <w:p w:rsidR="00C032DB" w:rsidRDefault="00C032DB" w:rsidP="00396434">
    <w:pPr>
      <w:pStyle w:val="Footer"/>
      <w:tabs>
        <w:tab w:val="clear" w:pos="4320"/>
        <w:tab w:val="clear" w:pos="8640"/>
        <w:tab w:val="right" w:pos="9634"/>
      </w:tabs>
      <w:spacing w:after="0"/>
      <w:rPr>
        <w:rFonts w:ascii="Arial" w:hAnsi="Arial" w:cs="Arial"/>
        <w:sz w:val="16"/>
        <w:szCs w:val="16"/>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Pr="002329BD" w:rsidRDefault="00C032DB" w:rsidP="002329BD">
    <w:pPr>
      <w:pStyle w:val="Footer"/>
      <w:tabs>
        <w:tab w:val="clear" w:pos="4320"/>
        <w:tab w:val="clear" w:pos="8640"/>
        <w:tab w:val="right" w:pos="9634"/>
      </w:tabs>
      <w:spacing w:after="0"/>
      <w:rPr>
        <w:rFonts w:ascii="Arial" w:hAnsi="Arial" w:cs="Arial"/>
        <w:sz w:val="16"/>
        <w:szCs w:val="16"/>
      </w:rPr>
    </w:pPr>
  </w:p>
  <w:p w:rsidR="00C032DB" w:rsidRPr="002329BD" w:rsidRDefault="00C032DB" w:rsidP="002329BD">
    <w:pPr>
      <w:pStyle w:val="Footer"/>
      <w:spacing w:after="0"/>
      <w:rPr>
        <w:rFonts w:ascii="Arial" w:hAnsi="Arial" w:cs="Arial"/>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Pr="00BD7F0F" w:rsidRDefault="00C032DB" w:rsidP="00E36755">
    <w:pPr>
      <w:pStyle w:val="Footer"/>
      <w:tabs>
        <w:tab w:val="clear" w:pos="4320"/>
        <w:tab w:val="clear" w:pos="8640"/>
        <w:tab w:val="right" w:pos="9634"/>
      </w:tabs>
      <w:spacing w:after="0"/>
      <w:rPr>
        <w:rStyle w:val="PageNumber"/>
        <w:rFonts w:ascii="Arial" w:hAnsi="Arial" w:cs="Arial"/>
        <w:sz w:val="16"/>
        <w:szCs w:val="16"/>
      </w:rPr>
    </w:pPr>
    <w:r w:rsidRPr="00BD7F0F">
      <w:rPr>
        <w:rStyle w:val="PageNumber"/>
        <w:rFonts w:ascii="Arial" w:hAnsi="Arial" w:cs="Arial"/>
        <w:sz w:val="16"/>
        <w:szCs w:val="16"/>
      </w:rPr>
      <w:t xml:space="preserve">Special Olympics Powerlifting Coaching Guide </w:t>
    </w:r>
    <w:r>
      <w:rPr>
        <w:rStyle w:val="PageNumber"/>
        <w:rFonts w:ascii="Arial" w:hAnsi="Arial" w:cs="Arial"/>
        <w:sz w:val="16"/>
        <w:szCs w:val="16"/>
      </w:rPr>
      <w:t>–</w:t>
    </w:r>
    <w:r w:rsidRPr="00BD7F0F">
      <w:rPr>
        <w:rStyle w:val="PageNumber"/>
        <w:rFonts w:ascii="Arial" w:hAnsi="Arial" w:cs="Arial"/>
        <w:sz w:val="16"/>
        <w:szCs w:val="16"/>
      </w:rPr>
      <w:t xml:space="preserve"> </w:t>
    </w:r>
    <w:r>
      <w:rPr>
        <w:rStyle w:val="PageNumber"/>
        <w:rFonts w:ascii="Arial" w:hAnsi="Arial" w:cs="Arial"/>
        <w:sz w:val="16"/>
        <w:szCs w:val="16"/>
      </w:rPr>
      <w:t xml:space="preserve">July </w:t>
    </w:r>
    <w:r w:rsidRPr="00BD7F0F">
      <w:rPr>
        <w:rStyle w:val="PageNumber"/>
        <w:rFonts w:ascii="Arial" w:hAnsi="Arial" w:cs="Arial"/>
        <w:sz w:val="16"/>
        <w:szCs w:val="16"/>
      </w:rPr>
      <w:t>2011</w:t>
    </w:r>
    <w:r w:rsidRPr="00BD7F0F">
      <w:rPr>
        <w:rStyle w:val="PageNumber"/>
        <w:rFonts w:ascii="Arial" w:hAnsi="Arial" w:cs="Arial"/>
        <w:sz w:val="16"/>
        <w:szCs w:val="16"/>
      </w:rPr>
      <w:tab/>
    </w:r>
    <w:r w:rsidRPr="00BD7F0F">
      <w:rPr>
        <w:rStyle w:val="PageNumber"/>
        <w:rFonts w:ascii="Arial" w:hAnsi="Arial" w:cs="Arial"/>
        <w:sz w:val="16"/>
        <w:szCs w:val="16"/>
      </w:rPr>
      <w:fldChar w:fldCharType="begin"/>
    </w:r>
    <w:r w:rsidRPr="00BD7F0F">
      <w:rPr>
        <w:rStyle w:val="PageNumber"/>
        <w:rFonts w:ascii="Arial" w:hAnsi="Arial" w:cs="Arial"/>
        <w:sz w:val="16"/>
        <w:szCs w:val="16"/>
      </w:rPr>
      <w:instrText xml:space="preserve"> PAGE </w:instrText>
    </w:r>
    <w:r w:rsidRPr="00BD7F0F">
      <w:rPr>
        <w:rStyle w:val="PageNumber"/>
        <w:rFonts w:ascii="Arial" w:hAnsi="Arial" w:cs="Arial"/>
        <w:sz w:val="16"/>
        <w:szCs w:val="16"/>
      </w:rPr>
      <w:fldChar w:fldCharType="separate"/>
    </w:r>
    <w:r w:rsidR="009C70AA">
      <w:rPr>
        <w:rStyle w:val="PageNumber"/>
        <w:rFonts w:ascii="Arial" w:hAnsi="Arial" w:cs="Arial"/>
        <w:noProof/>
        <w:sz w:val="16"/>
        <w:szCs w:val="16"/>
      </w:rPr>
      <w:t>3</w:t>
    </w:r>
    <w:r w:rsidRPr="00BD7F0F">
      <w:rPr>
        <w:rStyle w:val="PageNumber"/>
        <w:rFonts w:ascii="Arial" w:hAnsi="Arial" w:cs="Arial"/>
        <w:sz w:val="16"/>
        <w:szCs w:val="16"/>
      </w:rPr>
      <w:fldChar w:fldCharType="end"/>
    </w:r>
  </w:p>
  <w:p w:rsidR="00C032DB" w:rsidRPr="00E36755" w:rsidRDefault="00C032DB" w:rsidP="00E36755">
    <w:pPr>
      <w:pStyle w:val="Footer"/>
      <w:tabs>
        <w:tab w:val="clear" w:pos="4320"/>
        <w:tab w:val="clear" w:pos="8640"/>
        <w:tab w:val="right" w:pos="9634"/>
      </w:tabs>
      <w:spacing w:after="0"/>
      <w:rPr>
        <w:rFonts w:ascii="Arial" w:hAnsi="Arial" w:cs="Arial"/>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Pr="00BD7F0F" w:rsidRDefault="00C032DB" w:rsidP="00E36755">
    <w:pPr>
      <w:pStyle w:val="Footer"/>
      <w:tabs>
        <w:tab w:val="clear" w:pos="4320"/>
        <w:tab w:val="clear" w:pos="8640"/>
        <w:tab w:val="right" w:pos="9634"/>
      </w:tabs>
      <w:spacing w:after="0"/>
      <w:rPr>
        <w:rStyle w:val="PageNumber"/>
        <w:rFonts w:ascii="Arial" w:hAnsi="Arial" w:cs="Arial"/>
        <w:sz w:val="16"/>
        <w:szCs w:val="16"/>
      </w:rPr>
    </w:pPr>
    <w:r w:rsidRPr="00BD7F0F">
      <w:rPr>
        <w:rStyle w:val="PageNumber"/>
        <w:rFonts w:ascii="Arial" w:hAnsi="Arial" w:cs="Arial"/>
        <w:sz w:val="16"/>
        <w:szCs w:val="16"/>
      </w:rPr>
      <w:fldChar w:fldCharType="begin"/>
    </w:r>
    <w:r w:rsidRPr="00BD7F0F">
      <w:rPr>
        <w:rStyle w:val="PageNumber"/>
        <w:rFonts w:ascii="Arial" w:hAnsi="Arial" w:cs="Arial"/>
        <w:sz w:val="16"/>
        <w:szCs w:val="16"/>
      </w:rPr>
      <w:instrText xml:space="preserve"> PAGE </w:instrText>
    </w:r>
    <w:r w:rsidRPr="00BD7F0F">
      <w:rPr>
        <w:rStyle w:val="PageNumber"/>
        <w:rFonts w:ascii="Arial" w:hAnsi="Arial" w:cs="Arial"/>
        <w:sz w:val="16"/>
        <w:szCs w:val="16"/>
      </w:rPr>
      <w:fldChar w:fldCharType="separate"/>
    </w:r>
    <w:r w:rsidR="009C70AA">
      <w:rPr>
        <w:rStyle w:val="PageNumber"/>
        <w:rFonts w:ascii="Arial" w:hAnsi="Arial" w:cs="Arial"/>
        <w:noProof/>
        <w:sz w:val="16"/>
        <w:szCs w:val="16"/>
      </w:rPr>
      <w:t>12</w:t>
    </w:r>
    <w:r w:rsidRPr="00BD7F0F">
      <w:rPr>
        <w:rStyle w:val="PageNumber"/>
        <w:rFonts w:ascii="Arial" w:hAnsi="Arial" w:cs="Arial"/>
        <w:sz w:val="16"/>
        <w:szCs w:val="16"/>
      </w:rPr>
      <w:fldChar w:fldCharType="end"/>
    </w:r>
    <w:r w:rsidRPr="00BD7F0F">
      <w:rPr>
        <w:rStyle w:val="PageNumber"/>
        <w:rFonts w:ascii="Arial" w:hAnsi="Arial" w:cs="Arial"/>
        <w:sz w:val="16"/>
        <w:szCs w:val="16"/>
      </w:rPr>
      <w:tab/>
      <w:t>Special Olympics Powerlifting Coaching Guide</w:t>
    </w:r>
    <w:r>
      <w:rPr>
        <w:rStyle w:val="PageNumber"/>
        <w:rFonts w:ascii="Arial" w:hAnsi="Arial" w:cs="Arial"/>
        <w:sz w:val="16"/>
        <w:szCs w:val="16"/>
      </w:rPr>
      <w:t xml:space="preserve"> –</w:t>
    </w:r>
    <w:r w:rsidRPr="00BD7F0F">
      <w:rPr>
        <w:rStyle w:val="PageNumber"/>
        <w:rFonts w:ascii="Arial" w:hAnsi="Arial" w:cs="Arial"/>
        <w:sz w:val="16"/>
        <w:szCs w:val="16"/>
      </w:rPr>
      <w:t xml:space="preserve"> </w:t>
    </w:r>
    <w:r>
      <w:rPr>
        <w:rStyle w:val="PageNumber"/>
        <w:rFonts w:ascii="Arial" w:hAnsi="Arial" w:cs="Arial"/>
        <w:sz w:val="16"/>
        <w:szCs w:val="16"/>
      </w:rPr>
      <w:t xml:space="preserve">July </w:t>
    </w:r>
    <w:r w:rsidRPr="00BD7F0F">
      <w:rPr>
        <w:rStyle w:val="PageNumber"/>
        <w:rFonts w:ascii="Arial" w:hAnsi="Arial" w:cs="Arial"/>
        <w:sz w:val="16"/>
        <w:szCs w:val="16"/>
      </w:rPr>
      <w:t>2011</w:t>
    </w:r>
  </w:p>
  <w:p w:rsidR="00C032DB" w:rsidRPr="00E36755" w:rsidRDefault="00C032DB" w:rsidP="00E36755">
    <w:pPr>
      <w:pStyle w:val="Footer"/>
      <w:tabs>
        <w:tab w:val="clear" w:pos="4320"/>
        <w:tab w:val="clear" w:pos="8640"/>
        <w:tab w:val="right" w:pos="9634"/>
      </w:tabs>
      <w:spacing w:after="0"/>
      <w:rPr>
        <w:rFonts w:ascii="Arial" w:hAnsi="Arial" w:cs="Arial"/>
        <w:sz w:val="16"/>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Pr="00BD7F0F" w:rsidRDefault="00C032DB" w:rsidP="00E36755">
    <w:pPr>
      <w:pStyle w:val="Footer"/>
      <w:tabs>
        <w:tab w:val="clear" w:pos="4320"/>
        <w:tab w:val="clear" w:pos="8640"/>
        <w:tab w:val="right" w:pos="9634"/>
      </w:tabs>
      <w:spacing w:after="0"/>
      <w:rPr>
        <w:rStyle w:val="PageNumber"/>
        <w:rFonts w:ascii="Arial" w:hAnsi="Arial" w:cs="Arial"/>
        <w:sz w:val="16"/>
        <w:szCs w:val="16"/>
      </w:rPr>
    </w:pPr>
    <w:r w:rsidRPr="00BD7F0F">
      <w:rPr>
        <w:rStyle w:val="PageNumber"/>
        <w:rFonts w:ascii="Arial" w:hAnsi="Arial" w:cs="Arial"/>
        <w:sz w:val="16"/>
        <w:szCs w:val="16"/>
      </w:rPr>
      <w:t xml:space="preserve">Special Olympics Powerlifting Coaching Guide </w:t>
    </w:r>
    <w:r>
      <w:rPr>
        <w:rStyle w:val="PageNumber"/>
        <w:rFonts w:ascii="Arial" w:hAnsi="Arial" w:cs="Arial"/>
        <w:sz w:val="16"/>
        <w:szCs w:val="16"/>
      </w:rPr>
      <w:t>–</w:t>
    </w:r>
    <w:r w:rsidRPr="00BD7F0F">
      <w:rPr>
        <w:rStyle w:val="PageNumber"/>
        <w:rFonts w:ascii="Arial" w:hAnsi="Arial" w:cs="Arial"/>
        <w:sz w:val="16"/>
        <w:szCs w:val="16"/>
      </w:rPr>
      <w:t xml:space="preserve"> </w:t>
    </w:r>
    <w:r>
      <w:rPr>
        <w:rStyle w:val="PageNumber"/>
        <w:rFonts w:ascii="Arial" w:hAnsi="Arial" w:cs="Arial"/>
        <w:sz w:val="16"/>
        <w:szCs w:val="16"/>
      </w:rPr>
      <w:t xml:space="preserve">July </w:t>
    </w:r>
    <w:r w:rsidRPr="00BD7F0F">
      <w:rPr>
        <w:rStyle w:val="PageNumber"/>
        <w:rFonts w:ascii="Arial" w:hAnsi="Arial" w:cs="Arial"/>
        <w:sz w:val="16"/>
        <w:szCs w:val="16"/>
      </w:rPr>
      <w:t>2011</w:t>
    </w:r>
    <w:r w:rsidRPr="00BD7F0F">
      <w:rPr>
        <w:rStyle w:val="PageNumber"/>
        <w:rFonts w:ascii="Arial" w:hAnsi="Arial" w:cs="Arial"/>
        <w:sz w:val="16"/>
        <w:szCs w:val="16"/>
      </w:rPr>
      <w:tab/>
    </w:r>
    <w:r w:rsidRPr="00BD7F0F">
      <w:rPr>
        <w:rStyle w:val="PageNumber"/>
        <w:rFonts w:ascii="Arial" w:hAnsi="Arial" w:cs="Arial"/>
        <w:sz w:val="16"/>
        <w:szCs w:val="16"/>
      </w:rPr>
      <w:fldChar w:fldCharType="begin"/>
    </w:r>
    <w:r w:rsidRPr="00BD7F0F">
      <w:rPr>
        <w:rStyle w:val="PageNumber"/>
        <w:rFonts w:ascii="Arial" w:hAnsi="Arial" w:cs="Arial"/>
        <w:sz w:val="16"/>
        <w:szCs w:val="16"/>
      </w:rPr>
      <w:instrText xml:space="preserve"> PAGE </w:instrText>
    </w:r>
    <w:r w:rsidRPr="00BD7F0F">
      <w:rPr>
        <w:rStyle w:val="PageNumber"/>
        <w:rFonts w:ascii="Arial" w:hAnsi="Arial" w:cs="Arial"/>
        <w:sz w:val="16"/>
        <w:szCs w:val="16"/>
      </w:rPr>
      <w:fldChar w:fldCharType="separate"/>
    </w:r>
    <w:r w:rsidR="009C70AA">
      <w:rPr>
        <w:rStyle w:val="PageNumber"/>
        <w:rFonts w:ascii="Arial" w:hAnsi="Arial" w:cs="Arial"/>
        <w:noProof/>
        <w:sz w:val="16"/>
        <w:szCs w:val="16"/>
      </w:rPr>
      <w:t>11</w:t>
    </w:r>
    <w:r w:rsidRPr="00BD7F0F">
      <w:rPr>
        <w:rStyle w:val="PageNumber"/>
        <w:rFonts w:ascii="Arial" w:hAnsi="Arial" w:cs="Arial"/>
        <w:sz w:val="16"/>
        <w:szCs w:val="16"/>
      </w:rPr>
      <w:fldChar w:fldCharType="end"/>
    </w:r>
  </w:p>
  <w:p w:rsidR="00C032DB" w:rsidRPr="00E36755" w:rsidRDefault="00C032DB" w:rsidP="00E36755">
    <w:pPr>
      <w:pStyle w:val="Footer"/>
      <w:tabs>
        <w:tab w:val="clear" w:pos="4320"/>
        <w:tab w:val="clear" w:pos="8640"/>
        <w:tab w:val="right" w:pos="9634"/>
      </w:tabs>
      <w:spacing w:after="0"/>
      <w:rPr>
        <w:rFonts w:ascii="Arial" w:hAnsi="Arial" w:cs="Arial"/>
        <w:sz w:val="16"/>
        <w:szCs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Pr="00BD7F0F" w:rsidRDefault="00C032DB" w:rsidP="00E36755">
    <w:pPr>
      <w:pStyle w:val="Footer"/>
      <w:tabs>
        <w:tab w:val="clear" w:pos="4320"/>
        <w:tab w:val="clear" w:pos="8640"/>
        <w:tab w:val="right" w:pos="12960"/>
      </w:tabs>
      <w:spacing w:after="0"/>
      <w:rPr>
        <w:rStyle w:val="PageNumber"/>
        <w:rFonts w:ascii="Arial" w:hAnsi="Arial" w:cs="Arial"/>
        <w:sz w:val="16"/>
        <w:szCs w:val="16"/>
      </w:rPr>
    </w:pPr>
    <w:r w:rsidRPr="00BD7F0F">
      <w:rPr>
        <w:rStyle w:val="PageNumber"/>
        <w:rFonts w:ascii="Arial" w:hAnsi="Arial" w:cs="Arial"/>
        <w:sz w:val="16"/>
        <w:szCs w:val="16"/>
      </w:rPr>
      <w:t xml:space="preserve">Special Olympics Powerlifting Coaching Guide </w:t>
    </w:r>
    <w:r>
      <w:rPr>
        <w:rStyle w:val="PageNumber"/>
        <w:rFonts w:ascii="Arial" w:hAnsi="Arial" w:cs="Arial"/>
        <w:sz w:val="16"/>
        <w:szCs w:val="16"/>
      </w:rPr>
      <w:t>–</w:t>
    </w:r>
    <w:r w:rsidRPr="00BD7F0F">
      <w:rPr>
        <w:rStyle w:val="PageNumber"/>
        <w:rFonts w:ascii="Arial" w:hAnsi="Arial" w:cs="Arial"/>
        <w:sz w:val="16"/>
        <w:szCs w:val="16"/>
      </w:rPr>
      <w:t xml:space="preserve"> </w:t>
    </w:r>
    <w:r>
      <w:rPr>
        <w:rStyle w:val="PageNumber"/>
        <w:rFonts w:ascii="Arial" w:hAnsi="Arial" w:cs="Arial"/>
        <w:sz w:val="16"/>
        <w:szCs w:val="16"/>
      </w:rPr>
      <w:t xml:space="preserve">July </w:t>
    </w:r>
    <w:r w:rsidRPr="00BD7F0F">
      <w:rPr>
        <w:rStyle w:val="PageNumber"/>
        <w:rFonts w:ascii="Arial" w:hAnsi="Arial" w:cs="Arial"/>
        <w:sz w:val="16"/>
        <w:szCs w:val="16"/>
      </w:rPr>
      <w:t>2011</w:t>
    </w:r>
    <w:r w:rsidRPr="00BD7F0F">
      <w:rPr>
        <w:rStyle w:val="PageNumber"/>
        <w:rFonts w:ascii="Arial" w:hAnsi="Arial" w:cs="Arial"/>
        <w:sz w:val="16"/>
        <w:szCs w:val="16"/>
      </w:rPr>
      <w:tab/>
    </w:r>
    <w:r w:rsidRPr="00BD7F0F">
      <w:rPr>
        <w:rStyle w:val="PageNumber"/>
        <w:rFonts w:ascii="Arial" w:hAnsi="Arial" w:cs="Arial"/>
        <w:sz w:val="16"/>
        <w:szCs w:val="16"/>
      </w:rPr>
      <w:fldChar w:fldCharType="begin"/>
    </w:r>
    <w:r w:rsidRPr="00BD7F0F">
      <w:rPr>
        <w:rStyle w:val="PageNumber"/>
        <w:rFonts w:ascii="Arial" w:hAnsi="Arial" w:cs="Arial"/>
        <w:sz w:val="16"/>
        <w:szCs w:val="16"/>
      </w:rPr>
      <w:instrText xml:space="preserve"> PAGE </w:instrText>
    </w:r>
    <w:r w:rsidRPr="00BD7F0F">
      <w:rPr>
        <w:rStyle w:val="PageNumber"/>
        <w:rFonts w:ascii="Arial" w:hAnsi="Arial" w:cs="Arial"/>
        <w:sz w:val="16"/>
        <w:szCs w:val="16"/>
      </w:rPr>
      <w:fldChar w:fldCharType="separate"/>
    </w:r>
    <w:r>
      <w:rPr>
        <w:rStyle w:val="PageNumber"/>
        <w:rFonts w:ascii="Arial" w:hAnsi="Arial" w:cs="Arial"/>
        <w:noProof/>
        <w:sz w:val="16"/>
        <w:szCs w:val="16"/>
      </w:rPr>
      <w:t>11</w:t>
    </w:r>
    <w:r w:rsidRPr="00BD7F0F">
      <w:rPr>
        <w:rStyle w:val="PageNumber"/>
        <w:rFonts w:ascii="Arial" w:hAnsi="Arial" w:cs="Arial"/>
        <w:sz w:val="16"/>
        <w:szCs w:val="16"/>
      </w:rPr>
      <w:fldChar w:fldCharType="end"/>
    </w:r>
  </w:p>
  <w:p w:rsidR="00C032DB" w:rsidRPr="00E36755" w:rsidRDefault="00C032DB" w:rsidP="00E36755">
    <w:pPr>
      <w:pStyle w:val="Footer"/>
      <w:tabs>
        <w:tab w:val="clear" w:pos="4320"/>
        <w:tab w:val="clear" w:pos="8640"/>
        <w:tab w:val="right" w:pos="9634"/>
      </w:tabs>
      <w:spacing w:after="0"/>
      <w:rPr>
        <w:rFonts w:ascii="Arial" w:hAnsi="Arial" w:cs="Arial"/>
        <w:sz w:val="16"/>
        <w:szCs w:val="1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Default="00C032DB" w:rsidP="004F5931">
    <w:pPr>
      <w:pStyle w:val="Footer"/>
      <w:tabs>
        <w:tab w:val="clear" w:pos="4320"/>
        <w:tab w:val="clear" w:pos="8640"/>
        <w:tab w:val="right" w:pos="12510"/>
      </w:tabs>
    </w:pPr>
    <w:fldSimple w:instr=" PAGE   \* MERGEFORMAT ">
      <w:r>
        <w:rPr>
          <w:noProof/>
        </w:rPr>
        <w:t>29</w:t>
      </w:r>
    </w:fldSimple>
    <w:r>
      <w:tab/>
    </w:r>
    <w:r>
      <w:rPr>
        <w:rStyle w:val="PageNumber"/>
      </w:rPr>
      <w:t>Special Olympics Powerlifting Coaching Guide- February 2011</w:t>
    </w:r>
  </w:p>
  <w:p w:rsidR="00C032DB" w:rsidRDefault="00C032DB">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Pr="00BD7F0F" w:rsidRDefault="00C032DB" w:rsidP="00E36755">
    <w:pPr>
      <w:pStyle w:val="Footer"/>
      <w:tabs>
        <w:tab w:val="clear" w:pos="4320"/>
        <w:tab w:val="clear" w:pos="8640"/>
        <w:tab w:val="right" w:pos="9634"/>
      </w:tabs>
      <w:spacing w:after="0"/>
      <w:rPr>
        <w:rStyle w:val="PageNumber"/>
        <w:rFonts w:ascii="Arial" w:hAnsi="Arial" w:cs="Arial"/>
        <w:sz w:val="16"/>
        <w:szCs w:val="16"/>
      </w:rPr>
    </w:pPr>
    <w:r w:rsidRPr="00BD7F0F">
      <w:rPr>
        <w:rStyle w:val="PageNumber"/>
        <w:rFonts w:ascii="Arial" w:hAnsi="Arial" w:cs="Arial"/>
        <w:sz w:val="16"/>
        <w:szCs w:val="16"/>
      </w:rPr>
      <w:fldChar w:fldCharType="begin"/>
    </w:r>
    <w:r w:rsidRPr="00BD7F0F">
      <w:rPr>
        <w:rStyle w:val="PageNumber"/>
        <w:rFonts w:ascii="Arial" w:hAnsi="Arial" w:cs="Arial"/>
        <w:sz w:val="16"/>
        <w:szCs w:val="16"/>
      </w:rPr>
      <w:instrText xml:space="preserve"> PAGE </w:instrText>
    </w:r>
    <w:r w:rsidRPr="00BD7F0F">
      <w:rPr>
        <w:rStyle w:val="PageNumber"/>
        <w:rFonts w:ascii="Arial" w:hAnsi="Arial" w:cs="Arial"/>
        <w:sz w:val="16"/>
        <w:szCs w:val="16"/>
      </w:rPr>
      <w:fldChar w:fldCharType="separate"/>
    </w:r>
    <w:r w:rsidR="009C70AA">
      <w:rPr>
        <w:rStyle w:val="PageNumber"/>
        <w:rFonts w:ascii="Arial" w:hAnsi="Arial" w:cs="Arial"/>
        <w:noProof/>
        <w:sz w:val="16"/>
        <w:szCs w:val="16"/>
      </w:rPr>
      <w:t>32</w:t>
    </w:r>
    <w:r w:rsidRPr="00BD7F0F">
      <w:rPr>
        <w:rStyle w:val="PageNumber"/>
        <w:rFonts w:ascii="Arial" w:hAnsi="Arial" w:cs="Arial"/>
        <w:sz w:val="16"/>
        <w:szCs w:val="16"/>
      </w:rPr>
      <w:fldChar w:fldCharType="end"/>
    </w:r>
    <w:r w:rsidRPr="00BD7F0F">
      <w:rPr>
        <w:rStyle w:val="PageNumber"/>
        <w:rFonts w:ascii="Arial" w:hAnsi="Arial" w:cs="Arial"/>
        <w:sz w:val="16"/>
        <w:szCs w:val="16"/>
      </w:rPr>
      <w:tab/>
      <w:t>Special Olympics Powerlifting Coaching Guide</w:t>
    </w:r>
    <w:r>
      <w:rPr>
        <w:rStyle w:val="PageNumber"/>
        <w:rFonts w:ascii="Arial" w:hAnsi="Arial" w:cs="Arial"/>
        <w:sz w:val="16"/>
        <w:szCs w:val="16"/>
      </w:rPr>
      <w:t xml:space="preserve"> –</w:t>
    </w:r>
    <w:r w:rsidRPr="00BD7F0F">
      <w:rPr>
        <w:rStyle w:val="PageNumber"/>
        <w:rFonts w:ascii="Arial" w:hAnsi="Arial" w:cs="Arial"/>
        <w:sz w:val="16"/>
        <w:szCs w:val="16"/>
      </w:rPr>
      <w:t xml:space="preserve"> </w:t>
    </w:r>
    <w:r>
      <w:rPr>
        <w:rStyle w:val="PageNumber"/>
        <w:rFonts w:ascii="Arial" w:hAnsi="Arial" w:cs="Arial"/>
        <w:sz w:val="16"/>
        <w:szCs w:val="16"/>
      </w:rPr>
      <w:t xml:space="preserve">July </w:t>
    </w:r>
    <w:r w:rsidRPr="00BD7F0F">
      <w:rPr>
        <w:rStyle w:val="PageNumber"/>
        <w:rFonts w:ascii="Arial" w:hAnsi="Arial" w:cs="Arial"/>
        <w:sz w:val="16"/>
        <w:szCs w:val="16"/>
      </w:rPr>
      <w:t>2011</w:t>
    </w:r>
  </w:p>
  <w:p w:rsidR="00C032DB" w:rsidRPr="00E36755" w:rsidRDefault="00C032DB" w:rsidP="00E36755">
    <w:pPr>
      <w:pStyle w:val="Footer"/>
      <w:tabs>
        <w:tab w:val="clear" w:pos="4320"/>
        <w:tab w:val="clear" w:pos="8640"/>
        <w:tab w:val="right" w:pos="9634"/>
      </w:tabs>
      <w:spacing w:after="0"/>
      <w:rPr>
        <w:rFonts w:ascii="Arial" w:hAnsi="Arial" w:cs="Arial"/>
        <w:sz w:val="16"/>
        <w:szCs w:val="16"/>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Pr="00BD7F0F" w:rsidRDefault="00C032DB" w:rsidP="00E36755">
    <w:pPr>
      <w:pStyle w:val="Footer"/>
      <w:tabs>
        <w:tab w:val="clear" w:pos="4320"/>
        <w:tab w:val="clear" w:pos="8640"/>
        <w:tab w:val="right" w:pos="9634"/>
      </w:tabs>
      <w:spacing w:after="0"/>
      <w:rPr>
        <w:rStyle w:val="PageNumber"/>
        <w:rFonts w:ascii="Arial" w:hAnsi="Arial" w:cs="Arial"/>
        <w:sz w:val="16"/>
        <w:szCs w:val="16"/>
      </w:rPr>
    </w:pPr>
    <w:r w:rsidRPr="00BD7F0F">
      <w:rPr>
        <w:rStyle w:val="PageNumber"/>
        <w:rFonts w:ascii="Arial" w:hAnsi="Arial" w:cs="Arial"/>
        <w:sz w:val="16"/>
        <w:szCs w:val="16"/>
      </w:rPr>
      <w:t>Special Olympics Powerlifting Coaching Guide</w:t>
    </w:r>
    <w:r>
      <w:rPr>
        <w:rStyle w:val="PageNumber"/>
        <w:rFonts w:ascii="Arial" w:hAnsi="Arial" w:cs="Arial"/>
        <w:sz w:val="16"/>
        <w:szCs w:val="16"/>
      </w:rPr>
      <w:t xml:space="preserve"> –</w:t>
    </w:r>
    <w:r w:rsidRPr="00BD7F0F">
      <w:rPr>
        <w:rStyle w:val="PageNumber"/>
        <w:rFonts w:ascii="Arial" w:hAnsi="Arial" w:cs="Arial"/>
        <w:sz w:val="16"/>
        <w:szCs w:val="16"/>
      </w:rPr>
      <w:t xml:space="preserve"> </w:t>
    </w:r>
    <w:r>
      <w:rPr>
        <w:rStyle w:val="PageNumber"/>
        <w:rFonts w:ascii="Arial" w:hAnsi="Arial" w:cs="Arial"/>
        <w:sz w:val="16"/>
        <w:szCs w:val="16"/>
      </w:rPr>
      <w:t xml:space="preserve">July </w:t>
    </w:r>
    <w:r w:rsidRPr="00BD7F0F">
      <w:rPr>
        <w:rStyle w:val="PageNumber"/>
        <w:rFonts w:ascii="Arial" w:hAnsi="Arial" w:cs="Arial"/>
        <w:sz w:val="16"/>
        <w:szCs w:val="16"/>
      </w:rPr>
      <w:t>2011</w:t>
    </w:r>
    <w:r w:rsidRPr="00BD7F0F">
      <w:rPr>
        <w:rStyle w:val="PageNumber"/>
        <w:rFonts w:ascii="Arial" w:hAnsi="Arial" w:cs="Arial"/>
        <w:sz w:val="16"/>
        <w:szCs w:val="16"/>
      </w:rPr>
      <w:tab/>
    </w:r>
    <w:r w:rsidRPr="00BD7F0F">
      <w:rPr>
        <w:rStyle w:val="PageNumber"/>
        <w:rFonts w:ascii="Arial" w:hAnsi="Arial" w:cs="Arial"/>
        <w:sz w:val="16"/>
        <w:szCs w:val="16"/>
      </w:rPr>
      <w:fldChar w:fldCharType="begin"/>
    </w:r>
    <w:r w:rsidRPr="00BD7F0F">
      <w:rPr>
        <w:rStyle w:val="PageNumber"/>
        <w:rFonts w:ascii="Arial" w:hAnsi="Arial" w:cs="Arial"/>
        <w:sz w:val="16"/>
        <w:szCs w:val="16"/>
      </w:rPr>
      <w:instrText xml:space="preserve"> PAGE </w:instrText>
    </w:r>
    <w:r w:rsidRPr="00BD7F0F">
      <w:rPr>
        <w:rStyle w:val="PageNumber"/>
        <w:rFonts w:ascii="Arial" w:hAnsi="Arial" w:cs="Arial"/>
        <w:sz w:val="16"/>
        <w:szCs w:val="16"/>
      </w:rPr>
      <w:fldChar w:fldCharType="separate"/>
    </w:r>
    <w:r w:rsidR="009C70AA">
      <w:rPr>
        <w:rStyle w:val="PageNumber"/>
        <w:rFonts w:ascii="Arial" w:hAnsi="Arial" w:cs="Arial"/>
        <w:noProof/>
        <w:sz w:val="16"/>
        <w:szCs w:val="16"/>
      </w:rPr>
      <w:t>31</w:t>
    </w:r>
    <w:r w:rsidRPr="00BD7F0F">
      <w:rPr>
        <w:rStyle w:val="PageNumber"/>
        <w:rFonts w:ascii="Arial" w:hAnsi="Arial" w:cs="Arial"/>
        <w:sz w:val="16"/>
        <w:szCs w:val="16"/>
      </w:rPr>
      <w:fldChar w:fldCharType="end"/>
    </w:r>
  </w:p>
  <w:p w:rsidR="00C032DB" w:rsidRPr="00E36755" w:rsidRDefault="00C032DB" w:rsidP="00E36755">
    <w:pPr>
      <w:pStyle w:val="Footer"/>
      <w:tabs>
        <w:tab w:val="clear" w:pos="4320"/>
        <w:tab w:val="clear" w:pos="8640"/>
        <w:tab w:val="right" w:pos="9634"/>
      </w:tabs>
      <w:spacing w:after="0"/>
      <w:rPr>
        <w:rFonts w:ascii="Arial" w:hAnsi="Arial" w:cs="Arial"/>
        <w:sz w:val="16"/>
        <w:szCs w:val="16"/>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Pr="00BD7F0F" w:rsidRDefault="00C032DB" w:rsidP="00E36755">
    <w:pPr>
      <w:pStyle w:val="Footer"/>
      <w:tabs>
        <w:tab w:val="clear" w:pos="4320"/>
        <w:tab w:val="clear" w:pos="8640"/>
        <w:tab w:val="right" w:pos="9634"/>
      </w:tabs>
      <w:spacing w:after="0"/>
      <w:rPr>
        <w:rStyle w:val="PageNumber"/>
        <w:rFonts w:ascii="Arial" w:hAnsi="Arial" w:cs="Arial"/>
        <w:sz w:val="16"/>
        <w:szCs w:val="16"/>
      </w:rPr>
    </w:pPr>
    <w:r w:rsidRPr="00BD7F0F">
      <w:rPr>
        <w:rStyle w:val="PageNumber"/>
        <w:rFonts w:ascii="Arial" w:hAnsi="Arial" w:cs="Arial"/>
        <w:sz w:val="16"/>
        <w:szCs w:val="16"/>
      </w:rPr>
      <w:fldChar w:fldCharType="begin"/>
    </w:r>
    <w:r w:rsidRPr="00BD7F0F">
      <w:rPr>
        <w:rStyle w:val="PageNumber"/>
        <w:rFonts w:ascii="Arial" w:hAnsi="Arial" w:cs="Arial"/>
        <w:sz w:val="16"/>
        <w:szCs w:val="16"/>
      </w:rPr>
      <w:instrText xml:space="preserve"> PAGE </w:instrText>
    </w:r>
    <w:r w:rsidRPr="00BD7F0F">
      <w:rPr>
        <w:rStyle w:val="PageNumber"/>
        <w:rFonts w:ascii="Arial" w:hAnsi="Arial" w:cs="Arial"/>
        <w:sz w:val="16"/>
        <w:szCs w:val="16"/>
      </w:rPr>
      <w:fldChar w:fldCharType="separate"/>
    </w:r>
    <w:r w:rsidR="009C70AA">
      <w:rPr>
        <w:rStyle w:val="PageNumber"/>
        <w:rFonts w:ascii="Arial" w:hAnsi="Arial" w:cs="Arial"/>
        <w:noProof/>
        <w:sz w:val="16"/>
        <w:szCs w:val="16"/>
      </w:rPr>
      <w:t>68</w:t>
    </w:r>
    <w:r w:rsidRPr="00BD7F0F">
      <w:rPr>
        <w:rStyle w:val="PageNumber"/>
        <w:rFonts w:ascii="Arial" w:hAnsi="Arial" w:cs="Arial"/>
        <w:sz w:val="16"/>
        <w:szCs w:val="16"/>
      </w:rPr>
      <w:fldChar w:fldCharType="end"/>
    </w:r>
    <w:r w:rsidRPr="00BD7F0F">
      <w:rPr>
        <w:rStyle w:val="PageNumber"/>
        <w:rFonts w:ascii="Arial" w:hAnsi="Arial" w:cs="Arial"/>
        <w:sz w:val="16"/>
        <w:szCs w:val="16"/>
      </w:rPr>
      <w:tab/>
      <w:t>Special Olympics Powerlifting Coaching Guide</w:t>
    </w:r>
    <w:r>
      <w:rPr>
        <w:rStyle w:val="PageNumber"/>
        <w:rFonts w:ascii="Arial" w:hAnsi="Arial" w:cs="Arial"/>
        <w:sz w:val="16"/>
        <w:szCs w:val="16"/>
      </w:rPr>
      <w:t xml:space="preserve"> –</w:t>
    </w:r>
    <w:r w:rsidRPr="00BD7F0F">
      <w:rPr>
        <w:rStyle w:val="PageNumber"/>
        <w:rFonts w:ascii="Arial" w:hAnsi="Arial" w:cs="Arial"/>
        <w:sz w:val="16"/>
        <w:szCs w:val="16"/>
      </w:rPr>
      <w:t xml:space="preserve"> </w:t>
    </w:r>
    <w:r>
      <w:rPr>
        <w:rStyle w:val="PageNumber"/>
        <w:rFonts w:ascii="Arial" w:hAnsi="Arial" w:cs="Arial"/>
        <w:sz w:val="16"/>
        <w:szCs w:val="16"/>
      </w:rPr>
      <w:t xml:space="preserve">July </w:t>
    </w:r>
    <w:r w:rsidRPr="00BD7F0F">
      <w:rPr>
        <w:rStyle w:val="PageNumber"/>
        <w:rFonts w:ascii="Arial" w:hAnsi="Arial" w:cs="Arial"/>
        <w:sz w:val="16"/>
        <w:szCs w:val="16"/>
      </w:rPr>
      <w:t>2011</w:t>
    </w:r>
  </w:p>
  <w:p w:rsidR="00C032DB" w:rsidRPr="00E36755" w:rsidRDefault="00C032DB" w:rsidP="00E36755">
    <w:pPr>
      <w:pStyle w:val="Footer"/>
      <w:tabs>
        <w:tab w:val="clear" w:pos="4320"/>
        <w:tab w:val="clear" w:pos="8640"/>
        <w:tab w:val="right" w:pos="9634"/>
      </w:tabs>
      <w:spacing w:after="0"/>
      <w:rPr>
        <w:rFonts w:ascii="Arial" w:hAnsi="Arial"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2DB" w:rsidRDefault="00C032DB">
      <w:r>
        <w:separator/>
      </w:r>
    </w:p>
  </w:footnote>
  <w:footnote w:type="continuationSeparator" w:id="0">
    <w:p w:rsidR="00C032DB" w:rsidRDefault="00C032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Default="00C032DB">
    <w:pPr>
      <w:jc w:val="right"/>
    </w:pPr>
    <w:r>
      <w:rPr>
        <w:noProof/>
      </w:rPr>
      <w:pict>
        <v:shapetype id="_x0000_t202" coordsize="21600,21600" o:spt="202" path="m,l,21600r21600,l21600,xe">
          <v:stroke joinstyle="miter"/>
          <v:path gradientshapeok="t" o:connecttype="rect"/>
        </v:shapetype>
        <v:shape id="_x0000_s2049" type="#_x0000_t202" style="position:absolute;left:0;text-align:left;margin-left:76.05pt;margin-top:36.2pt;width:351pt;height:32.4pt;z-index:251652096;mso-position-horizontal-relative:page;mso-position-vertical-relative:page" filled="f" stroked="f">
          <v:textbox style="mso-next-textbox:#_x0000_s2049" inset="0,0,0,0">
            <w:txbxContent>
              <w:p w:rsidR="00C032DB" w:rsidRPr="00696140" w:rsidRDefault="00C032DB" w:rsidP="0007700A">
                <w:pPr>
                  <w:pStyle w:val="RIGHTSecChapterTitle"/>
                </w:pPr>
                <w:r w:rsidRPr="00696140">
                  <w:t>Special Olympics Powerlifting Coaching Guide</w:t>
                </w:r>
              </w:p>
              <w:p w:rsidR="00C032DB" w:rsidRDefault="00C032DB" w:rsidP="0007700A">
                <w:pPr>
                  <w:pStyle w:val="RIGHTSecChapterTitle"/>
                </w:pPr>
                <w:r w:rsidRPr="009332C1">
                  <w:t>Acknowledgements</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Pr="00696140" w:rsidRDefault="00C032DB" w:rsidP="0007700A">
                <w:pPr>
                  <w:pStyle w:val="RIGHTSecChapterTitle"/>
                </w:pPr>
                <w:r w:rsidRPr="00696140">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txbxContent>
          </v:textbox>
          <w10:wrap type="square" anchorx="page" anchory="pag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0" type="#_x0000_t75" style="width:39.75pt;height:33pt">
          <v:imagedata r:id="rId1" o:title="Pwrlftg"/>
        </v:shape>
      </w:pict>
    </w:r>
  </w:p>
  <w:p w:rsidR="00C032DB" w:rsidRDefault="00C032DB">
    <w:r>
      <w:rPr>
        <w:noProof/>
      </w:rPr>
      <w:pict>
        <v:line id="_x0000_s2050" style="position:absolute;z-index:-251663360;mso-wrap-edited:f;mso-position-horizontal-relative:page;mso-position-vertical-relative:page" from="76.05pt,81.2pt" to="561.85pt,81.2pt" wrapcoords="-138 -2147483648 -138 -2147483648 21876 -2147483648 21876 -2147483648 -138 -2147483648" strokeweight=".5pt">
          <w10:wrap type="tight" anchorx="page" anchory="page"/>
        </v:line>
      </w:pict>
    </w:r>
    <w:r>
      <w:rPr>
        <w:noProof/>
      </w:rPr>
      <w:tab/>
    </w:r>
    <w:r>
      <w:rPr>
        <w:noProof/>
      </w:rPr>
      <w:tab/>
      <w:t xml:space="preserve">        </w:t>
    </w:r>
    <w:r>
      <w:rPr>
        <w:noProof/>
      </w:rP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Default="00C032DB">
    <w:pPr>
      <w:jc w:val="right"/>
    </w:pPr>
    <w:r>
      <w:rPr>
        <w:noProof/>
      </w:rPr>
      <w:pict>
        <v:shapetype id="_x0000_t202" coordsize="21600,21600" o:spt="202" path="m,l,21600r21600,l21600,xe">
          <v:stroke joinstyle="miter"/>
          <v:path gradientshapeok="t" o:connecttype="rect"/>
        </v:shapetype>
        <v:shape id="_x0000_s2063" type="#_x0000_t202" style="position:absolute;left:0;text-align:left;margin-left:76.05pt;margin-top:36.2pt;width:351pt;height:32.4pt;z-index:251668480;mso-position-horizontal-relative:page;mso-position-vertical-relative:page" filled="f" stroked="f">
          <v:textbox style="mso-next-textbox:#_x0000_s2063" inset="0,0,0,0">
            <w:txbxContent>
              <w:p w:rsidR="00C032DB" w:rsidRPr="00696140" w:rsidRDefault="00C032DB" w:rsidP="0007700A">
                <w:pPr>
                  <w:pStyle w:val="RIGHTSecChapterTitle"/>
                </w:pPr>
                <w:r w:rsidRPr="00696140">
                  <w:t>Special Olympics Powerlifting Coaching Guide</w:t>
                </w:r>
              </w:p>
              <w:p w:rsidR="00C032DB" w:rsidRDefault="00C032DB" w:rsidP="0007700A">
                <w:pPr>
                  <w:pStyle w:val="RIGHTSecChapterTitle"/>
                </w:pPr>
                <w:r>
                  <w:t>Teaching Powerlifting Skills</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Pr="00696140" w:rsidRDefault="00C032DB" w:rsidP="0007700A">
                <w:pPr>
                  <w:pStyle w:val="RIGHTSecChapterTitle"/>
                </w:pPr>
                <w:r w:rsidRPr="00696140">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txbxContent>
          </v:textbox>
          <w10:wrap type="square" anchorx="page" anchory="pag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6" type="#_x0000_t75" style="width:39.75pt;height:33pt">
          <v:imagedata r:id="rId1" o:title="Pwrlftg"/>
        </v:shape>
      </w:pict>
    </w:r>
  </w:p>
  <w:p w:rsidR="00C032DB" w:rsidRDefault="00C032DB">
    <w:r>
      <w:rPr>
        <w:noProof/>
      </w:rPr>
      <w:pict>
        <v:line id="_x0000_s2064" style="position:absolute;z-index:-251646976;mso-wrap-edited:f;mso-position-horizontal-relative:page;mso-position-vertical-relative:page" from="76.05pt,81.2pt" to="561.85pt,81.2pt" wrapcoords="-138 -2147483648 -138 -2147483648 21876 -2147483648 21876 -2147483648 -138 -2147483648" strokeweight=".5pt">
          <w10:wrap type="tight" anchorx="page" anchory="page"/>
        </v:line>
      </w:pict>
    </w:r>
    <w:r>
      <w:rPr>
        <w:noProof/>
      </w:rPr>
      <w:tab/>
    </w:r>
    <w:r>
      <w:rPr>
        <w:noProof/>
      </w:rPr>
      <w:tab/>
      <w:t xml:space="preserve">        </w:t>
    </w:r>
    <w:r>
      <w:rPr>
        <w:noProof/>
      </w:rP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Default="00C032DB">
    <w:pPr>
      <w:pStyle w:val="Header"/>
      <w:tabs>
        <w:tab w:val="clear" w:pos="4320"/>
        <w:tab w:val="clear" w:pos="8640"/>
        <w:tab w:val="right" w:pos="9634"/>
      </w:tabs>
    </w:pPr>
    <w:r>
      <w:rPr>
        <w:noProof/>
      </w:rPr>
      <w:pict>
        <v:shapetype id="_x0000_t202" coordsize="21600,21600" o:spt="202" path="m,l,21600r21600,l21600,xe">
          <v:stroke joinstyle="miter"/>
          <v:path gradientshapeok="t" o:connecttype="rect"/>
        </v:shapetype>
        <v:shape id="_x0000_s2061" type="#_x0000_t202" style="position:absolute;margin-left:206.65pt;margin-top:36.95pt;width:351.35pt;height:32.4pt;z-index:251665408;mso-position-horizontal-relative:page;mso-position-vertical-relative:page" filled="f" stroked="f">
          <v:textbox style="mso-next-textbox:#_x0000_s2061" inset="0,0,0,0">
            <w:txbxContent>
              <w:p w:rsidR="00C032DB" w:rsidRDefault="00C032DB" w:rsidP="001F14EA">
                <w:pPr>
                  <w:pStyle w:val="LEFTSecChap"/>
                  <w:spacing w:before="0" w:after="0"/>
                </w:pPr>
                <w:r w:rsidRPr="00B40518">
                  <w:t>Special Olympics Powerlifting Coaching Guide</w:t>
                </w:r>
              </w:p>
              <w:p w:rsidR="00C032DB" w:rsidRPr="00B40518" w:rsidRDefault="00C032DB" w:rsidP="001F14EA">
                <w:pPr>
                  <w:pStyle w:val="LEFTSecChap"/>
                  <w:spacing w:before="0" w:after="0"/>
                </w:pPr>
                <w:r>
                  <w:t>Teaching Powerlifting Skills</w:t>
                </w:r>
              </w:p>
              <w:p w:rsidR="00C032DB" w:rsidRDefault="00C032DB" w:rsidP="0007700A">
                <w:pPr>
                  <w:pStyle w:val="LEFTSecChap"/>
                </w:pPr>
              </w:p>
              <w:p w:rsidR="00C032DB" w:rsidRPr="00696140" w:rsidRDefault="00C032DB" w:rsidP="0007700A">
                <w:pPr>
                  <w:pStyle w:val="LEFTSecChap"/>
                </w:pPr>
                <w:r w:rsidRPr="00696140">
                  <w:t>Special Olympics Powerlifting Coaching GuidePlanning a Powerlifting</w:t>
                </w:r>
                <w:r w:rsidRPr="00696140">
                  <w:rPr>
                    <w:color w:val="0000FF"/>
                  </w:rPr>
                  <w:t xml:space="preserve"> </w:t>
                </w:r>
                <w:r w:rsidRPr="00696140">
                  <w:t>Training &amp; Competition Seaso</w:t>
                </w:r>
                <w:r>
                  <w:t>n</w:t>
                </w:r>
              </w:p>
            </w:txbxContent>
          </v:textbox>
          <w10:wrap type="square" anchorx="page" anchory="pag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7" type="#_x0000_t75" style="width:39.75pt;height:33pt">
          <v:imagedata r:id="rId1" o:title="Pwrlftg"/>
        </v:shape>
      </w:pict>
    </w:r>
    <w:r>
      <w:tab/>
    </w:r>
  </w:p>
  <w:p w:rsidR="00C032DB" w:rsidRDefault="00C032DB">
    <w:pPr>
      <w:pStyle w:val="Header"/>
      <w:tabs>
        <w:tab w:val="clear" w:pos="4320"/>
        <w:tab w:val="clear" w:pos="8640"/>
        <w:tab w:val="right" w:pos="9634"/>
      </w:tabs>
    </w:pPr>
  </w:p>
  <w:p w:rsidR="00C032DB" w:rsidRDefault="00C032DB">
    <w:pPr>
      <w:pStyle w:val="Header"/>
      <w:tabs>
        <w:tab w:val="clear" w:pos="4320"/>
        <w:tab w:val="clear" w:pos="8640"/>
        <w:tab w:val="right" w:pos="9634"/>
      </w:tabs>
    </w:pPr>
    <w:r>
      <w:pict>
        <v:line id="_x0000_s2062" style="position:absolute;z-index:251666432" from="-.25pt,-.05pt" to="485.75pt,-.05pt"/>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Default="00C032DB">
    <w:pPr>
      <w:pStyle w:val="Header"/>
      <w:tabs>
        <w:tab w:val="clear" w:pos="4320"/>
        <w:tab w:val="clear" w:pos="8640"/>
        <w:tab w:val="right" w:pos="9634"/>
      </w:tabs>
    </w:pPr>
    <w:r>
      <w:pict>
        <v:line id="_x0000_s2066" style="position:absolute;z-index:-251643904;mso-wrap-edited:f;mso-position-horizontal-relative:page;mso-position-vertical-relative:page" from="76.3pt,76.3pt" to="562.1pt,76.3pt" wrapcoords="-138 -2147483648 -138 -2147483648 21876 -2147483648 21876 -2147483648 -138 -2147483648" strokeweight=".5pt">
          <w10:wrap type="tight" anchorx="page" anchory="page"/>
        </v:line>
      </w:pict>
    </w:r>
    <w:r>
      <w:pict>
        <v:shapetype id="_x0000_t202" coordsize="21600,21600" o:spt="202" path="m,l,21600r21600,l21600,xe">
          <v:stroke joinstyle="miter"/>
          <v:path gradientshapeok="t" o:connecttype="rect"/>
        </v:shapetype>
        <v:shape id="_x0000_s2065" type="#_x0000_t202" style="position:absolute;margin-left:76.3pt;margin-top:40.3pt;width:316.95pt;height:32.4pt;z-index:251671552;mso-position-horizontal-relative:page;mso-position-vertical-relative:page" filled="f" stroked="f">
          <v:textbox style="mso-next-textbox:#_x0000_s2065" inset="0,0,0,0">
            <w:txbxContent>
              <w:p w:rsidR="00C032DB" w:rsidRPr="007251EC" w:rsidRDefault="00C032DB" w:rsidP="00396434">
                <w:pPr>
                  <w:pStyle w:val="RIGHTSecChapterTitle"/>
                  <w:spacing w:after="60"/>
                  <w:rPr>
                    <w:b/>
                  </w:rPr>
                </w:pPr>
                <w:r w:rsidRPr="007251EC">
                  <w:rPr>
                    <w:b/>
                  </w:rPr>
                  <w:t xml:space="preserve">Special Olympics </w:t>
                </w:r>
                <w:r>
                  <w:rPr>
                    <w:b/>
                  </w:rPr>
                  <w:t>Powerlifting</w:t>
                </w:r>
                <w:r w:rsidRPr="007251EC">
                  <w:rPr>
                    <w:b/>
                  </w:rPr>
                  <w:t xml:space="preserve"> Coaching Guide</w:t>
                </w:r>
              </w:p>
              <w:p w:rsidR="00C032DB" w:rsidRPr="007251EC" w:rsidRDefault="00C032DB" w:rsidP="00396434">
                <w:pPr>
                  <w:pStyle w:val="RIGHTSecChapterTitle"/>
                  <w:spacing w:after="60"/>
                  <w:rPr>
                    <w:b/>
                  </w:rPr>
                </w:pPr>
                <w:r>
                  <w:rPr>
                    <w:b/>
                  </w:rPr>
                  <w:t>Powerlifting</w:t>
                </w:r>
                <w:r w:rsidRPr="007251EC">
                  <w:rPr>
                    <w:b/>
                  </w:rPr>
                  <w:t xml:space="preserve"> Rules, Protocol &amp; Etiquette</w:t>
                </w:r>
              </w:p>
            </w:txbxContent>
          </v:textbox>
          <w10:wrap type="square" anchorx="page" anchory="page"/>
        </v:shape>
      </w:pict>
    </w:r>
    <w:r>
      <w:tab/>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39.75pt;height:33pt">
          <v:imagedata r:id="rId1" o:title="Pwrlftg"/>
        </v:shape>
      </w:pict>
    </w:r>
    <w:r>
      <w:t xml:space="preserve">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Default="00C032DB">
    <w:pPr>
      <w:pStyle w:val="Header"/>
      <w:tabs>
        <w:tab w:val="clear" w:pos="4320"/>
        <w:tab w:val="clear" w:pos="8640"/>
        <w:tab w:val="right" w:pos="9634"/>
      </w:tabs>
    </w:pPr>
    <w:r>
      <w:pict>
        <v:line id="_x0000_s2068" style="position:absolute;z-index:-251641856;mso-wrap-edited:f;mso-position-horizontal-relative:page;mso-position-vertical-relative:page" from="76.3pt,76.3pt" to="562.1pt,76.3pt" wrapcoords="-138 -2147483648 -138 -2147483648 21876 -2147483648 21876 -2147483648 -138 -2147483648" strokeweight=".5pt">
          <w10:wrap type="tight" anchorx="page" anchory="page"/>
        </v:lin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39.75pt;height:33pt">
          <v:imagedata r:id="rId1" o:title="Pwrlftg"/>
        </v:shape>
      </w:pict>
    </w:r>
    <w:r>
      <w:pict>
        <v:shapetype id="_x0000_t202" coordsize="21600,21600" o:spt="202" path="m,l,21600r21600,l21600,xe">
          <v:stroke joinstyle="miter"/>
          <v:path gradientshapeok="t" o:connecttype="rect"/>
        </v:shapetype>
        <v:shape id="_x0000_s2067" type="#_x0000_t202" style="position:absolute;margin-left:220.3pt;margin-top:40.3pt;width:333pt;height:32.4pt;z-index:251673600;mso-position-horizontal-relative:page;mso-position-vertical-relative:page" filled="f" stroked="f">
          <v:textbox style="mso-next-textbox:#_x0000_s2067" inset="0,0,0,0">
            <w:txbxContent>
              <w:p w:rsidR="00C032DB" w:rsidRPr="007251EC" w:rsidRDefault="00C032DB" w:rsidP="00396434">
                <w:pPr>
                  <w:pStyle w:val="LEFTSecChap"/>
                  <w:spacing w:before="0" w:after="0"/>
                  <w:rPr>
                    <w:b/>
                  </w:rPr>
                </w:pPr>
                <w:r w:rsidRPr="007251EC">
                  <w:rPr>
                    <w:b/>
                  </w:rPr>
                  <w:t xml:space="preserve">Special Olympics </w:t>
                </w:r>
                <w:r>
                  <w:rPr>
                    <w:b/>
                  </w:rPr>
                  <w:t>Powerlifting</w:t>
                </w:r>
                <w:r w:rsidRPr="007251EC">
                  <w:rPr>
                    <w:b/>
                  </w:rPr>
                  <w:t xml:space="preserve"> Coaching Guide</w:t>
                </w:r>
              </w:p>
              <w:p w:rsidR="00C032DB" w:rsidRPr="007251EC" w:rsidRDefault="00C032DB" w:rsidP="00396434">
                <w:pPr>
                  <w:pStyle w:val="LEFTSecChap"/>
                  <w:spacing w:before="0" w:after="0"/>
                  <w:rPr>
                    <w:b/>
                  </w:rPr>
                </w:pPr>
                <w:r>
                  <w:rPr>
                    <w:b/>
                  </w:rPr>
                  <w:t>Powerlifting</w:t>
                </w:r>
                <w:r w:rsidRPr="007251EC">
                  <w:rPr>
                    <w:b/>
                  </w:rPr>
                  <w:t xml:space="preserve"> Rules, Protocol &amp; Etiquette </w:t>
                </w:r>
              </w:p>
            </w:txbxContent>
          </v:textbox>
          <w10:wrap type="square" anchorx="page" anchory="page"/>
        </v:shape>
      </w:pict>
    </w:r>
    <w: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Default="00C032D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Default="00C032DB">
    <w:pPr>
      <w:pStyle w:val="Header"/>
      <w:tabs>
        <w:tab w:val="clear" w:pos="4320"/>
        <w:tab w:val="clear" w:pos="8640"/>
        <w:tab w:val="right" w:pos="9634"/>
      </w:tabs>
    </w:pPr>
    <w:r>
      <w:rPr>
        <w:noProof/>
      </w:rPr>
      <w:pict>
        <v:shapetype id="_x0000_t202" coordsize="21600,21600" o:spt="202" path="m,l,21600r21600,l21600,xe">
          <v:stroke joinstyle="miter"/>
          <v:path gradientshapeok="t" o:connecttype="rect"/>
        </v:shapetype>
        <v:shape id="_x0000_s2051" type="#_x0000_t202" style="position:absolute;margin-left:206.65pt;margin-top:36.95pt;width:351.35pt;height:32.4pt;z-index:251654144;mso-position-horizontal-relative:page;mso-position-vertical-relative:page" filled="f" stroked="f">
          <v:textbox style="mso-next-textbox:#_x0000_s2051" inset="0,0,0,0">
            <w:txbxContent>
              <w:p w:rsidR="00C032DB" w:rsidRDefault="00C032DB" w:rsidP="001F14EA">
                <w:pPr>
                  <w:pStyle w:val="LEFTSecChap"/>
                  <w:spacing w:before="0" w:after="0"/>
                </w:pPr>
                <w:r w:rsidRPr="00B40518">
                  <w:t>Special Olympics Powerlifting Coaching Guide</w:t>
                </w:r>
              </w:p>
              <w:p w:rsidR="00C032DB" w:rsidRPr="00B40518" w:rsidRDefault="00C032DB" w:rsidP="001F14EA">
                <w:pPr>
                  <w:pStyle w:val="LEFTSecChap"/>
                  <w:spacing w:before="0" w:after="0"/>
                </w:pPr>
                <w:r w:rsidRPr="009332C1">
                  <w:t>Introduction</w:t>
                </w:r>
              </w:p>
              <w:p w:rsidR="00C032DB" w:rsidRDefault="00C032DB" w:rsidP="0007700A">
                <w:pPr>
                  <w:pStyle w:val="LEFTSecChap"/>
                </w:pPr>
              </w:p>
              <w:p w:rsidR="00C032DB" w:rsidRPr="00696140" w:rsidRDefault="00C032DB" w:rsidP="0007700A">
                <w:pPr>
                  <w:pStyle w:val="LEFTSecChap"/>
                </w:pPr>
                <w:r w:rsidRPr="00696140">
                  <w:t>Special Olympics Powerlifting Coaching GuidePlanning a Powerlifting</w:t>
                </w:r>
                <w:r w:rsidRPr="00696140">
                  <w:rPr>
                    <w:color w:val="0000FF"/>
                  </w:rPr>
                  <w:t xml:space="preserve"> </w:t>
                </w:r>
                <w:r w:rsidRPr="00696140">
                  <w:t>Training &amp; Competition Seaso</w:t>
                </w:r>
                <w:r>
                  <w:t>n</w:t>
                </w:r>
              </w:p>
            </w:txbxContent>
          </v:textbox>
          <w10:wrap type="square" anchorx="page" anchory="pag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1" type="#_x0000_t75" style="width:39.75pt;height:33pt">
          <v:imagedata r:id="rId1" o:title="Pwrlftg"/>
        </v:shape>
      </w:pict>
    </w:r>
    <w:r>
      <w:tab/>
    </w:r>
  </w:p>
  <w:p w:rsidR="00C032DB" w:rsidRDefault="00C032DB">
    <w:pPr>
      <w:pStyle w:val="Header"/>
      <w:tabs>
        <w:tab w:val="clear" w:pos="4320"/>
        <w:tab w:val="clear" w:pos="8640"/>
        <w:tab w:val="right" w:pos="9634"/>
      </w:tabs>
    </w:pPr>
  </w:p>
  <w:p w:rsidR="00C032DB" w:rsidRDefault="00C032DB">
    <w:pPr>
      <w:pStyle w:val="Header"/>
      <w:tabs>
        <w:tab w:val="clear" w:pos="4320"/>
        <w:tab w:val="clear" w:pos="8640"/>
        <w:tab w:val="right" w:pos="9634"/>
      </w:tabs>
    </w:pPr>
    <w:r>
      <w:pict>
        <v:line id="_x0000_s2052" style="position:absolute;z-index:251655168" from="-.25pt,-.05pt" to="485.75pt,-.0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Default="00C032DB">
    <w:pPr>
      <w:jc w:val="right"/>
    </w:pPr>
    <w:r>
      <w:rPr>
        <w:noProof/>
      </w:rPr>
      <w:pict>
        <v:shapetype id="_x0000_t202" coordsize="21600,21600" o:spt="202" path="m,l,21600r21600,l21600,xe">
          <v:stroke joinstyle="miter"/>
          <v:path gradientshapeok="t" o:connecttype="rect"/>
        </v:shapetype>
        <v:shape id="_x0000_s2071" type="#_x0000_t202" style="position:absolute;left:0;text-align:left;margin-left:76.05pt;margin-top:36.2pt;width:351pt;height:32.4pt;z-index:251679744;mso-position-horizontal-relative:page;mso-position-vertical-relative:page" filled="f" stroked="f">
          <v:textbox style="mso-next-textbox:#_x0000_s2071" inset="0,0,0,0">
            <w:txbxContent>
              <w:p w:rsidR="00C032DB" w:rsidRPr="00696140" w:rsidRDefault="00C032DB" w:rsidP="0007700A">
                <w:pPr>
                  <w:pStyle w:val="RIGHTSecChapterTitle"/>
                </w:pPr>
                <w:r w:rsidRPr="00696140">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Pr="00696140" w:rsidRDefault="00C032DB" w:rsidP="0007700A">
                <w:pPr>
                  <w:pStyle w:val="RIGHTSecChapterTitle"/>
                </w:pPr>
                <w:r w:rsidRPr="00696140">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txbxContent>
          </v:textbox>
          <w10:wrap type="square" anchorx="page" anchory="pag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4" type="#_x0000_t75" style="width:39.75pt;height:33pt">
          <v:imagedata r:id="rId1" o:title="Pwrlftg"/>
        </v:shape>
      </w:pict>
    </w:r>
  </w:p>
  <w:p w:rsidR="00C032DB" w:rsidRDefault="00C032DB">
    <w:r>
      <w:rPr>
        <w:noProof/>
      </w:rPr>
      <w:pict>
        <v:line id="_x0000_s2072" style="position:absolute;z-index:-251635712;mso-wrap-edited:f;mso-position-horizontal-relative:page;mso-position-vertical-relative:page" from="76.05pt,81.2pt" to="561.85pt,81.2pt" wrapcoords="-138 -2147483648 -138 -2147483648 21876 -2147483648 21876 -2147483648 -138 -2147483648" strokeweight=".5pt">
          <w10:wrap type="tight" anchorx="page" anchory="page"/>
        </v:line>
      </w:pict>
    </w:r>
    <w:r>
      <w:rPr>
        <w:noProof/>
      </w:rPr>
      <w:tab/>
    </w:r>
    <w:r>
      <w:rPr>
        <w:noProof/>
      </w:rPr>
      <w:tab/>
      <w:t xml:space="preserve">        </w:t>
    </w:r>
    <w:r>
      <w:rPr>
        <w:noProof/>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Default="00C032DB">
    <w:pPr>
      <w:pStyle w:val="Header"/>
      <w:tabs>
        <w:tab w:val="clear" w:pos="4320"/>
        <w:tab w:val="clear" w:pos="8640"/>
        <w:tab w:val="right" w:pos="9634"/>
      </w:tabs>
    </w:pPr>
    <w:r>
      <w:rPr>
        <w:noProof/>
      </w:rPr>
      <w:pict>
        <v:shapetype id="_x0000_t202" coordsize="21600,21600" o:spt="202" path="m,l,21600r21600,l21600,xe">
          <v:stroke joinstyle="miter"/>
          <v:path gradientshapeok="t" o:connecttype="rect"/>
        </v:shapetype>
        <v:shape id="_x0000_s2069" type="#_x0000_t202" style="position:absolute;margin-left:206.65pt;margin-top:36.95pt;width:351.35pt;height:32.4pt;z-index:251676672;mso-position-horizontal-relative:page;mso-position-vertical-relative:page" filled="f" stroked="f">
          <v:textbox style="mso-next-textbox:#_x0000_s2069" inset="0,0,0,0">
            <w:txbxContent>
              <w:p w:rsidR="00C032DB" w:rsidRDefault="00C032DB" w:rsidP="001F14EA">
                <w:pPr>
                  <w:pStyle w:val="LEFTSecChap"/>
                  <w:spacing w:before="0" w:after="0"/>
                </w:pPr>
                <w:r w:rsidRPr="00B40518">
                  <w:t>Special Olympics Powerlifting Coaching Guide</w:t>
                </w:r>
              </w:p>
              <w:p w:rsidR="00C032DB" w:rsidRPr="00B40518" w:rsidRDefault="00C032DB" w:rsidP="001F14EA">
                <w:pPr>
                  <w:pStyle w:val="LEFTSecChap"/>
                  <w:spacing w:before="0" w:after="0"/>
                </w:pPr>
                <w:r w:rsidRPr="00B40518">
                  <w:t>Planning a Powerlifting</w:t>
                </w:r>
                <w:r w:rsidRPr="00B40518">
                  <w:rPr>
                    <w:color w:val="0000FF"/>
                  </w:rPr>
                  <w:t xml:space="preserve"> </w:t>
                </w:r>
                <w:r w:rsidRPr="00B40518">
                  <w:t>Training &amp; Competition Season</w:t>
                </w:r>
              </w:p>
              <w:p w:rsidR="00C032DB" w:rsidRDefault="00C032DB" w:rsidP="0007700A">
                <w:pPr>
                  <w:pStyle w:val="LEFTSecChap"/>
                </w:pPr>
              </w:p>
              <w:p w:rsidR="00C032DB" w:rsidRPr="00696140" w:rsidRDefault="00C032DB" w:rsidP="0007700A">
                <w:pPr>
                  <w:pStyle w:val="LEFTSecChap"/>
                </w:pPr>
                <w:r w:rsidRPr="00696140">
                  <w:t>Special Olympics Powerlifting Coaching GuidePlanning a Powerlifting</w:t>
                </w:r>
                <w:r w:rsidRPr="00696140">
                  <w:rPr>
                    <w:color w:val="0000FF"/>
                  </w:rPr>
                  <w:t xml:space="preserve"> </w:t>
                </w:r>
                <w:r w:rsidRPr="00696140">
                  <w:t>Training &amp; Competition Seaso</w:t>
                </w:r>
                <w:r>
                  <w:t>n</w:t>
                </w:r>
              </w:p>
            </w:txbxContent>
          </v:textbox>
          <w10:wrap type="square" anchorx="page" anchory="pag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1" type="#_x0000_t75" style="width:39.75pt;height:33pt">
          <v:imagedata r:id="rId1" o:title="Pwrlftg"/>
        </v:shape>
      </w:pict>
    </w:r>
    <w:r>
      <w:tab/>
    </w:r>
  </w:p>
  <w:p w:rsidR="00C032DB" w:rsidRDefault="00C032DB">
    <w:pPr>
      <w:pStyle w:val="Header"/>
      <w:tabs>
        <w:tab w:val="clear" w:pos="4320"/>
        <w:tab w:val="clear" w:pos="8640"/>
        <w:tab w:val="right" w:pos="9634"/>
      </w:tabs>
    </w:pPr>
  </w:p>
  <w:p w:rsidR="00C032DB" w:rsidRDefault="00C032DB">
    <w:pPr>
      <w:pStyle w:val="Header"/>
      <w:tabs>
        <w:tab w:val="clear" w:pos="4320"/>
        <w:tab w:val="clear" w:pos="8640"/>
        <w:tab w:val="right" w:pos="9634"/>
      </w:tabs>
    </w:pPr>
    <w:r>
      <w:pict>
        <v:line id="_x0000_s2070" style="position:absolute;z-index:251677696" from="-.25pt,-.05pt" to="485.75pt,-.05p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Default="00C032DB">
    <w:pPr>
      <w:pStyle w:val="Header"/>
      <w:tabs>
        <w:tab w:val="clear" w:pos="4320"/>
        <w:tab w:val="clear" w:pos="8640"/>
        <w:tab w:val="right" w:pos="9634"/>
      </w:tabs>
    </w:pPr>
    <w:r>
      <w:rPr>
        <w:noProof/>
      </w:rPr>
      <w:pict>
        <v:shapetype id="_x0000_t202" coordsize="21600,21600" o:spt="202" path="m,l,21600r21600,l21600,xe">
          <v:stroke joinstyle="miter"/>
          <v:path gradientshapeok="t" o:connecttype="rect"/>
        </v:shapetype>
        <v:shape id="_x0000_s2059" type="#_x0000_t202" style="position:absolute;margin-left:367.15pt;margin-top:36.95pt;width:351.35pt;height:32.4pt;z-index:251662336;mso-position-horizontal-relative:page;mso-position-vertical-relative:page" filled="f" stroked="f">
          <v:textbox style="mso-next-textbox:#_x0000_s2059" inset="0,0,0,0">
            <w:txbxContent>
              <w:p w:rsidR="00C032DB" w:rsidRDefault="00C032DB" w:rsidP="001F14EA">
                <w:pPr>
                  <w:pStyle w:val="LEFTSecChap"/>
                  <w:spacing w:before="0" w:after="0"/>
                </w:pPr>
                <w:r w:rsidRPr="00B40518">
                  <w:t>Special Olympics Powerlifting Coaching Guide</w:t>
                </w:r>
              </w:p>
              <w:p w:rsidR="00C032DB" w:rsidRPr="00B40518" w:rsidRDefault="00C032DB" w:rsidP="001F14EA">
                <w:pPr>
                  <w:pStyle w:val="LEFTSecChap"/>
                  <w:spacing w:before="0" w:after="0"/>
                </w:pPr>
                <w:r w:rsidRPr="00B40518">
                  <w:t>Planning a Powerlifting</w:t>
                </w:r>
                <w:r w:rsidRPr="00B40518">
                  <w:rPr>
                    <w:color w:val="0000FF"/>
                  </w:rPr>
                  <w:t xml:space="preserve"> </w:t>
                </w:r>
                <w:r w:rsidRPr="00B40518">
                  <w:t>Training &amp; Competition Season</w:t>
                </w:r>
              </w:p>
              <w:p w:rsidR="00C032DB" w:rsidRDefault="00C032DB" w:rsidP="0007700A">
                <w:pPr>
                  <w:pStyle w:val="LEFTSecChap"/>
                </w:pPr>
              </w:p>
              <w:p w:rsidR="00C032DB" w:rsidRPr="00696140" w:rsidRDefault="00C032DB" w:rsidP="0007700A">
                <w:pPr>
                  <w:pStyle w:val="LEFTSecChap"/>
                </w:pPr>
                <w:r w:rsidRPr="00696140">
                  <w:t>Special Olympics Powerlifting Coaching GuidePlanning a Powerlifting</w:t>
                </w:r>
                <w:r w:rsidRPr="00696140">
                  <w:rPr>
                    <w:color w:val="0000FF"/>
                  </w:rPr>
                  <w:t xml:space="preserve"> </w:t>
                </w:r>
                <w:r w:rsidRPr="00696140">
                  <w:t>Training &amp; Competition Seaso</w:t>
                </w:r>
                <w:r>
                  <w:t>n</w:t>
                </w:r>
              </w:p>
            </w:txbxContent>
          </v:textbox>
          <w10:wrap type="square" anchorx="page" anchory="pag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2" type="#_x0000_t75" style="width:39.75pt;height:33pt">
          <v:imagedata r:id="rId1" o:title="Pwrlftg"/>
        </v:shape>
      </w:pict>
    </w:r>
    <w:r>
      <w:tab/>
    </w:r>
  </w:p>
  <w:p w:rsidR="00C032DB" w:rsidRDefault="00C032DB">
    <w:pPr>
      <w:pStyle w:val="Header"/>
      <w:tabs>
        <w:tab w:val="clear" w:pos="4320"/>
        <w:tab w:val="clear" w:pos="8640"/>
        <w:tab w:val="right" w:pos="9634"/>
      </w:tabs>
    </w:pPr>
  </w:p>
  <w:p w:rsidR="00C032DB" w:rsidRDefault="00C032DB">
    <w:pPr>
      <w:pStyle w:val="Header"/>
      <w:tabs>
        <w:tab w:val="clear" w:pos="4320"/>
        <w:tab w:val="clear" w:pos="8640"/>
        <w:tab w:val="right" w:pos="9634"/>
      </w:tabs>
    </w:pPr>
    <w:r>
      <w:pict>
        <v:line id="_x0000_s2060" style="position:absolute;z-index:251663360" from="-.25pt,-.05pt" to="647.75pt,-.05p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Default="00C032DB" w:rsidP="004F5931">
    <w:pPr>
      <w:pStyle w:val="Header"/>
      <w:jc w:val="right"/>
    </w:pPr>
    <w:r>
      <w:rPr>
        <w:noProof/>
      </w:rPr>
      <w:pict>
        <v:line id="_x0000_s2058" style="position:absolute;left:0;text-align:left;z-index:251661312" from="4.3pt,47.25pt" to="9in,47.25pt"/>
      </w:pict>
    </w:r>
    <w:r>
      <w:rPr>
        <w:noProof/>
      </w:rPr>
      <w:pict>
        <v:shapetype id="_x0000_t202" coordsize="21600,21600" o:spt="202" path="m,l,21600r21600,l21600,xe">
          <v:stroke joinstyle="miter"/>
          <v:path gradientshapeok="t" o:connecttype="rect"/>
        </v:shapetype>
        <v:shape id="_x0000_s2057" type="#_x0000_t202" style="position:absolute;left:0;text-align:left;margin-left:76.3pt;margin-top:36pt;width:351.35pt;height:32.4pt;z-index:251660288;mso-position-horizontal-relative:page;mso-position-vertical-relative:page" filled="f" stroked="f">
          <v:textbox style="mso-next-textbox:#_x0000_s2057" inset="0,0,0,0">
            <w:txbxContent>
              <w:p w:rsidR="00C032DB" w:rsidRPr="00B40518" w:rsidRDefault="00C032DB" w:rsidP="0007700A">
                <w:pPr>
                  <w:pStyle w:val="LEFTSecChap"/>
                </w:pPr>
                <w:r w:rsidRPr="00B40518">
                  <w:t>Special Olympics Powerlifting Coaching GuidePlanning a Powerlifting</w:t>
                </w:r>
                <w:r w:rsidRPr="00B40518">
                  <w:rPr>
                    <w:color w:val="0000FF"/>
                  </w:rPr>
                  <w:t xml:space="preserve"> </w:t>
                </w:r>
                <w:r w:rsidRPr="00B40518">
                  <w:t>Training &amp; Competition Season</w:t>
                </w:r>
              </w:p>
              <w:p w:rsidR="00C032DB" w:rsidRDefault="00C032DB" w:rsidP="0007700A">
                <w:pPr>
                  <w:pStyle w:val="LEFTSecChap"/>
                </w:pPr>
              </w:p>
              <w:p w:rsidR="00C032DB" w:rsidRPr="00696140" w:rsidRDefault="00C032DB" w:rsidP="0007700A">
                <w:pPr>
                  <w:pStyle w:val="LEFTSecChap"/>
                </w:pPr>
                <w:r w:rsidRPr="00696140">
                  <w:t>Special Olympics Powerlifting Coaching GuidePlanning a Powerlifting</w:t>
                </w:r>
                <w:r w:rsidRPr="00696140">
                  <w:rPr>
                    <w:color w:val="0000FF"/>
                  </w:rPr>
                  <w:t xml:space="preserve"> </w:t>
                </w:r>
                <w:r w:rsidRPr="00696140">
                  <w:t>Training &amp; Competition Seaso</w:t>
                </w:r>
                <w:r>
                  <w:t>n</w:t>
                </w:r>
              </w:p>
            </w:txbxContent>
          </v:textbox>
          <w10:wrap type="square" anchorx="page" anchory="pag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3" type="#_x0000_t75" style="width:39.75pt;height:33pt">
          <v:imagedata r:id="rId1" o:title="Pwrlftg"/>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Default="00C032DB">
    <w:pPr>
      <w:jc w:val="right"/>
    </w:pPr>
    <w:r>
      <w:rPr>
        <w:noProof/>
      </w:rPr>
      <w:pict>
        <v:shapetype id="_x0000_t202" coordsize="21600,21600" o:spt="202" path="m,l,21600r21600,l21600,xe">
          <v:stroke joinstyle="miter"/>
          <v:path gradientshapeok="t" o:connecttype="rect"/>
        </v:shapetype>
        <v:shape id="_x0000_s2055" type="#_x0000_t202" style="position:absolute;left:0;text-align:left;margin-left:76.05pt;margin-top:36.2pt;width:351pt;height:32.4pt;z-index:251658240;mso-position-horizontal-relative:page;mso-position-vertical-relative:page" filled="f" stroked="f">
          <v:textbox style="mso-next-textbox:#_x0000_s2055" inset="0,0,0,0">
            <w:txbxContent>
              <w:p w:rsidR="00C032DB" w:rsidRPr="00696140" w:rsidRDefault="00C032DB" w:rsidP="0007700A">
                <w:pPr>
                  <w:pStyle w:val="RIGHTSecChapterTitle"/>
                </w:pPr>
                <w:r w:rsidRPr="00696140">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Pr="00696140" w:rsidRDefault="00C032DB" w:rsidP="0007700A">
                <w:pPr>
                  <w:pStyle w:val="RIGHTSecChapterTitle"/>
                </w:pPr>
                <w:r w:rsidRPr="00696140">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p w:rsidR="00C032DB" w:rsidRDefault="00C032DB" w:rsidP="0007700A">
                <w:pPr>
                  <w:pStyle w:val="RIGHTSecChapterTitle"/>
                </w:pPr>
              </w:p>
              <w:p w:rsidR="00C032DB" w:rsidRDefault="00C032DB" w:rsidP="0007700A">
                <w:pPr>
                  <w:pStyle w:val="RIGHTSecChapterTitle"/>
                </w:pPr>
                <w:r>
                  <w:t>Special Olympics Powerlifting Coaching Guide</w:t>
                </w:r>
              </w:p>
              <w:p w:rsidR="00C032DB" w:rsidRDefault="00C032DB" w:rsidP="0007700A">
                <w:pPr>
                  <w:pStyle w:val="RIGHTSecChapterTitle"/>
                </w:pPr>
                <w:r>
                  <w:t>Planning a Powerlifting Training &amp; Competition Season</w:t>
                </w:r>
              </w:p>
            </w:txbxContent>
          </v:textbox>
          <w10:wrap type="square" anchorx="page" anchory="pag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4" type="#_x0000_t75" style="width:39.75pt;height:33pt">
          <v:imagedata r:id="rId1" o:title="Pwrlftg"/>
        </v:shape>
      </w:pict>
    </w:r>
  </w:p>
  <w:p w:rsidR="00C032DB" w:rsidRDefault="00C032DB">
    <w:r>
      <w:rPr>
        <w:noProof/>
      </w:rPr>
      <w:pict>
        <v:line id="_x0000_s2056" style="position:absolute;z-index:-251657216;mso-wrap-edited:f;mso-position-horizontal-relative:page;mso-position-vertical-relative:page" from="76.05pt,81.2pt" to="561.85pt,81.2pt" wrapcoords="-138 -2147483648 -138 -2147483648 21876 -2147483648 21876 -2147483648 -138 -2147483648" strokeweight=".5pt">
          <w10:wrap type="tight" anchorx="page" anchory="page"/>
        </v:line>
      </w:pict>
    </w:r>
    <w:r>
      <w:rPr>
        <w:noProof/>
      </w:rPr>
      <w:tab/>
    </w:r>
    <w:r>
      <w:rPr>
        <w:noProof/>
      </w:rPr>
      <w:tab/>
      <w:t xml:space="preserve">        </w:t>
    </w:r>
    <w:r>
      <w:rPr>
        <w:noProof/>
      </w:rP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Default="00C032DB">
    <w:pPr>
      <w:pStyle w:val="Header"/>
      <w:tabs>
        <w:tab w:val="clear" w:pos="4320"/>
        <w:tab w:val="clear" w:pos="8640"/>
        <w:tab w:val="right" w:pos="9634"/>
      </w:tabs>
    </w:pPr>
    <w:r>
      <w:rPr>
        <w:noProof/>
      </w:rPr>
      <w:pict>
        <v:shapetype id="_x0000_t202" coordsize="21600,21600" o:spt="202" path="m,l,21600r21600,l21600,xe">
          <v:stroke joinstyle="miter"/>
          <v:path gradientshapeok="t" o:connecttype="rect"/>
        </v:shapetype>
        <v:shape id="_x0000_s2053" type="#_x0000_t202" style="position:absolute;margin-left:206.65pt;margin-top:36.95pt;width:351.35pt;height:32.4pt;z-index:251656192;mso-position-horizontal-relative:page;mso-position-vertical-relative:page" filled="f" stroked="f">
          <v:textbox style="mso-next-textbox:#_x0000_s2053" inset="0,0,0,0">
            <w:txbxContent>
              <w:p w:rsidR="00C032DB" w:rsidRDefault="00C032DB" w:rsidP="001F14EA">
                <w:pPr>
                  <w:pStyle w:val="LEFTSecChap"/>
                  <w:spacing w:before="0" w:after="0"/>
                </w:pPr>
                <w:r w:rsidRPr="00B40518">
                  <w:t>Special Olympics Powerlifting Coaching Guide</w:t>
                </w:r>
              </w:p>
              <w:p w:rsidR="00C032DB" w:rsidRPr="00B40518" w:rsidRDefault="00C032DB" w:rsidP="001F14EA">
                <w:pPr>
                  <w:pStyle w:val="LEFTSecChap"/>
                  <w:spacing w:before="0" w:after="0"/>
                </w:pPr>
                <w:r w:rsidRPr="00B40518">
                  <w:t>Planning a Powerlifting</w:t>
                </w:r>
                <w:r w:rsidRPr="00B40518">
                  <w:rPr>
                    <w:color w:val="0000FF"/>
                  </w:rPr>
                  <w:t xml:space="preserve"> </w:t>
                </w:r>
                <w:r w:rsidRPr="00B40518">
                  <w:t>Training &amp; Competition Season</w:t>
                </w:r>
              </w:p>
              <w:p w:rsidR="00C032DB" w:rsidRDefault="00C032DB" w:rsidP="0007700A">
                <w:pPr>
                  <w:pStyle w:val="LEFTSecChap"/>
                </w:pPr>
              </w:p>
              <w:p w:rsidR="00C032DB" w:rsidRPr="00696140" w:rsidRDefault="00C032DB" w:rsidP="0007700A">
                <w:pPr>
                  <w:pStyle w:val="LEFTSecChap"/>
                </w:pPr>
                <w:r w:rsidRPr="00696140">
                  <w:t>Special Olympics Powerlifting Coaching GuidePlanning a Powerlifting</w:t>
                </w:r>
                <w:r w:rsidRPr="00696140">
                  <w:rPr>
                    <w:color w:val="0000FF"/>
                  </w:rPr>
                  <w:t xml:space="preserve"> </w:t>
                </w:r>
                <w:r w:rsidRPr="00696140">
                  <w:t>Training &amp; Competition Seaso</w:t>
                </w:r>
                <w:r>
                  <w:t>n</w:t>
                </w:r>
              </w:p>
            </w:txbxContent>
          </v:textbox>
          <w10:wrap type="square" anchorx="page" anchory="pag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5" type="#_x0000_t75" style="width:39.75pt;height:33pt">
          <v:imagedata r:id="rId1" o:title="Pwrlftg"/>
        </v:shape>
      </w:pict>
    </w:r>
    <w:r>
      <w:tab/>
    </w:r>
  </w:p>
  <w:p w:rsidR="00C032DB" w:rsidRDefault="00C032DB">
    <w:pPr>
      <w:pStyle w:val="Header"/>
      <w:tabs>
        <w:tab w:val="clear" w:pos="4320"/>
        <w:tab w:val="clear" w:pos="8640"/>
        <w:tab w:val="right" w:pos="9634"/>
      </w:tabs>
    </w:pPr>
  </w:p>
  <w:p w:rsidR="00C032DB" w:rsidRDefault="00C032DB">
    <w:pPr>
      <w:pStyle w:val="Header"/>
      <w:tabs>
        <w:tab w:val="clear" w:pos="4320"/>
        <w:tab w:val="clear" w:pos="8640"/>
        <w:tab w:val="right" w:pos="9634"/>
      </w:tabs>
    </w:pPr>
    <w:r>
      <w:pict>
        <v:line id="_x0000_s2054" style="position:absolute;z-index:251657216" from="-.25pt,-.05pt" to="485.75pt,-.05p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DB" w:rsidRDefault="00C032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CAC2472"/>
    <w:lvl w:ilvl="0">
      <w:numFmt w:val="decimal"/>
      <w:lvlText w:val="*"/>
      <w:lvlJc w:val="left"/>
    </w:lvl>
  </w:abstractNum>
  <w:abstractNum w:abstractNumId="1">
    <w:nsid w:val="037D6F03"/>
    <w:multiLevelType w:val="hybridMultilevel"/>
    <w:tmpl w:val="402A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0E1F4D"/>
    <w:multiLevelType w:val="hybridMultilevel"/>
    <w:tmpl w:val="0082F82A"/>
    <w:lvl w:ilvl="0" w:tplc="F30493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B134EA"/>
    <w:multiLevelType w:val="hybridMultilevel"/>
    <w:tmpl w:val="72C6755E"/>
    <w:lvl w:ilvl="0" w:tplc="937C9F22">
      <w:start w:val="1"/>
      <w:numFmt w:val="bullet"/>
      <w:pStyle w:val="Coachingtips"/>
      <w:lvlText w:val=""/>
      <w:lvlJc w:val="left"/>
      <w:pPr>
        <w:tabs>
          <w:tab w:val="num" w:pos="648"/>
        </w:tabs>
        <w:ind w:left="648" w:hanging="360"/>
      </w:pPr>
      <w:rPr>
        <w:rFonts w:ascii="Wingdings" w:hAnsi="Wingdings" w:hint="default"/>
        <w:sz w:val="21"/>
        <w:szCs w:val="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E4103F"/>
    <w:multiLevelType w:val="hybridMultilevel"/>
    <w:tmpl w:val="D7881492"/>
    <w:lvl w:ilvl="0" w:tplc="46E2E3A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EA2C3E"/>
    <w:multiLevelType w:val="hybridMultilevel"/>
    <w:tmpl w:val="0D52516E"/>
    <w:lvl w:ilvl="0" w:tplc="F30493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E3077"/>
    <w:multiLevelType w:val="hybridMultilevel"/>
    <w:tmpl w:val="EF7641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9307B30"/>
    <w:multiLevelType w:val="hybridMultilevel"/>
    <w:tmpl w:val="657A9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FB125D"/>
    <w:multiLevelType w:val="multilevel"/>
    <w:tmpl w:val="C8AABD44"/>
    <w:lvl w:ilvl="0">
      <w:start w:val="1"/>
      <w:numFmt w:val="decimal"/>
      <w:lvlText w:val="%1."/>
      <w:lvlJc w:val="left"/>
      <w:pPr>
        <w:tabs>
          <w:tab w:val="num" w:pos="288"/>
        </w:tabs>
        <w:ind w:left="576" w:hanging="288"/>
      </w:pPr>
      <w:rPr>
        <w:rFonts w:hint="default"/>
      </w:rPr>
    </w:lvl>
    <w:lvl w:ilvl="1">
      <w:start w:val="1"/>
      <w:numFmt w:val="lowerLetter"/>
      <w:lvlText w:val="%2)"/>
      <w:lvlJc w:val="left"/>
      <w:pPr>
        <w:tabs>
          <w:tab w:val="num" w:pos="1008"/>
        </w:tabs>
        <w:ind w:left="1008" w:hanging="360"/>
      </w:pPr>
      <w:rPr>
        <w:rFonts w:hint="default"/>
      </w:rPr>
    </w:lvl>
    <w:lvl w:ilvl="2">
      <w:start w:val="1"/>
      <w:numFmt w:val="lowerRoman"/>
      <w:lvlText w:val="%3)"/>
      <w:lvlJc w:val="left"/>
      <w:pPr>
        <w:tabs>
          <w:tab w:val="num" w:pos="1368"/>
        </w:tabs>
        <w:ind w:left="1368" w:hanging="360"/>
      </w:pPr>
      <w:rPr>
        <w:rFonts w:hint="default"/>
      </w:rPr>
    </w:lvl>
    <w:lvl w:ilvl="3">
      <w:start w:val="1"/>
      <w:numFmt w:val="decimal"/>
      <w:lvlText w:val="(%4)"/>
      <w:lvlJc w:val="left"/>
      <w:pPr>
        <w:tabs>
          <w:tab w:val="num" w:pos="1728"/>
        </w:tabs>
        <w:ind w:left="1728" w:hanging="360"/>
      </w:pPr>
      <w:rPr>
        <w:rFonts w:hint="default"/>
      </w:rPr>
    </w:lvl>
    <w:lvl w:ilvl="4">
      <w:start w:val="1"/>
      <w:numFmt w:val="lowerLetter"/>
      <w:lvlText w:val="(%5)"/>
      <w:lvlJc w:val="left"/>
      <w:pPr>
        <w:tabs>
          <w:tab w:val="num" w:pos="2088"/>
        </w:tabs>
        <w:ind w:left="2088" w:hanging="360"/>
      </w:pPr>
      <w:rPr>
        <w:rFonts w:hint="default"/>
      </w:rPr>
    </w:lvl>
    <w:lvl w:ilvl="5">
      <w:start w:val="1"/>
      <w:numFmt w:val="lowerRoman"/>
      <w:lvlText w:val="(%6)"/>
      <w:lvlJc w:val="left"/>
      <w:pPr>
        <w:tabs>
          <w:tab w:val="num" w:pos="2448"/>
        </w:tabs>
        <w:ind w:left="2448" w:hanging="360"/>
      </w:pPr>
      <w:rPr>
        <w:rFonts w:hint="default"/>
      </w:rPr>
    </w:lvl>
    <w:lvl w:ilvl="6">
      <w:start w:val="1"/>
      <w:numFmt w:val="decimal"/>
      <w:lvlText w:val="%7."/>
      <w:lvlJc w:val="left"/>
      <w:pPr>
        <w:tabs>
          <w:tab w:val="num" w:pos="2808"/>
        </w:tabs>
        <w:ind w:left="2808" w:hanging="360"/>
      </w:pPr>
      <w:rPr>
        <w:rFonts w:hint="default"/>
      </w:rPr>
    </w:lvl>
    <w:lvl w:ilvl="7">
      <w:start w:val="1"/>
      <w:numFmt w:val="lowerLetter"/>
      <w:lvlText w:val="%8."/>
      <w:lvlJc w:val="left"/>
      <w:pPr>
        <w:tabs>
          <w:tab w:val="num" w:pos="3168"/>
        </w:tabs>
        <w:ind w:left="3168" w:hanging="360"/>
      </w:pPr>
      <w:rPr>
        <w:rFonts w:hint="default"/>
      </w:rPr>
    </w:lvl>
    <w:lvl w:ilvl="8">
      <w:start w:val="1"/>
      <w:numFmt w:val="lowerRoman"/>
      <w:lvlText w:val="%9."/>
      <w:lvlJc w:val="left"/>
      <w:pPr>
        <w:tabs>
          <w:tab w:val="num" w:pos="3528"/>
        </w:tabs>
        <w:ind w:left="3528" w:hanging="360"/>
      </w:pPr>
      <w:rPr>
        <w:rFonts w:hint="default"/>
      </w:rPr>
    </w:lvl>
  </w:abstractNum>
  <w:abstractNum w:abstractNumId="9">
    <w:nsid w:val="1EB94E54"/>
    <w:multiLevelType w:val="hybridMultilevel"/>
    <w:tmpl w:val="40AC563E"/>
    <w:lvl w:ilvl="0" w:tplc="F304938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FBD50BC"/>
    <w:multiLevelType w:val="hybridMultilevel"/>
    <w:tmpl w:val="19345016"/>
    <w:lvl w:ilvl="0" w:tplc="C3FA03F8">
      <w:start w:val="1"/>
      <w:numFmt w:val="bullet"/>
      <w:lvlText w:val=""/>
      <w:lvlJc w:val="left"/>
      <w:pPr>
        <w:ind w:left="1008" w:hanging="360"/>
      </w:pPr>
      <w:rPr>
        <w:rFonts w:ascii="Wingdings" w:hAnsi="Wingdings" w:hint="default"/>
        <w:color w:val="auto"/>
        <w:sz w:val="18"/>
        <w:szCs w:val="18"/>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nsid w:val="2011585A"/>
    <w:multiLevelType w:val="hybridMultilevel"/>
    <w:tmpl w:val="D2886B84"/>
    <w:lvl w:ilvl="0" w:tplc="C3FA03F8">
      <w:start w:val="1"/>
      <w:numFmt w:val="bullet"/>
      <w:lvlText w:val=""/>
      <w:lvlJc w:val="left"/>
      <w:pPr>
        <w:ind w:left="1008" w:hanging="360"/>
      </w:pPr>
      <w:rPr>
        <w:rFonts w:ascii="Wingdings" w:hAnsi="Wingdings" w:hint="default"/>
        <w:color w:val="auto"/>
        <w:sz w:val="18"/>
        <w:szCs w:val="18"/>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nsid w:val="26651BBA"/>
    <w:multiLevelType w:val="hybridMultilevel"/>
    <w:tmpl w:val="B54CDD08"/>
    <w:lvl w:ilvl="0" w:tplc="F30493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92F1F65"/>
    <w:multiLevelType w:val="hybridMultilevel"/>
    <w:tmpl w:val="5F468E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D63C99"/>
    <w:multiLevelType w:val="hybridMultilevel"/>
    <w:tmpl w:val="0298FC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A5076BB"/>
    <w:multiLevelType w:val="multilevel"/>
    <w:tmpl w:val="59BE3E1A"/>
    <w:lvl w:ilvl="0">
      <w:start w:val="1"/>
      <w:numFmt w:val="bullet"/>
      <w:pStyle w:val="Keywordsbullets"/>
      <w:lvlText w:val=""/>
      <w:lvlJc w:val="left"/>
      <w:pPr>
        <w:tabs>
          <w:tab w:val="num" w:pos="-144"/>
        </w:tabs>
        <w:ind w:left="576" w:hanging="288"/>
      </w:pPr>
      <w:rPr>
        <w:rFonts w:ascii="Symbol" w:hAnsi="Symbol" w:hint="default"/>
        <w:sz w:val="18"/>
      </w:rPr>
    </w:lvl>
    <w:lvl w:ilvl="1">
      <w:start w:val="1"/>
      <w:numFmt w:val="bullet"/>
      <w:lvlText w:val="o"/>
      <w:lvlJc w:val="left"/>
      <w:pPr>
        <w:tabs>
          <w:tab w:val="num" w:pos="936"/>
        </w:tabs>
        <w:ind w:left="936" w:hanging="360"/>
      </w:pPr>
      <w:rPr>
        <w:rFonts w:ascii="Courier New" w:hAnsi="Courier New" w:cs="Courier New" w:hint="default"/>
      </w:rPr>
    </w:lvl>
    <w:lvl w:ilvl="2">
      <w:start w:val="1"/>
      <w:numFmt w:val="bullet"/>
      <w:lvlText w:val=""/>
      <w:lvlJc w:val="left"/>
      <w:pPr>
        <w:tabs>
          <w:tab w:val="num" w:pos="1656"/>
        </w:tabs>
        <w:ind w:left="1656" w:hanging="360"/>
      </w:pPr>
      <w:rPr>
        <w:rFonts w:ascii="Wingdings" w:hAnsi="Wingdings" w:hint="default"/>
      </w:rPr>
    </w:lvl>
    <w:lvl w:ilvl="3">
      <w:start w:val="1"/>
      <w:numFmt w:val="bullet"/>
      <w:lvlText w:val=""/>
      <w:lvlJc w:val="left"/>
      <w:pPr>
        <w:tabs>
          <w:tab w:val="num" w:pos="2376"/>
        </w:tabs>
        <w:ind w:left="2376" w:hanging="360"/>
      </w:pPr>
      <w:rPr>
        <w:rFonts w:ascii="Symbol" w:hAnsi="Symbol" w:hint="default"/>
      </w:rPr>
    </w:lvl>
    <w:lvl w:ilvl="4">
      <w:start w:val="1"/>
      <w:numFmt w:val="bullet"/>
      <w:lvlText w:val="o"/>
      <w:lvlJc w:val="left"/>
      <w:pPr>
        <w:tabs>
          <w:tab w:val="num" w:pos="3096"/>
        </w:tabs>
        <w:ind w:left="3096" w:hanging="360"/>
      </w:pPr>
      <w:rPr>
        <w:rFonts w:ascii="Courier New" w:hAnsi="Courier New" w:cs="Courier New" w:hint="default"/>
      </w:rPr>
    </w:lvl>
    <w:lvl w:ilvl="5">
      <w:start w:val="1"/>
      <w:numFmt w:val="bullet"/>
      <w:lvlText w:val=""/>
      <w:lvlJc w:val="left"/>
      <w:pPr>
        <w:tabs>
          <w:tab w:val="num" w:pos="3816"/>
        </w:tabs>
        <w:ind w:left="3816" w:hanging="360"/>
      </w:pPr>
      <w:rPr>
        <w:rFonts w:ascii="Wingdings" w:hAnsi="Wingdings" w:hint="default"/>
      </w:rPr>
    </w:lvl>
    <w:lvl w:ilvl="6">
      <w:start w:val="1"/>
      <w:numFmt w:val="bullet"/>
      <w:lvlText w:val=""/>
      <w:lvlJc w:val="left"/>
      <w:pPr>
        <w:tabs>
          <w:tab w:val="num" w:pos="4536"/>
        </w:tabs>
        <w:ind w:left="4536" w:hanging="360"/>
      </w:pPr>
      <w:rPr>
        <w:rFonts w:ascii="Symbol" w:hAnsi="Symbol" w:hint="default"/>
      </w:rPr>
    </w:lvl>
    <w:lvl w:ilvl="7">
      <w:start w:val="1"/>
      <w:numFmt w:val="bullet"/>
      <w:lvlText w:val="o"/>
      <w:lvlJc w:val="left"/>
      <w:pPr>
        <w:tabs>
          <w:tab w:val="num" w:pos="5256"/>
        </w:tabs>
        <w:ind w:left="5256" w:hanging="360"/>
      </w:pPr>
      <w:rPr>
        <w:rFonts w:ascii="Courier New" w:hAnsi="Courier New" w:cs="Courier New" w:hint="default"/>
      </w:rPr>
    </w:lvl>
    <w:lvl w:ilvl="8">
      <w:start w:val="1"/>
      <w:numFmt w:val="bullet"/>
      <w:lvlText w:val=""/>
      <w:lvlJc w:val="left"/>
      <w:pPr>
        <w:tabs>
          <w:tab w:val="num" w:pos="5976"/>
        </w:tabs>
        <w:ind w:left="5976" w:hanging="360"/>
      </w:pPr>
      <w:rPr>
        <w:rFonts w:ascii="Wingdings" w:hAnsi="Wingdings" w:hint="default"/>
      </w:rPr>
    </w:lvl>
  </w:abstractNum>
  <w:abstractNum w:abstractNumId="16">
    <w:nsid w:val="2A787BB9"/>
    <w:multiLevelType w:val="multilevel"/>
    <w:tmpl w:val="C8AABD44"/>
    <w:lvl w:ilvl="0">
      <w:start w:val="1"/>
      <w:numFmt w:val="decimal"/>
      <w:lvlText w:val="%1."/>
      <w:lvlJc w:val="left"/>
      <w:pPr>
        <w:tabs>
          <w:tab w:val="num" w:pos="288"/>
        </w:tabs>
        <w:ind w:left="576" w:hanging="288"/>
      </w:pPr>
      <w:rPr>
        <w:rFonts w:hint="default"/>
      </w:rPr>
    </w:lvl>
    <w:lvl w:ilvl="1">
      <w:start w:val="1"/>
      <w:numFmt w:val="lowerLetter"/>
      <w:lvlText w:val="%2)"/>
      <w:lvlJc w:val="left"/>
      <w:pPr>
        <w:tabs>
          <w:tab w:val="num" w:pos="1008"/>
        </w:tabs>
        <w:ind w:left="1008" w:hanging="360"/>
      </w:pPr>
      <w:rPr>
        <w:rFonts w:hint="default"/>
      </w:rPr>
    </w:lvl>
    <w:lvl w:ilvl="2">
      <w:start w:val="1"/>
      <w:numFmt w:val="lowerRoman"/>
      <w:lvlText w:val="%3)"/>
      <w:lvlJc w:val="left"/>
      <w:pPr>
        <w:tabs>
          <w:tab w:val="num" w:pos="1368"/>
        </w:tabs>
        <w:ind w:left="1368" w:hanging="360"/>
      </w:pPr>
      <w:rPr>
        <w:rFonts w:hint="default"/>
      </w:rPr>
    </w:lvl>
    <w:lvl w:ilvl="3">
      <w:start w:val="1"/>
      <w:numFmt w:val="decimal"/>
      <w:lvlText w:val="(%4)"/>
      <w:lvlJc w:val="left"/>
      <w:pPr>
        <w:tabs>
          <w:tab w:val="num" w:pos="1728"/>
        </w:tabs>
        <w:ind w:left="1728" w:hanging="360"/>
      </w:pPr>
      <w:rPr>
        <w:rFonts w:hint="default"/>
      </w:rPr>
    </w:lvl>
    <w:lvl w:ilvl="4">
      <w:start w:val="1"/>
      <w:numFmt w:val="lowerLetter"/>
      <w:lvlText w:val="(%5)"/>
      <w:lvlJc w:val="left"/>
      <w:pPr>
        <w:tabs>
          <w:tab w:val="num" w:pos="2088"/>
        </w:tabs>
        <w:ind w:left="2088" w:hanging="360"/>
      </w:pPr>
      <w:rPr>
        <w:rFonts w:hint="default"/>
      </w:rPr>
    </w:lvl>
    <w:lvl w:ilvl="5">
      <w:start w:val="1"/>
      <w:numFmt w:val="lowerRoman"/>
      <w:lvlText w:val="(%6)"/>
      <w:lvlJc w:val="left"/>
      <w:pPr>
        <w:tabs>
          <w:tab w:val="num" w:pos="2448"/>
        </w:tabs>
        <w:ind w:left="2448" w:hanging="360"/>
      </w:pPr>
      <w:rPr>
        <w:rFonts w:hint="default"/>
      </w:rPr>
    </w:lvl>
    <w:lvl w:ilvl="6">
      <w:start w:val="1"/>
      <w:numFmt w:val="decimal"/>
      <w:lvlText w:val="%7."/>
      <w:lvlJc w:val="left"/>
      <w:pPr>
        <w:tabs>
          <w:tab w:val="num" w:pos="2808"/>
        </w:tabs>
        <w:ind w:left="2808" w:hanging="360"/>
      </w:pPr>
      <w:rPr>
        <w:rFonts w:hint="default"/>
      </w:rPr>
    </w:lvl>
    <w:lvl w:ilvl="7">
      <w:start w:val="1"/>
      <w:numFmt w:val="lowerLetter"/>
      <w:lvlText w:val="%8."/>
      <w:lvlJc w:val="left"/>
      <w:pPr>
        <w:tabs>
          <w:tab w:val="num" w:pos="3168"/>
        </w:tabs>
        <w:ind w:left="3168" w:hanging="360"/>
      </w:pPr>
      <w:rPr>
        <w:rFonts w:hint="default"/>
      </w:rPr>
    </w:lvl>
    <w:lvl w:ilvl="8">
      <w:start w:val="1"/>
      <w:numFmt w:val="lowerRoman"/>
      <w:lvlText w:val="%9."/>
      <w:lvlJc w:val="left"/>
      <w:pPr>
        <w:tabs>
          <w:tab w:val="num" w:pos="3528"/>
        </w:tabs>
        <w:ind w:left="3528" w:hanging="360"/>
      </w:pPr>
      <w:rPr>
        <w:rFonts w:hint="default"/>
      </w:rPr>
    </w:lvl>
  </w:abstractNum>
  <w:abstractNum w:abstractNumId="17">
    <w:nsid w:val="2ACE69F6"/>
    <w:multiLevelType w:val="hybridMultilevel"/>
    <w:tmpl w:val="AEBE2974"/>
    <w:lvl w:ilvl="0" w:tplc="58E492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346600"/>
    <w:multiLevelType w:val="hybridMultilevel"/>
    <w:tmpl w:val="7D9EB4A8"/>
    <w:lvl w:ilvl="0" w:tplc="8CAC247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8CAC2472">
      <w:start w:val="1"/>
      <w:numFmt w:val="bullet"/>
      <w:lvlText w:val=""/>
      <w:lvlJc w:val="left"/>
      <w:pPr>
        <w:ind w:left="3600" w:hanging="360"/>
      </w:pPr>
      <w:rPr>
        <w:rFonts w:ascii="Symbol" w:hAnsi="Symbol" w:hint="default"/>
        <w:sz w:val="20"/>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D25EFC"/>
    <w:multiLevelType w:val="multilevel"/>
    <w:tmpl w:val="C8AABD44"/>
    <w:lvl w:ilvl="0">
      <w:start w:val="1"/>
      <w:numFmt w:val="decimal"/>
      <w:lvlText w:val="%1."/>
      <w:lvlJc w:val="left"/>
      <w:pPr>
        <w:tabs>
          <w:tab w:val="num" w:pos="288"/>
        </w:tabs>
        <w:ind w:left="576" w:hanging="288"/>
      </w:pPr>
      <w:rPr>
        <w:rFonts w:hint="default"/>
      </w:rPr>
    </w:lvl>
    <w:lvl w:ilvl="1">
      <w:start w:val="1"/>
      <w:numFmt w:val="lowerLetter"/>
      <w:lvlText w:val="%2)"/>
      <w:lvlJc w:val="left"/>
      <w:pPr>
        <w:tabs>
          <w:tab w:val="num" w:pos="1008"/>
        </w:tabs>
        <w:ind w:left="1008" w:hanging="360"/>
      </w:pPr>
      <w:rPr>
        <w:rFonts w:hint="default"/>
      </w:rPr>
    </w:lvl>
    <w:lvl w:ilvl="2">
      <w:start w:val="1"/>
      <w:numFmt w:val="lowerRoman"/>
      <w:lvlText w:val="%3)"/>
      <w:lvlJc w:val="left"/>
      <w:pPr>
        <w:tabs>
          <w:tab w:val="num" w:pos="1368"/>
        </w:tabs>
        <w:ind w:left="1368" w:hanging="360"/>
      </w:pPr>
      <w:rPr>
        <w:rFonts w:hint="default"/>
      </w:rPr>
    </w:lvl>
    <w:lvl w:ilvl="3">
      <w:start w:val="1"/>
      <w:numFmt w:val="decimal"/>
      <w:lvlText w:val="(%4)"/>
      <w:lvlJc w:val="left"/>
      <w:pPr>
        <w:tabs>
          <w:tab w:val="num" w:pos="1728"/>
        </w:tabs>
        <w:ind w:left="1728" w:hanging="360"/>
      </w:pPr>
      <w:rPr>
        <w:rFonts w:hint="default"/>
      </w:rPr>
    </w:lvl>
    <w:lvl w:ilvl="4">
      <w:start w:val="1"/>
      <w:numFmt w:val="lowerLetter"/>
      <w:lvlText w:val="(%5)"/>
      <w:lvlJc w:val="left"/>
      <w:pPr>
        <w:tabs>
          <w:tab w:val="num" w:pos="2088"/>
        </w:tabs>
        <w:ind w:left="2088" w:hanging="360"/>
      </w:pPr>
      <w:rPr>
        <w:rFonts w:hint="default"/>
      </w:rPr>
    </w:lvl>
    <w:lvl w:ilvl="5">
      <w:start w:val="1"/>
      <w:numFmt w:val="lowerRoman"/>
      <w:lvlText w:val="(%6)"/>
      <w:lvlJc w:val="left"/>
      <w:pPr>
        <w:tabs>
          <w:tab w:val="num" w:pos="2448"/>
        </w:tabs>
        <w:ind w:left="2448" w:hanging="360"/>
      </w:pPr>
      <w:rPr>
        <w:rFonts w:hint="default"/>
      </w:rPr>
    </w:lvl>
    <w:lvl w:ilvl="6">
      <w:start w:val="1"/>
      <w:numFmt w:val="decimal"/>
      <w:lvlText w:val="%7."/>
      <w:lvlJc w:val="left"/>
      <w:pPr>
        <w:tabs>
          <w:tab w:val="num" w:pos="2808"/>
        </w:tabs>
        <w:ind w:left="2808" w:hanging="360"/>
      </w:pPr>
      <w:rPr>
        <w:rFonts w:hint="default"/>
      </w:rPr>
    </w:lvl>
    <w:lvl w:ilvl="7">
      <w:start w:val="1"/>
      <w:numFmt w:val="lowerLetter"/>
      <w:lvlText w:val="%8."/>
      <w:lvlJc w:val="left"/>
      <w:pPr>
        <w:tabs>
          <w:tab w:val="num" w:pos="3168"/>
        </w:tabs>
        <w:ind w:left="3168" w:hanging="360"/>
      </w:pPr>
      <w:rPr>
        <w:rFonts w:hint="default"/>
      </w:rPr>
    </w:lvl>
    <w:lvl w:ilvl="8">
      <w:start w:val="1"/>
      <w:numFmt w:val="lowerRoman"/>
      <w:lvlText w:val="%9."/>
      <w:lvlJc w:val="left"/>
      <w:pPr>
        <w:tabs>
          <w:tab w:val="num" w:pos="3528"/>
        </w:tabs>
        <w:ind w:left="3528" w:hanging="360"/>
      </w:pPr>
      <w:rPr>
        <w:rFonts w:hint="default"/>
      </w:rPr>
    </w:lvl>
  </w:abstractNum>
  <w:abstractNum w:abstractNumId="20">
    <w:nsid w:val="36D670ED"/>
    <w:multiLevelType w:val="hybridMultilevel"/>
    <w:tmpl w:val="E5CA2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1947B96"/>
    <w:multiLevelType w:val="multilevel"/>
    <w:tmpl w:val="C8AABD44"/>
    <w:lvl w:ilvl="0">
      <w:start w:val="1"/>
      <w:numFmt w:val="decimal"/>
      <w:pStyle w:val="Numberedlists"/>
      <w:lvlText w:val="%1."/>
      <w:lvlJc w:val="left"/>
      <w:pPr>
        <w:tabs>
          <w:tab w:val="num" w:pos="288"/>
        </w:tabs>
        <w:ind w:left="576" w:hanging="288"/>
      </w:pPr>
      <w:rPr>
        <w:rFonts w:hint="default"/>
      </w:rPr>
    </w:lvl>
    <w:lvl w:ilvl="1">
      <w:start w:val="1"/>
      <w:numFmt w:val="lowerLetter"/>
      <w:lvlText w:val="%2)"/>
      <w:lvlJc w:val="left"/>
      <w:pPr>
        <w:tabs>
          <w:tab w:val="num" w:pos="1008"/>
        </w:tabs>
        <w:ind w:left="1008" w:hanging="360"/>
      </w:pPr>
      <w:rPr>
        <w:rFonts w:hint="default"/>
      </w:rPr>
    </w:lvl>
    <w:lvl w:ilvl="2">
      <w:start w:val="1"/>
      <w:numFmt w:val="lowerRoman"/>
      <w:lvlText w:val="%3)"/>
      <w:lvlJc w:val="left"/>
      <w:pPr>
        <w:tabs>
          <w:tab w:val="num" w:pos="1368"/>
        </w:tabs>
        <w:ind w:left="1368" w:hanging="360"/>
      </w:pPr>
      <w:rPr>
        <w:rFonts w:hint="default"/>
      </w:rPr>
    </w:lvl>
    <w:lvl w:ilvl="3">
      <w:start w:val="1"/>
      <w:numFmt w:val="decimal"/>
      <w:lvlText w:val="(%4)"/>
      <w:lvlJc w:val="left"/>
      <w:pPr>
        <w:tabs>
          <w:tab w:val="num" w:pos="1728"/>
        </w:tabs>
        <w:ind w:left="1728" w:hanging="360"/>
      </w:pPr>
      <w:rPr>
        <w:rFonts w:hint="default"/>
      </w:rPr>
    </w:lvl>
    <w:lvl w:ilvl="4">
      <w:start w:val="1"/>
      <w:numFmt w:val="lowerLetter"/>
      <w:lvlText w:val="(%5)"/>
      <w:lvlJc w:val="left"/>
      <w:pPr>
        <w:tabs>
          <w:tab w:val="num" w:pos="2088"/>
        </w:tabs>
        <w:ind w:left="2088" w:hanging="360"/>
      </w:pPr>
      <w:rPr>
        <w:rFonts w:hint="default"/>
      </w:rPr>
    </w:lvl>
    <w:lvl w:ilvl="5">
      <w:start w:val="1"/>
      <w:numFmt w:val="lowerRoman"/>
      <w:lvlText w:val="(%6)"/>
      <w:lvlJc w:val="left"/>
      <w:pPr>
        <w:tabs>
          <w:tab w:val="num" w:pos="2448"/>
        </w:tabs>
        <w:ind w:left="2448" w:hanging="360"/>
      </w:pPr>
      <w:rPr>
        <w:rFonts w:hint="default"/>
      </w:rPr>
    </w:lvl>
    <w:lvl w:ilvl="6">
      <w:start w:val="1"/>
      <w:numFmt w:val="decimal"/>
      <w:lvlText w:val="%7."/>
      <w:lvlJc w:val="left"/>
      <w:pPr>
        <w:tabs>
          <w:tab w:val="num" w:pos="2808"/>
        </w:tabs>
        <w:ind w:left="2808" w:hanging="360"/>
      </w:pPr>
      <w:rPr>
        <w:rFonts w:hint="default"/>
      </w:rPr>
    </w:lvl>
    <w:lvl w:ilvl="7">
      <w:start w:val="1"/>
      <w:numFmt w:val="lowerLetter"/>
      <w:lvlText w:val="%8."/>
      <w:lvlJc w:val="left"/>
      <w:pPr>
        <w:tabs>
          <w:tab w:val="num" w:pos="3168"/>
        </w:tabs>
        <w:ind w:left="3168" w:hanging="360"/>
      </w:pPr>
      <w:rPr>
        <w:rFonts w:hint="default"/>
      </w:rPr>
    </w:lvl>
    <w:lvl w:ilvl="8">
      <w:start w:val="1"/>
      <w:numFmt w:val="lowerRoman"/>
      <w:lvlText w:val="%9."/>
      <w:lvlJc w:val="left"/>
      <w:pPr>
        <w:tabs>
          <w:tab w:val="num" w:pos="3528"/>
        </w:tabs>
        <w:ind w:left="3528" w:hanging="360"/>
      </w:pPr>
      <w:rPr>
        <w:rFonts w:hint="default"/>
      </w:rPr>
    </w:lvl>
  </w:abstractNum>
  <w:abstractNum w:abstractNumId="22">
    <w:nsid w:val="446055A6"/>
    <w:multiLevelType w:val="hybridMultilevel"/>
    <w:tmpl w:val="10E216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466522D"/>
    <w:multiLevelType w:val="hybridMultilevel"/>
    <w:tmpl w:val="FFF4C806"/>
    <w:lvl w:ilvl="0" w:tplc="F30493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E8F106E"/>
    <w:multiLevelType w:val="hybridMultilevel"/>
    <w:tmpl w:val="35E88912"/>
    <w:lvl w:ilvl="0" w:tplc="58E492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58E492DE">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5533C6"/>
    <w:multiLevelType w:val="hybridMultilevel"/>
    <w:tmpl w:val="863892B8"/>
    <w:lvl w:ilvl="0" w:tplc="8CAC247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8CAC2472">
      <w:start w:val="1"/>
      <w:numFmt w:val="bullet"/>
      <w:lvlText w:val=""/>
      <w:lvlJc w:val="left"/>
      <w:pPr>
        <w:ind w:left="3600" w:hanging="360"/>
      </w:pPr>
      <w:rPr>
        <w:rFonts w:ascii="Symbol" w:hAnsi="Symbol" w:hint="default"/>
        <w:sz w:val="20"/>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CC4BEA"/>
    <w:multiLevelType w:val="hybridMultilevel"/>
    <w:tmpl w:val="4BDA3990"/>
    <w:lvl w:ilvl="0" w:tplc="46E2E3A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7701A42"/>
    <w:multiLevelType w:val="hybridMultilevel"/>
    <w:tmpl w:val="125CBA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8">
    <w:nsid w:val="59206F1B"/>
    <w:multiLevelType w:val="hybridMultilevel"/>
    <w:tmpl w:val="76D40F84"/>
    <w:lvl w:ilvl="0" w:tplc="48788F48">
      <w:start w:val="1"/>
      <w:numFmt w:val="bullet"/>
      <w:lvlText w:val=""/>
      <w:lvlJc w:val="left"/>
      <w:pPr>
        <w:ind w:left="1008" w:hanging="360"/>
      </w:pPr>
      <w:rPr>
        <w:rFonts w:ascii="Wingdings" w:hAnsi="Wingdings" w:hint="default"/>
        <w:color w:val="auto"/>
        <w:sz w:val="18"/>
        <w:szCs w:val="18"/>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9">
    <w:nsid w:val="59717CF2"/>
    <w:multiLevelType w:val="hybridMultilevel"/>
    <w:tmpl w:val="487407C4"/>
    <w:lvl w:ilvl="0" w:tplc="58E492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0B1B31"/>
    <w:multiLevelType w:val="multilevel"/>
    <w:tmpl w:val="C8AABD44"/>
    <w:lvl w:ilvl="0">
      <w:start w:val="1"/>
      <w:numFmt w:val="decimal"/>
      <w:lvlText w:val="%1."/>
      <w:lvlJc w:val="left"/>
      <w:pPr>
        <w:tabs>
          <w:tab w:val="num" w:pos="288"/>
        </w:tabs>
        <w:ind w:left="576" w:hanging="288"/>
      </w:pPr>
      <w:rPr>
        <w:rFonts w:hint="default"/>
      </w:rPr>
    </w:lvl>
    <w:lvl w:ilvl="1">
      <w:start w:val="1"/>
      <w:numFmt w:val="lowerLetter"/>
      <w:lvlText w:val="%2)"/>
      <w:lvlJc w:val="left"/>
      <w:pPr>
        <w:tabs>
          <w:tab w:val="num" w:pos="1008"/>
        </w:tabs>
        <w:ind w:left="1008" w:hanging="360"/>
      </w:pPr>
      <w:rPr>
        <w:rFonts w:hint="default"/>
      </w:rPr>
    </w:lvl>
    <w:lvl w:ilvl="2">
      <w:start w:val="1"/>
      <w:numFmt w:val="lowerRoman"/>
      <w:lvlText w:val="%3)"/>
      <w:lvlJc w:val="left"/>
      <w:pPr>
        <w:tabs>
          <w:tab w:val="num" w:pos="1368"/>
        </w:tabs>
        <w:ind w:left="1368" w:hanging="360"/>
      </w:pPr>
      <w:rPr>
        <w:rFonts w:hint="default"/>
      </w:rPr>
    </w:lvl>
    <w:lvl w:ilvl="3">
      <w:start w:val="1"/>
      <w:numFmt w:val="decimal"/>
      <w:lvlText w:val="(%4)"/>
      <w:lvlJc w:val="left"/>
      <w:pPr>
        <w:tabs>
          <w:tab w:val="num" w:pos="1728"/>
        </w:tabs>
        <w:ind w:left="1728" w:hanging="360"/>
      </w:pPr>
      <w:rPr>
        <w:rFonts w:hint="default"/>
      </w:rPr>
    </w:lvl>
    <w:lvl w:ilvl="4">
      <w:start w:val="1"/>
      <w:numFmt w:val="lowerLetter"/>
      <w:lvlText w:val="(%5)"/>
      <w:lvlJc w:val="left"/>
      <w:pPr>
        <w:tabs>
          <w:tab w:val="num" w:pos="2088"/>
        </w:tabs>
        <w:ind w:left="2088" w:hanging="360"/>
      </w:pPr>
      <w:rPr>
        <w:rFonts w:hint="default"/>
      </w:rPr>
    </w:lvl>
    <w:lvl w:ilvl="5">
      <w:start w:val="1"/>
      <w:numFmt w:val="lowerRoman"/>
      <w:lvlText w:val="(%6)"/>
      <w:lvlJc w:val="left"/>
      <w:pPr>
        <w:tabs>
          <w:tab w:val="num" w:pos="2448"/>
        </w:tabs>
        <w:ind w:left="2448" w:hanging="360"/>
      </w:pPr>
      <w:rPr>
        <w:rFonts w:hint="default"/>
      </w:rPr>
    </w:lvl>
    <w:lvl w:ilvl="6">
      <w:start w:val="1"/>
      <w:numFmt w:val="decimal"/>
      <w:lvlText w:val="%7."/>
      <w:lvlJc w:val="left"/>
      <w:pPr>
        <w:tabs>
          <w:tab w:val="num" w:pos="2808"/>
        </w:tabs>
        <w:ind w:left="2808" w:hanging="360"/>
      </w:pPr>
      <w:rPr>
        <w:rFonts w:hint="default"/>
      </w:rPr>
    </w:lvl>
    <w:lvl w:ilvl="7">
      <w:start w:val="1"/>
      <w:numFmt w:val="lowerLetter"/>
      <w:lvlText w:val="%8."/>
      <w:lvlJc w:val="left"/>
      <w:pPr>
        <w:tabs>
          <w:tab w:val="num" w:pos="3168"/>
        </w:tabs>
        <w:ind w:left="3168" w:hanging="360"/>
      </w:pPr>
      <w:rPr>
        <w:rFonts w:hint="default"/>
      </w:rPr>
    </w:lvl>
    <w:lvl w:ilvl="8">
      <w:start w:val="1"/>
      <w:numFmt w:val="lowerRoman"/>
      <w:lvlText w:val="%9."/>
      <w:lvlJc w:val="left"/>
      <w:pPr>
        <w:tabs>
          <w:tab w:val="num" w:pos="3528"/>
        </w:tabs>
        <w:ind w:left="3528" w:hanging="360"/>
      </w:pPr>
      <w:rPr>
        <w:rFonts w:hint="default"/>
      </w:rPr>
    </w:lvl>
  </w:abstractNum>
  <w:abstractNum w:abstractNumId="31">
    <w:nsid w:val="5D1B0F6B"/>
    <w:multiLevelType w:val="hybridMultilevel"/>
    <w:tmpl w:val="56124E48"/>
    <w:lvl w:ilvl="0" w:tplc="04090001">
      <w:start w:val="1"/>
      <w:numFmt w:val="bullet"/>
      <w:lvlText w:val=""/>
      <w:lvlJc w:val="left"/>
      <w:pPr>
        <w:ind w:left="900" w:hanging="360"/>
      </w:pPr>
      <w:rPr>
        <w:rFonts w:ascii="Symbol" w:hAnsi="Symbol" w:hint="default"/>
        <w:color w:val="auto"/>
        <w:sz w:val="18"/>
        <w:szCs w:val="1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nsid w:val="60420F19"/>
    <w:multiLevelType w:val="hybridMultilevel"/>
    <w:tmpl w:val="D95052AA"/>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3">
    <w:nsid w:val="61D91F96"/>
    <w:multiLevelType w:val="hybridMultilevel"/>
    <w:tmpl w:val="D27ED6BE"/>
    <w:lvl w:ilvl="0" w:tplc="50C05EFE">
      <w:start w:val="1"/>
      <w:numFmt w:val="bullet"/>
      <w:pStyle w:val="Tipsbullets"/>
      <w:lvlText w:val=""/>
      <w:lvlJc w:val="left"/>
      <w:pPr>
        <w:tabs>
          <w:tab w:val="num" w:pos="432"/>
        </w:tabs>
        <w:ind w:left="432" w:hanging="288"/>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34">
    <w:nsid w:val="677A022E"/>
    <w:multiLevelType w:val="hybridMultilevel"/>
    <w:tmpl w:val="74D44238"/>
    <w:lvl w:ilvl="0" w:tplc="48788F48">
      <w:start w:val="1"/>
      <w:numFmt w:val="bullet"/>
      <w:lvlText w:val=""/>
      <w:lvlJc w:val="left"/>
      <w:pPr>
        <w:ind w:left="72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E63E82"/>
    <w:multiLevelType w:val="hybridMultilevel"/>
    <w:tmpl w:val="9540577E"/>
    <w:lvl w:ilvl="0" w:tplc="04090001">
      <w:start w:val="1"/>
      <w:numFmt w:val="bullet"/>
      <w:lvlText w:val=""/>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93434C"/>
    <w:multiLevelType w:val="hybridMultilevel"/>
    <w:tmpl w:val="EDB2543E"/>
    <w:lvl w:ilvl="0" w:tplc="C3FA03F8">
      <w:start w:val="1"/>
      <w:numFmt w:val="bullet"/>
      <w:lvlText w:val=""/>
      <w:lvlJc w:val="left"/>
      <w:pPr>
        <w:ind w:left="1080" w:hanging="360"/>
      </w:pPr>
      <w:rPr>
        <w:rFonts w:ascii="Wingdings" w:hAnsi="Wingdings" w:hint="default"/>
        <w:color w:val="auto"/>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6351290"/>
    <w:multiLevelType w:val="hybridMultilevel"/>
    <w:tmpl w:val="EA2AFADA"/>
    <w:lvl w:ilvl="0" w:tplc="58E492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58E492DE">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823CAD"/>
    <w:multiLevelType w:val="hybridMultilevel"/>
    <w:tmpl w:val="F51A881C"/>
    <w:lvl w:ilvl="0" w:tplc="F30493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8495B2A"/>
    <w:multiLevelType w:val="hybridMultilevel"/>
    <w:tmpl w:val="B5A4CF52"/>
    <w:lvl w:ilvl="0" w:tplc="C3FA03F8">
      <w:start w:val="1"/>
      <w:numFmt w:val="bullet"/>
      <w:pStyle w:val="Purposebullets"/>
      <w:lvlText w:val=""/>
      <w:lvlJc w:val="left"/>
      <w:pPr>
        <w:tabs>
          <w:tab w:val="num" w:pos="648"/>
        </w:tabs>
        <w:ind w:left="648" w:hanging="360"/>
      </w:pPr>
      <w:rPr>
        <w:rFonts w:ascii="Wingdings" w:hAnsi="Wingdings"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CED6895"/>
    <w:multiLevelType w:val="hybridMultilevel"/>
    <w:tmpl w:val="F3BE69EE"/>
    <w:lvl w:ilvl="0" w:tplc="48788F48">
      <w:start w:val="1"/>
      <w:numFmt w:val="bullet"/>
      <w:lvlText w:val=""/>
      <w:lvlJc w:val="left"/>
      <w:pPr>
        <w:ind w:left="1008" w:hanging="360"/>
      </w:pPr>
      <w:rPr>
        <w:rFonts w:ascii="Wingdings" w:hAnsi="Wingdings" w:hint="default"/>
        <w:color w:val="auto"/>
        <w:sz w:val="18"/>
        <w:szCs w:val="18"/>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1">
    <w:nsid w:val="7F5C364B"/>
    <w:multiLevelType w:val="hybridMultilevel"/>
    <w:tmpl w:val="0F14EFE0"/>
    <w:lvl w:ilvl="0" w:tplc="46E2E3A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5"/>
  </w:num>
  <w:num w:numId="3">
    <w:abstractNumId w:val="3"/>
  </w:num>
  <w:num w:numId="4">
    <w:abstractNumId w:val="39"/>
  </w:num>
  <w:num w:numId="5">
    <w:abstractNumId w:val="33"/>
  </w:num>
  <w:num w:numId="6">
    <w:abstractNumId w:val="21"/>
  </w:num>
  <w:num w:numId="7">
    <w:abstractNumId w:val="0"/>
    <w:lvlOverride w:ilvl="0">
      <w:lvl w:ilvl="0">
        <w:start w:val="1"/>
        <w:numFmt w:val="bullet"/>
        <w:lvlText w:val=""/>
        <w:legacy w:legacy="1" w:legacySpace="0" w:legacyIndent="288"/>
        <w:lvlJc w:val="left"/>
        <w:pPr>
          <w:ind w:left="648" w:hanging="288"/>
        </w:pPr>
        <w:rPr>
          <w:rFonts w:ascii="Symbol" w:hAnsi="Symbol" w:hint="default"/>
          <w:sz w:val="20"/>
        </w:rPr>
      </w:lvl>
    </w:lvlOverride>
  </w:num>
  <w:num w:numId="8">
    <w:abstractNumId w:val="41"/>
  </w:num>
  <w:num w:numId="9">
    <w:abstractNumId w:val="4"/>
  </w:num>
  <w:num w:numId="10">
    <w:abstractNumId w:val="26"/>
  </w:num>
  <w:num w:numId="11">
    <w:abstractNumId w:val="19"/>
  </w:num>
  <w:num w:numId="12">
    <w:abstractNumId w:val="25"/>
  </w:num>
  <w:num w:numId="13">
    <w:abstractNumId w:val="18"/>
  </w:num>
  <w:num w:numId="14">
    <w:abstractNumId w:val="37"/>
  </w:num>
  <w:num w:numId="15">
    <w:abstractNumId w:val="17"/>
  </w:num>
  <w:num w:numId="16">
    <w:abstractNumId w:val="24"/>
  </w:num>
  <w:num w:numId="17">
    <w:abstractNumId w:val="29"/>
  </w:num>
  <w:num w:numId="18">
    <w:abstractNumId w:val="7"/>
  </w:num>
  <w:num w:numId="19">
    <w:abstractNumId w:val="27"/>
  </w:num>
  <w:num w:numId="20">
    <w:abstractNumId w:val="32"/>
  </w:num>
  <w:num w:numId="21">
    <w:abstractNumId w:val="9"/>
  </w:num>
  <w:num w:numId="22">
    <w:abstractNumId w:val="23"/>
  </w:num>
  <w:num w:numId="23">
    <w:abstractNumId w:val="2"/>
  </w:num>
  <w:num w:numId="24">
    <w:abstractNumId w:val="38"/>
  </w:num>
  <w:num w:numId="25">
    <w:abstractNumId w:val="12"/>
  </w:num>
  <w:num w:numId="26">
    <w:abstractNumId w:val="6"/>
  </w:num>
  <w:num w:numId="27">
    <w:abstractNumId w:val="14"/>
  </w:num>
  <w:num w:numId="28">
    <w:abstractNumId w:val="22"/>
  </w:num>
  <w:num w:numId="29">
    <w:abstractNumId w:val="20"/>
  </w:num>
  <w:num w:numId="30">
    <w:abstractNumId w:val="1"/>
  </w:num>
  <w:num w:numId="31">
    <w:abstractNumId w:val="35"/>
  </w:num>
  <w:num w:numId="32">
    <w:abstractNumId w:val="11"/>
  </w:num>
  <w:num w:numId="33">
    <w:abstractNumId w:val="36"/>
  </w:num>
  <w:num w:numId="34">
    <w:abstractNumId w:val="40"/>
  </w:num>
  <w:num w:numId="35">
    <w:abstractNumId w:val="28"/>
  </w:num>
  <w:num w:numId="36">
    <w:abstractNumId w:val="31"/>
  </w:num>
  <w:num w:numId="37">
    <w:abstractNumId w:val="34"/>
  </w:num>
  <w:num w:numId="38">
    <w:abstractNumId w:val="10"/>
  </w:num>
  <w:num w:numId="39">
    <w:abstractNumId w:val="5"/>
  </w:num>
  <w:num w:numId="40">
    <w:abstractNumId w:val="13"/>
  </w:num>
  <w:num w:numId="41">
    <w:abstractNumId w:val="30"/>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oNotTrackMoves/>
  <w:defaultTabStop w:val="720"/>
  <w:evenAndOddHeaders/>
  <w:drawingGridHorizontalSpacing w:val="100"/>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802F9"/>
    <w:rsid w:val="000018C2"/>
    <w:rsid w:val="0001669C"/>
    <w:rsid w:val="000210ED"/>
    <w:rsid w:val="00036C69"/>
    <w:rsid w:val="00037238"/>
    <w:rsid w:val="00040D14"/>
    <w:rsid w:val="00041A78"/>
    <w:rsid w:val="00057D45"/>
    <w:rsid w:val="00060B72"/>
    <w:rsid w:val="00061ABC"/>
    <w:rsid w:val="0007700A"/>
    <w:rsid w:val="0008545B"/>
    <w:rsid w:val="00086BEF"/>
    <w:rsid w:val="0009274D"/>
    <w:rsid w:val="000B27B2"/>
    <w:rsid w:val="000C1924"/>
    <w:rsid w:val="000D2B8C"/>
    <w:rsid w:val="000E2CEA"/>
    <w:rsid w:val="000F3246"/>
    <w:rsid w:val="00102536"/>
    <w:rsid w:val="00106739"/>
    <w:rsid w:val="001401C0"/>
    <w:rsid w:val="00140435"/>
    <w:rsid w:val="00150AEE"/>
    <w:rsid w:val="00170421"/>
    <w:rsid w:val="00177728"/>
    <w:rsid w:val="001778C0"/>
    <w:rsid w:val="00180F7A"/>
    <w:rsid w:val="00181813"/>
    <w:rsid w:val="001919E4"/>
    <w:rsid w:val="00192A9E"/>
    <w:rsid w:val="001D056E"/>
    <w:rsid w:val="001D6AB8"/>
    <w:rsid w:val="001E2489"/>
    <w:rsid w:val="001F0DD9"/>
    <w:rsid w:val="001F14EA"/>
    <w:rsid w:val="001F46F5"/>
    <w:rsid w:val="00214597"/>
    <w:rsid w:val="0021683D"/>
    <w:rsid w:val="0022050C"/>
    <w:rsid w:val="00226A1D"/>
    <w:rsid w:val="002329BD"/>
    <w:rsid w:val="0024571B"/>
    <w:rsid w:val="00270CF1"/>
    <w:rsid w:val="00280C86"/>
    <w:rsid w:val="0029237B"/>
    <w:rsid w:val="00293DF3"/>
    <w:rsid w:val="002A357A"/>
    <w:rsid w:val="002C662D"/>
    <w:rsid w:val="002F0F42"/>
    <w:rsid w:val="003037E3"/>
    <w:rsid w:val="00303987"/>
    <w:rsid w:val="00305A18"/>
    <w:rsid w:val="003104DA"/>
    <w:rsid w:val="00323838"/>
    <w:rsid w:val="003430B8"/>
    <w:rsid w:val="00353238"/>
    <w:rsid w:val="0035353F"/>
    <w:rsid w:val="00371335"/>
    <w:rsid w:val="00396434"/>
    <w:rsid w:val="003A46F8"/>
    <w:rsid w:val="003A5C75"/>
    <w:rsid w:val="003B09EF"/>
    <w:rsid w:val="003B6ADA"/>
    <w:rsid w:val="003C0D8B"/>
    <w:rsid w:val="003C52AF"/>
    <w:rsid w:val="003D1E86"/>
    <w:rsid w:val="003E39E3"/>
    <w:rsid w:val="003E3B8A"/>
    <w:rsid w:val="003E6D6B"/>
    <w:rsid w:val="00402AB5"/>
    <w:rsid w:val="00415D32"/>
    <w:rsid w:val="0041768E"/>
    <w:rsid w:val="0042682E"/>
    <w:rsid w:val="00477746"/>
    <w:rsid w:val="00484350"/>
    <w:rsid w:val="004B567F"/>
    <w:rsid w:val="004C13E2"/>
    <w:rsid w:val="004D10DD"/>
    <w:rsid w:val="004F4CCB"/>
    <w:rsid w:val="004F5931"/>
    <w:rsid w:val="00512CDA"/>
    <w:rsid w:val="00513110"/>
    <w:rsid w:val="00515332"/>
    <w:rsid w:val="005536BA"/>
    <w:rsid w:val="00555654"/>
    <w:rsid w:val="00573A57"/>
    <w:rsid w:val="005749FC"/>
    <w:rsid w:val="0058010D"/>
    <w:rsid w:val="005951EB"/>
    <w:rsid w:val="00597052"/>
    <w:rsid w:val="005B2318"/>
    <w:rsid w:val="005B3B8D"/>
    <w:rsid w:val="005C5A1F"/>
    <w:rsid w:val="005D6C10"/>
    <w:rsid w:val="005E383B"/>
    <w:rsid w:val="005F7732"/>
    <w:rsid w:val="00610549"/>
    <w:rsid w:val="0061163F"/>
    <w:rsid w:val="006260E4"/>
    <w:rsid w:val="00626EEC"/>
    <w:rsid w:val="00634F0E"/>
    <w:rsid w:val="0064742B"/>
    <w:rsid w:val="0065518A"/>
    <w:rsid w:val="00664157"/>
    <w:rsid w:val="0066681D"/>
    <w:rsid w:val="0067517E"/>
    <w:rsid w:val="00675830"/>
    <w:rsid w:val="00696140"/>
    <w:rsid w:val="006A3EB5"/>
    <w:rsid w:val="006B75CE"/>
    <w:rsid w:val="006E6B3D"/>
    <w:rsid w:val="00703536"/>
    <w:rsid w:val="007274D5"/>
    <w:rsid w:val="00745F44"/>
    <w:rsid w:val="00754F16"/>
    <w:rsid w:val="00770F6A"/>
    <w:rsid w:val="00776679"/>
    <w:rsid w:val="00776786"/>
    <w:rsid w:val="007823A9"/>
    <w:rsid w:val="007A1154"/>
    <w:rsid w:val="007B08E7"/>
    <w:rsid w:val="007B1EA6"/>
    <w:rsid w:val="007C0CC1"/>
    <w:rsid w:val="007C1C03"/>
    <w:rsid w:val="007D157F"/>
    <w:rsid w:val="007D1A6F"/>
    <w:rsid w:val="007D2B23"/>
    <w:rsid w:val="007D6D50"/>
    <w:rsid w:val="007E4180"/>
    <w:rsid w:val="007F23B0"/>
    <w:rsid w:val="007F45E9"/>
    <w:rsid w:val="00804DFC"/>
    <w:rsid w:val="00810D31"/>
    <w:rsid w:val="00811A17"/>
    <w:rsid w:val="008246BC"/>
    <w:rsid w:val="00824CC9"/>
    <w:rsid w:val="008465A1"/>
    <w:rsid w:val="00865C0C"/>
    <w:rsid w:val="0088338D"/>
    <w:rsid w:val="00892C15"/>
    <w:rsid w:val="00893731"/>
    <w:rsid w:val="00895FEC"/>
    <w:rsid w:val="008F382F"/>
    <w:rsid w:val="009028CE"/>
    <w:rsid w:val="009034DC"/>
    <w:rsid w:val="00906AA9"/>
    <w:rsid w:val="00911C1B"/>
    <w:rsid w:val="0092746B"/>
    <w:rsid w:val="0093260D"/>
    <w:rsid w:val="009332C1"/>
    <w:rsid w:val="009371EF"/>
    <w:rsid w:val="009420EE"/>
    <w:rsid w:val="00954F27"/>
    <w:rsid w:val="00961B29"/>
    <w:rsid w:val="0098209B"/>
    <w:rsid w:val="009827AE"/>
    <w:rsid w:val="00982853"/>
    <w:rsid w:val="009A5886"/>
    <w:rsid w:val="009C70AA"/>
    <w:rsid w:val="009E484C"/>
    <w:rsid w:val="009F05C4"/>
    <w:rsid w:val="00A00376"/>
    <w:rsid w:val="00A00459"/>
    <w:rsid w:val="00A01C48"/>
    <w:rsid w:val="00A07506"/>
    <w:rsid w:val="00A307E2"/>
    <w:rsid w:val="00A41030"/>
    <w:rsid w:val="00A51359"/>
    <w:rsid w:val="00A5150E"/>
    <w:rsid w:val="00A62F79"/>
    <w:rsid w:val="00A722D6"/>
    <w:rsid w:val="00A84DCD"/>
    <w:rsid w:val="00A92F3B"/>
    <w:rsid w:val="00AA346B"/>
    <w:rsid w:val="00AC3AFC"/>
    <w:rsid w:val="00AC3CE8"/>
    <w:rsid w:val="00AC4513"/>
    <w:rsid w:val="00AD662B"/>
    <w:rsid w:val="00B05334"/>
    <w:rsid w:val="00B054F4"/>
    <w:rsid w:val="00B07688"/>
    <w:rsid w:val="00B201C8"/>
    <w:rsid w:val="00B244A6"/>
    <w:rsid w:val="00B26943"/>
    <w:rsid w:val="00B40518"/>
    <w:rsid w:val="00B41853"/>
    <w:rsid w:val="00B41BF4"/>
    <w:rsid w:val="00B86F03"/>
    <w:rsid w:val="00B943D2"/>
    <w:rsid w:val="00BA2098"/>
    <w:rsid w:val="00BA3D52"/>
    <w:rsid w:val="00BA4361"/>
    <w:rsid w:val="00BB7FDB"/>
    <w:rsid w:val="00BD1037"/>
    <w:rsid w:val="00BD7F0F"/>
    <w:rsid w:val="00BE41A8"/>
    <w:rsid w:val="00BE4D45"/>
    <w:rsid w:val="00BF43F6"/>
    <w:rsid w:val="00C032DB"/>
    <w:rsid w:val="00C11546"/>
    <w:rsid w:val="00C13CA2"/>
    <w:rsid w:val="00C268AC"/>
    <w:rsid w:val="00C44C46"/>
    <w:rsid w:val="00C6758B"/>
    <w:rsid w:val="00C729EB"/>
    <w:rsid w:val="00C84269"/>
    <w:rsid w:val="00CA14A9"/>
    <w:rsid w:val="00CA2AB6"/>
    <w:rsid w:val="00CB1B41"/>
    <w:rsid w:val="00CD202A"/>
    <w:rsid w:val="00CE677D"/>
    <w:rsid w:val="00CF79F7"/>
    <w:rsid w:val="00D0284C"/>
    <w:rsid w:val="00D07779"/>
    <w:rsid w:val="00D127BE"/>
    <w:rsid w:val="00D31865"/>
    <w:rsid w:val="00D444A4"/>
    <w:rsid w:val="00D60CAD"/>
    <w:rsid w:val="00D81ED7"/>
    <w:rsid w:val="00D961D1"/>
    <w:rsid w:val="00DC0406"/>
    <w:rsid w:val="00DC6767"/>
    <w:rsid w:val="00DC7DF9"/>
    <w:rsid w:val="00DE2851"/>
    <w:rsid w:val="00DE2FA6"/>
    <w:rsid w:val="00DE607E"/>
    <w:rsid w:val="00DF316B"/>
    <w:rsid w:val="00E17D62"/>
    <w:rsid w:val="00E21716"/>
    <w:rsid w:val="00E2172A"/>
    <w:rsid w:val="00E3047C"/>
    <w:rsid w:val="00E36755"/>
    <w:rsid w:val="00E45AD5"/>
    <w:rsid w:val="00E512EE"/>
    <w:rsid w:val="00E54C05"/>
    <w:rsid w:val="00E563CB"/>
    <w:rsid w:val="00E65C02"/>
    <w:rsid w:val="00E67A7F"/>
    <w:rsid w:val="00E707E4"/>
    <w:rsid w:val="00E802F9"/>
    <w:rsid w:val="00E904FE"/>
    <w:rsid w:val="00E94949"/>
    <w:rsid w:val="00EA512B"/>
    <w:rsid w:val="00EB11E9"/>
    <w:rsid w:val="00EC4DBE"/>
    <w:rsid w:val="00EC58DF"/>
    <w:rsid w:val="00ED1E21"/>
    <w:rsid w:val="00EE24FF"/>
    <w:rsid w:val="00F00A1B"/>
    <w:rsid w:val="00F020B5"/>
    <w:rsid w:val="00F055A2"/>
    <w:rsid w:val="00F163CD"/>
    <w:rsid w:val="00F22456"/>
    <w:rsid w:val="00F2387E"/>
    <w:rsid w:val="00F2555B"/>
    <w:rsid w:val="00F269E2"/>
    <w:rsid w:val="00F307D6"/>
    <w:rsid w:val="00F35BF3"/>
    <w:rsid w:val="00F428ED"/>
    <w:rsid w:val="00F448DB"/>
    <w:rsid w:val="00F72DBB"/>
    <w:rsid w:val="00F83F56"/>
    <w:rsid w:val="00F94675"/>
    <w:rsid w:val="00FB0CEA"/>
    <w:rsid w:val="00FB34D4"/>
    <w:rsid w:val="00FC18DE"/>
    <w:rsid w:val="00FC7B18"/>
    <w:rsid w:val="00FD3648"/>
    <w:rsid w:val="00FD681C"/>
    <w:rsid w:val="00FE0786"/>
    <w:rsid w:val="00FE658E"/>
    <w:rsid w:val="00FE788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0F42"/>
    <w:pPr>
      <w:spacing w:after="120"/>
    </w:pPr>
    <w:rPr>
      <w:rFonts w:ascii="Times New Roman" w:hAnsi="Times New Roman"/>
    </w:rPr>
  </w:style>
  <w:style w:type="paragraph" w:styleId="Heading1">
    <w:name w:val="heading 1"/>
    <w:basedOn w:val="Normal"/>
    <w:next w:val="Normal"/>
    <w:link w:val="Heading1Char"/>
    <w:qFormat/>
    <w:rsid w:val="00396434"/>
    <w:pPr>
      <w:spacing w:before="240" w:after="60"/>
      <w:outlineLvl w:val="0"/>
    </w:pPr>
    <w:rPr>
      <w:rFonts w:ascii="Arial Black" w:hAnsi="Arial Black" w:cs="Arial"/>
      <w:sz w:val="22"/>
      <w:szCs w:val="22"/>
    </w:rPr>
  </w:style>
  <w:style w:type="paragraph" w:styleId="Heading2">
    <w:name w:val="heading 2"/>
    <w:basedOn w:val="Normal"/>
    <w:next w:val="Normal"/>
    <w:link w:val="Heading2Char"/>
    <w:qFormat/>
    <w:rsid w:val="001F46F5"/>
    <w:pPr>
      <w:keepNext/>
      <w:spacing w:before="240" w:after="60"/>
      <w:outlineLvl w:val="1"/>
    </w:pPr>
    <w:rPr>
      <w:rFonts w:ascii="Arial" w:hAnsi="Arial"/>
      <w:b/>
    </w:rPr>
  </w:style>
  <w:style w:type="paragraph" w:styleId="Heading3">
    <w:name w:val="heading 3"/>
    <w:basedOn w:val="Normal"/>
    <w:next w:val="Normal"/>
    <w:link w:val="Heading3Char"/>
    <w:qFormat/>
    <w:rsid w:val="00396434"/>
    <w:pPr>
      <w:keepNext/>
      <w:spacing w:before="240" w:after="60"/>
      <w:outlineLvl w:val="2"/>
    </w:pPr>
    <w:rPr>
      <w:rFonts w:ascii="Arial" w:hAnsi="Arial"/>
      <w:lan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Tipsbullets">
    <w:name w:val="Tips bullets"/>
    <w:basedOn w:val="Normal"/>
    <w:pPr>
      <w:numPr>
        <w:numId w:val="5"/>
      </w:numPr>
      <w:pBdr>
        <w:top w:val="single" w:sz="24" w:space="1" w:color="E0E0E0"/>
        <w:left w:val="single" w:sz="24" w:space="4" w:color="E0E0E0"/>
        <w:bottom w:val="single" w:sz="24" w:space="1" w:color="E0E0E0"/>
        <w:right w:val="single" w:sz="24" w:space="4" w:color="E0E0E0"/>
      </w:pBdr>
      <w:shd w:val="clear" w:color="auto" w:fill="E0E0E0"/>
      <w:tabs>
        <w:tab w:val="left" w:pos="432"/>
      </w:tabs>
      <w:ind w:right="144"/>
    </w:pPr>
    <w:rPr>
      <w:szCs w:val="18"/>
    </w:rPr>
  </w:style>
  <w:style w:type="paragraph" w:customStyle="1" w:styleId="Body">
    <w:name w:val="Body"/>
    <w:basedOn w:val="Normal"/>
    <w:rPr>
      <w:szCs w:val="18"/>
    </w:rPr>
  </w:style>
  <w:style w:type="paragraph" w:customStyle="1" w:styleId="LEFTSecChap">
    <w:name w:val="LEFT Sec/Chap"/>
    <w:basedOn w:val="Heading1"/>
    <w:pPr>
      <w:jc w:val="right"/>
    </w:pPr>
  </w:style>
  <w:style w:type="paragraph" w:customStyle="1" w:styleId="BodyCopy-Indent">
    <w:name w:val="Body Copy - Indent"/>
    <w:basedOn w:val="Body"/>
    <w:link w:val="BodyCopy-IndentChar"/>
    <w:pPr>
      <w:ind w:firstLine="288"/>
    </w:pPr>
  </w:style>
  <w:style w:type="paragraph" w:customStyle="1" w:styleId="RIGHTSecChapterTitle">
    <w:name w:val="RIGHT Sec/Chapter Title"/>
    <w:basedOn w:val="Heading1"/>
    <w:autoRedefine/>
    <w:rsid w:val="00696140"/>
    <w:pPr>
      <w:spacing w:before="0" w:after="0"/>
    </w:pPr>
  </w:style>
  <w:style w:type="paragraph" w:styleId="DocumentMap">
    <w:name w:val="Document Map"/>
    <w:basedOn w:val="Normal"/>
    <w:semiHidden/>
    <w:pPr>
      <w:shd w:val="clear" w:color="auto" w:fill="000080"/>
    </w:pPr>
    <w:rPr>
      <w:rFonts w:ascii="Geneva" w:hAnsi="Geneva"/>
    </w:rPr>
  </w:style>
  <w:style w:type="paragraph" w:customStyle="1" w:styleId="SOFooter">
    <w:name w:val="SO Footer"/>
    <w:basedOn w:val="Normal"/>
    <w:rPr>
      <w:kern w:val="10"/>
      <w:sz w:val="12"/>
    </w:rPr>
  </w:style>
  <w:style w:type="paragraph" w:customStyle="1" w:styleId="Keywordsbullets">
    <w:name w:val="Keywords bullets"/>
    <w:basedOn w:val="Numberedlists"/>
    <w:link w:val="KeywordsbulletsChar"/>
    <w:pPr>
      <w:numPr>
        <w:numId w:val="2"/>
      </w:numPr>
    </w:pPr>
  </w:style>
  <w:style w:type="paragraph" w:customStyle="1" w:styleId="Numberedlists">
    <w:name w:val="Numbered lists"/>
    <w:basedOn w:val="Normal"/>
    <w:pPr>
      <w:numPr>
        <w:numId w:val="6"/>
      </w:numPr>
    </w:pPr>
    <w:rPr>
      <w:szCs w:val="18"/>
    </w:rPr>
  </w:style>
  <w:style w:type="paragraph" w:customStyle="1" w:styleId="Tips">
    <w:name w:val="Tips"/>
    <w:basedOn w:val="Body"/>
    <w:pPr>
      <w:framePr w:wrap="around" w:vAnchor="text" w:hAnchor="margin" w:y="1"/>
      <w:pBdr>
        <w:top w:val="single" w:sz="24" w:space="1" w:color="E0E0E0"/>
        <w:left w:val="single" w:sz="24" w:space="4" w:color="E0E0E0"/>
        <w:bottom w:val="single" w:sz="24" w:space="1" w:color="E0E0E0"/>
        <w:right w:val="single" w:sz="24" w:space="4" w:color="E0E0E0"/>
      </w:pBdr>
      <w:shd w:val="clear" w:color="auto" w:fill="E0E0E0"/>
      <w:spacing w:after="0"/>
      <w:ind w:left="144" w:right="144"/>
    </w:pPr>
  </w:style>
  <w:style w:type="paragraph" w:customStyle="1" w:styleId="Coachingtips">
    <w:name w:val="Coaching tips"/>
    <w:basedOn w:val="Normal"/>
    <w:pPr>
      <w:numPr>
        <w:numId w:val="3"/>
      </w:numPr>
      <w:tabs>
        <w:tab w:val="clear" w:pos="648"/>
        <w:tab w:val="num" w:leader="none" w:pos="576"/>
      </w:tabs>
      <w:ind w:left="576" w:hanging="288"/>
    </w:pPr>
    <w:rPr>
      <w:szCs w:val="18"/>
    </w:rPr>
  </w:style>
  <w:style w:type="paragraph" w:customStyle="1" w:styleId="Purposebullets">
    <w:name w:val="Purpose bullets"/>
    <w:basedOn w:val="Normal"/>
    <w:pPr>
      <w:numPr>
        <w:numId w:val="4"/>
      </w:numPr>
      <w:tabs>
        <w:tab w:val="clear" w:pos="648"/>
        <w:tab w:val="num" w:leader="none" w:pos="576"/>
      </w:tabs>
      <w:ind w:left="576" w:hanging="288"/>
    </w:pPr>
    <w:rPr>
      <w:szCs w:val="18"/>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Hyperlink">
    <w:name w:val="Hyperlink"/>
    <w:uiPriority w:val="99"/>
    <w:rPr>
      <w:color w:val="0000FF"/>
      <w:u w:val="single"/>
    </w:rPr>
  </w:style>
  <w:style w:type="character" w:styleId="PageNumber">
    <w:name w:val="page number"/>
    <w:basedOn w:val="DefaultParagraphFont"/>
  </w:style>
  <w:style w:type="paragraph" w:styleId="ListBullet">
    <w:name w:val="List Bullet"/>
    <w:basedOn w:val="List"/>
    <w:pPr>
      <w:overflowPunct w:val="0"/>
      <w:autoSpaceDE w:val="0"/>
      <w:autoSpaceDN w:val="0"/>
      <w:adjustRightInd w:val="0"/>
      <w:spacing w:after="160"/>
      <w:ind w:left="720"/>
      <w:textAlignment w:val="baseline"/>
    </w:pPr>
    <w:rPr>
      <w:rFonts w:eastAsia="Times New Roman"/>
    </w:rPr>
  </w:style>
  <w:style w:type="paragraph" w:styleId="List">
    <w:name w:val="List"/>
    <w:basedOn w:val="Normal"/>
    <w:pPr>
      <w:ind w:left="360" w:hanging="360"/>
    </w:pPr>
  </w:style>
  <w:style w:type="paragraph" w:styleId="BodyText">
    <w:name w:val="Body Text"/>
    <w:basedOn w:val="Normal"/>
    <w:rsid w:val="00F020B5"/>
    <w:rPr>
      <w:rFonts w:eastAsia="Times New Roman"/>
      <w:sz w:val="24"/>
      <w:szCs w:val="24"/>
    </w:rPr>
  </w:style>
  <w:style w:type="character" w:customStyle="1" w:styleId="BodyChar">
    <w:name w:val="Body Char"/>
    <w:rPr>
      <w:rFonts w:eastAsia="Times"/>
      <w:szCs w:val="18"/>
      <w:lang w:val="en-US" w:eastAsia="en-US" w:bidi="ar-SA"/>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Cs w:val="16"/>
    </w:rPr>
  </w:style>
  <w:style w:type="paragraph" w:styleId="TOC1">
    <w:name w:val="toc 1"/>
    <w:basedOn w:val="Normal"/>
    <w:next w:val="Normal"/>
    <w:autoRedefine/>
    <w:uiPriority w:val="39"/>
    <w:qFormat/>
    <w:rsid w:val="002C662D"/>
    <w:pPr>
      <w:tabs>
        <w:tab w:val="right" w:leader="dot" w:pos="9624"/>
      </w:tabs>
      <w:spacing w:after="0"/>
    </w:pPr>
  </w:style>
  <w:style w:type="paragraph" w:styleId="TOC2">
    <w:name w:val="toc 2"/>
    <w:basedOn w:val="Normal"/>
    <w:next w:val="Normal"/>
    <w:autoRedefine/>
    <w:uiPriority w:val="39"/>
    <w:qFormat/>
    <w:rsid w:val="002C662D"/>
    <w:pPr>
      <w:tabs>
        <w:tab w:val="right" w:leader="dot" w:pos="9624"/>
      </w:tabs>
      <w:spacing w:after="0"/>
      <w:ind w:left="158"/>
    </w:pPr>
  </w:style>
  <w:style w:type="paragraph" w:customStyle="1" w:styleId="Default">
    <w:name w:val="Default"/>
    <w:rsid w:val="00F020B5"/>
    <w:pPr>
      <w:widowControl w:val="0"/>
      <w:autoSpaceDE w:val="0"/>
      <w:autoSpaceDN w:val="0"/>
      <w:adjustRightInd w:val="0"/>
    </w:pPr>
    <w:rPr>
      <w:rFonts w:ascii="Aachen" w:eastAsia="Times New Roman" w:hAnsi="Aachen" w:cs="Aachen"/>
      <w:color w:val="000000"/>
      <w:sz w:val="24"/>
      <w:szCs w:val="24"/>
    </w:rPr>
  </w:style>
  <w:style w:type="paragraph" w:customStyle="1" w:styleId="CM6">
    <w:name w:val="CM6"/>
    <w:basedOn w:val="Default"/>
    <w:next w:val="Default"/>
    <w:rsid w:val="00F020B5"/>
    <w:pPr>
      <w:spacing w:line="236" w:lineRule="atLeast"/>
    </w:pPr>
    <w:rPr>
      <w:rFonts w:cs="Times New Roman"/>
      <w:color w:val="auto"/>
    </w:rPr>
  </w:style>
  <w:style w:type="paragraph" w:customStyle="1" w:styleId="NumberedlistsChar">
    <w:name w:val="Numbered lists Char"/>
    <w:basedOn w:val="Normal"/>
    <w:link w:val="NumberedlistsCharChar"/>
    <w:rsid w:val="005749FC"/>
    <w:rPr>
      <w:rFonts w:ascii="Times" w:hAnsi="Times"/>
      <w:szCs w:val="18"/>
    </w:rPr>
  </w:style>
  <w:style w:type="character" w:customStyle="1" w:styleId="BodyCharChar">
    <w:name w:val="Body Char Char"/>
    <w:rsid w:val="005749FC"/>
    <w:rPr>
      <w:rFonts w:eastAsia="Times"/>
      <w:szCs w:val="18"/>
      <w:lang w:val="en-US" w:eastAsia="en-US" w:bidi="ar-SA"/>
    </w:rPr>
  </w:style>
  <w:style w:type="character" w:customStyle="1" w:styleId="NumberedlistsCharChar">
    <w:name w:val="Numbered lists Char Char"/>
    <w:link w:val="NumberedlistsChar"/>
    <w:rsid w:val="005749FC"/>
    <w:rPr>
      <w:rFonts w:eastAsia="Times"/>
      <w:szCs w:val="18"/>
      <w:lang w:val="en-US" w:eastAsia="en-US" w:bidi="ar-SA"/>
    </w:rPr>
  </w:style>
  <w:style w:type="character" w:customStyle="1" w:styleId="Heading3Char">
    <w:name w:val="Heading 3 Char"/>
    <w:link w:val="Heading3"/>
    <w:rsid w:val="00396434"/>
    <w:rPr>
      <w:rFonts w:ascii="Arial" w:hAnsi="Arial"/>
      <w:lang/>
    </w:rPr>
  </w:style>
  <w:style w:type="character" w:styleId="Strong">
    <w:name w:val="Strong"/>
    <w:qFormat/>
    <w:rsid w:val="005749FC"/>
    <w:rPr>
      <w:b/>
      <w:bCs/>
    </w:rPr>
  </w:style>
  <w:style w:type="paragraph" w:customStyle="1" w:styleId="CM12">
    <w:name w:val="CM12"/>
    <w:basedOn w:val="Default"/>
    <w:next w:val="Default"/>
    <w:rsid w:val="005D6C10"/>
    <w:pPr>
      <w:spacing w:line="236" w:lineRule="atLeast"/>
    </w:pPr>
    <w:rPr>
      <w:rFonts w:cs="Times New Roman"/>
      <w:color w:val="auto"/>
    </w:rPr>
  </w:style>
  <w:style w:type="paragraph" w:customStyle="1" w:styleId="CM94">
    <w:name w:val="CM94"/>
    <w:basedOn w:val="Default"/>
    <w:next w:val="Default"/>
    <w:rsid w:val="005D6C10"/>
    <w:rPr>
      <w:rFonts w:cs="Times New Roman"/>
      <w:color w:val="auto"/>
    </w:rPr>
  </w:style>
  <w:style w:type="paragraph" w:customStyle="1" w:styleId="CM10">
    <w:name w:val="CM10"/>
    <w:basedOn w:val="Default"/>
    <w:next w:val="Default"/>
    <w:rsid w:val="005D6C10"/>
    <w:pPr>
      <w:spacing w:line="240" w:lineRule="atLeast"/>
    </w:pPr>
    <w:rPr>
      <w:rFonts w:cs="Times New Roman"/>
      <w:color w:val="auto"/>
    </w:rPr>
  </w:style>
  <w:style w:type="paragraph" w:customStyle="1" w:styleId="CM83">
    <w:name w:val="CM83"/>
    <w:basedOn w:val="Default"/>
    <w:next w:val="Default"/>
    <w:rsid w:val="00A01C48"/>
    <w:rPr>
      <w:rFonts w:cs="Times New Roman"/>
      <w:color w:val="auto"/>
    </w:rPr>
  </w:style>
  <w:style w:type="character" w:styleId="Emphasis">
    <w:name w:val="Emphasis"/>
    <w:qFormat/>
    <w:rsid w:val="00515332"/>
    <w:rPr>
      <w:rFonts w:ascii="Times New Roman" w:hAnsi="Times New Roman"/>
      <w:iCs/>
      <w:sz w:val="20"/>
    </w:rPr>
  </w:style>
  <w:style w:type="paragraph" w:styleId="ListParagraph">
    <w:name w:val="List Paragraph"/>
    <w:basedOn w:val="Normal"/>
    <w:uiPriority w:val="34"/>
    <w:qFormat/>
    <w:rsid w:val="007823A9"/>
    <w:pPr>
      <w:spacing w:after="200" w:line="276" w:lineRule="auto"/>
      <w:ind w:left="720"/>
      <w:contextualSpacing/>
    </w:pPr>
    <w:rPr>
      <w:rFonts w:ascii="Calibri" w:eastAsia="Calibri" w:hAnsi="Calibri"/>
      <w:sz w:val="22"/>
      <w:szCs w:val="22"/>
    </w:rPr>
  </w:style>
  <w:style w:type="table" w:styleId="TableGrid">
    <w:name w:val="Table Grid"/>
    <w:basedOn w:val="TableNormal"/>
    <w:rsid w:val="00D81E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4F5931"/>
    <w:rPr>
      <w:rFonts w:ascii="Times New Roman" w:hAnsi="Times New Roman"/>
    </w:rPr>
  </w:style>
  <w:style w:type="paragraph" w:styleId="TOCHeading">
    <w:name w:val="TOC Heading"/>
    <w:basedOn w:val="Heading1"/>
    <w:next w:val="Normal"/>
    <w:uiPriority w:val="39"/>
    <w:unhideWhenUsed/>
    <w:qFormat/>
    <w:rsid w:val="00865C0C"/>
    <w:pPr>
      <w:keepNext/>
      <w:keepLines/>
      <w:spacing w:before="480" w:after="0" w:line="276" w:lineRule="auto"/>
      <w:outlineLvl w:val="9"/>
    </w:pPr>
    <w:rPr>
      <w:rFonts w:ascii="Cambria" w:eastAsia="Times New Roman" w:hAnsi="Cambria" w:cs="Times New Roman"/>
      <w:b/>
      <w:bCs/>
      <w:color w:val="365F91"/>
      <w:sz w:val="28"/>
      <w:szCs w:val="28"/>
    </w:rPr>
  </w:style>
  <w:style w:type="paragraph" w:styleId="TOC3">
    <w:name w:val="toc 3"/>
    <w:basedOn w:val="Normal"/>
    <w:next w:val="Normal"/>
    <w:autoRedefine/>
    <w:uiPriority w:val="39"/>
    <w:qFormat/>
    <w:rsid w:val="00865C0C"/>
    <w:pPr>
      <w:ind w:left="400"/>
    </w:pPr>
  </w:style>
  <w:style w:type="character" w:styleId="FollowedHyperlink">
    <w:name w:val="FollowedHyperlink"/>
    <w:basedOn w:val="DefaultParagraphFont"/>
    <w:rsid w:val="00DC6767"/>
    <w:rPr>
      <w:color w:val="800080"/>
      <w:u w:val="single"/>
    </w:rPr>
  </w:style>
  <w:style w:type="character" w:customStyle="1" w:styleId="Heading1Char">
    <w:name w:val="Heading 1 Char"/>
    <w:basedOn w:val="DefaultParagraphFont"/>
    <w:link w:val="Heading1"/>
    <w:rsid w:val="00396434"/>
    <w:rPr>
      <w:rFonts w:ascii="Arial Black" w:hAnsi="Arial Black" w:cs="Arial"/>
      <w:sz w:val="22"/>
      <w:szCs w:val="22"/>
    </w:rPr>
  </w:style>
  <w:style w:type="character" w:customStyle="1" w:styleId="Heading2Char">
    <w:name w:val="Heading 2 Char"/>
    <w:basedOn w:val="DefaultParagraphFont"/>
    <w:link w:val="Heading2"/>
    <w:rsid w:val="00BE41A8"/>
    <w:rPr>
      <w:rFonts w:ascii="Arial" w:hAnsi="Arial"/>
      <w:b/>
    </w:rPr>
  </w:style>
  <w:style w:type="paragraph" w:customStyle="1" w:styleId="BodyCharCharCharCharChar">
    <w:name w:val="Body Char Char Char Char Char"/>
    <w:basedOn w:val="Normal"/>
    <w:link w:val="BodyCharCharCharCharCharChar"/>
    <w:rsid w:val="00BE41A8"/>
    <w:rPr>
      <w:rFonts w:ascii="Arial" w:hAnsi="Arial"/>
      <w:sz w:val="16"/>
      <w:szCs w:val="18"/>
    </w:rPr>
  </w:style>
  <w:style w:type="character" w:customStyle="1" w:styleId="BodyCharCharCharCharCharChar">
    <w:name w:val="Body Char Char Char Char Char Char"/>
    <w:basedOn w:val="DefaultParagraphFont"/>
    <w:link w:val="BodyCharCharCharCharChar"/>
    <w:rsid w:val="00BE41A8"/>
    <w:rPr>
      <w:rFonts w:ascii="Arial" w:hAnsi="Arial"/>
      <w:sz w:val="16"/>
      <w:szCs w:val="18"/>
    </w:rPr>
  </w:style>
  <w:style w:type="paragraph" w:customStyle="1" w:styleId="BodyCopy-IndentCharCharChar">
    <w:name w:val="Body Copy - Indent Char Char Char"/>
    <w:basedOn w:val="BodyCharCharCharCharChar"/>
    <w:link w:val="BodyCopy-IndentCharCharCharChar"/>
    <w:rsid w:val="00BE41A8"/>
    <w:pPr>
      <w:ind w:firstLine="288"/>
    </w:pPr>
  </w:style>
  <w:style w:type="character" w:customStyle="1" w:styleId="BodyCopy-IndentCharCharCharChar">
    <w:name w:val="Body Copy - Indent Char Char Char Char"/>
    <w:basedOn w:val="BodyCharCharCharCharCharChar"/>
    <w:link w:val="BodyCopy-IndentCharCharChar"/>
    <w:rsid w:val="00BE41A8"/>
  </w:style>
  <w:style w:type="paragraph" w:customStyle="1" w:styleId="BodyCopy-IndentCharChar">
    <w:name w:val="Body Copy - Indent Char Char"/>
    <w:basedOn w:val="Normal"/>
    <w:rsid w:val="00BE41A8"/>
    <w:pPr>
      <w:ind w:firstLine="288"/>
    </w:pPr>
    <w:rPr>
      <w:rFonts w:ascii="Arial" w:hAnsi="Arial"/>
      <w:sz w:val="16"/>
      <w:szCs w:val="18"/>
    </w:rPr>
  </w:style>
  <w:style w:type="paragraph" w:customStyle="1" w:styleId="BodyCharCharCharChar">
    <w:name w:val="Body Char Char Char Char"/>
    <w:basedOn w:val="Normal"/>
    <w:rsid w:val="00BE41A8"/>
    <w:rPr>
      <w:rFonts w:ascii="Arial" w:hAnsi="Arial"/>
      <w:sz w:val="16"/>
      <w:szCs w:val="18"/>
    </w:rPr>
  </w:style>
  <w:style w:type="paragraph" w:customStyle="1" w:styleId="BodyCharCharCharCharCharCharChar">
    <w:name w:val="Body Char Char Char Char Char Char Char"/>
    <w:basedOn w:val="Normal"/>
    <w:link w:val="BodyCharCharCharCharCharCharCharChar"/>
    <w:rsid w:val="00BE41A8"/>
    <w:rPr>
      <w:rFonts w:ascii="Arial" w:hAnsi="Arial"/>
      <w:sz w:val="16"/>
      <w:szCs w:val="18"/>
    </w:rPr>
  </w:style>
  <w:style w:type="character" w:customStyle="1" w:styleId="BodyCharCharCharCharCharCharCharChar">
    <w:name w:val="Body Char Char Char Char Char Char Char Char"/>
    <w:basedOn w:val="DefaultParagraphFont"/>
    <w:link w:val="BodyCharCharCharCharCharCharChar"/>
    <w:rsid w:val="00BE41A8"/>
    <w:rPr>
      <w:rFonts w:ascii="Arial" w:hAnsi="Arial"/>
      <w:sz w:val="16"/>
      <w:szCs w:val="18"/>
    </w:rPr>
  </w:style>
  <w:style w:type="character" w:customStyle="1" w:styleId="CharChar">
    <w:name w:val="Char Char"/>
    <w:basedOn w:val="DefaultParagraphFont"/>
    <w:rsid w:val="00BE41A8"/>
    <w:rPr>
      <w:rFonts w:ascii="Arial" w:eastAsia="Times" w:hAnsi="Arial"/>
      <w:lang w:val="en-US" w:eastAsia="en-US" w:bidi="ar-SA"/>
    </w:rPr>
  </w:style>
  <w:style w:type="paragraph" w:customStyle="1" w:styleId="BodyCharChar1">
    <w:name w:val="Body Char Char1"/>
    <w:basedOn w:val="Normal"/>
    <w:link w:val="BodyCharChar1Char"/>
    <w:rsid w:val="00BE41A8"/>
    <w:rPr>
      <w:szCs w:val="18"/>
    </w:rPr>
  </w:style>
  <w:style w:type="character" w:customStyle="1" w:styleId="BodyCharChar1Char">
    <w:name w:val="Body Char Char1 Char"/>
    <w:basedOn w:val="DefaultParagraphFont"/>
    <w:link w:val="BodyCharChar1"/>
    <w:rsid w:val="00BE41A8"/>
    <w:rPr>
      <w:rFonts w:ascii="Times New Roman" w:hAnsi="Times New Roman"/>
      <w:szCs w:val="18"/>
    </w:rPr>
  </w:style>
  <w:style w:type="paragraph" w:customStyle="1" w:styleId="BodyCharCharChar">
    <w:name w:val="Body Char Char Char"/>
    <w:basedOn w:val="Normal"/>
    <w:rsid w:val="00BE41A8"/>
    <w:rPr>
      <w:szCs w:val="18"/>
    </w:rPr>
  </w:style>
  <w:style w:type="character" w:customStyle="1" w:styleId="KeywordsbulletsChar">
    <w:name w:val="Keywords bullets Char"/>
    <w:basedOn w:val="DefaultParagraphFont"/>
    <w:link w:val="Keywordsbullets"/>
    <w:rsid w:val="00BE41A8"/>
    <w:rPr>
      <w:rFonts w:ascii="Times New Roman" w:hAnsi="Times New Roman"/>
      <w:szCs w:val="18"/>
    </w:rPr>
  </w:style>
  <w:style w:type="paragraph" w:customStyle="1" w:styleId="CM5">
    <w:name w:val="CM5"/>
    <w:basedOn w:val="Normal"/>
    <w:next w:val="Normal"/>
    <w:rsid w:val="00BE41A8"/>
    <w:pPr>
      <w:widowControl w:val="0"/>
      <w:autoSpaceDE w:val="0"/>
      <w:autoSpaceDN w:val="0"/>
      <w:adjustRightInd w:val="0"/>
      <w:spacing w:after="0" w:line="236" w:lineRule="atLeast"/>
    </w:pPr>
    <w:rPr>
      <w:rFonts w:ascii="Aachen" w:eastAsia="Times New Roman" w:hAnsi="Aachen"/>
      <w:sz w:val="24"/>
      <w:szCs w:val="24"/>
    </w:rPr>
  </w:style>
  <w:style w:type="character" w:customStyle="1" w:styleId="BodyCopy-IndentChar">
    <w:name w:val="Body Copy - Indent Char"/>
    <w:basedOn w:val="BodyCharChar"/>
    <w:link w:val="BodyCopy-Indent"/>
    <w:rsid w:val="00675830"/>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62399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6.xml"/><Relationship Id="rId42" Type="http://schemas.openxmlformats.org/officeDocument/2006/relationships/header" Target="header8.xml"/><Relationship Id="rId47" Type="http://schemas.openxmlformats.org/officeDocument/2006/relationships/image" Target="media/image21.jpe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image" Target="media/image58.jpeg"/><Relationship Id="rId89" Type="http://schemas.openxmlformats.org/officeDocument/2006/relationships/image" Target="media/image63.gi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jpeg"/><Relationship Id="rId107" Type="http://schemas.openxmlformats.org/officeDocument/2006/relationships/footer" Target="footer13.xml"/><Relationship Id="rId11" Type="http://schemas.openxmlformats.org/officeDocument/2006/relationships/header" Target="header2.xml"/><Relationship Id="rId24" Type="http://schemas.openxmlformats.org/officeDocument/2006/relationships/hyperlink" Target="http://www.powerlifting-ipf.com/Downloads.55.0.html" TargetMode="External"/><Relationship Id="rId32" Type="http://schemas.openxmlformats.org/officeDocument/2006/relationships/hyperlink" Target="http://www.powerlifting-ipf.com"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eader" Target="header9.xml"/><Relationship Id="rId53" Type="http://schemas.openxmlformats.org/officeDocument/2006/relationships/image" Target="media/image27.gif"/><Relationship Id="rId58" Type="http://schemas.openxmlformats.org/officeDocument/2006/relationships/image" Target="media/image32.gif"/><Relationship Id="rId66" Type="http://schemas.openxmlformats.org/officeDocument/2006/relationships/image" Target="media/image40.jpeg"/><Relationship Id="rId74" Type="http://schemas.openxmlformats.org/officeDocument/2006/relationships/image" Target="media/image48.jpeg"/><Relationship Id="rId79" Type="http://schemas.openxmlformats.org/officeDocument/2006/relationships/image" Target="media/image53.jpeg"/><Relationship Id="rId87" Type="http://schemas.openxmlformats.org/officeDocument/2006/relationships/image" Target="media/image61.jpeg"/><Relationship Id="rId102" Type="http://schemas.openxmlformats.org/officeDocument/2006/relationships/hyperlink" Target="http://www.powerlifting-ipf.com/"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image" Target="media/image56.jpeg"/><Relationship Id="rId90" Type="http://schemas.openxmlformats.org/officeDocument/2006/relationships/image" Target="media/image64.gif"/><Relationship Id="rId95" Type="http://schemas.openxmlformats.org/officeDocument/2006/relationships/header" Target="header10.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footer" Target="footer7.xml"/><Relationship Id="rId48" Type="http://schemas.openxmlformats.org/officeDocument/2006/relationships/image" Target="media/image22.jpeg"/><Relationship Id="rId56" Type="http://schemas.openxmlformats.org/officeDocument/2006/relationships/image" Target="media/image30.gif"/><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image" Target="media/image51.jpeg"/><Relationship Id="rId100" Type="http://schemas.openxmlformats.org/officeDocument/2006/relationships/image" Target="media/image69.emf"/><Relationship Id="rId105" Type="http://schemas.openxmlformats.org/officeDocument/2006/relationships/header" Target="header13.xml"/><Relationship Id="rId8" Type="http://schemas.openxmlformats.org/officeDocument/2006/relationships/image" Target="media/image1.emf"/><Relationship Id="rId51" Type="http://schemas.openxmlformats.org/officeDocument/2006/relationships/image" Target="media/image25.jpeg"/><Relationship Id="rId72" Type="http://schemas.openxmlformats.org/officeDocument/2006/relationships/image" Target="media/image46.jpeg"/><Relationship Id="rId80" Type="http://schemas.openxmlformats.org/officeDocument/2006/relationships/image" Target="media/image54.jpeg"/><Relationship Id="rId85" Type="http://schemas.openxmlformats.org/officeDocument/2006/relationships/image" Target="media/image59.gif"/><Relationship Id="rId93" Type="http://schemas.openxmlformats.org/officeDocument/2006/relationships/image" Target="media/image67.gif"/><Relationship Id="rId98"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0.emf"/><Relationship Id="rId59" Type="http://schemas.openxmlformats.org/officeDocument/2006/relationships/image" Target="media/image33.gif"/><Relationship Id="rId67" Type="http://schemas.openxmlformats.org/officeDocument/2006/relationships/image" Target="media/image41.jpeg"/><Relationship Id="rId103" Type="http://schemas.openxmlformats.org/officeDocument/2006/relationships/hyperlink" Target="http://www.specialolympics.org" TargetMode="External"/><Relationship Id="rId108" Type="http://schemas.openxmlformats.org/officeDocument/2006/relationships/header" Target="header14.xml"/><Relationship Id="rId20" Type="http://schemas.openxmlformats.org/officeDocument/2006/relationships/header" Target="header6.xml"/><Relationship Id="rId41" Type="http://schemas.openxmlformats.org/officeDocument/2006/relationships/header" Target="header7.xml"/><Relationship Id="rId54" Type="http://schemas.openxmlformats.org/officeDocument/2006/relationships/image" Target="media/image28.gif"/><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image" Target="media/image62.gif"/><Relationship Id="rId91" Type="http://schemas.openxmlformats.org/officeDocument/2006/relationships/image" Target="media/image65.gif"/><Relationship Id="rId96" Type="http://schemas.openxmlformats.org/officeDocument/2006/relationships/header" Target="header11.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media.specialolympics.org/soi/files/sports/sports_rules_2011/Powerlifting_11.pdf" TargetMode="External"/><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3.jpeg"/><Relationship Id="rId57" Type="http://schemas.openxmlformats.org/officeDocument/2006/relationships/image" Target="media/image31.jpeg"/><Relationship Id="rId106" Type="http://schemas.openxmlformats.org/officeDocument/2006/relationships/footer" Target="footer12.xml"/><Relationship Id="rId10" Type="http://schemas.openxmlformats.org/officeDocument/2006/relationships/header" Target="header1.xml"/><Relationship Id="rId31" Type="http://schemas.openxmlformats.org/officeDocument/2006/relationships/image" Target="media/image11.jpeg"/><Relationship Id="rId44" Type="http://schemas.openxmlformats.org/officeDocument/2006/relationships/footer" Target="footer8.xml"/><Relationship Id="rId52" Type="http://schemas.openxmlformats.org/officeDocument/2006/relationships/image" Target="media/image26.gif"/><Relationship Id="rId60" Type="http://schemas.openxmlformats.org/officeDocument/2006/relationships/image" Target="media/image34.emf"/><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gif"/><Relationship Id="rId86" Type="http://schemas.openxmlformats.org/officeDocument/2006/relationships/image" Target="media/image60.gif"/><Relationship Id="rId94" Type="http://schemas.openxmlformats.org/officeDocument/2006/relationships/image" Target="media/image68.jpeg"/><Relationship Id="rId99" Type="http://schemas.openxmlformats.org/officeDocument/2006/relationships/footer" Target="footer11.xml"/><Relationship Id="rId101" Type="http://schemas.openxmlformats.org/officeDocument/2006/relationships/image" Target="media/image70.pcz"/><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8.jpeg"/><Relationship Id="rId109" Type="http://schemas.openxmlformats.org/officeDocument/2006/relationships/footer" Target="footer14.xml"/><Relationship Id="rId34" Type="http://schemas.openxmlformats.org/officeDocument/2006/relationships/image" Target="media/image13.jpeg"/><Relationship Id="rId50" Type="http://schemas.openxmlformats.org/officeDocument/2006/relationships/image" Target="media/image24.gif"/><Relationship Id="rId55" Type="http://schemas.openxmlformats.org/officeDocument/2006/relationships/image" Target="media/image29.jpeg"/><Relationship Id="rId76" Type="http://schemas.openxmlformats.org/officeDocument/2006/relationships/image" Target="media/image50.jpeg"/><Relationship Id="rId97" Type="http://schemas.openxmlformats.org/officeDocument/2006/relationships/footer" Target="footer9.xml"/><Relationship Id="rId104"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66.gi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Special%20Olympics\Sports\Sport%20Resources\Sports%20Guide%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9358D-5963-4F53-B41E-6DB420858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Sports Guide Template 2.dot</Template>
  <TotalTime>202</TotalTime>
  <Pages>75</Pages>
  <Words>17455</Words>
  <Characters>92150</Characters>
  <Application>Microsoft Office Word</Application>
  <DocSecurity>0</DocSecurity>
  <Lines>767</Lines>
  <Paragraphs>218</Paragraphs>
  <ScaleCrop>false</ScaleCrop>
  <HeadingPairs>
    <vt:vector size="2" baseType="variant">
      <vt:variant>
        <vt:lpstr>Title</vt:lpstr>
      </vt:variant>
      <vt:variant>
        <vt:i4>1</vt:i4>
      </vt:variant>
    </vt:vector>
  </HeadingPairs>
  <TitlesOfParts>
    <vt:vector size="1" baseType="lpstr">
      <vt:lpstr>OFFICIAL SPECIAL OLYMPICS WINTER SPORTS RULES</vt:lpstr>
    </vt:vector>
  </TitlesOfParts>
  <Company>Special Olympics</Company>
  <LinksUpToDate>false</LinksUpToDate>
  <CharactersWithSpaces>109387</CharactersWithSpaces>
  <SharedDoc>false</SharedDoc>
  <HLinks>
    <vt:vector size="216" baseType="variant">
      <vt:variant>
        <vt:i4>1966175</vt:i4>
      </vt:variant>
      <vt:variant>
        <vt:i4>207</vt:i4>
      </vt:variant>
      <vt:variant>
        <vt:i4>0</vt:i4>
      </vt:variant>
      <vt:variant>
        <vt:i4>5</vt:i4>
      </vt:variant>
      <vt:variant>
        <vt:lpwstr>http://www.powerlifting-ipf.com/</vt:lpwstr>
      </vt:variant>
      <vt:variant>
        <vt:lpwstr/>
      </vt:variant>
      <vt:variant>
        <vt:i4>3801203</vt:i4>
      </vt:variant>
      <vt:variant>
        <vt:i4>204</vt:i4>
      </vt:variant>
      <vt:variant>
        <vt:i4>0</vt:i4>
      </vt:variant>
      <vt:variant>
        <vt:i4>5</vt:i4>
      </vt:variant>
      <vt:variant>
        <vt:lpwstr>http://www.powerlifting-ipf.com/Downloads.55.0.html</vt:lpwstr>
      </vt:variant>
      <vt:variant>
        <vt:lpwstr/>
      </vt:variant>
      <vt:variant>
        <vt:i4>2228316</vt:i4>
      </vt:variant>
      <vt:variant>
        <vt:i4>201</vt:i4>
      </vt:variant>
      <vt:variant>
        <vt:i4>0</vt:i4>
      </vt:variant>
      <vt:variant>
        <vt:i4>5</vt:i4>
      </vt:variant>
      <vt:variant>
        <vt:lpwstr>http://media.specialolympics.org/soi/files/sports/sports_rules_2011/Powerlifting_11.pdf</vt:lpwstr>
      </vt:variant>
      <vt:variant>
        <vt:lpwstr/>
      </vt:variant>
      <vt:variant>
        <vt:i4>1966137</vt:i4>
      </vt:variant>
      <vt:variant>
        <vt:i4>194</vt:i4>
      </vt:variant>
      <vt:variant>
        <vt:i4>0</vt:i4>
      </vt:variant>
      <vt:variant>
        <vt:i4>5</vt:i4>
      </vt:variant>
      <vt:variant>
        <vt:lpwstr/>
      </vt:variant>
      <vt:variant>
        <vt:lpwstr>_Toc290989308</vt:lpwstr>
      </vt:variant>
      <vt:variant>
        <vt:i4>1966137</vt:i4>
      </vt:variant>
      <vt:variant>
        <vt:i4>188</vt:i4>
      </vt:variant>
      <vt:variant>
        <vt:i4>0</vt:i4>
      </vt:variant>
      <vt:variant>
        <vt:i4>5</vt:i4>
      </vt:variant>
      <vt:variant>
        <vt:lpwstr/>
      </vt:variant>
      <vt:variant>
        <vt:lpwstr>_Toc290989307</vt:lpwstr>
      </vt:variant>
      <vt:variant>
        <vt:i4>1966137</vt:i4>
      </vt:variant>
      <vt:variant>
        <vt:i4>182</vt:i4>
      </vt:variant>
      <vt:variant>
        <vt:i4>0</vt:i4>
      </vt:variant>
      <vt:variant>
        <vt:i4>5</vt:i4>
      </vt:variant>
      <vt:variant>
        <vt:lpwstr/>
      </vt:variant>
      <vt:variant>
        <vt:lpwstr>_Toc290989306</vt:lpwstr>
      </vt:variant>
      <vt:variant>
        <vt:i4>1966137</vt:i4>
      </vt:variant>
      <vt:variant>
        <vt:i4>176</vt:i4>
      </vt:variant>
      <vt:variant>
        <vt:i4>0</vt:i4>
      </vt:variant>
      <vt:variant>
        <vt:i4>5</vt:i4>
      </vt:variant>
      <vt:variant>
        <vt:lpwstr/>
      </vt:variant>
      <vt:variant>
        <vt:lpwstr>_Toc290989305</vt:lpwstr>
      </vt:variant>
      <vt:variant>
        <vt:i4>1966137</vt:i4>
      </vt:variant>
      <vt:variant>
        <vt:i4>170</vt:i4>
      </vt:variant>
      <vt:variant>
        <vt:i4>0</vt:i4>
      </vt:variant>
      <vt:variant>
        <vt:i4>5</vt:i4>
      </vt:variant>
      <vt:variant>
        <vt:lpwstr/>
      </vt:variant>
      <vt:variant>
        <vt:lpwstr>_Toc290989304</vt:lpwstr>
      </vt:variant>
      <vt:variant>
        <vt:i4>1966137</vt:i4>
      </vt:variant>
      <vt:variant>
        <vt:i4>164</vt:i4>
      </vt:variant>
      <vt:variant>
        <vt:i4>0</vt:i4>
      </vt:variant>
      <vt:variant>
        <vt:i4>5</vt:i4>
      </vt:variant>
      <vt:variant>
        <vt:lpwstr/>
      </vt:variant>
      <vt:variant>
        <vt:lpwstr>_Toc290989303</vt:lpwstr>
      </vt:variant>
      <vt:variant>
        <vt:i4>1966137</vt:i4>
      </vt:variant>
      <vt:variant>
        <vt:i4>158</vt:i4>
      </vt:variant>
      <vt:variant>
        <vt:i4>0</vt:i4>
      </vt:variant>
      <vt:variant>
        <vt:i4>5</vt:i4>
      </vt:variant>
      <vt:variant>
        <vt:lpwstr/>
      </vt:variant>
      <vt:variant>
        <vt:lpwstr>_Toc290989302</vt:lpwstr>
      </vt:variant>
      <vt:variant>
        <vt:i4>1966137</vt:i4>
      </vt:variant>
      <vt:variant>
        <vt:i4>152</vt:i4>
      </vt:variant>
      <vt:variant>
        <vt:i4>0</vt:i4>
      </vt:variant>
      <vt:variant>
        <vt:i4>5</vt:i4>
      </vt:variant>
      <vt:variant>
        <vt:lpwstr/>
      </vt:variant>
      <vt:variant>
        <vt:lpwstr>_Toc290989301</vt:lpwstr>
      </vt:variant>
      <vt:variant>
        <vt:i4>1966137</vt:i4>
      </vt:variant>
      <vt:variant>
        <vt:i4>146</vt:i4>
      </vt:variant>
      <vt:variant>
        <vt:i4>0</vt:i4>
      </vt:variant>
      <vt:variant>
        <vt:i4>5</vt:i4>
      </vt:variant>
      <vt:variant>
        <vt:lpwstr/>
      </vt:variant>
      <vt:variant>
        <vt:lpwstr>_Toc290989300</vt:lpwstr>
      </vt:variant>
      <vt:variant>
        <vt:i4>1507384</vt:i4>
      </vt:variant>
      <vt:variant>
        <vt:i4>140</vt:i4>
      </vt:variant>
      <vt:variant>
        <vt:i4>0</vt:i4>
      </vt:variant>
      <vt:variant>
        <vt:i4>5</vt:i4>
      </vt:variant>
      <vt:variant>
        <vt:lpwstr/>
      </vt:variant>
      <vt:variant>
        <vt:lpwstr>_Toc290989299</vt:lpwstr>
      </vt:variant>
      <vt:variant>
        <vt:i4>1507384</vt:i4>
      </vt:variant>
      <vt:variant>
        <vt:i4>134</vt:i4>
      </vt:variant>
      <vt:variant>
        <vt:i4>0</vt:i4>
      </vt:variant>
      <vt:variant>
        <vt:i4>5</vt:i4>
      </vt:variant>
      <vt:variant>
        <vt:lpwstr/>
      </vt:variant>
      <vt:variant>
        <vt:lpwstr>_Toc290989298</vt:lpwstr>
      </vt:variant>
      <vt:variant>
        <vt:i4>1507384</vt:i4>
      </vt:variant>
      <vt:variant>
        <vt:i4>128</vt:i4>
      </vt:variant>
      <vt:variant>
        <vt:i4>0</vt:i4>
      </vt:variant>
      <vt:variant>
        <vt:i4>5</vt:i4>
      </vt:variant>
      <vt:variant>
        <vt:lpwstr/>
      </vt:variant>
      <vt:variant>
        <vt:lpwstr>_Toc290989297</vt:lpwstr>
      </vt:variant>
      <vt:variant>
        <vt:i4>1507384</vt:i4>
      </vt:variant>
      <vt:variant>
        <vt:i4>122</vt:i4>
      </vt:variant>
      <vt:variant>
        <vt:i4>0</vt:i4>
      </vt:variant>
      <vt:variant>
        <vt:i4>5</vt:i4>
      </vt:variant>
      <vt:variant>
        <vt:lpwstr/>
      </vt:variant>
      <vt:variant>
        <vt:lpwstr>_Toc290989296</vt:lpwstr>
      </vt:variant>
      <vt:variant>
        <vt:i4>1507384</vt:i4>
      </vt:variant>
      <vt:variant>
        <vt:i4>116</vt:i4>
      </vt:variant>
      <vt:variant>
        <vt:i4>0</vt:i4>
      </vt:variant>
      <vt:variant>
        <vt:i4>5</vt:i4>
      </vt:variant>
      <vt:variant>
        <vt:lpwstr/>
      </vt:variant>
      <vt:variant>
        <vt:lpwstr>_Toc290989295</vt:lpwstr>
      </vt:variant>
      <vt:variant>
        <vt:i4>1507384</vt:i4>
      </vt:variant>
      <vt:variant>
        <vt:i4>110</vt:i4>
      </vt:variant>
      <vt:variant>
        <vt:i4>0</vt:i4>
      </vt:variant>
      <vt:variant>
        <vt:i4>5</vt:i4>
      </vt:variant>
      <vt:variant>
        <vt:lpwstr/>
      </vt:variant>
      <vt:variant>
        <vt:lpwstr>_Toc290989294</vt:lpwstr>
      </vt:variant>
      <vt:variant>
        <vt:i4>1507384</vt:i4>
      </vt:variant>
      <vt:variant>
        <vt:i4>104</vt:i4>
      </vt:variant>
      <vt:variant>
        <vt:i4>0</vt:i4>
      </vt:variant>
      <vt:variant>
        <vt:i4>5</vt:i4>
      </vt:variant>
      <vt:variant>
        <vt:lpwstr/>
      </vt:variant>
      <vt:variant>
        <vt:lpwstr>_Toc290989293</vt:lpwstr>
      </vt:variant>
      <vt:variant>
        <vt:i4>1507384</vt:i4>
      </vt:variant>
      <vt:variant>
        <vt:i4>98</vt:i4>
      </vt:variant>
      <vt:variant>
        <vt:i4>0</vt:i4>
      </vt:variant>
      <vt:variant>
        <vt:i4>5</vt:i4>
      </vt:variant>
      <vt:variant>
        <vt:lpwstr/>
      </vt:variant>
      <vt:variant>
        <vt:lpwstr>_Toc290989292</vt:lpwstr>
      </vt:variant>
      <vt:variant>
        <vt:i4>1507384</vt:i4>
      </vt:variant>
      <vt:variant>
        <vt:i4>92</vt:i4>
      </vt:variant>
      <vt:variant>
        <vt:i4>0</vt:i4>
      </vt:variant>
      <vt:variant>
        <vt:i4>5</vt:i4>
      </vt:variant>
      <vt:variant>
        <vt:lpwstr/>
      </vt:variant>
      <vt:variant>
        <vt:lpwstr>_Toc290989291</vt:lpwstr>
      </vt:variant>
      <vt:variant>
        <vt:i4>1507384</vt:i4>
      </vt:variant>
      <vt:variant>
        <vt:i4>86</vt:i4>
      </vt:variant>
      <vt:variant>
        <vt:i4>0</vt:i4>
      </vt:variant>
      <vt:variant>
        <vt:i4>5</vt:i4>
      </vt:variant>
      <vt:variant>
        <vt:lpwstr/>
      </vt:variant>
      <vt:variant>
        <vt:lpwstr>_Toc290989290</vt:lpwstr>
      </vt:variant>
      <vt:variant>
        <vt:i4>1441848</vt:i4>
      </vt:variant>
      <vt:variant>
        <vt:i4>80</vt:i4>
      </vt:variant>
      <vt:variant>
        <vt:i4>0</vt:i4>
      </vt:variant>
      <vt:variant>
        <vt:i4>5</vt:i4>
      </vt:variant>
      <vt:variant>
        <vt:lpwstr/>
      </vt:variant>
      <vt:variant>
        <vt:lpwstr>_Toc290989289</vt:lpwstr>
      </vt:variant>
      <vt:variant>
        <vt:i4>1441848</vt:i4>
      </vt:variant>
      <vt:variant>
        <vt:i4>74</vt:i4>
      </vt:variant>
      <vt:variant>
        <vt:i4>0</vt:i4>
      </vt:variant>
      <vt:variant>
        <vt:i4>5</vt:i4>
      </vt:variant>
      <vt:variant>
        <vt:lpwstr/>
      </vt:variant>
      <vt:variant>
        <vt:lpwstr>_Toc290989288</vt:lpwstr>
      </vt:variant>
      <vt:variant>
        <vt:i4>1441848</vt:i4>
      </vt:variant>
      <vt:variant>
        <vt:i4>68</vt:i4>
      </vt:variant>
      <vt:variant>
        <vt:i4>0</vt:i4>
      </vt:variant>
      <vt:variant>
        <vt:i4>5</vt:i4>
      </vt:variant>
      <vt:variant>
        <vt:lpwstr/>
      </vt:variant>
      <vt:variant>
        <vt:lpwstr>_Toc290989287</vt:lpwstr>
      </vt:variant>
      <vt:variant>
        <vt:i4>1441848</vt:i4>
      </vt:variant>
      <vt:variant>
        <vt:i4>62</vt:i4>
      </vt:variant>
      <vt:variant>
        <vt:i4>0</vt:i4>
      </vt:variant>
      <vt:variant>
        <vt:i4>5</vt:i4>
      </vt:variant>
      <vt:variant>
        <vt:lpwstr/>
      </vt:variant>
      <vt:variant>
        <vt:lpwstr>_Toc290989286</vt:lpwstr>
      </vt:variant>
      <vt:variant>
        <vt:i4>1441848</vt:i4>
      </vt:variant>
      <vt:variant>
        <vt:i4>56</vt:i4>
      </vt:variant>
      <vt:variant>
        <vt:i4>0</vt:i4>
      </vt:variant>
      <vt:variant>
        <vt:i4>5</vt:i4>
      </vt:variant>
      <vt:variant>
        <vt:lpwstr/>
      </vt:variant>
      <vt:variant>
        <vt:lpwstr>_Toc290989285</vt:lpwstr>
      </vt:variant>
      <vt:variant>
        <vt:i4>1441848</vt:i4>
      </vt:variant>
      <vt:variant>
        <vt:i4>50</vt:i4>
      </vt:variant>
      <vt:variant>
        <vt:i4>0</vt:i4>
      </vt:variant>
      <vt:variant>
        <vt:i4>5</vt:i4>
      </vt:variant>
      <vt:variant>
        <vt:lpwstr/>
      </vt:variant>
      <vt:variant>
        <vt:lpwstr>_Toc290989284</vt:lpwstr>
      </vt:variant>
      <vt:variant>
        <vt:i4>1441848</vt:i4>
      </vt:variant>
      <vt:variant>
        <vt:i4>44</vt:i4>
      </vt:variant>
      <vt:variant>
        <vt:i4>0</vt:i4>
      </vt:variant>
      <vt:variant>
        <vt:i4>5</vt:i4>
      </vt:variant>
      <vt:variant>
        <vt:lpwstr/>
      </vt:variant>
      <vt:variant>
        <vt:lpwstr>_Toc290989283</vt:lpwstr>
      </vt:variant>
      <vt:variant>
        <vt:i4>1441848</vt:i4>
      </vt:variant>
      <vt:variant>
        <vt:i4>38</vt:i4>
      </vt:variant>
      <vt:variant>
        <vt:i4>0</vt:i4>
      </vt:variant>
      <vt:variant>
        <vt:i4>5</vt:i4>
      </vt:variant>
      <vt:variant>
        <vt:lpwstr/>
      </vt:variant>
      <vt:variant>
        <vt:lpwstr>_Toc290989282</vt:lpwstr>
      </vt:variant>
      <vt:variant>
        <vt:i4>1441848</vt:i4>
      </vt:variant>
      <vt:variant>
        <vt:i4>32</vt:i4>
      </vt:variant>
      <vt:variant>
        <vt:i4>0</vt:i4>
      </vt:variant>
      <vt:variant>
        <vt:i4>5</vt:i4>
      </vt:variant>
      <vt:variant>
        <vt:lpwstr/>
      </vt:variant>
      <vt:variant>
        <vt:lpwstr>_Toc290989281</vt:lpwstr>
      </vt:variant>
      <vt:variant>
        <vt:i4>1441848</vt:i4>
      </vt:variant>
      <vt:variant>
        <vt:i4>26</vt:i4>
      </vt:variant>
      <vt:variant>
        <vt:i4>0</vt:i4>
      </vt:variant>
      <vt:variant>
        <vt:i4>5</vt:i4>
      </vt:variant>
      <vt:variant>
        <vt:lpwstr/>
      </vt:variant>
      <vt:variant>
        <vt:lpwstr>_Toc290989280</vt:lpwstr>
      </vt:variant>
      <vt:variant>
        <vt:i4>1638456</vt:i4>
      </vt:variant>
      <vt:variant>
        <vt:i4>20</vt:i4>
      </vt:variant>
      <vt:variant>
        <vt:i4>0</vt:i4>
      </vt:variant>
      <vt:variant>
        <vt:i4>5</vt:i4>
      </vt:variant>
      <vt:variant>
        <vt:lpwstr/>
      </vt:variant>
      <vt:variant>
        <vt:lpwstr>_Toc290989279</vt:lpwstr>
      </vt:variant>
      <vt:variant>
        <vt:i4>1638456</vt:i4>
      </vt:variant>
      <vt:variant>
        <vt:i4>14</vt:i4>
      </vt:variant>
      <vt:variant>
        <vt:i4>0</vt:i4>
      </vt:variant>
      <vt:variant>
        <vt:i4>5</vt:i4>
      </vt:variant>
      <vt:variant>
        <vt:lpwstr/>
      </vt:variant>
      <vt:variant>
        <vt:lpwstr>_Toc290989278</vt:lpwstr>
      </vt:variant>
      <vt:variant>
        <vt:i4>1638456</vt:i4>
      </vt:variant>
      <vt:variant>
        <vt:i4>8</vt:i4>
      </vt:variant>
      <vt:variant>
        <vt:i4>0</vt:i4>
      </vt:variant>
      <vt:variant>
        <vt:i4>5</vt:i4>
      </vt:variant>
      <vt:variant>
        <vt:lpwstr/>
      </vt:variant>
      <vt:variant>
        <vt:lpwstr>_Toc290989277</vt:lpwstr>
      </vt:variant>
      <vt:variant>
        <vt:i4>1638456</vt:i4>
      </vt:variant>
      <vt:variant>
        <vt:i4>2</vt:i4>
      </vt:variant>
      <vt:variant>
        <vt:i4>0</vt:i4>
      </vt:variant>
      <vt:variant>
        <vt:i4>5</vt:i4>
      </vt:variant>
      <vt:variant>
        <vt:lpwstr/>
      </vt:variant>
      <vt:variant>
        <vt:lpwstr>_Toc290989276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SPECIAL OLYMPICS WINTER SPORTS RULES</dc:title>
  <dc:creator>Wanda S Durden</dc:creator>
  <cp:lastModifiedBy>pwhichard</cp:lastModifiedBy>
  <cp:revision>16</cp:revision>
  <cp:lastPrinted>2011-07-21T18:51:00Z</cp:lastPrinted>
  <dcterms:created xsi:type="dcterms:W3CDTF">2011-07-21T15:10:00Z</dcterms:created>
  <dcterms:modified xsi:type="dcterms:W3CDTF">2011-07-21T18:54:00Z</dcterms:modified>
</cp:coreProperties>
</file>