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0D" w:rsidRDefault="00D0150D">
      <w:pPr>
        <w:pStyle w:val="Heading3"/>
        <w:rPr>
          <w:sz w:val="22"/>
        </w:rPr>
      </w:pPr>
      <w:r>
        <w:rPr>
          <w:sz w:val="22"/>
        </w:rPr>
        <w:t>SUGGESTED COMPETITION LEVELS</w:t>
      </w:r>
    </w:p>
    <w:p w:rsidR="00D0150D" w:rsidRDefault="00D0150D">
      <w:pPr>
        <w:ind w:left="-540" w:right="-450"/>
        <w:rPr>
          <w:rFonts w:ascii="Arial" w:hAnsi="Arial"/>
          <w:noProof/>
        </w:rPr>
      </w:pPr>
      <w:r>
        <w:rPr>
          <w:rFonts w:ascii="Arial" w:hAnsi="Arial"/>
          <w:noProof/>
        </w:rPr>
        <w:t>The levels below are suggested as a guide for use in competition, to assist the athletes in their transition from ISC to traditional matchplay.</w:t>
      </w:r>
    </w:p>
    <w:p w:rsidR="00D0150D" w:rsidRDefault="00D0150D">
      <w:pPr>
        <w:ind w:left="-540" w:right="-450"/>
        <w:rPr>
          <w:rFonts w:ascii="Arial" w:hAnsi="Arial"/>
          <w:noProof/>
        </w:rPr>
      </w:pPr>
      <w:r>
        <w:rPr>
          <w:rFonts w:ascii="Arial" w:hAnsi="Arial"/>
          <w:noProof/>
        </w:rPr>
        <w:t>The choice of level offered in a competition will depend on the ability levels of athletes entering.</w:t>
      </w:r>
    </w:p>
    <w:p w:rsidR="00D0150D" w:rsidRDefault="00D0150D" w:rsidP="009E209F">
      <w:pPr>
        <w:ind w:left="-540" w:right="-450"/>
      </w:pPr>
      <w:r>
        <w:rPr>
          <w:rFonts w:ascii="Arial" w:hAnsi="Arial"/>
          <w:noProof/>
        </w:rPr>
        <w:t>Consideration must also be given to whether the athlete’s training has included these balls and court sizes.</w:t>
      </w:r>
    </w:p>
    <w:tbl>
      <w:tblPr>
        <w:tblW w:w="10080" w:type="dxa"/>
        <w:tblInd w:w="-522" w:type="dxa"/>
        <w:tblLayout w:type="fixed"/>
        <w:tblLook w:val="0000"/>
      </w:tblPr>
      <w:tblGrid>
        <w:gridCol w:w="5040"/>
        <w:gridCol w:w="5040"/>
      </w:tblGrid>
      <w:tr w:rsidR="00D0150D" w:rsidTr="00645FA2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0150D" w:rsidRDefault="00D0150D">
            <w:pPr>
              <w:rPr>
                <w:noProof/>
              </w:rPr>
            </w:pPr>
            <w:r>
              <w:rPr>
                <w:noProof/>
              </w:rPr>
              <w:pict>
                <v:oval id="_x0000_s1034" style="position:absolute;margin-left:96.3pt;margin-top:78.95pt;width:20.25pt;height:16.95pt;z-index:251658752" o:allowincell="f">
                  <v:textbox style="mso-next-textbox:#_x0000_s1034" inset="0,0,0,0">
                    <w:txbxContent>
                      <w:p w:rsidR="00D0150D" w:rsidRDefault="00D0150D">
                        <w:pPr>
                          <w:shd w:val="clear" w:color="auto" w:fill="FFFFFF"/>
                          <w:jc w:val="center"/>
                          <w:rPr>
                            <w:rFonts w:ascii="Arial" w:hAnsi="Arial"/>
                            <w:b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lang w:val="en-US"/>
                          </w:rPr>
                          <w:t>F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3" style="position:absolute;margin-left:60.3pt;margin-top:101.3pt;width:20.25pt;height:16.95pt;z-index:251657728" o:allowincell="f">
                  <v:textbox style="mso-next-textbox:#_x0000_s1033" inset="0,0,0,0">
                    <w:txbxContent>
                      <w:p w:rsidR="00D0150D" w:rsidRDefault="00D0150D">
                        <w:pPr>
                          <w:shd w:val="clear" w:color="auto" w:fill="FFFFFF"/>
                          <w:jc w:val="center"/>
                          <w:rPr>
                            <w:rFonts w:ascii="Arial" w:hAnsi="Arial"/>
                            <w:b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lang w:val="en-US"/>
                          </w:rPr>
                          <w:t>AV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2" style="position:absolute;margin-left:19.35pt;margin-top:78.95pt;width:20.25pt;height:16.95pt;z-index:251656704" o:allowincell="f">
                  <v:textbox style="mso-next-textbox:#_x0000_s1032" inset="0,0,0,0">
                    <w:txbxContent>
                      <w:p w:rsidR="00D0150D" w:rsidRDefault="00D0150D">
                        <w:pPr>
                          <w:shd w:val="clear" w:color="auto" w:fill="FFFFFF"/>
                          <w:jc w:val="center"/>
                          <w:rPr>
                            <w:rFonts w:ascii="Arial" w:hAnsi="Arial"/>
                            <w:b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lang w:val="en-US"/>
                          </w:rPr>
                          <w:t>AG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t xml:space="preserve">     </w:t>
            </w:r>
            <w:r w:rsidR="008268FB">
              <w:rPr>
                <w:noProof/>
              </w:rPr>
              <w:drawing>
                <wp:inline distT="0" distB="0" distL="0" distR="0">
                  <wp:extent cx="2752725" cy="1933575"/>
                  <wp:effectExtent l="19050" t="0" r="9525" b="0"/>
                  <wp:docPr id="1" name="Picture 1" descr="Leve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ve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0150D" w:rsidRDefault="00D0150D">
            <w:pPr>
              <w:rPr>
                <w:noProof/>
              </w:rPr>
            </w:pPr>
          </w:p>
          <w:p w:rsidR="00D0150D" w:rsidRDefault="00D0150D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LEVEL 1 (ISC)</w:t>
            </w:r>
          </w:p>
          <w:p w:rsidR="00D0150D" w:rsidRDefault="00D0150D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 xml:space="preserve">Court Dimensions: 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>42’ x 27’</w:t>
            </w: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Ball: 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ab/>
              <w:t>ITF approved Red Foam Ball</w:t>
            </w: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</w:p>
          <w:p w:rsidR="004B4B35" w:rsidRDefault="004B4B35" w:rsidP="004B4B35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Level 1</w:t>
            </w:r>
            <w:r>
              <w:rPr>
                <w:rFonts w:ascii="Arial" w:hAnsi="Arial"/>
                <w:noProof/>
                <w:sz w:val="18"/>
              </w:rPr>
              <w:t xml:space="preserve"> is suggested for athletes rated between 1.0 &amp; 1.9.</w:t>
            </w:r>
          </w:p>
          <w:p w:rsidR="004B4B35" w:rsidRDefault="004B4B35" w:rsidP="004B4B35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It is intended to be an introduction to short court matchplay in Level 2.</w:t>
            </w:r>
          </w:p>
          <w:p w:rsidR="004B4B35" w:rsidRDefault="004B4B35" w:rsidP="004B4B35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ISC scoring for level 1 will consist of 5 points for each volley and groundstroke landing within the service boxes and 10 points for each correct serve.</w:t>
            </w:r>
          </w:p>
          <w:p w:rsidR="00D0150D" w:rsidRDefault="004B4B35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Full court ISC may still be conducted</w:t>
            </w:r>
            <w:r w:rsidR="00BE7DC4">
              <w:rPr>
                <w:rFonts w:ascii="Arial" w:hAnsi="Arial"/>
                <w:noProof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 if more suitable to the ability level of the athletes.</w:t>
            </w:r>
          </w:p>
          <w:p w:rsidR="00D0150D" w:rsidRDefault="00D0150D">
            <w:pPr>
              <w:tabs>
                <w:tab w:val="left" w:pos="522"/>
              </w:tabs>
              <w:rPr>
                <w:rFonts w:ascii="Arial" w:hAnsi="Arial"/>
                <w:noProof/>
              </w:rPr>
            </w:pPr>
          </w:p>
        </w:tc>
      </w:tr>
      <w:tr w:rsidR="00645FA2" w:rsidTr="00645FA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:rsidR="00645FA2" w:rsidRDefault="004B4B35" w:rsidP="004B4B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Court</w:t>
            </w:r>
            <w:r w:rsidR="00645FA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Position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ing</w:t>
            </w:r>
            <w:r w:rsidR="00645FA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645FA2" w:rsidRPr="00645FA2">
              <w:rPr>
                <w:rFonts w:ascii="Arial" w:hAnsi="Arial" w:cs="Arial"/>
                <w:b/>
                <w:noProof/>
                <w:sz w:val="18"/>
                <w:szCs w:val="18"/>
              </w:rPr>
              <w:t>F</w:t>
            </w:r>
            <w:r w:rsidR="00645FA2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  <w:r w:rsidR="00645FA2">
              <w:rPr>
                <w:rFonts w:ascii="Arial" w:hAnsi="Arial" w:cs="Arial"/>
                <w:noProof/>
                <w:sz w:val="18"/>
                <w:szCs w:val="18"/>
              </w:rPr>
              <w:t xml:space="preserve"> Feeder for groundstrokes &amp; volleys  </w:t>
            </w:r>
            <w:r w:rsidR="00645FA2" w:rsidRPr="00645FA2">
              <w:rPr>
                <w:rFonts w:ascii="Arial" w:hAnsi="Arial" w:cs="Arial"/>
                <w:b/>
                <w:noProof/>
                <w:sz w:val="18"/>
                <w:szCs w:val="18"/>
              </w:rPr>
              <w:t>AG:</w:t>
            </w:r>
            <w:r w:rsidR="00645FA2">
              <w:rPr>
                <w:rFonts w:ascii="Arial" w:hAnsi="Arial" w:cs="Arial"/>
                <w:noProof/>
                <w:sz w:val="18"/>
                <w:szCs w:val="18"/>
              </w:rPr>
              <w:t xml:space="preserve"> Athlete for groundstrokes &amp; serves </w:t>
            </w:r>
            <w:r w:rsidR="00645FA2" w:rsidRPr="00645FA2">
              <w:rPr>
                <w:rFonts w:ascii="Arial" w:hAnsi="Arial" w:cs="Arial"/>
                <w:b/>
                <w:noProof/>
                <w:sz w:val="18"/>
                <w:szCs w:val="18"/>
              </w:rPr>
              <w:t>AV:</w:t>
            </w:r>
            <w:r w:rsidR="00645FA2">
              <w:rPr>
                <w:rFonts w:ascii="Arial" w:hAnsi="Arial" w:cs="Arial"/>
                <w:noProof/>
                <w:sz w:val="18"/>
                <w:szCs w:val="18"/>
              </w:rPr>
              <w:t xml:space="preserve"> Athlete for volleys</w:t>
            </w:r>
          </w:p>
          <w:p w:rsidR="009E209F" w:rsidRPr="00645FA2" w:rsidRDefault="009E209F" w:rsidP="004B4B3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0150D" w:rsidTr="00645FA2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0150D" w:rsidRDefault="00D015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8268FB">
              <w:rPr>
                <w:noProof/>
              </w:rPr>
              <w:drawing>
                <wp:inline distT="0" distB="0" distL="0" distR="0">
                  <wp:extent cx="2809875" cy="1838325"/>
                  <wp:effectExtent l="19050" t="0" r="9525" b="0"/>
                  <wp:docPr id="2" name="Picture 2" descr="Lev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v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0150D" w:rsidRDefault="00D0150D">
            <w:pPr>
              <w:rPr>
                <w:noProof/>
              </w:rPr>
            </w:pPr>
          </w:p>
          <w:p w:rsidR="00D0150D" w:rsidRDefault="00D0150D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LEVEL 2 – Short Court Matchplay</w:t>
            </w:r>
          </w:p>
          <w:p w:rsidR="00D0150D" w:rsidRDefault="00D0150D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 xml:space="preserve">Court Dimensions: 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>42’ x 27’</w:t>
            </w: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Ball: 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ab/>
              <w:t xml:space="preserve">ITF approved Red Foam Ball </w:t>
            </w: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ab/>
            </w: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ab/>
            </w:r>
            <w:r w:rsidR="008268FB">
              <w:rPr>
                <w:rFonts w:ascii="Arial" w:hAnsi="Arial"/>
                <w:noProof/>
                <w:sz w:val="18"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</w:p>
          <w:p w:rsidR="00D0150D" w:rsidRDefault="00D0150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  <w:sz w:val="18"/>
              </w:rPr>
              <w:t>Level 2</w:t>
            </w:r>
            <w:r>
              <w:rPr>
                <w:rFonts w:ascii="Arial" w:hAnsi="Arial"/>
                <w:noProof/>
                <w:sz w:val="18"/>
              </w:rPr>
              <w:t xml:space="preserve"> is suggested for athletes rated between 2.0 &amp; </w:t>
            </w:r>
            <w:r w:rsidR="004B4B35">
              <w:rPr>
                <w:rFonts w:ascii="Arial" w:hAnsi="Arial"/>
                <w:noProof/>
                <w:sz w:val="18"/>
              </w:rPr>
              <w:t>2.9</w:t>
            </w:r>
            <w:r>
              <w:rPr>
                <w:rFonts w:ascii="Arial" w:hAnsi="Arial"/>
                <w:noProof/>
                <w:sz w:val="18"/>
              </w:rPr>
              <w:t>.</w:t>
            </w:r>
          </w:p>
          <w:p w:rsidR="00D0150D" w:rsidRDefault="00D0150D">
            <w:pPr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  <w:tr w:rsidR="00D0150D" w:rsidTr="00645FA2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0150D" w:rsidRDefault="00D0150D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8268FB">
              <w:rPr>
                <w:noProof/>
              </w:rPr>
              <w:drawing>
                <wp:inline distT="0" distB="0" distL="0" distR="0">
                  <wp:extent cx="2809875" cy="1752600"/>
                  <wp:effectExtent l="19050" t="0" r="9525" b="0"/>
                  <wp:docPr id="4" name="Picture 4" descr="Level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vel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0150D" w:rsidRDefault="00D0150D">
            <w:pPr>
              <w:rPr>
                <w:noProof/>
              </w:rPr>
            </w:pPr>
          </w:p>
          <w:p w:rsidR="00D0150D" w:rsidRDefault="00D0150D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LEVEL 3 – Intermediate Court Matchplay</w:t>
            </w:r>
          </w:p>
          <w:p w:rsidR="00D0150D" w:rsidRDefault="00D0150D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 xml:space="preserve">Court Dimensions:  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60’ x 27’</w:t>
            </w:r>
            <w:r>
              <w:rPr>
                <w:sz w:val="18"/>
              </w:rPr>
              <w:t xml:space="preserve"> </w:t>
            </w: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Ball: 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ab/>
              <w:t>ITF approved Orange Ball</w:t>
            </w: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ab/>
            </w:r>
            <w:r w:rsidR="008268FB">
              <w:rPr>
                <w:rFonts w:ascii="Arial" w:hAnsi="Arial"/>
                <w:noProof/>
              </w:rPr>
              <w:drawing>
                <wp:inline distT="0" distB="0" distL="0" distR="0">
                  <wp:extent cx="790575" cy="657225"/>
                  <wp:effectExtent l="19050" t="0" r="9525" b="0"/>
                  <wp:docPr id="5" name="Picture 5" descr="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</w:p>
          <w:p w:rsidR="00D0150D" w:rsidRDefault="00D0150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  <w:sz w:val="18"/>
              </w:rPr>
              <w:t>Level 3</w:t>
            </w:r>
            <w:r>
              <w:rPr>
                <w:rFonts w:ascii="Arial" w:hAnsi="Arial"/>
                <w:noProof/>
                <w:sz w:val="18"/>
              </w:rPr>
              <w:t xml:space="preserve"> is suggested for athletes rated between 3.0 &amp; </w:t>
            </w:r>
            <w:r w:rsidR="004B4B35">
              <w:rPr>
                <w:rFonts w:ascii="Arial" w:hAnsi="Arial"/>
                <w:noProof/>
                <w:sz w:val="18"/>
              </w:rPr>
              <w:t>3.9</w:t>
            </w:r>
            <w:r>
              <w:rPr>
                <w:rFonts w:ascii="Arial" w:hAnsi="Arial"/>
                <w:noProof/>
                <w:sz w:val="18"/>
              </w:rPr>
              <w:t>.</w:t>
            </w:r>
          </w:p>
          <w:p w:rsidR="00D0150D" w:rsidRDefault="00D0150D">
            <w:pPr>
              <w:rPr>
                <w:noProof/>
              </w:rPr>
            </w:pPr>
            <w:r>
              <w:rPr>
                <w:rFonts w:ascii="Arial" w:hAnsi="Arial"/>
                <w:noProof/>
              </w:rPr>
              <w:tab/>
            </w:r>
            <w:r>
              <w:rPr>
                <w:rFonts w:ascii="Arial" w:hAnsi="Arial"/>
                <w:noProof/>
              </w:rPr>
              <w:tab/>
            </w:r>
            <w:r>
              <w:rPr>
                <w:rFonts w:ascii="Arial" w:hAnsi="Arial"/>
                <w:noProof/>
              </w:rPr>
              <w:tab/>
            </w:r>
          </w:p>
        </w:tc>
      </w:tr>
      <w:tr w:rsidR="00D0150D" w:rsidTr="00645FA2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0150D" w:rsidRDefault="00D0150D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8268FB">
              <w:rPr>
                <w:noProof/>
              </w:rPr>
              <w:drawing>
                <wp:inline distT="0" distB="0" distL="0" distR="0">
                  <wp:extent cx="2828925" cy="1790700"/>
                  <wp:effectExtent l="19050" t="0" r="9525" b="0"/>
                  <wp:docPr id="6" name="Picture 6" descr="Level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vel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0150D" w:rsidRDefault="00D0150D">
            <w:pPr>
              <w:rPr>
                <w:noProof/>
              </w:rPr>
            </w:pPr>
          </w:p>
          <w:p w:rsidR="00D0150D" w:rsidRDefault="00D0150D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LEVELS 4 &amp; 5 – Traditional Court Matchplay</w:t>
            </w:r>
          </w:p>
          <w:p w:rsidR="00D0150D" w:rsidRDefault="00D0150D">
            <w:pPr>
              <w:pStyle w:val="Heading2"/>
              <w:rPr>
                <w:b w:val="0"/>
                <w:sz w:val="18"/>
              </w:rPr>
            </w:pPr>
            <w:r>
              <w:rPr>
                <w:sz w:val="18"/>
              </w:rPr>
              <w:t xml:space="preserve">Court Dimensions: 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ab/>
              <w:t>78’ x 27’ for singles</w:t>
            </w:r>
          </w:p>
          <w:p w:rsidR="00D0150D" w:rsidRDefault="00D0150D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78’ x 36’ for doubles</w:t>
            </w: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Ball: 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ab/>
              <w:t>ITF approved green ball     (level 4)</w:t>
            </w: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ab/>
              <w:t>ITF approved Yellow Ball   (level 5)</w:t>
            </w: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ab/>
            </w:r>
            <w:r w:rsidR="008268FB">
              <w:rPr>
                <w:rFonts w:ascii="Arial" w:hAnsi="Arial"/>
                <w:noProof/>
                <w:sz w:val="18"/>
              </w:rPr>
              <w:drawing>
                <wp:inline distT="0" distB="0" distL="0" distR="0">
                  <wp:extent cx="790575" cy="657225"/>
                  <wp:effectExtent l="19050" t="0" r="9525" b="0"/>
                  <wp:docPr id="7" name="Picture 7" descr="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18"/>
              </w:rPr>
              <w:t xml:space="preserve">    </w:t>
            </w:r>
            <w:r w:rsidR="008268FB">
              <w:rPr>
                <w:rFonts w:ascii="Arial" w:hAnsi="Arial"/>
                <w:noProof/>
                <w:sz w:val="18"/>
              </w:rPr>
              <w:drawing>
                <wp:inline distT="0" distB="0" distL="0" distR="0">
                  <wp:extent cx="742950" cy="742950"/>
                  <wp:effectExtent l="19050" t="0" r="0" b="0"/>
                  <wp:docPr id="8" name="Picture 8" descr="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</w:p>
          <w:p w:rsidR="00D0150D" w:rsidRDefault="00D0150D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Level 4</w:t>
            </w:r>
            <w:r>
              <w:rPr>
                <w:rFonts w:ascii="Arial" w:hAnsi="Arial"/>
                <w:noProof/>
                <w:sz w:val="18"/>
              </w:rPr>
              <w:t xml:space="preserve"> is suggested for athletes rated between 4.0 &amp; </w:t>
            </w:r>
            <w:r w:rsidR="004B4B35">
              <w:rPr>
                <w:rFonts w:ascii="Arial" w:hAnsi="Arial"/>
                <w:noProof/>
                <w:sz w:val="18"/>
              </w:rPr>
              <w:t>4.9</w:t>
            </w:r>
          </w:p>
          <w:p w:rsidR="00D0150D" w:rsidRDefault="00D0150D">
            <w:pPr>
              <w:rPr>
                <w:noProof/>
              </w:rPr>
            </w:pPr>
            <w:r>
              <w:rPr>
                <w:rFonts w:ascii="Arial" w:hAnsi="Arial"/>
                <w:b/>
                <w:noProof/>
                <w:sz w:val="18"/>
              </w:rPr>
              <w:t>Level 5</w:t>
            </w:r>
            <w:r>
              <w:rPr>
                <w:rFonts w:ascii="Arial" w:hAnsi="Arial"/>
                <w:noProof/>
                <w:sz w:val="18"/>
              </w:rPr>
              <w:t xml:space="preserve"> is suggested for athletes rated between 5.0 &amp; 8.0.</w:t>
            </w:r>
          </w:p>
        </w:tc>
      </w:tr>
    </w:tbl>
    <w:p w:rsidR="00D0150D" w:rsidRDefault="00D0150D"/>
    <w:p w:rsidR="00D0150D" w:rsidRDefault="00D0150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*Tennis balls shown are examples only and are typical of ITF approved tennis balls</w:t>
      </w:r>
    </w:p>
    <w:sectPr w:rsidR="00D0150D">
      <w:pgSz w:w="12240" w:h="15840"/>
      <w:pgMar w:top="990" w:right="1800" w:bottom="630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45FA2"/>
    <w:rsid w:val="004B4B35"/>
    <w:rsid w:val="00645FA2"/>
    <w:rsid w:val="008268FB"/>
    <w:rsid w:val="009E209F"/>
    <w:rsid w:val="00B50EFF"/>
    <w:rsid w:val="00BE7DC4"/>
    <w:rsid w:val="00D0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noProof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Gibsons</dc:creator>
  <cp:lastModifiedBy>Greig</cp:lastModifiedBy>
  <cp:revision>2</cp:revision>
  <cp:lastPrinted>2012-01-30T02:57:00Z</cp:lastPrinted>
  <dcterms:created xsi:type="dcterms:W3CDTF">2012-01-31T02:33:00Z</dcterms:created>
  <dcterms:modified xsi:type="dcterms:W3CDTF">2012-01-31T02:33:00Z</dcterms:modified>
</cp:coreProperties>
</file>