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22DAB" w:rsidRDefault="00D22DAB" w:rsidP="00D22DAB">
      <w:pPr>
        <w:pStyle w:val="1"/>
        <w:jc w:val="center"/>
        <w:rPr>
          <w:rFonts w:cs="Arial CYR"/>
          <w:bCs/>
          <w:kern w:val="28"/>
          <w:sz w:val="24"/>
          <w:szCs w:val="24"/>
        </w:rPr>
      </w:pPr>
    </w:p>
    <w:p w:rsidR="00995D63" w:rsidRPr="00995D63" w:rsidRDefault="00995D63" w:rsidP="00D22DAB">
      <w:pPr>
        <w:pStyle w:val="1"/>
        <w:jc w:val="center"/>
        <w:rPr>
          <w:rFonts w:cs="Arial CYR"/>
          <w:bCs/>
          <w:kern w:val="28"/>
          <w:sz w:val="24"/>
          <w:szCs w:val="24"/>
        </w:rPr>
      </w:pPr>
      <w:r w:rsidRPr="00995D63">
        <w:rPr>
          <w:rFonts w:cs="Arial CYR"/>
          <w:bCs/>
          <w:kern w:val="28"/>
          <w:sz w:val="24"/>
          <w:szCs w:val="24"/>
        </w:rPr>
        <w:t>КОНЬКОБЕЖНЫЙ СПОРТ</w:t>
      </w:r>
    </w:p>
    <w:p w:rsidR="00995D63" w:rsidRPr="00995D63" w:rsidRDefault="00995D63" w:rsidP="0030231B">
      <w:pPr>
        <w:pStyle w:val="1"/>
        <w:rPr>
          <w:sz w:val="24"/>
          <w:szCs w:val="24"/>
        </w:rPr>
      </w:pPr>
    </w:p>
    <w:p w:rsidR="00D22DAB" w:rsidRPr="00B64B61" w:rsidRDefault="00D22DAB" w:rsidP="00D22DAB">
      <w:pPr>
        <w:pStyle w:val="CM27"/>
        <w:rPr>
          <w:lang w:val="ru-RU"/>
        </w:rPr>
      </w:pPr>
      <w:r w:rsidRPr="0058243E">
        <w:rPr>
          <w:lang w:val="ru-RU"/>
        </w:rPr>
        <w:t xml:space="preserve">Все соревнования Спешиал Олимпикс по </w:t>
      </w:r>
      <w:r w:rsidRPr="00D22DAB">
        <w:rPr>
          <w:lang w:val="ru-RU"/>
        </w:rPr>
        <w:t xml:space="preserve">конькобежному спорту </w:t>
      </w:r>
      <w:r w:rsidRPr="0058243E">
        <w:rPr>
          <w:lang w:val="ru-RU"/>
        </w:rPr>
        <w:t xml:space="preserve">должны проводиться согласно Официальным Спортивным Правилам Спешиал Олимпикс. </w:t>
      </w:r>
      <w:r w:rsidRPr="00205680">
        <w:rPr>
          <w:lang w:val="ru-RU"/>
        </w:rPr>
        <w:t xml:space="preserve">Являясь международной спортивной программой, организация Спешиал Олимпикс разработала настоящие правила </w:t>
      </w:r>
      <w:r w:rsidRPr="00D22DAB">
        <w:rPr>
          <w:lang w:val="ru-RU"/>
        </w:rPr>
        <w:t>на основе правил Международного союза конь</w:t>
      </w:r>
      <w:r w:rsidR="00A02A77">
        <w:rPr>
          <w:lang w:val="ru-RU"/>
        </w:rPr>
        <w:t>кобежцев</w:t>
      </w:r>
      <w:r w:rsidRPr="00D22DAB">
        <w:rPr>
          <w:lang w:val="ru-RU"/>
        </w:rPr>
        <w:t xml:space="preserve"> </w:t>
      </w:r>
      <w:r w:rsidRPr="00D95EA0">
        <w:t>ISU</w:t>
      </w:r>
      <w:r w:rsidRPr="00D22DAB">
        <w:rPr>
          <w:lang w:val="ru-RU"/>
        </w:rPr>
        <w:t xml:space="preserve"> - </w:t>
      </w:r>
      <w:hyperlink r:id="rId7" w:history="1">
        <w:r w:rsidRPr="00D95EA0">
          <w:t>http</w:t>
        </w:r>
        <w:r w:rsidRPr="00D22DAB">
          <w:rPr>
            <w:lang w:val="ru-RU"/>
          </w:rPr>
          <w:t>://</w:t>
        </w:r>
        <w:r w:rsidRPr="00D95EA0">
          <w:t>www</w:t>
        </w:r>
        <w:r w:rsidRPr="00D22DAB">
          <w:rPr>
            <w:lang w:val="ru-RU"/>
          </w:rPr>
          <w:t>.</w:t>
        </w:r>
        <w:r w:rsidRPr="00D95EA0">
          <w:t>isu</w:t>
        </w:r>
        <w:r w:rsidRPr="00D22DAB">
          <w:rPr>
            <w:lang w:val="ru-RU"/>
          </w:rPr>
          <w:t>.</w:t>
        </w:r>
        <w:r w:rsidRPr="00D95EA0">
          <w:t>org</w:t>
        </w:r>
      </w:hyperlink>
      <w:r>
        <w:rPr>
          <w:rFonts w:ascii="Times New Roman" w:hAnsi="Times New Roman"/>
          <w:lang w:val="ru-RU"/>
        </w:rPr>
        <w:t xml:space="preserve"> </w:t>
      </w:r>
      <w:r w:rsidRPr="00D22DAB">
        <w:rPr>
          <w:lang w:val="ru-RU"/>
        </w:rPr>
        <w:t xml:space="preserve">. Правила </w:t>
      </w:r>
      <w:r>
        <w:rPr>
          <w:rFonts w:ascii="Times New Roman" w:hAnsi="Times New Roman"/>
          <w:lang w:val="ru-RU"/>
        </w:rPr>
        <w:t>ИСУ</w:t>
      </w:r>
      <w:r w:rsidRPr="00B64B61">
        <w:rPr>
          <w:lang w:val="ru-RU"/>
        </w:rPr>
        <w:t xml:space="preserve"> или правила национальной федерации </w:t>
      </w:r>
      <w:r w:rsidRPr="00D22DAB">
        <w:rPr>
          <w:lang w:val="ru-RU"/>
        </w:rPr>
        <w:t>конькобежно</w:t>
      </w:r>
      <w:r>
        <w:rPr>
          <w:rFonts w:ascii="Times New Roman" w:hAnsi="Times New Roman"/>
          <w:lang w:val="ru-RU"/>
        </w:rPr>
        <w:t>го</w:t>
      </w:r>
      <w:r w:rsidRPr="00D22DAB">
        <w:rPr>
          <w:lang w:val="ru-RU"/>
        </w:rPr>
        <w:t xml:space="preserve"> спорт</w:t>
      </w:r>
      <w:r>
        <w:rPr>
          <w:rFonts w:ascii="Times New Roman" w:hAnsi="Times New Roman"/>
          <w:lang w:val="ru-RU"/>
        </w:rPr>
        <w:t>а</w:t>
      </w:r>
      <w:r w:rsidRPr="00D22DAB">
        <w:rPr>
          <w:lang w:val="ru-RU"/>
        </w:rPr>
        <w:t xml:space="preserve"> </w:t>
      </w:r>
      <w:r w:rsidRPr="00B64B61">
        <w:rPr>
          <w:lang w:val="ru-RU"/>
        </w:rPr>
        <w:t xml:space="preserve">должны применяться </w:t>
      </w:r>
      <w:r>
        <w:rPr>
          <w:rFonts w:ascii="Times New Roman" w:hAnsi="Times New Roman"/>
          <w:lang w:val="ru-RU"/>
        </w:rPr>
        <w:t>всегда</w:t>
      </w:r>
      <w:r w:rsidRPr="00B64B61">
        <w:rPr>
          <w:lang w:val="ru-RU"/>
        </w:rPr>
        <w:t xml:space="preserve">, за исключением случаев, когда данные правила противоречат положениям Официальных Спортивных Правил Спешиал Олимпикс по </w:t>
      </w:r>
      <w:r w:rsidRPr="00D22DAB">
        <w:rPr>
          <w:lang w:val="ru-RU"/>
        </w:rPr>
        <w:t xml:space="preserve">конькобежному спорту </w:t>
      </w:r>
      <w:r w:rsidRPr="00B64B61">
        <w:rPr>
          <w:lang w:val="ru-RU"/>
        </w:rPr>
        <w:t xml:space="preserve">или Статье </w:t>
      </w:r>
      <w:r w:rsidRPr="00684153">
        <w:rPr>
          <w:lang w:val="en-GB"/>
        </w:rPr>
        <w:t>I</w:t>
      </w:r>
      <w:r w:rsidRPr="00B64B61">
        <w:rPr>
          <w:lang w:val="ru-RU"/>
        </w:rPr>
        <w:t xml:space="preserve">. При возникновении противоречий, приоритет отдается Официальным Спортивным Правилам Спешиал Олимпикс по </w:t>
      </w:r>
      <w:r w:rsidRPr="00D22DAB">
        <w:rPr>
          <w:lang w:val="ru-RU"/>
        </w:rPr>
        <w:t>конькобежному спорту</w:t>
      </w:r>
      <w:r w:rsidRPr="00B64B61">
        <w:rPr>
          <w:lang w:val="ru-RU"/>
        </w:rPr>
        <w:t>.</w:t>
      </w:r>
    </w:p>
    <w:p w:rsidR="00D22DAB" w:rsidRDefault="00D22DAB" w:rsidP="0030231B">
      <w:pPr>
        <w:rPr>
          <w:sz w:val="24"/>
          <w:szCs w:val="24"/>
        </w:rPr>
      </w:pPr>
    </w:p>
    <w:p w:rsidR="00995D63" w:rsidRPr="00684153" w:rsidRDefault="00995D63" w:rsidP="0030231B">
      <w:pPr>
        <w:pStyle w:val="Heading1"/>
        <w:rPr>
          <w:b/>
          <w:bCs/>
          <w:szCs w:val="24"/>
          <w:lang w:val="en-GB"/>
        </w:rPr>
      </w:pPr>
      <w:r w:rsidRPr="00684153">
        <w:rPr>
          <w:b/>
          <w:bCs/>
          <w:szCs w:val="24"/>
        </w:rPr>
        <w:t>РАЗДЕЛ А – ОФИЦИАЛЬНЫЕ ВИДЫ ПРОГРАММЫ</w:t>
      </w:r>
    </w:p>
    <w:p w:rsidR="00995D63" w:rsidRDefault="00995D63" w:rsidP="0030231B">
      <w:pPr>
        <w:rPr>
          <w:sz w:val="24"/>
          <w:szCs w:val="24"/>
        </w:rPr>
      </w:pPr>
    </w:p>
    <w:p w:rsidR="00D22DAB" w:rsidRPr="00D22DAB" w:rsidRDefault="00D22DAB" w:rsidP="00D22DAB">
      <w:pPr>
        <w:rPr>
          <w:sz w:val="24"/>
          <w:szCs w:val="24"/>
        </w:rPr>
      </w:pPr>
      <w:r w:rsidRPr="00D22DAB">
        <w:rPr>
          <w:sz w:val="24"/>
          <w:szCs w:val="24"/>
        </w:rPr>
        <w:t xml:space="preserve">Ниже приводится список официальных видов программы по </w:t>
      </w:r>
      <w:r>
        <w:rPr>
          <w:sz w:val="24"/>
          <w:szCs w:val="24"/>
        </w:rPr>
        <w:t>конькобежному спорту</w:t>
      </w:r>
      <w:r w:rsidRPr="00D22DAB">
        <w:rPr>
          <w:sz w:val="24"/>
          <w:szCs w:val="24"/>
        </w:rPr>
        <w:t xml:space="preserve"> в Спешиал Олимпикс. </w:t>
      </w:r>
    </w:p>
    <w:p w:rsidR="00D22DAB" w:rsidRPr="00D22DAB" w:rsidRDefault="00D22DAB" w:rsidP="00D22DAB">
      <w:pPr>
        <w:rPr>
          <w:sz w:val="24"/>
          <w:szCs w:val="24"/>
        </w:rPr>
      </w:pPr>
    </w:p>
    <w:p w:rsidR="00D22DAB" w:rsidRPr="00D22DAB" w:rsidRDefault="00D22DAB" w:rsidP="00D22DAB">
      <w:pPr>
        <w:rPr>
          <w:sz w:val="24"/>
          <w:szCs w:val="24"/>
        </w:rPr>
      </w:pPr>
      <w:r w:rsidRPr="00D22DAB">
        <w:rPr>
          <w:sz w:val="24"/>
          <w:szCs w:val="24"/>
        </w:rPr>
        <w:t xml:space="preserve">Большой набор видов программы по </w:t>
      </w:r>
      <w:r>
        <w:rPr>
          <w:sz w:val="24"/>
          <w:szCs w:val="24"/>
        </w:rPr>
        <w:t>конькобежному спорту</w:t>
      </w:r>
      <w:r w:rsidRPr="00684153">
        <w:rPr>
          <w:sz w:val="24"/>
          <w:szCs w:val="24"/>
        </w:rPr>
        <w:t xml:space="preserve"> </w:t>
      </w:r>
      <w:r w:rsidRPr="00D22DAB">
        <w:rPr>
          <w:sz w:val="24"/>
          <w:szCs w:val="24"/>
        </w:rPr>
        <w:t xml:space="preserve">предназначен для обеспечения возможности для значимого участия спортсменов всех уровней способностей. Национальные программы Спешиал Олимпикс могут сами решать, какие виды программы по </w:t>
      </w:r>
      <w:r>
        <w:rPr>
          <w:sz w:val="24"/>
          <w:szCs w:val="24"/>
        </w:rPr>
        <w:t>конькобежному спорту</w:t>
      </w:r>
      <w:r w:rsidRPr="00684153">
        <w:rPr>
          <w:sz w:val="24"/>
          <w:szCs w:val="24"/>
        </w:rPr>
        <w:t xml:space="preserve"> </w:t>
      </w:r>
      <w:r w:rsidRPr="00D22DAB">
        <w:rPr>
          <w:sz w:val="24"/>
          <w:szCs w:val="24"/>
        </w:rPr>
        <w:t xml:space="preserve">проводятся на их соревнованиях, и при необходимости также выдавать руководства по проведению каждого вида программы. Тренеры обязаны обеспечить спортсмену условия для тренировок, а также помочь с выбором вида программы, который соответствует уровню способностей спортсмена. </w:t>
      </w:r>
    </w:p>
    <w:p w:rsidR="00995D63" w:rsidRDefault="00995D63" w:rsidP="0030231B">
      <w:pPr>
        <w:rPr>
          <w:sz w:val="24"/>
          <w:szCs w:val="24"/>
        </w:rPr>
      </w:pPr>
    </w:p>
    <w:p w:rsidR="00D95EA0" w:rsidRDefault="00D95EA0" w:rsidP="0030231B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68"/>
      </w:tblGrid>
      <w:tr w:rsidR="00E23F47">
        <w:tc>
          <w:tcPr>
            <w:tcW w:w="8568" w:type="dxa"/>
          </w:tcPr>
          <w:p w:rsidR="00E23F47" w:rsidRPr="004A536C" w:rsidRDefault="00E23F47" w:rsidP="0030231B">
            <w:pPr>
              <w:rPr>
                <w:b/>
                <w:sz w:val="24"/>
                <w:szCs w:val="24"/>
              </w:rPr>
            </w:pPr>
            <w:r w:rsidRPr="004A536C">
              <w:rPr>
                <w:b/>
                <w:sz w:val="24"/>
                <w:szCs w:val="24"/>
              </w:rPr>
              <w:t>Беговая дорожка – 111</w:t>
            </w:r>
            <w:r>
              <w:rPr>
                <w:b/>
                <w:sz w:val="24"/>
                <w:szCs w:val="24"/>
              </w:rPr>
              <w:t xml:space="preserve"> м</w:t>
            </w:r>
          </w:p>
        </w:tc>
      </w:tr>
      <w:tr w:rsidR="00E23F47">
        <w:tc>
          <w:tcPr>
            <w:tcW w:w="8568" w:type="dxa"/>
          </w:tcPr>
          <w:p w:rsidR="00E23F47" w:rsidRDefault="00E23F47" w:rsidP="00302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Забег на 25 м по прямой </w:t>
            </w:r>
          </w:p>
        </w:tc>
      </w:tr>
      <w:tr w:rsidR="00E23F47">
        <w:tc>
          <w:tcPr>
            <w:tcW w:w="8568" w:type="dxa"/>
          </w:tcPr>
          <w:p w:rsidR="00E23F47" w:rsidRDefault="00E23F47" w:rsidP="00302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Забег на 55 м (половина круга)</w:t>
            </w:r>
          </w:p>
        </w:tc>
      </w:tr>
      <w:tr w:rsidR="00E23F47">
        <w:tc>
          <w:tcPr>
            <w:tcW w:w="8568" w:type="dxa"/>
          </w:tcPr>
          <w:p w:rsidR="00E23F47" w:rsidRDefault="00E23F47" w:rsidP="00302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Забег на 111 м </w:t>
            </w:r>
          </w:p>
        </w:tc>
      </w:tr>
      <w:tr w:rsidR="00E23F47">
        <w:tc>
          <w:tcPr>
            <w:tcW w:w="8568" w:type="dxa"/>
          </w:tcPr>
          <w:p w:rsidR="00E23F47" w:rsidRDefault="00E23F47" w:rsidP="00302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Забег на 222 м</w:t>
            </w:r>
          </w:p>
        </w:tc>
      </w:tr>
      <w:tr w:rsidR="00E23F47">
        <w:tc>
          <w:tcPr>
            <w:tcW w:w="8568" w:type="dxa"/>
          </w:tcPr>
          <w:p w:rsidR="00E23F47" w:rsidRDefault="00E23F47" w:rsidP="00302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Забег на 333 м</w:t>
            </w:r>
          </w:p>
        </w:tc>
      </w:tr>
      <w:tr w:rsidR="00E23F47">
        <w:tc>
          <w:tcPr>
            <w:tcW w:w="8568" w:type="dxa"/>
          </w:tcPr>
          <w:p w:rsidR="00E23F47" w:rsidRDefault="00E23F47" w:rsidP="00302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Забег на 500 м</w:t>
            </w:r>
          </w:p>
        </w:tc>
      </w:tr>
      <w:tr w:rsidR="00E23F47">
        <w:tc>
          <w:tcPr>
            <w:tcW w:w="8568" w:type="dxa"/>
          </w:tcPr>
          <w:p w:rsidR="00E23F47" w:rsidRDefault="00E23F47" w:rsidP="00302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Забег на 777 м</w:t>
            </w:r>
          </w:p>
        </w:tc>
      </w:tr>
      <w:tr w:rsidR="00E23F47">
        <w:tc>
          <w:tcPr>
            <w:tcW w:w="8568" w:type="dxa"/>
          </w:tcPr>
          <w:p w:rsidR="00E23F47" w:rsidRDefault="00E23F47" w:rsidP="00302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Забег на 1000 м</w:t>
            </w:r>
          </w:p>
        </w:tc>
      </w:tr>
      <w:tr w:rsidR="00E23F47">
        <w:tc>
          <w:tcPr>
            <w:tcW w:w="8568" w:type="dxa"/>
          </w:tcPr>
          <w:p w:rsidR="00E23F47" w:rsidRDefault="00E23F47" w:rsidP="00302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Забег на 1500 м</w:t>
            </w:r>
          </w:p>
        </w:tc>
      </w:tr>
      <w:tr w:rsidR="00E23F47">
        <w:tc>
          <w:tcPr>
            <w:tcW w:w="8568" w:type="dxa"/>
          </w:tcPr>
          <w:p w:rsidR="00E23F47" w:rsidRDefault="00E23F47" w:rsidP="00302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Эстафета на 3000 м</w:t>
            </w:r>
          </w:p>
        </w:tc>
      </w:tr>
      <w:tr w:rsidR="00E23F47">
        <w:tc>
          <w:tcPr>
            <w:tcW w:w="8568" w:type="dxa"/>
          </w:tcPr>
          <w:p w:rsidR="00E23F47" w:rsidRDefault="00E23F47" w:rsidP="00302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Эстафета на 3000 м по программе Объединенного Спорта</w:t>
            </w:r>
            <w:r w:rsidRPr="00E23F47">
              <w:rPr>
                <w:sz w:val="24"/>
                <w:szCs w:val="24"/>
              </w:rPr>
              <w:t>®</w:t>
            </w:r>
          </w:p>
        </w:tc>
      </w:tr>
    </w:tbl>
    <w:p w:rsidR="00D95EA0" w:rsidRDefault="00D95EA0" w:rsidP="0030231B">
      <w:pPr>
        <w:rPr>
          <w:sz w:val="24"/>
          <w:szCs w:val="24"/>
        </w:rPr>
      </w:pPr>
    </w:p>
    <w:p w:rsidR="00D95EA0" w:rsidRDefault="00D95EA0" w:rsidP="0030231B">
      <w:pPr>
        <w:rPr>
          <w:sz w:val="24"/>
          <w:szCs w:val="24"/>
        </w:rPr>
      </w:pPr>
    </w:p>
    <w:p w:rsidR="00D95EA0" w:rsidRDefault="00D95EA0" w:rsidP="0030231B">
      <w:pPr>
        <w:rPr>
          <w:sz w:val="24"/>
          <w:szCs w:val="24"/>
        </w:rPr>
      </w:pPr>
    </w:p>
    <w:p w:rsidR="00995D63" w:rsidRPr="00684153" w:rsidRDefault="00995D63" w:rsidP="0030231B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684153">
        <w:rPr>
          <w:rFonts w:ascii="Times New Roman" w:hAnsi="Times New Roman" w:cs="Times New Roman"/>
          <w:sz w:val="24"/>
          <w:szCs w:val="24"/>
        </w:rPr>
        <w:t>РАЗДЕЛ В – МЕСТА ПРОВЕДЕНИЯ СОРЕВНОВАНИЙ</w:t>
      </w:r>
    </w:p>
    <w:p w:rsidR="009248DE" w:rsidRDefault="004A536C" w:rsidP="0030231B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Соревнования по конькобежному спорт</w:t>
      </w:r>
      <w:r w:rsidR="003C38E8">
        <w:rPr>
          <w:sz w:val="24"/>
          <w:szCs w:val="24"/>
        </w:rPr>
        <w:t>у долж</w:t>
      </w:r>
      <w:r w:rsidR="00C76876">
        <w:rPr>
          <w:sz w:val="24"/>
          <w:szCs w:val="24"/>
        </w:rPr>
        <w:t>н</w:t>
      </w:r>
      <w:r w:rsidR="003C38E8">
        <w:rPr>
          <w:sz w:val="24"/>
          <w:szCs w:val="24"/>
        </w:rPr>
        <w:t>ы</w:t>
      </w:r>
      <w:r>
        <w:rPr>
          <w:sz w:val="24"/>
          <w:szCs w:val="24"/>
        </w:rPr>
        <w:t xml:space="preserve"> проводиться на ледовом катке</w:t>
      </w:r>
      <w:r w:rsidR="00C34EA1">
        <w:rPr>
          <w:sz w:val="24"/>
          <w:szCs w:val="24"/>
        </w:rPr>
        <w:t xml:space="preserve"> </w:t>
      </w:r>
      <w:r>
        <w:rPr>
          <w:sz w:val="24"/>
          <w:szCs w:val="24"/>
        </w:rPr>
        <w:t>с м</w:t>
      </w:r>
      <w:r w:rsidR="002465F3">
        <w:rPr>
          <w:sz w:val="24"/>
          <w:szCs w:val="24"/>
        </w:rPr>
        <w:t>инимальными размерами</w:t>
      </w:r>
      <w:r w:rsidR="00C34EA1">
        <w:rPr>
          <w:sz w:val="24"/>
          <w:szCs w:val="24"/>
        </w:rPr>
        <w:t xml:space="preserve"> 56,</w:t>
      </w:r>
      <w:r w:rsidR="00973A81">
        <w:rPr>
          <w:sz w:val="24"/>
          <w:szCs w:val="24"/>
        </w:rPr>
        <w:t>38</w:t>
      </w:r>
      <w:r w:rsidR="00E23F47">
        <w:rPr>
          <w:sz w:val="24"/>
          <w:szCs w:val="24"/>
        </w:rPr>
        <w:t xml:space="preserve"> м</w:t>
      </w:r>
      <w:r w:rsidR="00973A81">
        <w:rPr>
          <w:sz w:val="24"/>
          <w:szCs w:val="24"/>
        </w:rPr>
        <w:t xml:space="preserve"> </w:t>
      </w:r>
      <w:r w:rsidR="00973A81">
        <w:rPr>
          <w:sz w:val="24"/>
          <w:szCs w:val="24"/>
          <w:lang w:val="en-GB"/>
        </w:rPr>
        <w:t>x</w:t>
      </w:r>
      <w:r w:rsidR="00C34EA1">
        <w:rPr>
          <w:sz w:val="24"/>
          <w:szCs w:val="24"/>
        </w:rPr>
        <w:t xml:space="preserve"> 25,</w:t>
      </w:r>
      <w:r>
        <w:rPr>
          <w:sz w:val="24"/>
          <w:szCs w:val="24"/>
        </w:rPr>
        <w:t>90</w:t>
      </w:r>
      <w:r w:rsidR="00E23F47">
        <w:rPr>
          <w:sz w:val="24"/>
          <w:szCs w:val="24"/>
        </w:rPr>
        <w:t xml:space="preserve"> м</w:t>
      </w:r>
      <w:r>
        <w:rPr>
          <w:sz w:val="24"/>
          <w:szCs w:val="24"/>
        </w:rPr>
        <w:t xml:space="preserve"> </w:t>
      </w:r>
    </w:p>
    <w:p w:rsidR="000730BB" w:rsidRDefault="004A536C" w:rsidP="00C34EA1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Беговая дорожка до</w:t>
      </w:r>
      <w:r w:rsidR="00C34EA1">
        <w:rPr>
          <w:sz w:val="24"/>
          <w:szCs w:val="24"/>
        </w:rPr>
        <w:t>л</w:t>
      </w:r>
      <w:r>
        <w:rPr>
          <w:sz w:val="24"/>
          <w:szCs w:val="24"/>
        </w:rPr>
        <w:t xml:space="preserve">жна соответствовать размерам, указанным ниже </w:t>
      </w:r>
      <w:r w:rsidR="00997BE1">
        <w:rPr>
          <w:sz w:val="24"/>
          <w:szCs w:val="24"/>
        </w:rPr>
        <w:t>на рисунке А</w:t>
      </w:r>
      <w:r>
        <w:rPr>
          <w:sz w:val="24"/>
          <w:szCs w:val="24"/>
        </w:rPr>
        <w:t xml:space="preserve">. </w:t>
      </w:r>
      <w:r w:rsidR="000730BB">
        <w:rPr>
          <w:sz w:val="24"/>
          <w:szCs w:val="24"/>
        </w:rPr>
        <w:t>Если на катке есть дорожки с длиной круга 111</w:t>
      </w:r>
      <w:r w:rsidR="00E23F47">
        <w:rPr>
          <w:sz w:val="24"/>
          <w:szCs w:val="24"/>
        </w:rPr>
        <w:t xml:space="preserve"> м</w:t>
      </w:r>
      <w:r w:rsidR="000730BB">
        <w:rPr>
          <w:sz w:val="24"/>
          <w:szCs w:val="24"/>
        </w:rPr>
        <w:t xml:space="preserve"> и ра</w:t>
      </w:r>
      <w:r w:rsidR="007F3945">
        <w:rPr>
          <w:sz w:val="24"/>
          <w:szCs w:val="24"/>
        </w:rPr>
        <w:t>з</w:t>
      </w:r>
      <w:r w:rsidR="000730BB">
        <w:rPr>
          <w:sz w:val="24"/>
          <w:szCs w:val="24"/>
        </w:rPr>
        <w:t>метка в соответствии с правилами ИСУ, тогда данный каток также можно использовать для соревновани</w:t>
      </w:r>
      <w:r w:rsidR="007F3945">
        <w:rPr>
          <w:sz w:val="24"/>
          <w:szCs w:val="24"/>
        </w:rPr>
        <w:t>й. В протоколах соревнований сле</w:t>
      </w:r>
      <w:r w:rsidR="000730BB">
        <w:rPr>
          <w:sz w:val="24"/>
          <w:szCs w:val="24"/>
        </w:rPr>
        <w:t>д</w:t>
      </w:r>
      <w:r w:rsidR="007F3945">
        <w:rPr>
          <w:sz w:val="24"/>
          <w:szCs w:val="24"/>
        </w:rPr>
        <w:t>у</w:t>
      </w:r>
      <w:r w:rsidR="000730BB">
        <w:rPr>
          <w:sz w:val="24"/>
          <w:szCs w:val="24"/>
        </w:rPr>
        <w:t>ет указать, что соревнования проходили на круге в 111</w:t>
      </w:r>
      <w:r w:rsidR="00E23F47">
        <w:rPr>
          <w:sz w:val="24"/>
          <w:szCs w:val="24"/>
        </w:rPr>
        <w:t xml:space="preserve"> м, и тогда дистанция и круги будут респределены следующим образом: 1 круг = 111 м, 3 круга = 333 м, 500 м = 4,5 круга, </w:t>
      </w:r>
      <w:r w:rsidR="000730BB">
        <w:rPr>
          <w:sz w:val="24"/>
          <w:szCs w:val="24"/>
        </w:rPr>
        <w:t>777</w:t>
      </w:r>
      <w:r w:rsidR="00E23F47">
        <w:rPr>
          <w:sz w:val="24"/>
          <w:szCs w:val="24"/>
        </w:rPr>
        <w:t xml:space="preserve"> м = </w:t>
      </w:r>
      <w:r w:rsidR="000730BB">
        <w:rPr>
          <w:sz w:val="24"/>
          <w:szCs w:val="24"/>
        </w:rPr>
        <w:t>7 кругов, 1000</w:t>
      </w:r>
      <w:r w:rsidR="00E23F47">
        <w:rPr>
          <w:sz w:val="24"/>
          <w:szCs w:val="24"/>
        </w:rPr>
        <w:t xml:space="preserve"> м</w:t>
      </w:r>
      <w:r w:rsidR="000730BB">
        <w:rPr>
          <w:sz w:val="24"/>
          <w:szCs w:val="24"/>
        </w:rPr>
        <w:t xml:space="preserve"> </w:t>
      </w:r>
      <w:r w:rsidR="00E23F47">
        <w:rPr>
          <w:sz w:val="24"/>
          <w:szCs w:val="24"/>
        </w:rPr>
        <w:t>=</w:t>
      </w:r>
      <w:r w:rsidR="000730BB">
        <w:rPr>
          <w:sz w:val="24"/>
          <w:szCs w:val="24"/>
        </w:rPr>
        <w:t xml:space="preserve"> 9 кругов, 1500</w:t>
      </w:r>
      <w:r w:rsidR="00E23F47">
        <w:rPr>
          <w:sz w:val="24"/>
          <w:szCs w:val="24"/>
        </w:rPr>
        <w:t xml:space="preserve"> м</w:t>
      </w:r>
      <w:r w:rsidR="000730BB">
        <w:rPr>
          <w:sz w:val="24"/>
          <w:szCs w:val="24"/>
        </w:rPr>
        <w:t xml:space="preserve"> </w:t>
      </w:r>
      <w:r w:rsidR="00E23F47">
        <w:rPr>
          <w:sz w:val="24"/>
          <w:szCs w:val="24"/>
        </w:rPr>
        <w:t>= 13,5 кругов, 300</w:t>
      </w:r>
      <w:r w:rsidR="00A02A77">
        <w:rPr>
          <w:sz w:val="24"/>
          <w:szCs w:val="24"/>
        </w:rPr>
        <w:t>0</w:t>
      </w:r>
      <w:r w:rsidR="00E23F47">
        <w:rPr>
          <w:sz w:val="24"/>
          <w:szCs w:val="24"/>
        </w:rPr>
        <w:t xml:space="preserve"> м = 27 кругов.</w:t>
      </w:r>
    </w:p>
    <w:p w:rsidR="009248DE" w:rsidRPr="009248DE" w:rsidRDefault="009248DE" w:rsidP="0030231B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9248DE">
        <w:rPr>
          <w:sz w:val="24"/>
          <w:szCs w:val="24"/>
        </w:rPr>
        <w:t>Для всех</w:t>
      </w:r>
      <w:r>
        <w:rPr>
          <w:sz w:val="24"/>
          <w:szCs w:val="24"/>
        </w:rPr>
        <w:t xml:space="preserve"> </w:t>
      </w:r>
      <w:r w:rsidRPr="009248DE">
        <w:rPr>
          <w:sz w:val="24"/>
          <w:szCs w:val="24"/>
        </w:rPr>
        <w:t>дорожек используется только одна постоянная линия финиша</w:t>
      </w:r>
      <w:r w:rsidR="00E23F47">
        <w:rPr>
          <w:sz w:val="24"/>
          <w:szCs w:val="24"/>
        </w:rPr>
        <w:t>, расположенная в центре катка</w:t>
      </w:r>
      <w:r w:rsidRPr="009248DE">
        <w:rPr>
          <w:sz w:val="24"/>
          <w:szCs w:val="24"/>
        </w:rPr>
        <w:t>.</w:t>
      </w:r>
    </w:p>
    <w:p w:rsidR="009248DE" w:rsidRDefault="009248DE" w:rsidP="0030231B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9248DE">
        <w:rPr>
          <w:sz w:val="24"/>
          <w:szCs w:val="24"/>
        </w:rPr>
        <w:t>Стартовые и финишные линии размечаются цветными линиями под прямым углом к</w:t>
      </w:r>
      <w:r>
        <w:rPr>
          <w:sz w:val="24"/>
          <w:szCs w:val="24"/>
        </w:rPr>
        <w:t xml:space="preserve"> </w:t>
      </w:r>
      <w:r w:rsidRPr="009248DE">
        <w:rPr>
          <w:sz w:val="24"/>
          <w:szCs w:val="24"/>
        </w:rPr>
        <w:t>прямой части д</w:t>
      </w:r>
      <w:r w:rsidR="007F3945">
        <w:rPr>
          <w:sz w:val="24"/>
          <w:szCs w:val="24"/>
        </w:rPr>
        <w:t>орожки и должны быть не более 2</w:t>
      </w:r>
      <w:r w:rsidR="00E23F47">
        <w:rPr>
          <w:sz w:val="24"/>
          <w:szCs w:val="24"/>
        </w:rPr>
        <w:t xml:space="preserve"> </w:t>
      </w:r>
      <w:r w:rsidRPr="009248DE">
        <w:rPr>
          <w:sz w:val="24"/>
          <w:szCs w:val="24"/>
        </w:rPr>
        <w:t>с</w:t>
      </w:r>
      <w:r w:rsidR="00E23F47">
        <w:rPr>
          <w:sz w:val="24"/>
          <w:szCs w:val="24"/>
        </w:rPr>
        <w:t>м</w:t>
      </w:r>
      <w:r w:rsidRPr="009248DE">
        <w:rPr>
          <w:sz w:val="24"/>
          <w:szCs w:val="24"/>
        </w:rPr>
        <w:t xml:space="preserve"> шириной.</w:t>
      </w:r>
      <w:r>
        <w:rPr>
          <w:sz w:val="24"/>
          <w:szCs w:val="24"/>
        </w:rPr>
        <w:t xml:space="preserve"> Во время забега на льду ничего не должно быть лишнего, только блоки-маркеры. </w:t>
      </w:r>
    </w:p>
    <w:p w:rsidR="009248DE" w:rsidRDefault="009248DE" w:rsidP="0030231B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9248DE">
        <w:rPr>
          <w:sz w:val="24"/>
          <w:szCs w:val="24"/>
        </w:rPr>
        <w:t>Следует использовать ма</w:t>
      </w:r>
      <w:r w:rsidR="007F3945">
        <w:rPr>
          <w:sz w:val="24"/>
          <w:szCs w:val="24"/>
        </w:rPr>
        <w:t>ты во время всех тренировок и со</w:t>
      </w:r>
      <w:r w:rsidRPr="009248DE">
        <w:rPr>
          <w:sz w:val="24"/>
          <w:szCs w:val="24"/>
        </w:rPr>
        <w:t>ревнований. Маты располагаются параллельно бортам катка, они не должны стоять накло</w:t>
      </w:r>
      <w:r w:rsidR="002465F3">
        <w:rPr>
          <w:sz w:val="24"/>
          <w:szCs w:val="24"/>
        </w:rPr>
        <w:t>нно к поверхности льда (с</w:t>
      </w:r>
      <w:r w:rsidR="00E23F47">
        <w:rPr>
          <w:sz w:val="24"/>
          <w:szCs w:val="24"/>
        </w:rPr>
        <w:t>м.</w:t>
      </w:r>
      <w:r w:rsidR="002465F3">
        <w:rPr>
          <w:sz w:val="24"/>
          <w:szCs w:val="24"/>
        </w:rPr>
        <w:t xml:space="preserve"> рисунок В). </w:t>
      </w:r>
      <w:r w:rsidRPr="009248DE">
        <w:rPr>
          <w:sz w:val="24"/>
          <w:szCs w:val="24"/>
        </w:rPr>
        <w:t xml:space="preserve">Маты должны быть соединены друг с другом и прикреплены к борту. Маты должны стоять на льду под действием своего веса. Маты </w:t>
      </w:r>
      <w:r w:rsidR="0005014A">
        <w:rPr>
          <w:sz w:val="24"/>
          <w:szCs w:val="24"/>
        </w:rPr>
        <w:t>в</w:t>
      </w:r>
      <w:r w:rsidR="0005014A">
        <w:rPr>
          <w:sz w:val="24"/>
          <w:szCs w:val="24"/>
          <w:lang w:val="en-US"/>
        </w:rPr>
        <w:t xml:space="preserve"> </w:t>
      </w:r>
      <w:r w:rsidRPr="009248DE">
        <w:rPr>
          <w:sz w:val="24"/>
          <w:szCs w:val="24"/>
        </w:rPr>
        <w:t>отдельных местах могут устанавливаться в два</w:t>
      </w:r>
      <w:r>
        <w:rPr>
          <w:sz w:val="24"/>
          <w:szCs w:val="24"/>
        </w:rPr>
        <w:t xml:space="preserve"> </w:t>
      </w:r>
      <w:r w:rsidRPr="009248DE">
        <w:rPr>
          <w:sz w:val="24"/>
          <w:szCs w:val="24"/>
        </w:rPr>
        <w:t>ряда. Плотная часть мата должна прилегать к борту. Маты ограждения изготавли</w:t>
      </w:r>
      <w:r w:rsidR="007F3945">
        <w:rPr>
          <w:sz w:val="24"/>
          <w:szCs w:val="24"/>
        </w:rPr>
        <w:t>ваются из пенной резины и должны</w:t>
      </w:r>
      <w:r w:rsidRPr="009248DE">
        <w:rPr>
          <w:sz w:val="24"/>
          <w:szCs w:val="24"/>
        </w:rPr>
        <w:t xml:space="preserve"> состоять из двух</w:t>
      </w:r>
      <w:r>
        <w:rPr>
          <w:sz w:val="24"/>
          <w:szCs w:val="24"/>
        </w:rPr>
        <w:t xml:space="preserve"> </w:t>
      </w:r>
      <w:r w:rsidRPr="009248DE">
        <w:rPr>
          <w:sz w:val="24"/>
          <w:szCs w:val="24"/>
        </w:rPr>
        <w:t>частей: плотной и более мягкой пены. Маты покрываются виниловой тканью с ровной однородной текстурой, с низким</w:t>
      </w:r>
      <w:r>
        <w:rPr>
          <w:sz w:val="24"/>
          <w:szCs w:val="24"/>
        </w:rPr>
        <w:t xml:space="preserve"> </w:t>
      </w:r>
      <w:r w:rsidRPr="009248DE">
        <w:rPr>
          <w:sz w:val="24"/>
          <w:szCs w:val="24"/>
        </w:rPr>
        <w:t>коэффициентом трения и с хорошей устойчивостью к пореза</w:t>
      </w:r>
      <w:r w:rsidR="00E23F47">
        <w:rPr>
          <w:sz w:val="24"/>
          <w:szCs w:val="24"/>
        </w:rPr>
        <w:t>м</w:t>
      </w:r>
      <w:r w:rsidR="00A02A77">
        <w:rPr>
          <w:sz w:val="24"/>
          <w:szCs w:val="24"/>
        </w:rPr>
        <w:t>.</w:t>
      </w:r>
      <w:r>
        <w:rPr>
          <w:sz w:val="24"/>
          <w:szCs w:val="24"/>
        </w:rPr>
        <w:t xml:space="preserve"> Если соревнование проводится на свежем воздухе на катке без бортов, тогда использование матов ограждения не обязательно, но следует обеспечить большое расстояние между краем дорожки и окончанием ледной поверхности, чтобы при падении спортсмен смог избежать столкновения со стационарными предметами, например, с дерево</w:t>
      </w:r>
      <w:r w:rsidR="00E23F47">
        <w:rPr>
          <w:sz w:val="24"/>
          <w:szCs w:val="24"/>
        </w:rPr>
        <w:t>м</w:t>
      </w:r>
      <w:r w:rsidR="00947B0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248DE" w:rsidRPr="009248DE" w:rsidRDefault="007F3945" w:rsidP="0030231B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Линии старта и финиша дл</w:t>
      </w:r>
      <w:r w:rsidR="00A02A77">
        <w:rPr>
          <w:sz w:val="24"/>
          <w:szCs w:val="24"/>
        </w:rPr>
        <w:t>я забегов на круге длиной 111</w:t>
      </w:r>
      <w:r w:rsidR="00E23F47">
        <w:rPr>
          <w:sz w:val="24"/>
          <w:szCs w:val="24"/>
        </w:rPr>
        <w:t xml:space="preserve"> м</w:t>
      </w:r>
      <w:r w:rsidR="00947B05">
        <w:rPr>
          <w:sz w:val="24"/>
          <w:szCs w:val="24"/>
        </w:rPr>
        <w:t xml:space="preserve"> указаны на рисунке А</w:t>
      </w:r>
      <w:r>
        <w:rPr>
          <w:sz w:val="24"/>
          <w:szCs w:val="24"/>
        </w:rPr>
        <w:t xml:space="preserve">.  </w:t>
      </w:r>
    </w:p>
    <w:p w:rsidR="002465F3" w:rsidRDefault="002465F3" w:rsidP="0030231B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Забег на 25</w:t>
      </w:r>
      <w:r w:rsidR="00E23F47">
        <w:rPr>
          <w:sz w:val="24"/>
          <w:szCs w:val="24"/>
        </w:rPr>
        <w:t xml:space="preserve"> м</w:t>
      </w:r>
      <w:r>
        <w:rPr>
          <w:sz w:val="24"/>
          <w:szCs w:val="24"/>
        </w:rPr>
        <w:t xml:space="preserve"> проводится на прямой части дорожки. Забег на 55</w:t>
      </w:r>
      <w:r w:rsidR="00E23F47">
        <w:rPr>
          <w:sz w:val="24"/>
          <w:szCs w:val="24"/>
        </w:rPr>
        <w:t xml:space="preserve"> м</w:t>
      </w:r>
      <w:r>
        <w:rPr>
          <w:sz w:val="24"/>
          <w:szCs w:val="24"/>
        </w:rPr>
        <w:t xml:space="preserve"> (половина круга) начинается на линии старта, которая располагается напротив линии финиша.</w:t>
      </w:r>
    </w:p>
    <w:p w:rsidR="004A536C" w:rsidRDefault="004A536C" w:rsidP="0030231B">
      <w:pPr>
        <w:rPr>
          <w:sz w:val="24"/>
          <w:szCs w:val="24"/>
        </w:rPr>
      </w:pPr>
    </w:p>
    <w:p w:rsidR="004A536C" w:rsidRDefault="001C1D6E" w:rsidP="007A3299">
      <w:pPr>
        <w:jc w:val="center"/>
        <w:rPr>
          <w:sz w:val="24"/>
          <w:szCs w:val="24"/>
        </w:rPr>
      </w:pPr>
      <w:r w:rsidRPr="001C1D6E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25pt;height:165.9pt">
            <v:imagedata r:id="rId8" o:title=""/>
          </v:shape>
        </w:pict>
      </w:r>
    </w:p>
    <w:p w:rsidR="004A536C" w:rsidRDefault="004A536C" w:rsidP="0030231B">
      <w:pPr>
        <w:jc w:val="center"/>
        <w:rPr>
          <w:sz w:val="24"/>
          <w:szCs w:val="24"/>
        </w:rPr>
      </w:pPr>
    </w:p>
    <w:p w:rsidR="002465F3" w:rsidRDefault="002465F3" w:rsidP="0030231B">
      <w:pPr>
        <w:rPr>
          <w:sz w:val="24"/>
          <w:szCs w:val="24"/>
        </w:rPr>
      </w:pPr>
      <w:r>
        <w:rPr>
          <w:sz w:val="24"/>
          <w:szCs w:val="24"/>
        </w:rPr>
        <w:t>Дополнительная информация:</w:t>
      </w:r>
    </w:p>
    <w:p w:rsidR="00940726" w:rsidRDefault="009E6C8D" w:rsidP="0030231B">
      <w:pPr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Вся разметка наносится от центральных линий.</w:t>
      </w:r>
    </w:p>
    <w:p w:rsidR="007F3945" w:rsidRDefault="007F3945" w:rsidP="0030231B">
      <w:pPr>
        <w:ind w:left="360"/>
        <w:rPr>
          <w:sz w:val="24"/>
          <w:szCs w:val="24"/>
        </w:rPr>
      </w:pPr>
    </w:p>
    <w:p w:rsidR="00995D63" w:rsidRPr="00684153" w:rsidRDefault="00995D63" w:rsidP="0030231B">
      <w:pPr>
        <w:pStyle w:val="Heading4"/>
        <w:rPr>
          <w:sz w:val="24"/>
          <w:szCs w:val="24"/>
        </w:rPr>
      </w:pPr>
      <w:r w:rsidRPr="00684153">
        <w:rPr>
          <w:sz w:val="24"/>
          <w:szCs w:val="24"/>
        </w:rPr>
        <w:t>РАЗДЕЛ С – ОБОРУДОВАНИЕ</w:t>
      </w:r>
    </w:p>
    <w:p w:rsidR="00995D63" w:rsidRDefault="00995D63" w:rsidP="0030231B">
      <w:pPr>
        <w:autoSpaceDE w:val="0"/>
        <w:autoSpaceDN w:val="0"/>
        <w:adjustRightInd w:val="0"/>
        <w:rPr>
          <w:sz w:val="24"/>
          <w:szCs w:val="24"/>
        </w:rPr>
      </w:pPr>
    </w:p>
    <w:p w:rsidR="00C440FA" w:rsidRDefault="00C440FA" w:rsidP="007A3299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Спортсмен должен носить </w:t>
      </w:r>
      <w:r w:rsidR="00600772" w:rsidRPr="00600772">
        <w:rPr>
          <w:sz w:val="24"/>
          <w:szCs w:val="24"/>
        </w:rPr>
        <w:t>комбинезон без капюшона, с длинными рукавами и длинными брючинами</w:t>
      </w:r>
      <w:r w:rsidR="0060077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Кроме этого, спортсмен </w:t>
      </w:r>
      <w:r w:rsidR="00A27CDF">
        <w:rPr>
          <w:sz w:val="24"/>
          <w:szCs w:val="24"/>
        </w:rPr>
        <w:t xml:space="preserve">должен носить </w:t>
      </w:r>
      <w:r w:rsidR="00A27CDF" w:rsidRPr="00A27CDF">
        <w:rPr>
          <w:sz w:val="24"/>
          <w:szCs w:val="24"/>
        </w:rPr>
        <w:t>наколенники</w:t>
      </w:r>
      <w:r w:rsidR="00A27CD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27CDF">
        <w:rPr>
          <w:sz w:val="24"/>
          <w:szCs w:val="24"/>
        </w:rPr>
        <w:t xml:space="preserve">защитные накладки </w:t>
      </w:r>
      <w:r w:rsidR="00600772">
        <w:rPr>
          <w:sz w:val="24"/>
          <w:szCs w:val="24"/>
        </w:rPr>
        <w:t>на г</w:t>
      </w:r>
      <w:r w:rsidR="00A27CDF">
        <w:rPr>
          <w:sz w:val="24"/>
          <w:szCs w:val="24"/>
        </w:rPr>
        <w:t>олени</w:t>
      </w:r>
      <w:r w:rsidR="00F441CA">
        <w:rPr>
          <w:sz w:val="24"/>
          <w:szCs w:val="24"/>
        </w:rPr>
        <w:t>, шейный протектор</w:t>
      </w:r>
      <w:r>
        <w:rPr>
          <w:sz w:val="24"/>
          <w:szCs w:val="24"/>
        </w:rPr>
        <w:t xml:space="preserve"> и </w:t>
      </w:r>
      <w:r w:rsidR="00A02A77">
        <w:rPr>
          <w:sz w:val="24"/>
          <w:szCs w:val="24"/>
        </w:rPr>
        <w:t>перчатки. На</w:t>
      </w:r>
      <w:r>
        <w:rPr>
          <w:sz w:val="24"/>
          <w:szCs w:val="24"/>
        </w:rPr>
        <w:t xml:space="preserve"> голове у спортсмена должен быть шлем, сд</w:t>
      </w:r>
      <w:r w:rsidR="00A27CDF">
        <w:rPr>
          <w:sz w:val="24"/>
          <w:szCs w:val="24"/>
        </w:rPr>
        <w:t>еланный из прочного пластика, с ремешком</w:t>
      </w:r>
      <w:r w:rsidR="0007306B" w:rsidRPr="0007306B">
        <w:rPr>
          <w:sz w:val="24"/>
          <w:szCs w:val="24"/>
        </w:rPr>
        <w:t>-</w:t>
      </w:r>
      <w:r w:rsidR="0007306B">
        <w:rPr>
          <w:sz w:val="24"/>
          <w:szCs w:val="24"/>
        </w:rPr>
        <w:t>застёжкой</w:t>
      </w:r>
      <w:r w:rsidR="0007306B" w:rsidRPr="0007306B">
        <w:rPr>
          <w:sz w:val="24"/>
          <w:szCs w:val="24"/>
        </w:rPr>
        <w:t xml:space="preserve"> </w:t>
      </w:r>
      <w:r w:rsidR="0007306B">
        <w:rPr>
          <w:sz w:val="24"/>
          <w:szCs w:val="24"/>
        </w:rPr>
        <w:t>под</w:t>
      </w:r>
      <w:r w:rsidR="00A27CDF">
        <w:rPr>
          <w:sz w:val="24"/>
          <w:szCs w:val="24"/>
        </w:rPr>
        <w:t xml:space="preserve"> </w:t>
      </w:r>
      <w:r w:rsidR="0007306B">
        <w:rPr>
          <w:sz w:val="24"/>
          <w:szCs w:val="24"/>
        </w:rPr>
        <w:t>подбородко</w:t>
      </w:r>
      <w:r w:rsidR="00E23F47">
        <w:rPr>
          <w:sz w:val="24"/>
          <w:szCs w:val="24"/>
        </w:rPr>
        <w:t>м</w:t>
      </w:r>
      <w:r w:rsidR="007A3299">
        <w:rPr>
          <w:sz w:val="24"/>
          <w:szCs w:val="24"/>
        </w:rPr>
        <w:t>.</w:t>
      </w:r>
      <w:r w:rsidR="00A27CDF">
        <w:rPr>
          <w:sz w:val="24"/>
          <w:szCs w:val="24"/>
        </w:rPr>
        <w:t xml:space="preserve"> Спортсмен должен использовать </w:t>
      </w:r>
      <w:r w:rsidR="00600772">
        <w:rPr>
          <w:sz w:val="24"/>
          <w:szCs w:val="24"/>
        </w:rPr>
        <w:t xml:space="preserve">только </w:t>
      </w:r>
      <w:r w:rsidR="00A02A77">
        <w:rPr>
          <w:sz w:val="24"/>
          <w:szCs w:val="24"/>
        </w:rPr>
        <w:t xml:space="preserve">такой </w:t>
      </w:r>
      <w:r w:rsidR="00A27CDF">
        <w:rPr>
          <w:sz w:val="24"/>
          <w:szCs w:val="24"/>
        </w:rPr>
        <w:t xml:space="preserve">шлем, </w:t>
      </w:r>
      <w:r w:rsidR="00600772">
        <w:rPr>
          <w:sz w:val="24"/>
          <w:szCs w:val="24"/>
        </w:rPr>
        <w:t xml:space="preserve">который имеет </w:t>
      </w:r>
      <w:r w:rsidR="00600772" w:rsidRPr="00600772">
        <w:rPr>
          <w:sz w:val="24"/>
          <w:szCs w:val="24"/>
        </w:rPr>
        <w:t xml:space="preserve">обычную форму </w:t>
      </w:r>
      <w:r w:rsidR="00600772">
        <w:rPr>
          <w:sz w:val="24"/>
          <w:szCs w:val="24"/>
        </w:rPr>
        <w:t xml:space="preserve">без </w:t>
      </w:r>
      <w:r w:rsidR="00600772" w:rsidRPr="00600772">
        <w:rPr>
          <w:sz w:val="24"/>
          <w:szCs w:val="24"/>
        </w:rPr>
        <w:t>выступов, удлиненных</w:t>
      </w:r>
      <w:r w:rsidR="00600772">
        <w:rPr>
          <w:sz w:val="24"/>
          <w:szCs w:val="24"/>
        </w:rPr>
        <w:t xml:space="preserve"> </w:t>
      </w:r>
      <w:r w:rsidR="00600772" w:rsidRPr="00600772">
        <w:rPr>
          <w:sz w:val="24"/>
          <w:szCs w:val="24"/>
        </w:rPr>
        <w:t>обтекателей или острых углов</w:t>
      </w:r>
      <w:r w:rsidR="00600772">
        <w:rPr>
          <w:sz w:val="24"/>
          <w:szCs w:val="24"/>
        </w:rPr>
        <w:t xml:space="preserve">. </w:t>
      </w:r>
      <w:r w:rsidR="00A27CDF">
        <w:rPr>
          <w:sz w:val="24"/>
          <w:szCs w:val="24"/>
        </w:rPr>
        <w:t>П</w:t>
      </w:r>
      <w:r w:rsidR="007F3945">
        <w:rPr>
          <w:sz w:val="24"/>
          <w:szCs w:val="24"/>
        </w:rPr>
        <w:t>окупку шлема следует проводить в специали</w:t>
      </w:r>
      <w:r w:rsidR="00A27CDF">
        <w:rPr>
          <w:sz w:val="24"/>
          <w:szCs w:val="24"/>
        </w:rPr>
        <w:t xml:space="preserve">зированных магазинах и с помощью квалифицированных специалистов. </w:t>
      </w:r>
      <w:r w:rsidR="00665D35">
        <w:rPr>
          <w:sz w:val="24"/>
          <w:szCs w:val="24"/>
        </w:rPr>
        <w:t>Налокотники носить можно, но не обязательно.</w:t>
      </w:r>
    </w:p>
    <w:p w:rsidR="00665D35" w:rsidRDefault="00665D35" w:rsidP="0030231B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Спорт</w:t>
      </w:r>
      <w:r w:rsidR="007F3945">
        <w:rPr>
          <w:sz w:val="24"/>
          <w:szCs w:val="24"/>
        </w:rPr>
        <w:t>с</w:t>
      </w:r>
      <w:r>
        <w:rPr>
          <w:sz w:val="24"/>
          <w:szCs w:val="24"/>
        </w:rPr>
        <w:t xml:space="preserve">мен должен кататься на беговых коньках. При отсутствии беговых коньков, можно использовать простые коньки для хоккея на льду. Беговые коньки с технологией </w:t>
      </w:r>
      <w:r w:rsidR="002C5BE3">
        <w:rPr>
          <w:sz w:val="24"/>
          <w:szCs w:val="24"/>
        </w:rPr>
        <w:t>клап</w:t>
      </w:r>
      <w:r w:rsidR="007A4A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использовать не разрешено. </w:t>
      </w:r>
    </w:p>
    <w:p w:rsidR="00665D35" w:rsidRDefault="00665D35" w:rsidP="0030231B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Спортсмен должен носить свой номер на </w:t>
      </w:r>
      <w:r w:rsidR="00A02A77">
        <w:rPr>
          <w:sz w:val="24"/>
          <w:szCs w:val="24"/>
        </w:rPr>
        <w:t xml:space="preserve">середине </w:t>
      </w:r>
      <w:r>
        <w:rPr>
          <w:sz w:val="24"/>
          <w:szCs w:val="24"/>
        </w:rPr>
        <w:t xml:space="preserve">спины. Если есть возможность прикрепить номер также и к шлему, тогда номер должен быть расположен на правой стороне шлема. </w:t>
      </w:r>
    </w:p>
    <w:p w:rsidR="00997BE1" w:rsidRDefault="00997BE1" w:rsidP="0030231B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Дорожка должна быть определена с помощью </w:t>
      </w:r>
      <w:r w:rsidRPr="00997BE1">
        <w:rPr>
          <w:sz w:val="24"/>
          <w:szCs w:val="24"/>
        </w:rPr>
        <w:t>подвижны</w:t>
      </w:r>
      <w:r>
        <w:rPr>
          <w:sz w:val="24"/>
          <w:szCs w:val="24"/>
        </w:rPr>
        <w:t>х</w:t>
      </w:r>
      <w:r w:rsidRPr="00997BE1">
        <w:rPr>
          <w:sz w:val="24"/>
          <w:szCs w:val="24"/>
        </w:rPr>
        <w:t xml:space="preserve"> деревянны</w:t>
      </w:r>
      <w:r>
        <w:rPr>
          <w:sz w:val="24"/>
          <w:szCs w:val="24"/>
        </w:rPr>
        <w:t>х,</w:t>
      </w:r>
      <w:r w:rsidRPr="00997BE1">
        <w:rPr>
          <w:sz w:val="24"/>
          <w:szCs w:val="24"/>
        </w:rPr>
        <w:t xml:space="preserve"> резиновы</w:t>
      </w:r>
      <w:r>
        <w:rPr>
          <w:sz w:val="24"/>
          <w:szCs w:val="24"/>
        </w:rPr>
        <w:t>х</w:t>
      </w:r>
      <w:r w:rsidRPr="00997BE1">
        <w:rPr>
          <w:sz w:val="24"/>
          <w:szCs w:val="24"/>
        </w:rPr>
        <w:t xml:space="preserve"> или</w:t>
      </w:r>
      <w:r>
        <w:rPr>
          <w:sz w:val="24"/>
          <w:szCs w:val="24"/>
        </w:rPr>
        <w:t xml:space="preserve"> </w:t>
      </w:r>
      <w:r w:rsidRPr="00997BE1">
        <w:rPr>
          <w:sz w:val="24"/>
          <w:szCs w:val="24"/>
        </w:rPr>
        <w:t>синтетически</w:t>
      </w:r>
      <w:r>
        <w:rPr>
          <w:sz w:val="24"/>
          <w:szCs w:val="24"/>
        </w:rPr>
        <w:t>х</w:t>
      </w:r>
      <w:r w:rsidRPr="00997BE1">
        <w:rPr>
          <w:sz w:val="24"/>
          <w:szCs w:val="24"/>
        </w:rPr>
        <w:t xml:space="preserve"> блок</w:t>
      </w:r>
      <w:r>
        <w:rPr>
          <w:sz w:val="24"/>
          <w:szCs w:val="24"/>
        </w:rPr>
        <w:t>ов. Следует использовать такое количество блоков, чтобы дорожка была четко видна спортсмена</w:t>
      </w:r>
      <w:r w:rsidR="00E23F47">
        <w:rPr>
          <w:sz w:val="24"/>
          <w:szCs w:val="24"/>
        </w:rPr>
        <w:t>м</w:t>
      </w:r>
      <w:r w:rsidR="007A3299">
        <w:rPr>
          <w:sz w:val="24"/>
          <w:szCs w:val="24"/>
        </w:rPr>
        <w:t>.</w:t>
      </w:r>
      <w:r>
        <w:rPr>
          <w:sz w:val="24"/>
          <w:szCs w:val="24"/>
        </w:rPr>
        <w:t xml:space="preserve"> Следует использовать 7 (семь) блоков для обозначения поворота, а расстояние между блоками должно быть равно радиусу поворота (с</w:t>
      </w:r>
      <w:r w:rsidR="00E23F47">
        <w:rPr>
          <w:sz w:val="24"/>
          <w:szCs w:val="24"/>
        </w:rPr>
        <w:t>м</w:t>
      </w:r>
      <w:r w:rsidR="007A3299">
        <w:rPr>
          <w:sz w:val="24"/>
          <w:szCs w:val="24"/>
        </w:rPr>
        <w:t>. рисунок В</w:t>
      </w:r>
      <w:r>
        <w:rPr>
          <w:sz w:val="24"/>
          <w:szCs w:val="24"/>
        </w:rPr>
        <w:t xml:space="preserve">). Следует помнить, что блоки не должны быть прикреплены ко льду и они не должны быть слишком тяжелыми, так как при столкновении спортсмена с блоком </w:t>
      </w:r>
      <w:r w:rsidR="00C34EA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блок должен легко отъехать по льду в сторону. </w:t>
      </w:r>
    </w:p>
    <w:p w:rsidR="00600772" w:rsidRDefault="00997BE1" w:rsidP="00D310DF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Сиг</w:t>
      </w:r>
      <w:r w:rsidR="007F3945">
        <w:rPr>
          <w:sz w:val="24"/>
          <w:szCs w:val="24"/>
        </w:rPr>
        <w:t>нал начала забега подается с пом</w:t>
      </w:r>
      <w:r>
        <w:rPr>
          <w:sz w:val="24"/>
          <w:szCs w:val="24"/>
        </w:rPr>
        <w:t xml:space="preserve">ощью стартового пистолета. </w:t>
      </w:r>
      <w:r w:rsidR="00600772">
        <w:rPr>
          <w:sz w:val="24"/>
          <w:szCs w:val="24"/>
        </w:rPr>
        <w:t>При фальстарте старт забега следует повторит</w:t>
      </w:r>
      <w:r w:rsidR="007F3945">
        <w:rPr>
          <w:sz w:val="24"/>
          <w:szCs w:val="24"/>
        </w:rPr>
        <w:t>ь. При участии спортсменов с нар</w:t>
      </w:r>
      <w:r w:rsidR="00600772">
        <w:rPr>
          <w:sz w:val="24"/>
          <w:szCs w:val="24"/>
        </w:rPr>
        <w:t xml:space="preserve">ушением слуха судьи должны также использовать </w:t>
      </w:r>
      <w:r w:rsidR="00FB0804">
        <w:rPr>
          <w:sz w:val="24"/>
          <w:szCs w:val="24"/>
        </w:rPr>
        <w:t>отма</w:t>
      </w:r>
      <w:r w:rsidR="00600772">
        <w:rPr>
          <w:sz w:val="24"/>
          <w:szCs w:val="24"/>
        </w:rPr>
        <w:t>шку рукой или флагом как визуальный сигнал к началу забега.</w:t>
      </w:r>
    </w:p>
    <w:p w:rsidR="002C5BE3" w:rsidRPr="00997BE1" w:rsidRDefault="002C5BE3" w:rsidP="002C5BE3">
      <w:pPr>
        <w:rPr>
          <w:sz w:val="24"/>
          <w:szCs w:val="24"/>
        </w:rPr>
      </w:pPr>
    </w:p>
    <w:p w:rsidR="003C38E8" w:rsidRDefault="001C1D6E" w:rsidP="0030231B">
      <w:pPr>
        <w:jc w:val="center"/>
        <w:rPr>
          <w:sz w:val="24"/>
          <w:szCs w:val="24"/>
        </w:rPr>
      </w:pPr>
      <w:r w:rsidRPr="001C1D6E">
        <w:rPr>
          <w:sz w:val="24"/>
          <w:szCs w:val="24"/>
        </w:rPr>
        <w:pict>
          <v:shape id="_x0000_i1026" type="#_x0000_t75" style="width:348.75pt;height:212.85pt">
            <v:imagedata r:id="rId9" o:title=""/>
          </v:shape>
        </w:pict>
      </w:r>
    </w:p>
    <w:p w:rsidR="003C38E8" w:rsidRDefault="003C38E8" w:rsidP="0030231B">
      <w:pPr>
        <w:rPr>
          <w:sz w:val="24"/>
          <w:szCs w:val="24"/>
        </w:rPr>
      </w:pPr>
    </w:p>
    <w:p w:rsidR="00995D63" w:rsidRDefault="00995D63" w:rsidP="0030231B">
      <w:pPr>
        <w:rPr>
          <w:b/>
          <w:bCs/>
          <w:sz w:val="24"/>
          <w:szCs w:val="24"/>
        </w:rPr>
      </w:pPr>
      <w:r w:rsidRPr="00684153">
        <w:rPr>
          <w:b/>
          <w:bCs/>
          <w:sz w:val="24"/>
          <w:szCs w:val="24"/>
        </w:rPr>
        <w:t xml:space="preserve">РАЗДЕЛ </w:t>
      </w:r>
      <w:r w:rsidRPr="00684153">
        <w:rPr>
          <w:b/>
          <w:bCs/>
          <w:sz w:val="24"/>
          <w:szCs w:val="24"/>
          <w:lang w:val="en-US"/>
        </w:rPr>
        <w:t>D</w:t>
      </w:r>
      <w:r w:rsidRPr="00684153">
        <w:rPr>
          <w:b/>
          <w:bCs/>
          <w:sz w:val="24"/>
          <w:szCs w:val="24"/>
        </w:rPr>
        <w:t xml:space="preserve"> – СУДЕЙСКАЯ БРИГАДА</w:t>
      </w:r>
    </w:p>
    <w:p w:rsidR="00995D63" w:rsidRDefault="00995D63" w:rsidP="0030231B">
      <w:pPr>
        <w:rPr>
          <w:sz w:val="24"/>
          <w:szCs w:val="24"/>
        </w:rPr>
      </w:pPr>
    </w:p>
    <w:p w:rsidR="00FB0804" w:rsidRDefault="00FB0804" w:rsidP="0030231B">
      <w:pPr>
        <w:numPr>
          <w:ilvl w:val="0"/>
          <w:numId w:val="21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Директор соревнований</w:t>
      </w:r>
    </w:p>
    <w:p w:rsidR="003365C8" w:rsidRDefault="003365C8" w:rsidP="0030231B">
      <w:pPr>
        <w:numPr>
          <w:ilvl w:val="0"/>
          <w:numId w:val="21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Комендант соревнований</w:t>
      </w:r>
    </w:p>
    <w:p w:rsidR="00FB0804" w:rsidRDefault="00FB0804" w:rsidP="0030231B">
      <w:pPr>
        <w:numPr>
          <w:ilvl w:val="0"/>
          <w:numId w:val="21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Главный секретарь </w:t>
      </w:r>
    </w:p>
    <w:p w:rsidR="00FB0804" w:rsidRDefault="00FB0804" w:rsidP="0030231B">
      <w:pPr>
        <w:numPr>
          <w:ilvl w:val="0"/>
          <w:numId w:val="21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Старший хронометрист </w:t>
      </w:r>
    </w:p>
    <w:p w:rsidR="00FB0804" w:rsidRDefault="003365C8" w:rsidP="0030231B">
      <w:pPr>
        <w:numPr>
          <w:ilvl w:val="0"/>
          <w:numId w:val="21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Старший судья на финише</w:t>
      </w:r>
    </w:p>
    <w:p w:rsidR="003365C8" w:rsidRDefault="003365C8" w:rsidP="0030231B">
      <w:pPr>
        <w:numPr>
          <w:ilvl w:val="0"/>
          <w:numId w:val="21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Главный судья</w:t>
      </w:r>
    </w:p>
    <w:p w:rsidR="003365C8" w:rsidRDefault="003365C8" w:rsidP="0030231B">
      <w:pPr>
        <w:numPr>
          <w:ilvl w:val="0"/>
          <w:numId w:val="21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Судья – счетчик кругов</w:t>
      </w:r>
    </w:p>
    <w:p w:rsidR="003365C8" w:rsidRDefault="003365C8" w:rsidP="0030231B">
      <w:pPr>
        <w:numPr>
          <w:ilvl w:val="0"/>
          <w:numId w:val="21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Старший судья на старте</w:t>
      </w:r>
    </w:p>
    <w:p w:rsidR="003365C8" w:rsidRDefault="003365C8" w:rsidP="0030231B">
      <w:pPr>
        <w:numPr>
          <w:ilvl w:val="0"/>
          <w:numId w:val="21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Судья в хитбоксе</w:t>
      </w:r>
    </w:p>
    <w:p w:rsidR="003365C8" w:rsidRDefault="003365C8" w:rsidP="0030231B">
      <w:pPr>
        <w:numPr>
          <w:ilvl w:val="0"/>
          <w:numId w:val="21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Врач соревнований</w:t>
      </w:r>
    </w:p>
    <w:p w:rsidR="00995D63" w:rsidRDefault="003365C8" w:rsidP="0030231B">
      <w:pPr>
        <w:numPr>
          <w:ilvl w:val="0"/>
          <w:numId w:val="21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Судья-информатор</w:t>
      </w:r>
    </w:p>
    <w:p w:rsidR="00995D63" w:rsidRDefault="00995D63" w:rsidP="0030231B">
      <w:pPr>
        <w:rPr>
          <w:sz w:val="24"/>
          <w:szCs w:val="24"/>
        </w:rPr>
      </w:pPr>
    </w:p>
    <w:p w:rsidR="00995D63" w:rsidRDefault="00995D63" w:rsidP="0030231B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684153">
        <w:rPr>
          <w:rFonts w:ascii="Times New Roman" w:hAnsi="Times New Roman" w:cs="Times New Roman"/>
          <w:sz w:val="24"/>
          <w:szCs w:val="24"/>
        </w:rPr>
        <w:t>РАЗДЕЛ Е – ПРАВИЛА СОРЕВНОВАНИЙ</w:t>
      </w:r>
    </w:p>
    <w:p w:rsidR="00995D63" w:rsidRDefault="003365C8" w:rsidP="0030231B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Основные правила и и</w:t>
      </w:r>
      <w:r w:rsidR="004A5803">
        <w:rPr>
          <w:sz w:val="24"/>
          <w:szCs w:val="24"/>
        </w:rPr>
        <w:t>х</w:t>
      </w:r>
      <w:r w:rsidR="00A02A77">
        <w:rPr>
          <w:sz w:val="24"/>
          <w:szCs w:val="24"/>
        </w:rPr>
        <w:t xml:space="preserve"> модификации</w:t>
      </w:r>
    </w:p>
    <w:p w:rsidR="003365C8" w:rsidRPr="003365C8" w:rsidRDefault="003365C8" w:rsidP="0030231B">
      <w:pPr>
        <w:numPr>
          <w:ilvl w:val="1"/>
          <w:numId w:val="22"/>
        </w:numPr>
        <w:tabs>
          <w:tab w:val="clear" w:pos="1440"/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Перед стартом забега с</w:t>
      </w:r>
      <w:r w:rsidR="00F45E7E">
        <w:rPr>
          <w:sz w:val="24"/>
          <w:szCs w:val="24"/>
        </w:rPr>
        <w:t>портсмены не имеют права</w:t>
      </w:r>
      <w:r w:rsidRPr="003365C8">
        <w:rPr>
          <w:sz w:val="24"/>
          <w:szCs w:val="24"/>
        </w:rPr>
        <w:t xml:space="preserve"> наступать коньками или пересекать стартовую линию.</w:t>
      </w:r>
    </w:p>
    <w:p w:rsidR="003365C8" w:rsidRDefault="003365C8" w:rsidP="0030231B">
      <w:pPr>
        <w:numPr>
          <w:ilvl w:val="1"/>
          <w:numId w:val="22"/>
        </w:numPr>
        <w:tabs>
          <w:tab w:val="clear" w:pos="1440"/>
          <w:tab w:val="num" w:pos="720"/>
        </w:tabs>
        <w:ind w:left="720"/>
        <w:rPr>
          <w:sz w:val="24"/>
          <w:szCs w:val="24"/>
        </w:rPr>
      </w:pPr>
      <w:r w:rsidRPr="003365C8">
        <w:rPr>
          <w:sz w:val="24"/>
          <w:szCs w:val="24"/>
        </w:rPr>
        <w:t xml:space="preserve">Дистанция пройдена, когда конек </w:t>
      </w:r>
      <w:r>
        <w:rPr>
          <w:sz w:val="24"/>
          <w:szCs w:val="24"/>
        </w:rPr>
        <w:t>спортсмена</w:t>
      </w:r>
      <w:r w:rsidRPr="003365C8">
        <w:rPr>
          <w:sz w:val="24"/>
          <w:szCs w:val="24"/>
        </w:rPr>
        <w:t xml:space="preserve"> коснулся линии финиша</w:t>
      </w:r>
      <w:r>
        <w:rPr>
          <w:sz w:val="24"/>
          <w:szCs w:val="24"/>
        </w:rPr>
        <w:t xml:space="preserve"> после прохождения всей дистанции забега.</w:t>
      </w:r>
    </w:p>
    <w:p w:rsidR="003365C8" w:rsidRDefault="003365C8" w:rsidP="0030231B">
      <w:pPr>
        <w:numPr>
          <w:ilvl w:val="1"/>
          <w:numId w:val="22"/>
        </w:numPr>
        <w:tabs>
          <w:tab w:val="clear" w:pos="1440"/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Судья на старте должен:</w:t>
      </w:r>
    </w:p>
    <w:p w:rsidR="003365C8" w:rsidRDefault="003365C8" w:rsidP="0030231B">
      <w:pPr>
        <w:numPr>
          <w:ilvl w:val="2"/>
          <w:numId w:val="22"/>
        </w:numPr>
        <w:tabs>
          <w:tab w:val="clear" w:pos="234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предоставить спортсменам достаточно времени для принятия устойчивой позиции перез забегом</w:t>
      </w:r>
    </w:p>
    <w:p w:rsidR="004771ED" w:rsidRDefault="004771ED" w:rsidP="0030231B">
      <w:pPr>
        <w:numPr>
          <w:ilvl w:val="2"/>
          <w:numId w:val="22"/>
        </w:numPr>
        <w:tabs>
          <w:tab w:val="clear" w:pos="234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заново </w:t>
      </w:r>
      <w:r w:rsidR="003365C8">
        <w:rPr>
          <w:sz w:val="24"/>
          <w:szCs w:val="24"/>
        </w:rPr>
        <w:t xml:space="preserve">начать отсчет </w:t>
      </w:r>
      <w:r>
        <w:rPr>
          <w:sz w:val="24"/>
          <w:szCs w:val="24"/>
        </w:rPr>
        <w:t>стартовых команд, если спортмен не смог устоять</w:t>
      </w:r>
      <w:r w:rsidR="00A02A77">
        <w:rPr>
          <w:sz w:val="24"/>
          <w:szCs w:val="24"/>
        </w:rPr>
        <w:t xml:space="preserve"> в балансированной позиции перед</w:t>
      </w:r>
      <w:r>
        <w:rPr>
          <w:sz w:val="24"/>
          <w:szCs w:val="24"/>
        </w:rPr>
        <w:t xml:space="preserve"> стартом</w:t>
      </w:r>
    </w:p>
    <w:p w:rsidR="004771ED" w:rsidRDefault="003365C8" w:rsidP="0030231B">
      <w:pPr>
        <w:numPr>
          <w:ilvl w:val="2"/>
          <w:numId w:val="22"/>
        </w:numPr>
        <w:tabs>
          <w:tab w:val="clear" w:pos="234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71ED">
        <w:rPr>
          <w:sz w:val="24"/>
          <w:szCs w:val="24"/>
        </w:rPr>
        <w:t xml:space="preserve">обеспечить короткий </w:t>
      </w:r>
      <w:r w:rsidR="004771ED" w:rsidRPr="004771ED">
        <w:rPr>
          <w:sz w:val="24"/>
          <w:szCs w:val="24"/>
        </w:rPr>
        <w:t xml:space="preserve">интервал </w:t>
      </w:r>
      <w:r w:rsidR="004771ED">
        <w:rPr>
          <w:sz w:val="24"/>
          <w:szCs w:val="24"/>
        </w:rPr>
        <w:t xml:space="preserve">(1,5 сек.) между </w:t>
      </w:r>
      <w:r w:rsidR="004771ED" w:rsidRPr="004771ED">
        <w:rPr>
          <w:sz w:val="24"/>
          <w:szCs w:val="24"/>
        </w:rPr>
        <w:t>принятием конькобежцем стартовой позиции и выстрело</w:t>
      </w:r>
      <w:r w:rsidR="00E23F47">
        <w:rPr>
          <w:sz w:val="24"/>
          <w:szCs w:val="24"/>
        </w:rPr>
        <w:t>м</w:t>
      </w:r>
    </w:p>
    <w:p w:rsidR="004771ED" w:rsidRDefault="004771ED" w:rsidP="0030231B">
      <w:pPr>
        <w:numPr>
          <w:ilvl w:val="2"/>
          <w:numId w:val="22"/>
        </w:numPr>
        <w:tabs>
          <w:tab w:val="clear" w:pos="234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использовать следующие стартовые команды и сигналы:</w:t>
      </w:r>
    </w:p>
    <w:p w:rsidR="004771ED" w:rsidRPr="004771ED" w:rsidRDefault="004771ED" w:rsidP="0030231B">
      <w:pPr>
        <w:numPr>
          <w:ilvl w:val="3"/>
          <w:numId w:val="22"/>
        </w:numPr>
        <w:tabs>
          <w:tab w:val="clear" w:pos="2880"/>
        </w:tabs>
        <w:ind w:left="1440"/>
        <w:rPr>
          <w:sz w:val="24"/>
          <w:szCs w:val="24"/>
        </w:rPr>
      </w:pPr>
      <w:r w:rsidRPr="004771ED">
        <w:rPr>
          <w:sz w:val="24"/>
          <w:szCs w:val="24"/>
        </w:rPr>
        <w:t>“На старт”</w:t>
      </w:r>
      <w:r>
        <w:rPr>
          <w:sz w:val="24"/>
          <w:szCs w:val="24"/>
        </w:rPr>
        <w:t xml:space="preserve"> - спортсмены</w:t>
      </w:r>
      <w:r w:rsidRPr="004771ED">
        <w:rPr>
          <w:sz w:val="24"/>
          <w:szCs w:val="24"/>
        </w:rPr>
        <w:t xml:space="preserve"> занимают места между предстартовой и</w:t>
      </w:r>
      <w:r>
        <w:rPr>
          <w:sz w:val="24"/>
          <w:szCs w:val="24"/>
        </w:rPr>
        <w:t xml:space="preserve"> </w:t>
      </w:r>
      <w:r w:rsidRPr="004771ED">
        <w:rPr>
          <w:sz w:val="24"/>
          <w:szCs w:val="24"/>
        </w:rPr>
        <w:t>стартовой линиями.</w:t>
      </w:r>
    </w:p>
    <w:p w:rsidR="004771ED" w:rsidRDefault="004771ED" w:rsidP="0030231B">
      <w:pPr>
        <w:numPr>
          <w:ilvl w:val="3"/>
          <w:numId w:val="22"/>
        </w:numPr>
        <w:tabs>
          <w:tab w:val="clear" w:pos="2880"/>
        </w:tabs>
        <w:ind w:left="1440"/>
        <w:rPr>
          <w:sz w:val="24"/>
          <w:szCs w:val="24"/>
        </w:rPr>
      </w:pPr>
      <w:r w:rsidRPr="004771ED">
        <w:rPr>
          <w:sz w:val="24"/>
          <w:szCs w:val="24"/>
        </w:rPr>
        <w:t>“</w:t>
      </w:r>
      <w:r>
        <w:rPr>
          <w:sz w:val="24"/>
          <w:szCs w:val="24"/>
        </w:rPr>
        <w:t>Внимание</w:t>
      </w:r>
      <w:r w:rsidRPr="004771ED">
        <w:rPr>
          <w:sz w:val="24"/>
          <w:szCs w:val="24"/>
        </w:rPr>
        <w:t>”</w:t>
      </w:r>
      <w:r>
        <w:rPr>
          <w:sz w:val="24"/>
          <w:szCs w:val="24"/>
        </w:rPr>
        <w:t xml:space="preserve"> – спортсмены </w:t>
      </w:r>
      <w:r w:rsidR="007246F0" w:rsidRPr="007246F0">
        <w:rPr>
          <w:sz w:val="24"/>
          <w:szCs w:val="24"/>
        </w:rPr>
        <w:t>принимают</w:t>
      </w:r>
      <w:r w:rsidR="007246F0">
        <w:rPr>
          <w:sz w:val="24"/>
          <w:szCs w:val="24"/>
        </w:rPr>
        <w:t xml:space="preserve"> </w:t>
      </w:r>
      <w:r w:rsidR="007246F0" w:rsidRPr="007246F0">
        <w:rPr>
          <w:sz w:val="24"/>
          <w:szCs w:val="24"/>
        </w:rPr>
        <w:t>стартовые позиции с перенесением центра тяжести тела на</w:t>
      </w:r>
      <w:r w:rsidR="007246F0">
        <w:rPr>
          <w:sz w:val="24"/>
          <w:szCs w:val="24"/>
        </w:rPr>
        <w:t xml:space="preserve"> </w:t>
      </w:r>
      <w:r w:rsidR="007246F0" w:rsidRPr="007246F0">
        <w:rPr>
          <w:sz w:val="24"/>
          <w:szCs w:val="24"/>
        </w:rPr>
        <w:t>соответствующую точку и сохраняют эту неподвижную позу до выстрела стартового</w:t>
      </w:r>
      <w:r w:rsidR="007246F0">
        <w:rPr>
          <w:sz w:val="24"/>
          <w:szCs w:val="24"/>
        </w:rPr>
        <w:t xml:space="preserve"> </w:t>
      </w:r>
      <w:r w:rsidR="007246F0" w:rsidRPr="007246F0">
        <w:rPr>
          <w:sz w:val="24"/>
          <w:szCs w:val="24"/>
        </w:rPr>
        <w:t>пистолета</w:t>
      </w:r>
      <w:r w:rsidR="007246F0">
        <w:rPr>
          <w:sz w:val="24"/>
          <w:szCs w:val="24"/>
        </w:rPr>
        <w:t>.</w:t>
      </w:r>
    </w:p>
    <w:p w:rsidR="004771ED" w:rsidRDefault="004771ED" w:rsidP="0030231B">
      <w:pPr>
        <w:numPr>
          <w:ilvl w:val="3"/>
          <w:numId w:val="22"/>
        </w:numPr>
        <w:tabs>
          <w:tab w:val="clear" w:pos="28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Выстрел пистолета как сигнал начала забега.</w:t>
      </w:r>
    </w:p>
    <w:p w:rsidR="007A3299" w:rsidRDefault="007A3299" w:rsidP="0030231B">
      <w:pPr>
        <w:numPr>
          <w:ilvl w:val="3"/>
          <w:numId w:val="22"/>
        </w:numPr>
        <w:tabs>
          <w:tab w:val="clear" w:pos="28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Если спортсмен споткнулся или был задет и упал до первого блока, тогда судья может принять решен</w:t>
      </w:r>
      <w:r w:rsidR="00A02A77">
        <w:rPr>
          <w:sz w:val="24"/>
          <w:szCs w:val="24"/>
        </w:rPr>
        <w:t>ие объявить старт заново. В тако</w:t>
      </w:r>
      <w:r>
        <w:rPr>
          <w:sz w:val="24"/>
          <w:szCs w:val="24"/>
        </w:rPr>
        <w:t>м случае суд</w:t>
      </w:r>
      <w:r w:rsidR="00A02A77">
        <w:rPr>
          <w:sz w:val="24"/>
          <w:szCs w:val="24"/>
        </w:rPr>
        <w:t>ья должен сделать двойной выстре</w:t>
      </w:r>
      <w:r>
        <w:rPr>
          <w:sz w:val="24"/>
          <w:szCs w:val="24"/>
        </w:rPr>
        <w:t xml:space="preserve">л из стартового пистолета. </w:t>
      </w:r>
    </w:p>
    <w:p w:rsidR="003365C8" w:rsidRDefault="004771ED" w:rsidP="0030231B">
      <w:pPr>
        <w:numPr>
          <w:ilvl w:val="2"/>
          <w:numId w:val="22"/>
        </w:numPr>
        <w:tabs>
          <w:tab w:val="clear" w:pos="234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использовать следующие стартовые команды и сигналы для спортсменов с нарушением слуха:</w:t>
      </w:r>
    </w:p>
    <w:p w:rsidR="004771ED" w:rsidRPr="004771ED" w:rsidRDefault="004771ED" w:rsidP="0030231B">
      <w:pPr>
        <w:numPr>
          <w:ilvl w:val="3"/>
          <w:numId w:val="22"/>
        </w:numPr>
        <w:tabs>
          <w:tab w:val="clear" w:pos="2880"/>
        </w:tabs>
        <w:ind w:left="1440"/>
        <w:rPr>
          <w:sz w:val="24"/>
          <w:szCs w:val="24"/>
        </w:rPr>
      </w:pPr>
      <w:r w:rsidRPr="004771ED">
        <w:rPr>
          <w:sz w:val="24"/>
          <w:szCs w:val="24"/>
        </w:rPr>
        <w:t>“На старт”</w:t>
      </w:r>
      <w:r>
        <w:rPr>
          <w:sz w:val="24"/>
          <w:szCs w:val="24"/>
        </w:rPr>
        <w:t xml:space="preserve"> – судья показывает рукой на стартовую линию и спортсмены</w:t>
      </w:r>
      <w:r w:rsidRPr="004771ED">
        <w:rPr>
          <w:sz w:val="24"/>
          <w:szCs w:val="24"/>
        </w:rPr>
        <w:t xml:space="preserve"> занимают места между предстартовой и</w:t>
      </w:r>
      <w:r>
        <w:rPr>
          <w:sz w:val="24"/>
          <w:szCs w:val="24"/>
        </w:rPr>
        <w:t xml:space="preserve"> </w:t>
      </w:r>
      <w:r w:rsidRPr="004771ED">
        <w:rPr>
          <w:sz w:val="24"/>
          <w:szCs w:val="24"/>
        </w:rPr>
        <w:t>стартовой линиями.</w:t>
      </w:r>
    </w:p>
    <w:p w:rsidR="007246F0" w:rsidRDefault="004771ED" w:rsidP="0030231B">
      <w:pPr>
        <w:numPr>
          <w:ilvl w:val="3"/>
          <w:numId w:val="22"/>
        </w:numPr>
        <w:tabs>
          <w:tab w:val="clear" w:pos="2880"/>
        </w:tabs>
        <w:ind w:left="1440"/>
        <w:rPr>
          <w:sz w:val="24"/>
          <w:szCs w:val="24"/>
        </w:rPr>
      </w:pPr>
      <w:r w:rsidRPr="004771ED">
        <w:rPr>
          <w:sz w:val="24"/>
          <w:szCs w:val="24"/>
        </w:rPr>
        <w:t>“</w:t>
      </w:r>
      <w:r>
        <w:rPr>
          <w:sz w:val="24"/>
          <w:szCs w:val="24"/>
        </w:rPr>
        <w:t>Внимание</w:t>
      </w:r>
      <w:r w:rsidRPr="004771ED">
        <w:rPr>
          <w:sz w:val="24"/>
          <w:szCs w:val="24"/>
        </w:rPr>
        <w:t>”</w:t>
      </w:r>
      <w:r>
        <w:rPr>
          <w:sz w:val="24"/>
          <w:szCs w:val="24"/>
        </w:rPr>
        <w:t xml:space="preserve"> –</w:t>
      </w:r>
      <w:r w:rsidR="007246F0">
        <w:rPr>
          <w:sz w:val="24"/>
          <w:szCs w:val="24"/>
        </w:rPr>
        <w:t xml:space="preserve"> судья поднимает руку вверх. Спортсмены </w:t>
      </w:r>
      <w:r w:rsidR="007246F0" w:rsidRPr="007246F0">
        <w:rPr>
          <w:sz w:val="24"/>
          <w:szCs w:val="24"/>
        </w:rPr>
        <w:t>принимают</w:t>
      </w:r>
      <w:r w:rsidR="007246F0">
        <w:rPr>
          <w:sz w:val="24"/>
          <w:szCs w:val="24"/>
        </w:rPr>
        <w:t xml:space="preserve"> </w:t>
      </w:r>
      <w:r w:rsidR="007246F0" w:rsidRPr="007246F0">
        <w:rPr>
          <w:sz w:val="24"/>
          <w:szCs w:val="24"/>
        </w:rPr>
        <w:t>стартовые позиции с перенесением центра тяжести тела на</w:t>
      </w:r>
      <w:r w:rsidR="007246F0">
        <w:rPr>
          <w:sz w:val="24"/>
          <w:szCs w:val="24"/>
        </w:rPr>
        <w:t xml:space="preserve"> </w:t>
      </w:r>
      <w:r w:rsidR="007246F0" w:rsidRPr="007246F0">
        <w:rPr>
          <w:sz w:val="24"/>
          <w:szCs w:val="24"/>
        </w:rPr>
        <w:t>соответствующую точку и сохраняют эту неподвижную позу до выстрела стартового</w:t>
      </w:r>
      <w:r w:rsidR="007246F0">
        <w:rPr>
          <w:sz w:val="24"/>
          <w:szCs w:val="24"/>
        </w:rPr>
        <w:t xml:space="preserve"> </w:t>
      </w:r>
      <w:r w:rsidR="007246F0" w:rsidRPr="007246F0">
        <w:rPr>
          <w:sz w:val="24"/>
          <w:szCs w:val="24"/>
        </w:rPr>
        <w:t>пистолета</w:t>
      </w:r>
      <w:r w:rsidR="007246F0">
        <w:rPr>
          <w:sz w:val="24"/>
          <w:szCs w:val="24"/>
        </w:rPr>
        <w:t>.</w:t>
      </w:r>
    </w:p>
    <w:p w:rsidR="004771ED" w:rsidRDefault="004771ED" w:rsidP="0030231B">
      <w:pPr>
        <w:numPr>
          <w:ilvl w:val="3"/>
          <w:numId w:val="22"/>
        </w:numPr>
        <w:tabs>
          <w:tab w:val="clear" w:pos="28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Выстрел пистолета как сигнал начала забега сопровождается отмашкой вниз руки судьи. </w:t>
      </w:r>
    </w:p>
    <w:p w:rsidR="003365C8" w:rsidRDefault="007246F0" w:rsidP="0030231B">
      <w:pPr>
        <w:numPr>
          <w:ilvl w:val="1"/>
          <w:numId w:val="22"/>
        </w:numPr>
        <w:tabs>
          <w:tab w:val="clear" w:pos="1440"/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Судья на старте должен располагаться таким образом, чтобы он был хорошо виден всем участникам забега.</w:t>
      </w:r>
    </w:p>
    <w:p w:rsidR="007246F0" w:rsidRDefault="007246F0" w:rsidP="0030231B">
      <w:pPr>
        <w:numPr>
          <w:ilvl w:val="1"/>
          <w:numId w:val="22"/>
        </w:numPr>
        <w:tabs>
          <w:tab w:val="clear" w:pos="1440"/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Забег начинается только после выстрела стартового пистолета. Спортсмен, совершивший два фальстарта, дисквалифицируется.</w:t>
      </w:r>
    </w:p>
    <w:p w:rsidR="007246F0" w:rsidRDefault="007246F0" w:rsidP="0030231B">
      <w:pPr>
        <w:numPr>
          <w:ilvl w:val="1"/>
          <w:numId w:val="22"/>
        </w:numPr>
        <w:tabs>
          <w:tab w:val="clear" w:pos="1440"/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В забеге должно принимать участие не более 4 спорт</w:t>
      </w:r>
      <w:r w:rsidR="007F3945">
        <w:rPr>
          <w:sz w:val="24"/>
          <w:szCs w:val="24"/>
        </w:rPr>
        <w:t>с</w:t>
      </w:r>
      <w:r>
        <w:rPr>
          <w:sz w:val="24"/>
          <w:szCs w:val="24"/>
        </w:rPr>
        <w:t>менов.</w:t>
      </w:r>
    </w:p>
    <w:p w:rsidR="007246F0" w:rsidRDefault="007246F0" w:rsidP="0030231B">
      <w:pPr>
        <w:numPr>
          <w:ilvl w:val="1"/>
          <w:numId w:val="22"/>
        </w:numPr>
        <w:tabs>
          <w:tab w:val="clear" w:pos="1440"/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Если в дивизионе пять (5) и более спортсменов, тогда для данного дивизиона следует проводить два (2) забега. Порядок старта спортсменов определяется их предварительными квалификационными результатами. Результаты всех спортсменов располагаются в списке от самого лучш</w:t>
      </w:r>
      <w:r w:rsidR="007F3945">
        <w:rPr>
          <w:sz w:val="24"/>
          <w:szCs w:val="24"/>
        </w:rPr>
        <w:t>его результата к самом</w:t>
      </w:r>
      <w:r>
        <w:rPr>
          <w:sz w:val="24"/>
          <w:szCs w:val="24"/>
        </w:rPr>
        <w:t>у худшему. В забеге номер 1 принимают участие спортсмены с первым, третьим, пятым и седьмым (1,3,5,7) квалификационным результато</w:t>
      </w:r>
      <w:r w:rsidR="00E23F47">
        <w:rPr>
          <w:sz w:val="24"/>
          <w:szCs w:val="24"/>
        </w:rPr>
        <w:t>м</w:t>
      </w:r>
      <w:r w:rsidR="007A3299">
        <w:rPr>
          <w:sz w:val="24"/>
          <w:szCs w:val="24"/>
        </w:rPr>
        <w:t>.</w:t>
      </w:r>
      <w:r>
        <w:rPr>
          <w:sz w:val="24"/>
          <w:szCs w:val="24"/>
        </w:rPr>
        <w:t xml:space="preserve"> А во втором забеге принимают участие спортсмены с</w:t>
      </w:r>
      <w:r w:rsidR="00490779">
        <w:rPr>
          <w:sz w:val="24"/>
          <w:szCs w:val="24"/>
        </w:rPr>
        <w:t>о</w:t>
      </w:r>
      <w:r>
        <w:rPr>
          <w:sz w:val="24"/>
          <w:szCs w:val="24"/>
        </w:rPr>
        <w:t xml:space="preserve"> вторым, четвертым, </w:t>
      </w:r>
      <w:r w:rsidR="0042794C">
        <w:rPr>
          <w:sz w:val="24"/>
          <w:szCs w:val="24"/>
        </w:rPr>
        <w:t>шестым и восьмым (2,4,6,8) квалификационным результато</w:t>
      </w:r>
      <w:r w:rsidR="00E23F47">
        <w:rPr>
          <w:sz w:val="24"/>
          <w:szCs w:val="24"/>
        </w:rPr>
        <w:t>м</w:t>
      </w:r>
      <w:r w:rsidR="007A3299">
        <w:rPr>
          <w:sz w:val="24"/>
          <w:szCs w:val="24"/>
        </w:rPr>
        <w:t>.</w:t>
      </w:r>
      <w:r w:rsidR="0042794C">
        <w:rPr>
          <w:sz w:val="24"/>
          <w:szCs w:val="24"/>
        </w:rPr>
        <w:t xml:space="preserve"> </w:t>
      </w:r>
    </w:p>
    <w:p w:rsidR="0042794C" w:rsidRDefault="00F441CA" w:rsidP="0030231B">
      <w:pPr>
        <w:numPr>
          <w:ilvl w:val="1"/>
          <w:numId w:val="22"/>
        </w:numPr>
        <w:tabs>
          <w:tab w:val="clear" w:pos="1440"/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Распределение спортсменов по определенным дорожкам проводится согласно </w:t>
      </w:r>
      <w:r w:rsidR="007A3299">
        <w:rPr>
          <w:sz w:val="24"/>
          <w:szCs w:val="24"/>
        </w:rPr>
        <w:t xml:space="preserve">слепой </w:t>
      </w:r>
      <w:r>
        <w:rPr>
          <w:sz w:val="24"/>
          <w:szCs w:val="24"/>
        </w:rPr>
        <w:t xml:space="preserve">жеребьевке. Спортсмен, вытянувший в жеребьевке первый (1) номер, бежит по дорожке, которая расположена в конце линии старта, т.е. дальше всего от бортов катка. Спортсмен, вытянувший в жеребьевке второй (2) номер, бежит по дорожке, которая расположена справа от спортсмена номер 1. Спортсмены со </w:t>
      </w:r>
      <w:r w:rsidR="00FC2F21">
        <w:rPr>
          <w:sz w:val="24"/>
          <w:szCs w:val="24"/>
        </w:rPr>
        <w:t>с</w:t>
      </w:r>
      <w:r>
        <w:rPr>
          <w:sz w:val="24"/>
          <w:szCs w:val="24"/>
        </w:rPr>
        <w:t>тартовыми номерами 3,</w:t>
      </w:r>
      <w:r w:rsidR="00FC2F21">
        <w:rPr>
          <w:sz w:val="24"/>
          <w:szCs w:val="24"/>
        </w:rPr>
        <w:t xml:space="preserve"> 4 и 5 также располагаю</w:t>
      </w:r>
      <w:r>
        <w:rPr>
          <w:sz w:val="24"/>
          <w:szCs w:val="24"/>
        </w:rPr>
        <w:t xml:space="preserve">тся справа друг от друга. Пятый номер располагается на дорожке, которая ближе всего к бортам катка. </w:t>
      </w:r>
    </w:p>
    <w:p w:rsidR="00F441CA" w:rsidRDefault="00F441CA" w:rsidP="0030231B">
      <w:pPr>
        <w:numPr>
          <w:ilvl w:val="1"/>
          <w:numId w:val="22"/>
        </w:numPr>
        <w:tabs>
          <w:tab w:val="clear" w:pos="1440"/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Главный судья может посоветоваться с директором соревнований и принять решение сократить количество спортсменов в каждом забеге для обеспечения более полной безопасности спортсменов. </w:t>
      </w:r>
    </w:p>
    <w:p w:rsidR="00F441CA" w:rsidRDefault="00490779" w:rsidP="0030231B">
      <w:pPr>
        <w:numPr>
          <w:ilvl w:val="1"/>
          <w:numId w:val="22"/>
        </w:numPr>
        <w:tabs>
          <w:tab w:val="clear" w:pos="1440"/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Дисквалификац</w:t>
      </w:r>
      <w:r w:rsidR="00F441CA">
        <w:rPr>
          <w:sz w:val="24"/>
          <w:szCs w:val="24"/>
        </w:rPr>
        <w:t>ии.</w:t>
      </w:r>
    </w:p>
    <w:p w:rsidR="00270E1D" w:rsidRPr="00270E1D" w:rsidRDefault="00270E1D" w:rsidP="0030231B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70E1D">
        <w:rPr>
          <w:sz w:val="24"/>
          <w:szCs w:val="24"/>
        </w:rPr>
        <w:t>Нарушениями правил бега считаются:</w:t>
      </w:r>
    </w:p>
    <w:p w:rsidR="00270E1D" w:rsidRDefault="00270E1D" w:rsidP="0030231B">
      <w:pPr>
        <w:numPr>
          <w:ilvl w:val="2"/>
          <w:numId w:val="22"/>
        </w:numPr>
        <w:tabs>
          <w:tab w:val="clear" w:pos="2340"/>
        </w:tabs>
        <w:ind w:left="1080"/>
        <w:rPr>
          <w:sz w:val="24"/>
          <w:szCs w:val="24"/>
        </w:rPr>
      </w:pPr>
      <w:r w:rsidRPr="00270E1D">
        <w:rPr>
          <w:sz w:val="24"/>
          <w:szCs w:val="24"/>
        </w:rPr>
        <w:t>столкновение или создание помех обгоняющему спортсмену</w:t>
      </w:r>
    </w:p>
    <w:p w:rsidR="00270E1D" w:rsidRDefault="00270E1D" w:rsidP="0030231B">
      <w:pPr>
        <w:numPr>
          <w:ilvl w:val="2"/>
          <w:numId w:val="22"/>
        </w:numPr>
        <w:tabs>
          <w:tab w:val="clear" w:pos="234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если спортсмены движутся по дорожкам рядом при входе в первый поворот, тогда спортсмен на внешней дорожке считается обгоняющим</w:t>
      </w:r>
    </w:p>
    <w:p w:rsidR="00270E1D" w:rsidRDefault="00270E1D" w:rsidP="0030231B">
      <w:pPr>
        <w:numPr>
          <w:ilvl w:val="2"/>
          <w:numId w:val="22"/>
        </w:numPr>
        <w:tabs>
          <w:tab w:val="clear" w:pos="2340"/>
        </w:tabs>
        <w:ind w:left="1080"/>
        <w:rPr>
          <w:sz w:val="24"/>
          <w:szCs w:val="24"/>
        </w:rPr>
      </w:pPr>
      <w:r w:rsidRPr="00270E1D">
        <w:rPr>
          <w:sz w:val="24"/>
          <w:szCs w:val="24"/>
        </w:rPr>
        <w:t>умышленное противодействие, блокирование, атака или толчки соперника любой</w:t>
      </w:r>
      <w:r>
        <w:rPr>
          <w:sz w:val="24"/>
          <w:szCs w:val="24"/>
        </w:rPr>
        <w:t xml:space="preserve"> </w:t>
      </w:r>
      <w:r w:rsidRPr="00270E1D">
        <w:rPr>
          <w:sz w:val="24"/>
          <w:szCs w:val="24"/>
        </w:rPr>
        <w:t>частью тела</w:t>
      </w:r>
    </w:p>
    <w:p w:rsidR="00270E1D" w:rsidRDefault="00270E1D" w:rsidP="0030231B">
      <w:pPr>
        <w:numPr>
          <w:ilvl w:val="2"/>
          <w:numId w:val="22"/>
        </w:numPr>
        <w:tabs>
          <w:tab w:val="clear" w:pos="2340"/>
        </w:tabs>
        <w:ind w:left="1080"/>
        <w:rPr>
          <w:sz w:val="24"/>
          <w:szCs w:val="24"/>
        </w:rPr>
      </w:pPr>
      <w:r w:rsidRPr="00270E1D">
        <w:rPr>
          <w:sz w:val="24"/>
          <w:szCs w:val="24"/>
        </w:rPr>
        <w:t>резкое замедление скорости бега, в результате чего другой спортсмен вынужден</w:t>
      </w:r>
      <w:r>
        <w:rPr>
          <w:sz w:val="24"/>
          <w:szCs w:val="24"/>
        </w:rPr>
        <w:t xml:space="preserve"> </w:t>
      </w:r>
      <w:r w:rsidRPr="00270E1D">
        <w:rPr>
          <w:sz w:val="24"/>
          <w:szCs w:val="24"/>
        </w:rPr>
        <w:t>снижать скорость бега или наталкиваться на впереди бегущего спортсмена</w:t>
      </w:r>
    </w:p>
    <w:p w:rsidR="00270E1D" w:rsidRPr="00DA6050" w:rsidRDefault="00270E1D" w:rsidP="0030231B">
      <w:pPr>
        <w:numPr>
          <w:ilvl w:val="2"/>
          <w:numId w:val="22"/>
        </w:numPr>
        <w:tabs>
          <w:tab w:val="clear" w:pos="2340"/>
        </w:tabs>
        <w:ind w:left="1080"/>
        <w:rPr>
          <w:sz w:val="24"/>
          <w:szCs w:val="24"/>
        </w:rPr>
      </w:pPr>
      <w:r w:rsidRPr="00DA6050">
        <w:rPr>
          <w:sz w:val="24"/>
          <w:szCs w:val="24"/>
        </w:rPr>
        <w:t>любые действия во время забега, позволяющие улучшить результат другого</w:t>
      </w:r>
      <w:r w:rsidR="00DA6050">
        <w:rPr>
          <w:sz w:val="24"/>
          <w:szCs w:val="24"/>
        </w:rPr>
        <w:t xml:space="preserve"> </w:t>
      </w:r>
      <w:r w:rsidRPr="00DA6050">
        <w:rPr>
          <w:sz w:val="24"/>
          <w:szCs w:val="24"/>
        </w:rPr>
        <w:t>спортсмена, рассматриваются как командный бег, и все вовлеченные в эти действия</w:t>
      </w:r>
      <w:r w:rsidR="00DA6050">
        <w:rPr>
          <w:sz w:val="24"/>
          <w:szCs w:val="24"/>
        </w:rPr>
        <w:t xml:space="preserve"> </w:t>
      </w:r>
      <w:r w:rsidR="00F0631D">
        <w:rPr>
          <w:sz w:val="24"/>
          <w:szCs w:val="24"/>
        </w:rPr>
        <w:t>должны быть дисквалифиц</w:t>
      </w:r>
      <w:r w:rsidRPr="00DA6050">
        <w:rPr>
          <w:sz w:val="24"/>
          <w:szCs w:val="24"/>
        </w:rPr>
        <w:t>ированы</w:t>
      </w:r>
    </w:p>
    <w:p w:rsidR="00270E1D" w:rsidRDefault="00270E1D" w:rsidP="0030231B">
      <w:pPr>
        <w:numPr>
          <w:ilvl w:val="2"/>
          <w:numId w:val="22"/>
        </w:numPr>
        <w:tabs>
          <w:tab w:val="clear" w:pos="2340"/>
        </w:tabs>
        <w:ind w:left="1080"/>
        <w:rPr>
          <w:sz w:val="24"/>
          <w:szCs w:val="24"/>
        </w:rPr>
      </w:pPr>
      <w:r w:rsidRPr="00DA6050">
        <w:rPr>
          <w:sz w:val="24"/>
          <w:szCs w:val="24"/>
        </w:rPr>
        <w:t>создание возможности и/или получение физической помощи во время забега</w:t>
      </w:r>
      <w:r w:rsidR="005C7E1D">
        <w:rPr>
          <w:sz w:val="24"/>
          <w:szCs w:val="24"/>
        </w:rPr>
        <w:t>, который не является эстафетой</w:t>
      </w:r>
    </w:p>
    <w:p w:rsidR="005C7E1D" w:rsidRPr="00DA6050" w:rsidRDefault="005C7E1D" w:rsidP="0030231B">
      <w:pPr>
        <w:numPr>
          <w:ilvl w:val="2"/>
          <w:numId w:val="22"/>
        </w:numPr>
        <w:tabs>
          <w:tab w:val="clear" w:pos="234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ичпользование борта для поддержания равновесия или для тоо, чтобы оттолкнуться для более быстрого движения вперед</w:t>
      </w:r>
    </w:p>
    <w:p w:rsidR="00270E1D" w:rsidRPr="00DA6050" w:rsidRDefault="00270E1D" w:rsidP="0030231B">
      <w:pPr>
        <w:numPr>
          <w:ilvl w:val="2"/>
          <w:numId w:val="22"/>
        </w:numPr>
        <w:tabs>
          <w:tab w:val="clear" w:pos="2340"/>
        </w:tabs>
        <w:ind w:left="1080"/>
        <w:rPr>
          <w:sz w:val="24"/>
          <w:szCs w:val="24"/>
        </w:rPr>
      </w:pPr>
      <w:r w:rsidRPr="00DA6050">
        <w:rPr>
          <w:sz w:val="24"/>
          <w:szCs w:val="24"/>
        </w:rPr>
        <w:t>сокращение дистанции за счет проката одним или двумя коньками с левой стороны</w:t>
      </w:r>
      <w:r w:rsidR="00DA6050">
        <w:rPr>
          <w:sz w:val="24"/>
          <w:szCs w:val="24"/>
        </w:rPr>
        <w:t xml:space="preserve"> </w:t>
      </w:r>
      <w:r w:rsidRPr="00DA6050">
        <w:rPr>
          <w:sz w:val="24"/>
          <w:szCs w:val="24"/>
        </w:rPr>
        <w:t>поворота, размеченного маркерами</w:t>
      </w:r>
    </w:p>
    <w:p w:rsidR="00270E1D" w:rsidRPr="00DA6050" w:rsidRDefault="00270E1D" w:rsidP="0030231B">
      <w:pPr>
        <w:numPr>
          <w:ilvl w:val="2"/>
          <w:numId w:val="22"/>
        </w:numPr>
        <w:tabs>
          <w:tab w:val="clear" w:pos="2340"/>
        </w:tabs>
        <w:ind w:left="1080"/>
        <w:rPr>
          <w:sz w:val="24"/>
          <w:szCs w:val="24"/>
        </w:rPr>
      </w:pPr>
      <w:r w:rsidRPr="00DA6050">
        <w:rPr>
          <w:sz w:val="24"/>
          <w:szCs w:val="24"/>
        </w:rPr>
        <w:t>умышленное выталкивание (выбрасывание) конька или бросок тела на финишную</w:t>
      </w:r>
      <w:r w:rsidR="00DA6050">
        <w:rPr>
          <w:sz w:val="24"/>
          <w:szCs w:val="24"/>
        </w:rPr>
        <w:t xml:space="preserve"> </w:t>
      </w:r>
      <w:r w:rsidRPr="00DA6050">
        <w:rPr>
          <w:sz w:val="24"/>
          <w:szCs w:val="24"/>
        </w:rPr>
        <w:t>линию, создавая этим угрозу другим спортсменам на финише</w:t>
      </w:r>
    </w:p>
    <w:p w:rsidR="00270E1D" w:rsidRPr="00DA6050" w:rsidRDefault="00270E1D" w:rsidP="0030231B">
      <w:pPr>
        <w:numPr>
          <w:ilvl w:val="2"/>
          <w:numId w:val="22"/>
        </w:numPr>
        <w:tabs>
          <w:tab w:val="clear" w:pos="2340"/>
        </w:tabs>
        <w:ind w:left="1080"/>
        <w:rPr>
          <w:sz w:val="24"/>
          <w:szCs w:val="24"/>
        </w:rPr>
      </w:pPr>
      <w:r w:rsidRPr="00DA6050">
        <w:rPr>
          <w:sz w:val="24"/>
          <w:szCs w:val="24"/>
        </w:rPr>
        <w:t>по окончании каждого забега по указанию главного судьи, судья-информатор</w:t>
      </w:r>
      <w:r w:rsidR="00DA6050">
        <w:rPr>
          <w:sz w:val="24"/>
          <w:szCs w:val="24"/>
        </w:rPr>
        <w:t xml:space="preserve"> </w:t>
      </w:r>
      <w:r w:rsidRPr="00DA6050">
        <w:rPr>
          <w:sz w:val="24"/>
          <w:szCs w:val="24"/>
        </w:rPr>
        <w:t>объявляет по радио о дис</w:t>
      </w:r>
      <w:r w:rsidR="00FC2F21">
        <w:rPr>
          <w:sz w:val="24"/>
          <w:szCs w:val="24"/>
        </w:rPr>
        <w:t xml:space="preserve">квалификации спортсмена </w:t>
      </w:r>
      <w:r w:rsidRPr="00DA6050">
        <w:rPr>
          <w:sz w:val="24"/>
          <w:szCs w:val="24"/>
        </w:rPr>
        <w:t>руководителю команды или</w:t>
      </w:r>
      <w:r w:rsidR="00DA6050">
        <w:rPr>
          <w:sz w:val="24"/>
          <w:szCs w:val="24"/>
        </w:rPr>
        <w:t xml:space="preserve"> </w:t>
      </w:r>
      <w:r w:rsidRPr="00DA6050">
        <w:rPr>
          <w:sz w:val="24"/>
          <w:szCs w:val="24"/>
        </w:rPr>
        <w:t>тренеру, главному секретарю, а также зрителям, присутствуюшим в зале</w:t>
      </w:r>
    </w:p>
    <w:p w:rsidR="00270E1D" w:rsidRPr="00270E1D" w:rsidRDefault="00270E1D" w:rsidP="0030231B">
      <w:pPr>
        <w:autoSpaceDE w:val="0"/>
        <w:autoSpaceDN w:val="0"/>
        <w:adjustRightInd w:val="0"/>
        <w:rPr>
          <w:rFonts w:ascii="CourierNewPSMT" w:hAnsi="CourierNewPSMT" w:cs="CourierNewPSMT"/>
          <w:lang w:eastAsia="en-US"/>
        </w:rPr>
      </w:pPr>
    </w:p>
    <w:p w:rsidR="00270E1D" w:rsidRDefault="00DA6050" w:rsidP="0030231B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Эстафета – </w:t>
      </w:r>
      <w:r w:rsidR="005C7E1D">
        <w:rPr>
          <w:sz w:val="24"/>
          <w:szCs w:val="24"/>
        </w:rPr>
        <w:t>3000 метров</w:t>
      </w:r>
    </w:p>
    <w:p w:rsidR="00DA6050" w:rsidRPr="00DA6050" w:rsidRDefault="00DA6050" w:rsidP="0030231B">
      <w:pPr>
        <w:rPr>
          <w:sz w:val="24"/>
          <w:szCs w:val="24"/>
        </w:rPr>
      </w:pPr>
    </w:p>
    <w:p w:rsidR="00DA6050" w:rsidRPr="00DA6050" w:rsidRDefault="00BB235C" w:rsidP="00BB235C">
      <w:pPr>
        <w:numPr>
          <w:ilvl w:val="2"/>
          <w:numId w:val="22"/>
        </w:numPr>
        <w:tabs>
          <w:tab w:val="clear" w:pos="2340"/>
          <w:tab w:val="num" w:pos="1080"/>
        </w:tabs>
        <w:autoSpaceDE w:val="0"/>
        <w:autoSpaceDN w:val="0"/>
        <w:adjustRightInd w:val="0"/>
        <w:ind w:left="108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</w:t>
      </w:r>
      <w:r w:rsidR="00DA6050" w:rsidRPr="00DA6050">
        <w:rPr>
          <w:sz w:val="24"/>
          <w:szCs w:val="24"/>
          <w:lang w:eastAsia="en-US"/>
        </w:rPr>
        <w:t>Эстафетная команда состоит из 4 спортсменов</w:t>
      </w:r>
      <w:r w:rsidR="00BB0FCF">
        <w:rPr>
          <w:sz w:val="24"/>
          <w:szCs w:val="24"/>
          <w:lang w:eastAsia="en-US"/>
        </w:rPr>
        <w:t>.</w:t>
      </w:r>
    </w:p>
    <w:p w:rsidR="00DA6050" w:rsidRDefault="00DA6050" w:rsidP="00BB235C">
      <w:pPr>
        <w:numPr>
          <w:ilvl w:val="2"/>
          <w:numId w:val="22"/>
        </w:numPr>
        <w:tabs>
          <w:tab w:val="clear" w:pos="2340"/>
          <w:tab w:val="num" w:pos="1260"/>
        </w:tabs>
        <w:autoSpaceDE w:val="0"/>
        <w:autoSpaceDN w:val="0"/>
        <w:adjustRightInd w:val="0"/>
        <w:ind w:left="108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Забег </w:t>
      </w:r>
      <w:r w:rsidR="00BB0FCF">
        <w:rPr>
          <w:sz w:val="24"/>
          <w:szCs w:val="24"/>
          <w:lang w:eastAsia="en-US"/>
        </w:rPr>
        <w:t>проводится п</w:t>
      </w:r>
      <w:r>
        <w:rPr>
          <w:sz w:val="24"/>
          <w:szCs w:val="24"/>
          <w:lang w:eastAsia="en-US"/>
        </w:rPr>
        <w:t>р</w:t>
      </w:r>
      <w:r w:rsidR="00BB0FCF">
        <w:rPr>
          <w:sz w:val="24"/>
          <w:szCs w:val="24"/>
          <w:lang w:eastAsia="en-US"/>
        </w:rPr>
        <w:t>и участии только двух (2) команд.</w:t>
      </w:r>
    </w:p>
    <w:p w:rsidR="00DA6050" w:rsidRDefault="00DA6050" w:rsidP="00BB235C">
      <w:pPr>
        <w:numPr>
          <w:ilvl w:val="2"/>
          <w:numId w:val="22"/>
        </w:numPr>
        <w:tabs>
          <w:tab w:val="clear" w:pos="2340"/>
          <w:tab w:val="num" w:pos="1260"/>
        </w:tabs>
        <w:autoSpaceDE w:val="0"/>
        <w:autoSpaceDN w:val="0"/>
        <w:adjustRightInd w:val="0"/>
        <w:ind w:left="108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Каждый спортсмен в команде должен пробежать как минимум 3 круга</w:t>
      </w:r>
      <w:r w:rsidR="00BB0FCF">
        <w:rPr>
          <w:sz w:val="24"/>
          <w:szCs w:val="24"/>
          <w:lang w:eastAsia="en-US"/>
        </w:rPr>
        <w:t>.</w:t>
      </w:r>
    </w:p>
    <w:p w:rsidR="00DA6050" w:rsidRDefault="00DA6050" w:rsidP="00BB235C">
      <w:pPr>
        <w:numPr>
          <w:ilvl w:val="2"/>
          <w:numId w:val="22"/>
        </w:numPr>
        <w:tabs>
          <w:tab w:val="clear" w:pos="2340"/>
          <w:tab w:val="num" w:pos="1260"/>
        </w:tabs>
        <w:autoSpaceDE w:val="0"/>
        <w:autoSpaceDN w:val="0"/>
        <w:adjustRightInd w:val="0"/>
        <w:ind w:left="108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Последние два круга должен бежать один и тот же спортсмен. </w:t>
      </w:r>
    </w:p>
    <w:p w:rsidR="00DA6050" w:rsidRDefault="00DA6050" w:rsidP="00BB235C">
      <w:pPr>
        <w:numPr>
          <w:ilvl w:val="2"/>
          <w:numId w:val="22"/>
        </w:numPr>
        <w:tabs>
          <w:tab w:val="clear" w:pos="2340"/>
          <w:tab w:val="num" w:pos="1260"/>
        </w:tabs>
        <w:autoSpaceDE w:val="0"/>
        <w:autoSpaceDN w:val="0"/>
        <w:adjustRightInd w:val="0"/>
        <w:ind w:left="1260" w:hanging="54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Проводится жеребьевка для того, чтобы определ</w:t>
      </w:r>
      <w:r w:rsidR="00FC2F21">
        <w:rPr>
          <w:sz w:val="24"/>
          <w:szCs w:val="24"/>
          <w:lang w:eastAsia="en-US"/>
        </w:rPr>
        <w:t xml:space="preserve">ить выбор дорожки </w:t>
      </w:r>
      <w:r w:rsidR="00BB235C">
        <w:rPr>
          <w:sz w:val="24"/>
          <w:szCs w:val="24"/>
          <w:lang w:eastAsia="en-US"/>
        </w:rPr>
        <w:t xml:space="preserve">  </w:t>
      </w:r>
      <w:r w:rsidR="00FC2F21">
        <w:rPr>
          <w:sz w:val="24"/>
          <w:szCs w:val="24"/>
          <w:lang w:eastAsia="en-US"/>
        </w:rPr>
        <w:t>для команды.</w:t>
      </w:r>
    </w:p>
    <w:p w:rsidR="00DA6050" w:rsidRDefault="00FC2F21" w:rsidP="00BB235C">
      <w:pPr>
        <w:numPr>
          <w:ilvl w:val="2"/>
          <w:numId w:val="22"/>
        </w:numPr>
        <w:tabs>
          <w:tab w:val="clear" w:pos="2340"/>
          <w:tab w:val="num" w:pos="1260"/>
        </w:tabs>
        <w:autoSpaceDE w:val="0"/>
        <w:autoSpaceDN w:val="0"/>
        <w:adjustRightInd w:val="0"/>
        <w:ind w:left="1260" w:hanging="54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Формы команд должны</w:t>
      </w:r>
      <w:r w:rsidR="00DA6050">
        <w:rPr>
          <w:sz w:val="24"/>
          <w:szCs w:val="24"/>
          <w:lang w:eastAsia="en-US"/>
        </w:rPr>
        <w:t xml:space="preserve"> четко отличаться друг от друга визуально.</w:t>
      </w:r>
      <w:r w:rsidR="00BB235C">
        <w:rPr>
          <w:sz w:val="24"/>
          <w:szCs w:val="24"/>
          <w:lang w:eastAsia="en-US"/>
        </w:rPr>
        <w:t xml:space="preserve">   Р</w:t>
      </w:r>
      <w:r w:rsidR="00DA6050">
        <w:rPr>
          <w:sz w:val="24"/>
          <w:szCs w:val="24"/>
          <w:lang w:eastAsia="en-US"/>
        </w:rPr>
        <w:t xml:space="preserve">екомендуется использовать комбинезоны разного цвета. </w:t>
      </w:r>
    </w:p>
    <w:p w:rsidR="00BB235C" w:rsidRPr="00DA6050" w:rsidRDefault="00BB235C" w:rsidP="00BB235C">
      <w:pPr>
        <w:numPr>
          <w:ilvl w:val="2"/>
          <w:numId w:val="22"/>
        </w:numPr>
        <w:tabs>
          <w:tab w:val="clear" w:pos="2340"/>
        </w:tabs>
        <w:autoSpaceDE w:val="0"/>
        <w:autoSpaceDN w:val="0"/>
        <w:adjustRightInd w:val="0"/>
        <w:ind w:left="108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Подается сигнал, что осталось три круга до конца забега.</w:t>
      </w:r>
    </w:p>
    <w:p w:rsidR="00DA6050" w:rsidRDefault="00DA6050" w:rsidP="0030231B">
      <w:pPr>
        <w:rPr>
          <w:sz w:val="24"/>
          <w:szCs w:val="24"/>
        </w:rPr>
      </w:pPr>
    </w:p>
    <w:p w:rsidR="00995D63" w:rsidRDefault="00995D63" w:rsidP="0030231B">
      <w:pPr>
        <w:rPr>
          <w:sz w:val="24"/>
          <w:szCs w:val="24"/>
        </w:rPr>
      </w:pPr>
    </w:p>
    <w:p w:rsidR="00BB235C" w:rsidRDefault="00BB235C" w:rsidP="0030231B">
      <w:pPr>
        <w:rPr>
          <w:sz w:val="24"/>
          <w:szCs w:val="24"/>
        </w:rPr>
      </w:pPr>
    </w:p>
    <w:p w:rsidR="00BB235C" w:rsidRDefault="00BB235C" w:rsidP="0030231B">
      <w:pPr>
        <w:rPr>
          <w:sz w:val="24"/>
          <w:szCs w:val="24"/>
        </w:rPr>
      </w:pPr>
    </w:p>
    <w:p w:rsidR="00BB235C" w:rsidRDefault="00BB235C" w:rsidP="0030231B">
      <w:pPr>
        <w:rPr>
          <w:sz w:val="24"/>
          <w:szCs w:val="24"/>
        </w:rPr>
      </w:pPr>
    </w:p>
    <w:p w:rsidR="00BB235C" w:rsidRDefault="00BB235C" w:rsidP="0030231B">
      <w:pPr>
        <w:rPr>
          <w:sz w:val="24"/>
          <w:szCs w:val="24"/>
        </w:rPr>
      </w:pPr>
    </w:p>
    <w:p w:rsidR="00995D63" w:rsidRPr="00BB235C" w:rsidRDefault="00995D63" w:rsidP="0030231B">
      <w:pPr>
        <w:rPr>
          <w:b/>
          <w:bCs/>
          <w:sz w:val="24"/>
          <w:szCs w:val="24"/>
        </w:rPr>
      </w:pPr>
      <w:r w:rsidRPr="00684153">
        <w:rPr>
          <w:b/>
          <w:bCs/>
          <w:sz w:val="24"/>
          <w:szCs w:val="24"/>
        </w:rPr>
        <w:t xml:space="preserve">РАЗДЕЛ </w:t>
      </w:r>
      <w:r w:rsidRPr="00684153">
        <w:rPr>
          <w:b/>
          <w:bCs/>
          <w:sz w:val="24"/>
          <w:szCs w:val="24"/>
          <w:lang w:val="en-US"/>
        </w:rPr>
        <w:t>F</w:t>
      </w:r>
      <w:r w:rsidRPr="00684153">
        <w:rPr>
          <w:b/>
          <w:bCs/>
          <w:sz w:val="24"/>
          <w:szCs w:val="24"/>
        </w:rPr>
        <w:t xml:space="preserve"> – ПРОГРАММА ОБЪЕДИНЕННОГО СПОРТА</w:t>
      </w:r>
      <w:r w:rsidR="00D310DF" w:rsidRPr="00684153">
        <w:rPr>
          <w:b/>
          <w:bCs/>
          <w:sz w:val="24"/>
          <w:szCs w:val="24"/>
        </w:rPr>
        <w:t>®</w:t>
      </w:r>
      <w:r w:rsidR="00BB235C">
        <w:rPr>
          <w:b/>
          <w:bCs/>
          <w:sz w:val="24"/>
          <w:szCs w:val="24"/>
        </w:rPr>
        <w:t xml:space="preserve"> </w:t>
      </w:r>
    </w:p>
    <w:p w:rsidR="00995D63" w:rsidRDefault="00995D63" w:rsidP="0030231B">
      <w:pPr>
        <w:rPr>
          <w:sz w:val="24"/>
          <w:szCs w:val="24"/>
        </w:rPr>
      </w:pPr>
    </w:p>
    <w:p w:rsidR="00DA6050" w:rsidRPr="00DA6050" w:rsidRDefault="00DA6050" w:rsidP="00EE01B8">
      <w:pPr>
        <w:numPr>
          <w:ilvl w:val="0"/>
          <w:numId w:val="32"/>
        </w:num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DA6050">
        <w:rPr>
          <w:sz w:val="24"/>
          <w:szCs w:val="24"/>
        </w:rPr>
        <w:t xml:space="preserve">Эстафета </w:t>
      </w:r>
      <w:r w:rsidR="00EE01B8">
        <w:rPr>
          <w:sz w:val="24"/>
          <w:szCs w:val="24"/>
        </w:rPr>
        <w:t>3000 метров</w:t>
      </w:r>
    </w:p>
    <w:p w:rsidR="00DA6050" w:rsidRDefault="00A02A77" w:rsidP="0030231B">
      <w:pPr>
        <w:numPr>
          <w:ilvl w:val="1"/>
          <w:numId w:val="2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Команда</w:t>
      </w:r>
      <w:r w:rsidR="00DA6050">
        <w:rPr>
          <w:sz w:val="24"/>
          <w:szCs w:val="24"/>
          <w:lang w:eastAsia="en-US"/>
        </w:rPr>
        <w:t xml:space="preserve"> должна состоять из двух атлетов Спешиал Олимпикс и двух партнеров программы Объединенного Спорта. </w:t>
      </w:r>
    </w:p>
    <w:p w:rsidR="00BB0FCF" w:rsidRPr="00BB0FCF" w:rsidRDefault="00BB0FCF" w:rsidP="0030231B">
      <w:pPr>
        <w:numPr>
          <w:ilvl w:val="1"/>
          <w:numId w:val="2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Отбор атлето</w:t>
      </w:r>
      <w:r w:rsidRPr="00BB0FCF">
        <w:rPr>
          <w:sz w:val="24"/>
          <w:szCs w:val="24"/>
          <w:lang w:eastAsia="en-US"/>
        </w:rPr>
        <w:t xml:space="preserve">в Спешиал Олимпикс и партнеров похожего возраста и уровня способностей обязателен для тренировок и соревнований по </w:t>
      </w:r>
      <w:r w:rsidR="00FC2F21">
        <w:rPr>
          <w:sz w:val="24"/>
          <w:szCs w:val="24"/>
          <w:lang w:eastAsia="en-US"/>
        </w:rPr>
        <w:t>конькобежному</w:t>
      </w:r>
      <w:r>
        <w:rPr>
          <w:sz w:val="24"/>
          <w:szCs w:val="24"/>
          <w:lang w:eastAsia="en-US"/>
        </w:rPr>
        <w:t xml:space="preserve"> спорту</w:t>
      </w:r>
      <w:r w:rsidRPr="00BB0FCF">
        <w:rPr>
          <w:sz w:val="24"/>
          <w:szCs w:val="24"/>
          <w:lang w:eastAsia="en-US"/>
        </w:rPr>
        <w:t xml:space="preserve"> в рамках программы Объединенного Спорта. Неадекватный подбор спортсменов и партнеров может привести к значительному увеличению риска получения трав</w:t>
      </w:r>
      <w:r w:rsidR="00E23F47">
        <w:rPr>
          <w:sz w:val="24"/>
          <w:szCs w:val="24"/>
          <w:lang w:eastAsia="en-US"/>
        </w:rPr>
        <w:t>м</w:t>
      </w:r>
      <w:r w:rsidR="00A02A77">
        <w:rPr>
          <w:sz w:val="24"/>
          <w:szCs w:val="24"/>
          <w:lang w:eastAsia="en-US"/>
        </w:rPr>
        <w:t>.</w:t>
      </w:r>
    </w:p>
    <w:p w:rsidR="00BB0FCF" w:rsidRDefault="00BB0FCF" w:rsidP="0030231B">
      <w:pPr>
        <w:numPr>
          <w:ilvl w:val="1"/>
          <w:numId w:val="2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Забег проводится при участии только двух (2) команд.</w:t>
      </w:r>
    </w:p>
    <w:p w:rsidR="00BB0FCF" w:rsidRDefault="00BB0FCF" w:rsidP="0030231B">
      <w:pPr>
        <w:numPr>
          <w:ilvl w:val="1"/>
          <w:numId w:val="2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Каждый спортсмен в команде должен пробежать как минимум 3 круга.</w:t>
      </w:r>
    </w:p>
    <w:p w:rsidR="00BB0FCF" w:rsidRDefault="00BB0FCF" w:rsidP="0030231B">
      <w:pPr>
        <w:numPr>
          <w:ilvl w:val="1"/>
          <w:numId w:val="2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Последние два круга должен бежать один и тот же спортсмен, и это обязательно должен быть атлет Спешиал Олимпикс. </w:t>
      </w:r>
    </w:p>
    <w:p w:rsidR="00BB0FCF" w:rsidRDefault="00BB0FCF" w:rsidP="0030231B">
      <w:pPr>
        <w:numPr>
          <w:ilvl w:val="1"/>
          <w:numId w:val="2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Проводится жеребьевка для того, чтобы определ</w:t>
      </w:r>
      <w:r w:rsidR="00FC2F21">
        <w:rPr>
          <w:sz w:val="24"/>
          <w:szCs w:val="24"/>
          <w:lang w:eastAsia="en-US"/>
        </w:rPr>
        <w:t>ить выбор дорожки для команды</w:t>
      </w:r>
      <w:r>
        <w:rPr>
          <w:sz w:val="24"/>
          <w:szCs w:val="24"/>
          <w:lang w:eastAsia="en-US"/>
        </w:rPr>
        <w:t>.</w:t>
      </w:r>
    </w:p>
    <w:p w:rsidR="00DA6050" w:rsidRDefault="00FC2F21" w:rsidP="0030231B">
      <w:pPr>
        <w:numPr>
          <w:ilvl w:val="1"/>
          <w:numId w:val="2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Формы команд должны четко отличаться друг от друга визуально.</w:t>
      </w:r>
    </w:p>
    <w:p w:rsidR="00BB0FCF" w:rsidRDefault="00BB0FCF" w:rsidP="0030231B">
      <w:pPr>
        <w:numPr>
          <w:ilvl w:val="1"/>
          <w:numId w:val="2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Зона передачи эстафеты должна располагаться между синими линиями хоккейной зоны (средняя часть прямой части дорожки).</w:t>
      </w:r>
    </w:p>
    <w:p w:rsidR="00BB0FCF" w:rsidRDefault="00BB0FCF" w:rsidP="0030231B">
      <w:pPr>
        <w:numPr>
          <w:ilvl w:val="1"/>
          <w:numId w:val="2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Передачу эстафеты можно проводить касанием руки или толчко</w:t>
      </w:r>
      <w:r w:rsidR="00E23F47">
        <w:rPr>
          <w:sz w:val="24"/>
          <w:szCs w:val="24"/>
          <w:lang w:eastAsia="en-US"/>
        </w:rPr>
        <w:t>м</w:t>
      </w:r>
    </w:p>
    <w:p w:rsidR="00BB0FCF" w:rsidRDefault="00BB0FCF" w:rsidP="0030231B">
      <w:pPr>
        <w:numPr>
          <w:ilvl w:val="1"/>
          <w:numId w:val="2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 льду должны находиться только судьи, которые следят за выполнением правил передачи эстафеты. </w:t>
      </w:r>
    </w:p>
    <w:p w:rsidR="00BB0FCF" w:rsidRPr="00DA6050" w:rsidRDefault="00BB0FCF" w:rsidP="0030231B">
      <w:pPr>
        <w:autoSpaceDE w:val="0"/>
        <w:autoSpaceDN w:val="0"/>
        <w:adjustRightInd w:val="0"/>
        <w:ind w:left="720"/>
        <w:rPr>
          <w:sz w:val="24"/>
          <w:szCs w:val="24"/>
          <w:lang w:eastAsia="en-US"/>
        </w:rPr>
      </w:pPr>
    </w:p>
    <w:p w:rsidR="00EF08AC" w:rsidRDefault="00EF08AC" w:rsidP="0030231B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:rsidR="00EF08AC" w:rsidRDefault="00EF08AC" w:rsidP="0030231B">
      <w:pPr>
        <w:rPr>
          <w:b/>
          <w:bCs/>
          <w:sz w:val="24"/>
          <w:szCs w:val="24"/>
        </w:rPr>
      </w:pPr>
      <w:r w:rsidRPr="00684153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  <w:lang w:val="en-GB"/>
        </w:rPr>
        <w:t>G</w:t>
      </w:r>
      <w:r w:rsidRPr="00684153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ВИДЫ ПРОГРАММЫ И СООТВЕТСТВУЮЩИЕ УРОВНИ НАВЫКОВ СПОРТСМЕНОВ</w:t>
      </w:r>
    </w:p>
    <w:p w:rsidR="00EF08AC" w:rsidRDefault="00EF08AC" w:rsidP="0030231B">
      <w:pPr>
        <w:rPr>
          <w:b/>
          <w:bCs/>
          <w:sz w:val="24"/>
          <w:szCs w:val="24"/>
        </w:rPr>
      </w:pPr>
    </w:p>
    <w:p w:rsidR="00EF08AC" w:rsidRDefault="00EF08AC" w:rsidP="0030231B">
      <w:pPr>
        <w:numPr>
          <w:ilvl w:val="0"/>
          <w:numId w:val="2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Забеги на 111</w:t>
      </w:r>
      <w:r w:rsidR="00E23F47">
        <w:rPr>
          <w:sz w:val="24"/>
          <w:szCs w:val="24"/>
        </w:rPr>
        <w:t xml:space="preserve"> м</w:t>
      </w:r>
      <w:r>
        <w:rPr>
          <w:sz w:val="24"/>
          <w:szCs w:val="24"/>
        </w:rPr>
        <w:t>, 222</w:t>
      </w:r>
      <w:r w:rsidR="00E23F47">
        <w:rPr>
          <w:sz w:val="24"/>
          <w:szCs w:val="24"/>
        </w:rPr>
        <w:t xml:space="preserve"> м</w:t>
      </w:r>
      <w:r>
        <w:rPr>
          <w:sz w:val="24"/>
          <w:szCs w:val="24"/>
        </w:rPr>
        <w:t xml:space="preserve"> и 333</w:t>
      </w:r>
      <w:r w:rsidR="00E23F47">
        <w:rPr>
          <w:sz w:val="24"/>
          <w:szCs w:val="24"/>
        </w:rPr>
        <w:t xml:space="preserve"> м</w:t>
      </w:r>
      <w:r>
        <w:rPr>
          <w:sz w:val="24"/>
          <w:szCs w:val="24"/>
        </w:rPr>
        <w:t>:</w:t>
      </w:r>
      <w:r w:rsidR="00EE01B8">
        <w:rPr>
          <w:sz w:val="24"/>
          <w:szCs w:val="24"/>
        </w:rPr>
        <w:t xml:space="preserve"> для спортсменов со средним результатом круга </w:t>
      </w:r>
      <w:r>
        <w:rPr>
          <w:sz w:val="24"/>
          <w:szCs w:val="24"/>
        </w:rPr>
        <w:t xml:space="preserve">– 40-54 сек. </w:t>
      </w:r>
    </w:p>
    <w:p w:rsidR="00EF08AC" w:rsidRDefault="00EF08AC" w:rsidP="0030231B">
      <w:pPr>
        <w:numPr>
          <w:ilvl w:val="0"/>
          <w:numId w:val="2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Забеги на 222</w:t>
      </w:r>
      <w:r w:rsidR="00E23F47">
        <w:rPr>
          <w:sz w:val="24"/>
          <w:szCs w:val="24"/>
        </w:rPr>
        <w:t xml:space="preserve"> м</w:t>
      </w:r>
      <w:r w:rsidR="00EE01B8">
        <w:rPr>
          <w:sz w:val="24"/>
          <w:szCs w:val="24"/>
        </w:rPr>
        <w:t>, 333 м и</w:t>
      </w:r>
      <w:r>
        <w:rPr>
          <w:sz w:val="24"/>
          <w:szCs w:val="24"/>
        </w:rPr>
        <w:t xml:space="preserve"> 500</w:t>
      </w:r>
      <w:r w:rsidR="00E23F47">
        <w:rPr>
          <w:sz w:val="24"/>
          <w:szCs w:val="24"/>
        </w:rPr>
        <w:t xml:space="preserve"> м</w:t>
      </w:r>
      <w:r>
        <w:rPr>
          <w:sz w:val="24"/>
          <w:szCs w:val="24"/>
        </w:rPr>
        <w:t>:</w:t>
      </w:r>
      <w:r w:rsidR="00EE01B8">
        <w:rPr>
          <w:sz w:val="24"/>
          <w:szCs w:val="24"/>
        </w:rPr>
        <w:t xml:space="preserve"> для спортсменов со средним результатом круга – </w:t>
      </w:r>
      <w:r>
        <w:rPr>
          <w:sz w:val="24"/>
          <w:szCs w:val="24"/>
        </w:rPr>
        <w:t xml:space="preserve">30-39 сек. </w:t>
      </w:r>
    </w:p>
    <w:p w:rsidR="00EF08AC" w:rsidRDefault="00EF08AC" w:rsidP="0030231B">
      <w:pPr>
        <w:numPr>
          <w:ilvl w:val="0"/>
          <w:numId w:val="2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Забеги на 333</w:t>
      </w:r>
      <w:r w:rsidR="00E23F47">
        <w:rPr>
          <w:sz w:val="24"/>
          <w:szCs w:val="24"/>
        </w:rPr>
        <w:t xml:space="preserve"> м</w:t>
      </w:r>
      <w:r>
        <w:rPr>
          <w:sz w:val="24"/>
          <w:szCs w:val="24"/>
        </w:rPr>
        <w:t>, 500</w:t>
      </w:r>
      <w:r w:rsidR="00E23F47">
        <w:rPr>
          <w:sz w:val="24"/>
          <w:szCs w:val="24"/>
        </w:rPr>
        <w:t xml:space="preserve"> м</w:t>
      </w:r>
      <w:r>
        <w:rPr>
          <w:sz w:val="24"/>
          <w:szCs w:val="24"/>
        </w:rPr>
        <w:t>, 777</w:t>
      </w:r>
      <w:r w:rsidR="00E23F47">
        <w:rPr>
          <w:sz w:val="24"/>
          <w:szCs w:val="24"/>
        </w:rPr>
        <w:t xml:space="preserve"> м</w:t>
      </w:r>
      <w:r>
        <w:rPr>
          <w:sz w:val="24"/>
          <w:szCs w:val="24"/>
        </w:rPr>
        <w:t>:</w:t>
      </w:r>
      <w:r w:rsidR="00EE01B8">
        <w:rPr>
          <w:sz w:val="24"/>
          <w:szCs w:val="24"/>
        </w:rPr>
        <w:t xml:space="preserve"> для спортсменов со средним результатом круга – </w:t>
      </w:r>
      <w:r>
        <w:rPr>
          <w:sz w:val="24"/>
          <w:szCs w:val="24"/>
        </w:rPr>
        <w:t xml:space="preserve">25-29 сек. </w:t>
      </w:r>
    </w:p>
    <w:p w:rsidR="00EF08AC" w:rsidRDefault="00EF08AC" w:rsidP="0030231B">
      <w:pPr>
        <w:numPr>
          <w:ilvl w:val="0"/>
          <w:numId w:val="2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Забеги на 500</w:t>
      </w:r>
      <w:r w:rsidR="00E23F47">
        <w:rPr>
          <w:sz w:val="24"/>
          <w:szCs w:val="24"/>
        </w:rPr>
        <w:t xml:space="preserve"> м</w:t>
      </w:r>
      <w:r>
        <w:rPr>
          <w:sz w:val="24"/>
          <w:szCs w:val="24"/>
        </w:rPr>
        <w:t>, 777</w:t>
      </w:r>
      <w:r w:rsidR="00E23F47">
        <w:rPr>
          <w:sz w:val="24"/>
          <w:szCs w:val="24"/>
        </w:rPr>
        <w:t xml:space="preserve"> м</w:t>
      </w:r>
      <w:r>
        <w:rPr>
          <w:sz w:val="24"/>
          <w:szCs w:val="24"/>
        </w:rPr>
        <w:t>, 1000</w:t>
      </w:r>
      <w:r w:rsidR="00E23F47">
        <w:rPr>
          <w:sz w:val="24"/>
          <w:szCs w:val="24"/>
        </w:rPr>
        <w:t xml:space="preserve"> м</w:t>
      </w:r>
      <w:r>
        <w:rPr>
          <w:sz w:val="24"/>
          <w:szCs w:val="24"/>
        </w:rPr>
        <w:t>:</w:t>
      </w:r>
      <w:r w:rsidR="00EE01B8">
        <w:rPr>
          <w:sz w:val="24"/>
          <w:szCs w:val="24"/>
        </w:rPr>
        <w:t xml:space="preserve"> для спортсменов со средним результатом круга – </w:t>
      </w:r>
      <w:r>
        <w:rPr>
          <w:sz w:val="24"/>
          <w:szCs w:val="24"/>
        </w:rPr>
        <w:t xml:space="preserve">19-24 сек. </w:t>
      </w:r>
    </w:p>
    <w:p w:rsidR="00EF08AC" w:rsidRDefault="00EF08AC" w:rsidP="0030231B">
      <w:pPr>
        <w:numPr>
          <w:ilvl w:val="0"/>
          <w:numId w:val="2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Забеги на 777</w:t>
      </w:r>
      <w:r w:rsidR="00E23F47">
        <w:rPr>
          <w:sz w:val="24"/>
          <w:szCs w:val="24"/>
        </w:rPr>
        <w:t xml:space="preserve"> м</w:t>
      </w:r>
      <w:r>
        <w:rPr>
          <w:sz w:val="24"/>
          <w:szCs w:val="24"/>
        </w:rPr>
        <w:t>, 1000</w:t>
      </w:r>
      <w:r w:rsidR="00E23F47">
        <w:rPr>
          <w:sz w:val="24"/>
          <w:szCs w:val="24"/>
        </w:rPr>
        <w:t xml:space="preserve"> м</w:t>
      </w:r>
      <w:r>
        <w:rPr>
          <w:sz w:val="24"/>
          <w:szCs w:val="24"/>
        </w:rPr>
        <w:t>, 1500</w:t>
      </w:r>
      <w:r w:rsidR="00E23F47">
        <w:rPr>
          <w:sz w:val="24"/>
          <w:szCs w:val="24"/>
        </w:rPr>
        <w:t xml:space="preserve"> м</w:t>
      </w:r>
      <w:r>
        <w:rPr>
          <w:sz w:val="24"/>
          <w:szCs w:val="24"/>
        </w:rPr>
        <w:t>:</w:t>
      </w:r>
      <w:r w:rsidR="00EE01B8">
        <w:rPr>
          <w:sz w:val="24"/>
          <w:szCs w:val="24"/>
        </w:rPr>
        <w:t xml:space="preserve"> для спортсменов со средним результатом круга – </w:t>
      </w:r>
      <w:r>
        <w:rPr>
          <w:sz w:val="24"/>
          <w:szCs w:val="24"/>
        </w:rPr>
        <w:t xml:space="preserve">15-18 сек. </w:t>
      </w:r>
    </w:p>
    <w:p w:rsidR="00EF08AC" w:rsidRDefault="00EF08AC" w:rsidP="0030231B">
      <w:pPr>
        <w:numPr>
          <w:ilvl w:val="0"/>
          <w:numId w:val="2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Забеги на 500</w:t>
      </w:r>
      <w:r w:rsidR="00E23F47">
        <w:rPr>
          <w:sz w:val="24"/>
          <w:szCs w:val="24"/>
        </w:rPr>
        <w:t xml:space="preserve"> м</w:t>
      </w:r>
      <w:r>
        <w:rPr>
          <w:sz w:val="24"/>
          <w:szCs w:val="24"/>
        </w:rPr>
        <w:t>, 1000</w:t>
      </w:r>
      <w:r w:rsidR="00E23F47">
        <w:rPr>
          <w:sz w:val="24"/>
          <w:szCs w:val="24"/>
        </w:rPr>
        <w:t xml:space="preserve"> м</w:t>
      </w:r>
      <w:r>
        <w:rPr>
          <w:sz w:val="24"/>
          <w:szCs w:val="24"/>
        </w:rPr>
        <w:t>, 1500</w:t>
      </w:r>
      <w:r w:rsidR="00E23F47">
        <w:rPr>
          <w:sz w:val="24"/>
          <w:szCs w:val="24"/>
        </w:rPr>
        <w:t xml:space="preserve"> м</w:t>
      </w:r>
      <w:r>
        <w:rPr>
          <w:sz w:val="24"/>
          <w:szCs w:val="24"/>
        </w:rPr>
        <w:t>:</w:t>
      </w:r>
      <w:r w:rsidR="00EE01B8">
        <w:rPr>
          <w:sz w:val="24"/>
          <w:szCs w:val="24"/>
        </w:rPr>
        <w:t xml:space="preserve"> для спортсменов со средним результатом круга – </w:t>
      </w:r>
      <w:r>
        <w:rPr>
          <w:sz w:val="24"/>
          <w:szCs w:val="24"/>
        </w:rPr>
        <w:t xml:space="preserve">менее 15 сек. </w:t>
      </w:r>
    </w:p>
    <w:p w:rsidR="00EF08AC" w:rsidRDefault="00EF08AC" w:rsidP="0030231B">
      <w:pPr>
        <w:autoSpaceDE w:val="0"/>
        <w:autoSpaceDN w:val="0"/>
        <w:adjustRightInd w:val="0"/>
        <w:rPr>
          <w:sz w:val="24"/>
          <w:szCs w:val="24"/>
        </w:rPr>
      </w:pPr>
    </w:p>
    <w:p w:rsidR="00EF08AC" w:rsidRDefault="00EF08AC" w:rsidP="0030231B">
      <w:pPr>
        <w:rPr>
          <w:sz w:val="24"/>
          <w:szCs w:val="24"/>
        </w:rPr>
      </w:pPr>
    </w:p>
    <w:p w:rsidR="00EF08AC" w:rsidRPr="00684153" w:rsidRDefault="00EF08AC" w:rsidP="0030231B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sectPr w:rsidR="00EF08AC" w:rsidRPr="00684153" w:rsidSect="001C1D6E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81700" w:rsidRDefault="00D81700" w:rsidP="00033658">
      <w:pPr>
        <w:pStyle w:val="BodyText"/>
      </w:pPr>
      <w:r>
        <w:separator/>
      </w:r>
    </w:p>
  </w:endnote>
  <w:endnote w:type="continuationSeparator" w:id="1">
    <w:p w:rsidR="00D81700" w:rsidRDefault="00D81700" w:rsidP="00033658">
      <w:pPr>
        <w:pStyle w:val="Body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PZHT T+ 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charset w:val="CC"/>
    <w:family w:val="swiss"/>
    <w:pitch w:val="variable"/>
    <w:sig w:usb0="20007A87" w:usb1="80000000" w:usb2="00000008" w:usb3="00000000" w:csb0="000001FF" w:csb1="00000000"/>
  </w:font>
  <w:font w:name="CourierNewPSMT">
    <w:altName w:val="Courier New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Neue-Bold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B3B78" w:rsidRPr="0058243E" w:rsidRDefault="002B3B78" w:rsidP="007A3299">
    <w:pPr>
      <w:autoSpaceDE w:val="0"/>
      <w:autoSpaceDN w:val="0"/>
      <w:adjustRightInd w:val="0"/>
      <w:jc w:val="right"/>
      <w:rPr>
        <w:rFonts w:cs="HelveticaNeue-Bold"/>
        <w:b/>
        <w:bCs/>
        <w:sz w:val="16"/>
        <w:szCs w:val="16"/>
      </w:rPr>
    </w:pPr>
    <w:r w:rsidRPr="0058243E">
      <w:rPr>
        <w:rFonts w:cs="HelveticaNeue-Bold"/>
        <w:b/>
        <w:bCs/>
        <w:sz w:val="16"/>
        <w:szCs w:val="16"/>
      </w:rPr>
      <w:t>Издание: январь 2010</w:t>
    </w:r>
  </w:p>
  <w:p w:rsidR="002B3B78" w:rsidRPr="0058243E" w:rsidRDefault="002B3B78" w:rsidP="007A3299">
    <w:pPr>
      <w:autoSpaceDE w:val="0"/>
      <w:autoSpaceDN w:val="0"/>
      <w:adjustRightInd w:val="0"/>
      <w:jc w:val="right"/>
      <w:rPr>
        <w:rFonts w:ascii="HelveticaNeue-Roman" w:hAnsi="HelveticaNeue-Roman" w:cs="HelveticaNeue-Roman"/>
        <w:sz w:val="16"/>
        <w:szCs w:val="16"/>
      </w:rPr>
    </w:pPr>
    <w:r w:rsidRPr="0058243E">
      <w:rPr>
        <w:rFonts w:ascii="HelveticaNeue-Roman" w:hAnsi="HelveticaNeue-Roman" w:cs="HelveticaNeue-Roman"/>
        <w:sz w:val="16"/>
        <w:szCs w:val="16"/>
      </w:rPr>
      <w:t>©</w:t>
    </w:r>
    <w:r w:rsidRPr="0058243E">
      <w:rPr>
        <w:rFonts w:cs="HelveticaNeue-Roman"/>
        <w:sz w:val="16"/>
        <w:szCs w:val="16"/>
      </w:rPr>
      <w:t xml:space="preserve"> Спешиал Олимпикс Инк., 2010</w:t>
    </w:r>
  </w:p>
  <w:p w:rsidR="002B3B78" w:rsidRPr="0058243E" w:rsidRDefault="002B3B78" w:rsidP="007A3299">
    <w:pPr>
      <w:pStyle w:val="Footer"/>
      <w:jc w:val="right"/>
    </w:pPr>
    <w:r w:rsidRPr="00AE5433">
      <w:rPr>
        <w:sz w:val="16"/>
        <w:szCs w:val="16"/>
      </w:rPr>
      <w:t>Все права защищены</w:t>
    </w:r>
  </w:p>
  <w:p w:rsidR="002B3B78" w:rsidRPr="007A3299" w:rsidRDefault="002B3B78" w:rsidP="007A3299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81700" w:rsidRDefault="00D81700" w:rsidP="00033658">
      <w:pPr>
        <w:pStyle w:val="BodyText"/>
      </w:pPr>
      <w:r>
        <w:separator/>
      </w:r>
    </w:p>
  </w:footnote>
  <w:footnote w:type="continuationSeparator" w:id="1">
    <w:p w:rsidR="00D81700" w:rsidRDefault="00D81700" w:rsidP="00033658">
      <w:pPr>
        <w:pStyle w:val="BodyText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B3B78" w:rsidRPr="0058243E" w:rsidRDefault="001C1D6E" w:rsidP="000D6DE5">
    <w:pPr>
      <w:pStyle w:val="Header"/>
      <w:jc w:val="center"/>
      <w:rPr>
        <w:rFonts w:cs="Arial CYR"/>
        <w:b/>
        <w:bCs/>
        <w:kern w:val="28"/>
      </w:rPr>
    </w:pPr>
    <w:r w:rsidRPr="001C1D6E">
      <w:rPr>
        <w:noProof/>
        <w:kern w:val="28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1.3pt;width:34.55pt;height:22.3pt;z-index:251657728;mso-position-horizontal:left">
          <v:imagedata r:id="rId1" o:title=""/>
          <w10:wrap type="square"/>
        </v:shape>
      </w:pict>
    </w:r>
    <w:r w:rsidR="002B3B78" w:rsidRPr="000D6DE5">
      <w:rPr>
        <w:kern w:val="28"/>
      </w:rPr>
      <w:t xml:space="preserve">                                        </w:t>
    </w:r>
    <w:r w:rsidR="002B3B78">
      <w:rPr>
        <w:rFonts w:cs="Arial CYR"/>
        <w:b/>
        <w:bCs/>
        <w:kern w:val="28"/>
      </w:rPr>
      <w:t xml:space="preserve">                                                                                                                                 </w:t>
    </w:r>
    <w:r w:rsidRPr="00E2741D">
      <w:rPr>
        <w:rFonts w:cs="Arial CYR"/>
        <w:b/>
        <w:bCs/>
        <w:kern w:val="28"/>
      </w:rPr>
      <w:fldChar w:fldCharType="begin"/>
    </w:r>
    <w:r w:rsidR="002B3B78" w:rsidRPr="0058243E">
      <w:rPr>
        <w:rFonts w:cs="Arial CYR"/>
        <w:b/>
        <w:bCs/>
        <w:kern w:val="28"/>
      </w:rPr>
      <w:instrText xml:space="preserve"> </w:instrText>
    </w:r>
    <w:r w:rsidR="002B3B78" w:rsidRPr="00E2741D">
      <w:rPr>
        <w:rFonts w:cs="Arial CYR"/>
        <w:b/>
        <w:bCs/>
        <w:kern w:val="28"/>
      </w:rPr>
      <w:instrText>PAGE</w:instrText>
    </w:r>
    <w:r w:rsidR="002B3B78" w:rsidRPr="0058243E">
      <w:rPr>
        <w:rFonts w:cs="Arial CYR"/>
        <w:b/>
        <w:bCs/>
        <w:kern w:val="28"/>
      </w:rPr>
      <w:instrText xml:space="preserve"> </w:instrText>
    </w:r>
    <w:r w:rsidRPr="00E2741D">
      <w:rPr>
        <w:rFonts w:cs="Arial CYR"/>
        <w:b/>
        <w:bCs/>
        <w:kern w:val="28"/>
      </w:rPr>
      <w:fldChar w:fldCharType="separate"/>
    </w:r>
    <w:r w:rsidR="00A02A77">
      <w:rPr>
        <w:rFonts w:cs="Arial CYR"/>
        <w:b/>
        <w:bCs/>
        <w:noProof/>
        <w:kern w:val="28"/>
      </w:rPr>
      <w:t>7</w:t>
    </w:r>
    <w:r w:rsidRPr="00E2741D">
      <w:rPr>
        <w:rFonts w:cs="Arial CYR"/>
        <w:b/>
        <w:bCs/>
        <w:kern w:val="28"/>
      </w:rPr>
      <w:fldChar w:fldCharType="end"/>
    </w:r>
    <w:r w:rsidR="002B3B78" w:rsidRPr="0058243E">
      <w:rPr>
        <w:rFonts w:cs="Arial CYR"/>
        <w:b/>
        <w:bCs/>
        <w:kern w:val="28"/>
      </w:rPr>
      <w:t xml:space="preserve">                                                                                            </w:t>
    </w:r>
  </w:p>
  <w:p w:rsidR="002B3B78" w:rsidRPr="00205680" w:rsidRDefault="002B3B78" w:rsidP="000D6DE5">
    <w:pPr>
      <w:pStyle w:val="Heading1"/>
      <w:jc w:val="right"/>
      <w:rPr>
        <w:sz w:val="20"/>
        <w:u w:val="single"/>
      </w:rPr>
    </w:pPr>
    <w:r w:rsidRPr="006A4FF3">
      <w:rPr>
        <w:rFonts w:cs="Arial CYR"/>
        <w:b/>
        <w:bCs/>
        <w:kern w:val="28"/>
        <w:szCs w:val="24"/>
      </w:rPr>
      <w:t xml:space="preserve">                                         </w:t>
    </w:r>
    <w:r>
      <w:rPr>
        <w:rFonts w:cs="Arial CYR"/>
        <w:b/>
        <w:bCs/>
        <w:kern w:val="28"/>
        <w:szCs w:val="24"/>
      </w:rPr>
      <w:t xml:space="preserve">        </w:t>
    </w:r>
    <w:r w:rsidRPr="00205680">
      <w:rPr>
        <w:sz w:val="20"/>
        <w:u w:val="single"/>
      </w:rPr>
      <w:t>Официальные Правила Зимних Видов</w:t>
    </w:r>
    <w:r w:rsidRPr="006A4FF3">
      <w:rPr>
        <w:sz w:val="20"/>
        <w:u w:val="single"/>
      </w:rPr>
      <w:t xml:space="preserve"> </w:t>
    </w:r>
    <w:r w:rsidRPr="00205680">
      <w:rPr>
        <w:sz w:val="20"/>
        <w:u w:val="single"/>
      </w:rPr>
      <w:t>Спорта Спешиал Олимпикс</w:t>
    </w:r>
  </w:p>
  <w:p w:rsidR="002B3B78" w:rsidRPr="0058243E" w:rsidRDefault="002B3B78" w:rsidP="000D6DE5">
    <w:pPr>
      <w:pStyle w:val="Header"/>
      <w:jc w:val="right"/>
      <w:rPr>
        <w:rFonts w:cs="Arial CYR"/>
        <w:b/>
        <w:bCs/>
        <w:kern w:val="28"/>
      </w:rPr>
    </w:pPr>
    <w:r w:rsidRPr="0058243E">
      <w:rPr>
        <w:rFonts w:cs="Arial CYR"/>
        <w:b/>
        <w:bCs/>
        <w:kern w:val="28"/>
      </w:rPr>
      <w:t xml:space="preserve">                                                                                    </w:t>
    </w:r>
    <w:r>
      <w:rPr>
        <w:rFonts w:cs="Arial CYR"/>
        <w:b/>
        <w:bCs/>
        <w:kern w:val="28"/>
      </w:rPr>
      <w:t>КОНЬКОБЕЖНЫЙ СПОРТ</w:t>
    </w:r>
  </w:p>
  <w:p w:rsidR="002B3B78" w:rsidRDefault="002B3B78" w:rsidP="000D6DE5">
    <w:pPr>
      <w:pStyle w:val="Header"/>
      <w:jc w:val="cent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BB06A3"/>
    <w:multiLevelType w:val="singleLevel"/>
    <w:tmpl w:val="B6FC89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6FD3534"/>
    <w:multiLevelType w:val="singleLevel"/>
    <w:tmpl w:val="927634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8DF04AE"/>
    <w:multiLevelType w:val="hybridMultilevel"/>
    <w:tmpl w:val="86D898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C29CF"/>
    <w:multiLevelType w:val="singleLevel"/>
    <w:tmpl w:val="69FEC08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7857522"/>
    <w:multiLevelType w:val="singleLevel"/>
    <w:tmpl w:val="C1D0E93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">
    <w:nsid w:val="1BB475D0"/>
    <w:multiLevelType w:val="hybridMultilevel"/>
    <w:tmpl w:val="EACC5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E2059"/>
    <w:multiLevelType w:val="singleLevel"/>
    <w:tmpl w:val="4566DD9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7">
    <w:nsid w:val="207D0B45"/>
    <w:multiLevelType w:val="hybridMultilevel"/>
    <w:tmpl w:val="F83465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F154C3"/>
    <w:multiLevelType w:val="hybridMultilevel"/>
    <w:tmpl w:val="11BA7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B15E81"/>
    <w:multiLevelType w:val="hybridMultilevel"/>
    <w:tmpl w:val="4C6C34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710305"/>
    <w:multiLevelType w:val="singleLevel"/>
    <w:tmpl w:val="1E0277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2B877AB"/>
    <w:multiLevelType w:val="singleLevel"/>
    <w:tmpl w:val="77C8B4F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6127E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586A7B"/>
    <w:multiLevelType w:val="singleLevel"/>
    <w:tmpl w:val="9AC4E4D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392A3CF1"/>
    <w:multiLevelType w:val="singleLevel"/>
    <w:tmpl w:val="67BC008A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5">
    <w:nsid w:val="3C98648B"/>
    <w:multiLevelType w:val="multilevel"/>
    <w:tmpl w:val="4C6C34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FA4A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12A30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2574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2B70F5"/>
    <w:multiLevelType w:val="hybridMultilevel"/>
    <w:tmpl w:val="7E96AE3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0C31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75472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9E91322"/>
    <w:multiLevelType w:val="singleLevel"/>
    <w:tmpl w:val="69CA093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8844D54"/>
    <w:multiLevelType w:val="hybridMultilevel"/>
    <w:tmpl w:val="A8B82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6C91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DF2275"/>
    <w:multiLevelType w:val="hybridMultilevel"/>
    <w:tmpl w:val="0C902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F80859"/>
    <w:multiLevelType w:val="hybridMultilevel"/>
    <w:tmpl w:val="F82EA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9B09F2"/>
    <w:multiLevelType w:val="multilevel"/>
    <w:tmpl w:val="12C8D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CE48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9DD719F"/>
    <w:multiLevelType w:val="hybridMultilevel"/>
    <w:tmpl w:val="80885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FB2586"/>
    <w:multiLevelType w:val="singleLevel"/>
    <w:tmpl w:val="629C92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CA76B39"/>
    <w:multiLevelType w:val="multilevel"/>
    <w:tmpl w:val="12C8D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403298"/>
    <w:multiLevelType w:val="singleLevel"/>
    <w:tmpl w:val="3BF6D2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0"/>
  </w:num>
  <w:num w:numId="2">
    <w:abstractNumId w:val="27"/>
  </w:num>
  <w:num w:numId="3">
    <w:abstractNumId w:val="12"/>
  </w:num>
  <w:num w:numId="4">
    <w:abstractNumId w:val="17"/>
  </w:num>
  <w:num w:numId="5">
    <w:abstractNumId w:val="21"/>
  </w:num>
  <w:num w:numId="6">
    <w:abstractNumId w:val="18"/>
  </w:num>
  <w:num w:numId="7">
    <w:abstractNumId w:val="16"/>
  </w:num>
  <w:num w:numId="8">
    <w:abstractNumId w:val="31"/>
  </w:num>
  <w:num w:numId="9">
    <w:abstractNumId w:val="29"/>
  </w:num>
  <w:num w:numId="10">
    <w:abstractNumId w:val="6"/>
  </w:num>
  <w:num w:numId="11">
    <w:abstractNumId w:val="4"/>
  </w:num>
  <w:num w:numId="12">
    <w:abstractNumId w:val="14"/>
  </w:num>
  <w:num w:numId="13">
    <w:abstractNumId w:val="1"/>
  </w:num>
  <w:num w:numId="14">
    <w:abstractNumId w:val="11"/>
  </w:num>
  <w:num w:numId="15">
    <w:abstractNumId w:val="10"/>
  </w:num>
  <w:num w:numId="16">
    <w:abstractNumId w:val="3"/>
  </w:num>
  <w:num w:numId="17">
    <w:abstractNumId w:val="22"/>
  </w:num>
  <w:num w:numId="18">
    <w:abstractNumId w:val="0"/>
  </w:num>
  <w:num w:numId="19">
    <w:abstractNumId w:val="5"/>
  </w:num>
  <w:num w:numId="20">
    <w:abstractNumId w:val="28"/>
  </w:num>
  <w:num w:numId="21">
    <w:abstractNumId w:val="7"/>
  </w:num>
  <w:num w:numId="22">
    <w:abstractNumId w:val="2"/>
  </w:num>
  <w:num w:numId="23">
    <w:abstractNumId w:val="26"/>
  </w:num>
  <w:num w:numId="24">
    <w:abstractNumId w:val="9"/>
  </w:num>
  <w:num w:numId="25">
    <w:abstractNumId w:val="13"/>
  </w:num>
  <w:num w:numId="26">
    <w:abstractNumId w:val="19"/>
  </w:num>
  <w:num w:numId="27">
    <w:abstractNumId w:val="23"/>
  </w:num>
  <w:num w:numId="28">
    <w:abstractNumId w:val="8"/>
  </w:num>
  <w:num w:numId="29">
    <w:abstractNumId w:val="24"/>
  </w:num>
  <w:num w:numId="30">
    <w:abstractNumId w:val="3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145CDB"/>
    <w:rsid w:val="00021656"/>
    <w:rsid w:val="00033658"/>
    <w:rsid w:val="0005014A"/>
    <w:rsid w:val="0007306B"/>
    <w:rsid w:val="000730BB"/>
    <w:rsid w:val="000B7AEB"/>
    <w:rsid w:val="000D6DE5"/>
    <w:rsid w:val="000E70DB"/>
    <w:rsid w:val="00132743"/>
    <w:rsid w:val="00145CDB"/>
    <w:rsid w:val="001B733A"/>
    <w:rsid w:val="001C1D6E"/>
    <w:rsid w:val="002465F3"/>
    <w:rsid w:val="00270E1D"/>
    <w:rsid w:val="002B3B78"/>
    <w:rsid w:val="002C5BE3"/>
    <w:rsid w:val="002D42AB"/>
    <w:rsid w:val="0030231B"/>
    <w:rsid w:val="003365C8"/>
    <w:rsid w:val="00374B53"/>
    <w:rsid w:val="003C38E8"/>
    <w:rsid w:val="003F5FA5"/>
    <w:rsid w:val="0042794C"/>
    <w:rsid w:val="004771ED"/>
    <w:rsid w:val="00490779"/>
    <w:rsid w:val="004A536C"/>
    <w:rsid w:val="004A5803"/>
    <w:rsid w:val="004B288B"/>
    <w:rsid w:val="005C7E1D"/>
    <w:rsid w:val="00600772"/>
    <w:rsid w:val="00622E40"/>
    <w:rsid w:val="00665D35"/>
    <w:rsid w:val="006F0D77"/>
    <w:rsid w:val="00712F51"/>
    <w:rsid w:val="007246F0"/>
    <w:rsid w:val="007A3299"/>
    <w:rsid w:val="007A4AFB"/>
    <w:rsid w:val="007F3945"/>
    <w:rsid w:val="00803315"/>
    <w:rsid w:val="009248DE"/>
    <w:rsid w:val="00930CE6"/>
    <w:rsid w:val="00940726"/>
    <w:rsid w:val="00947B05"/>
    <w:rsid w:val="00973A81"/>
    <w:rsid w:val="00995D63"/>
    <w:rsid w:val="00997BE1"/>
    <w:rsid w:val="009A113D"/>
    <w:rsid w:val="009C79D7"/>
    <w:rsid w:val="009E6C8D"/>
    <w:rsid w:val="00A02A77"/>
    <w:rsid w:val="00A27CDF"/>
    <w:rsid w:val="00A63C9F"/>
    <w:rsid w:val="00B41B69"/>
    <w:rsid w:val="00BB0FCF"/>
    <w:rsid w:val="00BB235C"/>
    <w:rsid w:val="00C34EA1"/>
    <w:rsid w:val="00C440FA"/>
    <w:rsid w:val="00C76876"/>
    <w:rsid w:val="00CA0FB2"/>
    <w:rsid w:val="00D22DAB"/>
    <w:rsid w:val="00D310DF"/>
    <w:rsid w:val="00D601F7"/>
    <w:rsid w:val="00D81700"/>
    <w:rsid w:val="00D95EA0"/>
    <w:rsid w:val="00DA6050"/>
    <w:rsid w:val="00E23F47"/>
    <w:rsid w:val="00E8724A"/>
    <w:rsid w:val="00E96A18"/>
    <w:rsid w:val="00EE01B8"/>
    <w:rsid w:val="00EF08AC"/>
    <w:rsid w:val="00F0631D"/>
    <w:rsid w:val="00F32BB2"/>
    <w:rsid w:val="00F441CA"/>
    <w:rsid w:val="00F45E7E"/>
    <w:rsid w:val="00FB0804"/>
    <w:rsid w:val="00FC2F2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D63"/>
    <w:rPr>
      <w:lang w:val="ru-RU" w:eastAsia="pl-PL"/>
    </w:rPr>
  </w:style>
  <w:style w:type="paragraph" w:styleId="Heading1">
    <w:name w:val="heading 1"/>
    <w:basedOn w:val="Normal"/>
    <w:next w:val="Normal"/>
    <w:qFormat/>
    <w:rsid w:val="00995D63"/>
    <w:pPr>
      <w:keepNext/>
      <w:outlineLvl w:val="0"/>
    </w:pPr>
    <w:rPr>
      <w:sz w:val="24"/>
      <w:lang w:eastAsia="ru-RU"/>
    </w:rPr>
  </w:style>
  <w:style w:type="paragraph" w:styleId="Heading3">
    <w:name w:val="heading 3"/>
    <w:basedOn w:val="Normal"/>
    <w:next w:val="Normal"/>
    <w:qFormat/>
    <w:rsid w:val="00995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95D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1">
    <w:name w:val="СТИЛЬ1"/>
    <w:basedOn w:val="Normal"/>
    <w:rsid w:val="00995D63"/>
    <w:pPr>
      <w:keepNext/>
      <w:outlineLvl w:val="0"/>
    </w:pPr>
    <w:rPr>
      <w:b/>
      <w:sz w:val="28"/>
    </w:rPr>
  </w:style>
  <w:style w:type="paragraph" w:styleId="BodyText">
    <w:name w:val="Body Text"/>
    <w:basedOn w:val="Normal"/>
    <w:rsid w:val="00995D63"/>
    <w:pPr>
      <w:jc w:val="both"/>
    </w:pPr>
    <w:rPr>
      <w:sz w:val="24"/>
    </w:rPr>
  </w:style>
  <w:style w:type="paragraph" w:styleId="Header">
    <w:name w:val="header"/>
    <w:basedOn w:val="Normal"/>
    <w:rsid w:val="00995D63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995D63"/>
    <w:pPr>
      <w:tabs>
        <w:tab w:val="center" w:pos="4844"/>
        <w:tab w:val="right" w:pos="9689"/>
      </w:tabs>
    </w:pPr>
  </w:style>
  <w:style w:type="character" w:styleId="Hyperlink">
    <w:name w:val="Hyperlink"/>
    <w:basedOn w:val="DefaultParagraphFont"/>
    <w:rsid w:val="00D95EA0"/>
    <w:rPr>
      <w:color w:val="0000FF"/>
      <w:u w:val="single"/>
    </w:rPr>
  </w:style>
  <w:style w:type="table" w:styleId="TableGrid">
    <w:name w:val="Table Grid"/>
    <w:basedOn w:val="TableNormal"/>
    <w:rsid w:val="004A5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490779"/>
    <w:rPr>
      <w:sz w:val="16"/>
      <w:szCs w:val="16"/>
    </w:rPr>
  </w:style>
  <w:style w:type="paragraph" w:styleId="CommentText">
    <w:name w:val="annotation text"/>
    <w:basedOn w:val="Normal"/>
    <w:semiHidden/>
    <w:rsid w:val="00490779"/>
  </w:style>
  <w:style w:type="paragraph" w:styleId="CommentSubject">
    <w:name w:val="annotation subject"/>
    <w:basedOn w:val="CommentText"/>
    <w:next w:val="CommentText"/>
    <w:semiHidden/>
    <w:rsid w:val="00490779"/>
    <w:rPr>
      <w:b/>
      <w:bCs/>
    </w:rPr>
  </w:style>
  <w:style w:type="paragraph" w:styleId="BalloonText">
    <w:name w:val="Balloon Text"/>
    <w:basedOn w:val="Normal"/>
    <w:semiHidden/>
    <w:rsid w:val="00490779"/>
    <w:rPr>
      <w:rFonts w:ascii="Tahoma" w:hAnsi="Tahoma" w:cs="Tahoma"/>
      <w:sz w:val="16"/>
      <w:szCs w:val="16"/>
    </w:rPr>
  </w:style>
  <w:style w:type="paragraph" w:customStyle="1" w:styleId="CM27">
    <w:name w:val="CM27"/>
    <w:basedOn w:val="Normal"/>
    <w:next w:val="Normal"/>
    <w:rsid w:val="00D22DAB"/>
    <w:pPr>
      <w:widowControl w:val="0"/>
      <w:autoSpaceDE w:val="0"/>
      <w:autoSpaceDN w:val="0"/>
      <w:adjustRightInd w:val="0"/>
    </w:pPr>
    <w:rPr>
      <w:rFonts w:ascii="GPZHT T+ Helvetica Neue" w:hAnsi="GPZHT T+ Helvetica Neue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isu.org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1848</Words>
  <Characters>10535</Characters>
  <Application>Microsoft Word 12.1.0</Application>
  <DocSecurity>0</DocSecurity>
  <Lines>87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12937</CharactersWithSpaces>
  <SharedDoc>false</SharedDoc>
  <HLinks>
    <vt:vector size="6" baseType="variant">
      <vt:variant>
        <vt:i4>4128895</vt:i4>
      </vt:variant>
      <vt:variant>
        <vt:i4>0</vt:i4>
      </vt:variant>
      <vt:variant>
        <vt:i4>0</vt:i4>
      </vt:variant>
      <vt:variant>
        <vt:i4>5</vt:i4>
      </vt:variant>
      <vt:variant>
        <vt:lpwstr>http://www.isu.org/</vt:lpwstr>
      </vt:variant>
      <vt:variant>
        <vt:lpwstr/>
      </vt:variant>
    </vt:vector>
  </HLinks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U.Hrapelman</dc:creator>
  <cp:keywords/>
  <dc:description/>
  <cp:lastModifiedBy>Uladzimir Hrapelman</cp:lastModifiedBy>
  <cp:revision>3</cp:revision>
  <dcterms:created xsi:type="dcterms:W3CDTF">2010-11-28T22:31:00Z</dcterms:created>
  <dcterms:modified xsi:type="dcterms:W3CDTF">2010-12-07T22:49:00Z</dcterms:modified>
</cp:coreProperties>
</file>