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79D7" w:rsidRPr="00E3448D" w:rsidRDefault="00692E18">
      <w:pPr>
        <w:rPr>
          <w:b/>
          <w:lang w:val="ru-RU"/>
        </w:rPr>
      </w:pPr>
      <w:r w:rsidRPr="00E3448D">
        <w:rPr>
          <w:b/>
          <w:lang w:val="ru-RU"/>
        </w:rPr>
        <w:t xml:space="preserve">СТАТЬЯ 1 </w:t>
      </w:r>
    </w:p>
    <w:p w:rsidR="00692E18" w:rsidRPr="00E3448D" w:rsidRDefault="00692E18">
      <w:pPr>
        <w:rPr>
          <w:lang w:val="ru-RU"/>
        </w:rPr>
      </w:pPr>
    </w:p>
    <w:p w:rsidR="00692E18" w:rsidRPr="00E3448D" w:rsidRDefault="00BA549E">
      <w:pPr>
        <w:rPr>
          <w:lang w:val="ru-RU"/>
        </w:rPr>
      </w:pPr>
      <w:r w:rsidRPr="00E3448D">
        <w:rPr>
          <w:lang w:val="ru-RU"/>
        </w:rPr>
        <w:t xml:space="preserve">Официальные </w:t>
      </w:r>
      <w:r w:rsidR="00060E94" w:rsidRPr="00E3448D">
        <w:rPr>
          <w:lang w:val="ru-RU"/>
        </w:rPr>
        <w:t>Спортив</w:t>
      </w:r>
      <w:r w:rsidR="0075028E">
        <w:rPr>
          <w:lang w:val="ru-RU"/>
        </w:rPr>
        <w:t>ные Правила Спешиал Олимпикс («спортивные п</w:t>
      </w:r>
      <w:r w:rsidR="00060E94" w:rsidRPr="00E3448D">
        <w:rPr>
          <w:lang w:val="ru-RU"/>
        </w:rPr>
        <w:t>равила») являются основой для стандартов условий тренировок и соревно</w:t>
      </w:r>
      <w:r w:rsidR="008D3330">
        <w:rPr>
          <w:lang w:val="ru-RU"/>
        </w:rPr>
        <w:t>ваний Спешиал Олимпикс. Статья I</w:t>
      </w:r>
      <w:r w:rsidR="00060E94" w:rsidRPr="00E3448D">
        <w:rPr>
          <w:lang w:val="ru-RU"/>
        </w:rPr>
        <w:t xml:space="preserve"> определяет основные принципы, установленные Официальными Общими Правилами Спешиал</w:t>
      </w:r>
      <w:r w:rsidR="0075028E">
        <w:rPr>
          <w:lang w:val="ru-RU"/>
        </w:rPr>
        <w:t xml:space="preserve"> Олимпикс («общие п</w:t>
      </w:r>
      <w:r w:rsidR="00060E94" w:rsidRPr="00E3448D">
        <w:rPr>
          <w:lang w:val="ru-RU"/>
        </w:rPr>
        <w:t>равила»), которые не указаны в правилах по определенным видам спорта. В случае несоответствия Спортивных Правил и Общих Правил, за основу следует принимать Общие Правила.</w:t>
      </w:r>
    </w:p>
    <w:p w:rsidR="00060E94" w:rsidRPr="00E3448D" w:rsidRDefault="00060E94">
      <w:pPr>
        <w:rPr>
          <w:lang w:val="ru-RU"/>
        </w:rPr>
      </w:pPr>
    </w:p>
    <w:p w:rsidR="00060E94" w:rsidRPr="00E3448D" w:rsidRDefault="00060E94">
      <w:pPr>
        <w:rPr>
          <w:lang w:val="ru-RU"/>
        </w:rPr>
      </w:pPr>
      <w:r w:rsidRPr="00E3448D">
        <w:rPr>
          <w:lang w:val="ru-RU"/>
        </w:rPr>
        <w:t>Миссия, цели, задачи и основополагающие принципы Спешиал</w:t>
      </w:r>
      <w:r w:rsidR="008D3330">
        <w:rPr>
          <w:lang w:val="ru-RU"/>
        </w:rPr>
        <w:t xml:space="preserve"> Олимпикс можно найти в Статье I</w:t>
      </w:r>
      <w:r w:rsidRPr="00E3448D">
        <w:rPr>
          <w:lang w:val="ru-RU"/>
        </w:rPr>
        <w:t xml:space="preserve"> Общих Правил.</w:t>
      </w:r>
    </w:p>
    <w:p w:rsidR="00060E94" w:rsidRPr="00E3448D" w:rsidRDefault="00060E94">
      <w:pPr>
        <w:rPr>
          <w:lang w:val="ru-RU"/>
        </w:rPr>
      </w:pPr>
    </w:p>
    <w:p w:rsidR="00060E94" w:rsidRPr="00E3448D" w:rsidRDefault="00060E94">
      <w:pPr>
        <w:rPr>
          <w:b/>
          <w:lang w:val="ru-RU"/>
        </w:rPr>
      </w:pPr>
      <w:r w:rsidRPr="00E3448D">
        <w:rPr>
          <w:b/>
          <w:lang w:val="ru-RU"/>
        </w:rPr>
        <w:t>РАЗДЕЛ А – СПОРТИВНЫЕ ПРАВИЛА</w:t>
      </w:r>
    </w:p>
    <w:p w:rsidR="00060E94" w:rsidRPr="00E3448D" w:rsidRDefault="00060E94">
      <w:pPr>
        <w:rPr>
          <w:lang w:val="ru-RU"/>
        </w:rPr>
      </w:pPr>
    </w:p>
    <w:p w:rsidR="00060E94" w:rsidRPr="00E3448D" w:rsidRDefault="00060E94" w:rsidP="00060E94">
      <w:pPr>
        <w:numPr>
          <w:ilvl w:val="0"/>
          <w:numId w:val="1"/>
        </w:numPr>
        <w:rPr>
          <w:lang w:val="ru-RU"/>
        </w:rPr>
      </w:pPr>
      <w:r w:rsidRPr="00E3448D">
        <w:rPr>
          <w:lang w:val="ru-RU"/>
        </w:rPr>
        <w:t>Все тренировки и соревнования Спешиал Олимпикс должны проводиться в соответс</w:t>
      </w:r>
      <w:r w:rsidR="0075028E">
        <w:rPr>
          <w:lang w:val="ru-RU"/>
        </w:rPr>
        <w:t>т</w:t>
      </w:r>
      <w:r w:rsidRPr="00E3448D">
        <w:rPr>
          <w:lang w:val="ru-RU"/>
        </w:rPr>
        <w:t>вии со Спортивными Правилами по отдельным видам спорта.</w:t>
      </w:r>
      <w:r w:rsidR="0075028E">
        <w:rPr>
          <w:lang w:val="ru-RU"/>
        </w:rPr>
        <w:t xml:space="preserve"> </w:t>
      </w:r>
      <w:r w:rsidR="009367A3" w:rsidRPr="00E3448D">
        <w:rPr>
          <w:lang w:val="ru-RU"/>
        </w:rPr>
        <w:t>Спортивные Правила могут быть изменены время от времени, как указано в Приложении А.</w:t>
      </w:r>
    </w:p>
    <w:p w:rsidR="009367A3" w:rsidRPr="00E3448D" w:rsidRDefault="009367A3" w:rsidP="00060E94">
      <w:pPr>
        <w:numPr>
          <w:ilvl w:val="0"/>
          <w:numId w:val="1"/>
        </w:numPr>
        <w:rPr>
          <w:lang w:val="ru-RU"/>
        </w:rPr>
      </w:pPr>
      <w:r w:rsidRPr="00E3448D">
        <w:rPr>
          <w:lang w:val="ru-RU"/>
        </w:rPr>
        <w:t>Использование правил международных федераций и национальных федераций:</w:t>
      </w:r>
    </w:p>
    <w:p w:rsidR="009367A3" w:rsidRPr="00E3448D" w:rsidRDefault="005C4DA5" w:rsidP="009367A3">
      <w:pPr>
        <w:numPr>
          <w:ilvl w:val="1"/>
          <w:numId w:val="1"/>
        </w:numPr>
        <w:rPr>
          <w:lang w:val="ru-RU"/>
        </w:rPr>
      </w:pPr>
      <w:r w:rsidRPr="00E3448D">
        <w:rPr>
          <w:lang w:val="ru-RU"/>
        </w:rPr>
        <w:t>Спортивные соревнования Спешиал Олимпикс проводятся на основе правил, установленных ме</w:t>
      </w:r>
      <w:r w:rsidR="0075028E">
        <w:rPr>
          <w:lang w:val="ru-RU"/>
        </w:rPr>
        <w:t>ждународными и национальными фед</w:t>
      </w:r>
      <w:r w:rsidRPr="00E3448D">
        <w:rPr>
          <w:lang w:val="ru-RU"/>
        </w:rPr>
        <w:t>ерациями по указанным видам спорта. При необходимости, спортивные правила Спешиал Олимпикс могут вносить изменения в правила, установленные ме</w:t>
      </w:r>
      <w:r w:rsidR="0075028E">
        <w:rPr>
          <w:lang w:val="ru-RU"/>
        </w:rPr>
        <w:t>ждународными и национальными фед</w:t>
      </w:r>
      <w:r w:rsidRPr="00E3448D">
        <w:rPr>
          <w:lang w:val="ru-RU"/>
        </w:rPr>
        <w:t>ерациями. В случаях, когда правила, установленные ме</w:t>
      </w:r>
      <w:r w:rsidR="0075028E">
        <w:rPr>
          <w:lang w:val="ru-RU"/>
        </w:rPr>
        <w:t>ждународными и национальными фед</w:t>
      </w:r>
      <w:r w:rsidRPr="00E3448D">
        <w:rPr>
          <w:lang w:val="ru-RU"/>
        </w:rPr>
        <w:t>ерациями, противоречат спортивным правилам Спешиал Олимпикс, тогда спортивные правила Спешиал Олимпикс имеют пре</w:t>
      </w:r>
      <w:r w:rsidR="0075028E">
        <w:rPr>
          <w:lang w:val="ru-RU"/>
        </w:rPr>
        <w:t>имущество. Каждая аккредитованн</w:t>
      </w:r>
      <w:r w:rsidRPr="00E3448D">
        <w:rPr>
          <w:lang w:val="ru-RU"/>
        </w:rPr>
        <w:t xml:space="preserve">ая национальная программа Спешиал Олимпикс должна указать, на основе каких правил национальной федерации проводятся определенные соревнования по каждому виду спорта. </w:t>
      </w:r>
    </w:p>
    <w:p w:rsidR="009367A3" w:rsidRPr="00E3448D" w:rsidRDefault="005C4DA5" w:rsidP="009367A3">
      <w:pPr>
        <w:numPr>
          <w:ilvl w:val="1"/>
          <w:numId w:val="1"/>
        </w:numPr>
        <w:rPr>
          <w:lang w:val="ru-RU"/>
        </w:rPr>
      </w:pPr>
      <w:r w:rsidRPr="00E3448D">
        <w:rPr>
          <w:lang w:val="ru-RU"/>
        </w:rPr>
        <w:t xml:space="preserve">На Региональных и Всемирных Играх Спешиал Олимпикс используются правила, </w:t>
      </w:r>
      <w:r w:rsidR="0075028E">
        <w:rPr>
          <w:lang w:val="ru-RU"/>
        </w:rPr>
        <w:t>установленные международными фед</w:t>
      </w:r>
      <w:r w:rsidRPr="00E3448D">
        <w:rPr>
          <w:lang w:val="ru-RU"/>
        </w:rPr>
        <w:t>ерациями.</w:t>
      </w:r>
    </w:p>
    <w:p w:rsidR="009367A3" w:rsidRPr="00E3448D" w:rsidRDefault="005C4DA5" w:rsidP="009367A3">
      <w:pPr>
        <w:numPr>
          <w:ilvl w:val="1"/>
          <w:numId w:val="1"/>
        </w:numPr>
        <w:rPr>
          <w:lang w:val="ru-RU"/>
        </w:rPr>
      </w:pPr>
      <w:r w:rsidRPr="00E3448D">
        <w:rPr>
          <w:lang w:val="ru-RU"/>
        </w:rPr>
        <w:t xml:space="preserve">В приложении В данного документа указаны международные федерации, правила которых используются по каждому официальному и признанному виду спорта Спешиал Олимпикс. </w:t>
      </w:r>
    </w:p>
    <w:p w:rsidR="005C4DA5" w:rsidRPr="00E3448D" w:rsidRDefault="009367A3" w:rsidP="005C4DA5">
      <w:pPr>
        <w:numPr>
          <w:ilvl w:val="0"/>
          <w:numId w:val="1"/>
        </w:numPr>
        <w:rPr>
          <w:lang w:val="ru-RU"/>
        </w:rPr>
      </w:pPr>
      <w:r w:rsidRPr="00E3448D">
        <w:rPr>
          <w:lang w:val="ru-RU"/>
        </w:rPr>
        <w:t xml:space="preserve">Раздел А в документе каждого вида спорта содержит список официальных видов программы, предоставляемых в Спешиал Олимпикс в данном виде спорта. </w:t>
      </w:r>
      <w:r w:rsidR="005C4DA5" w:rsidRPr="00E3448D">
        <w:rPr>
          <w:lang w:val="ru-RU"/>
        </w:rPr>
        <w:t xml:space="preserve">Большой набор видов программы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5C4DA5" w:rsidRPr="00E3448D" w:rsidRDefault="005C4DA5" w:rsidP="005C4DA5">
      <w:pPr>
        <w:numPr>
          <w:ilvl w:val="0"/>
          <w:numId w:val="1"/>
        </w:numPr>
        <w:rPr>
          <w:lang w:val="ru-RU"/>
        </w:rPr>
      </w:pPr>
      <w:r w:rsidRPr="00E3448D">
        <w:rPr>
          <w:lang w:val="ru-RU"/>
        </w:rPr>
        <w:t>При организации возможностей для тренировок и соревнований для спортсменов с отклонениям в физическом развитии программы Спешиал Олимпикс</w:t>
      </w:r>
      <w:r w:rsidR="00DB59FD">
        <w:rPr>
          <w:lang w:val="ru-RU"/>
        </w:rPr>
        <w:t xml:space="preserve"> </w:t>
      </w:r>
      <w:r w:rsidRPr="00E3448D">
        <w:rPr>
          <w:lang w:val="ru-RU"/>
        </w:rPr>
        <w:t xml:space="preserve">должны руководствоваться следующими принципами: 1) каждый спортсмен получает возможность значимого участия в соревнованиях; 2) основы правил вида спорта не подлежат значительным изменениям; 3) обеспечены условия для сохранения здоровья и безопасности спортсменов, тренеров и судей. </w:t>
      </w:r>
    </w:p>
    <w:p w:rsidR="005C4DA5" w:rsidRPr="00E3448D" w:rsidRDefault="005C4DA5" w:rsidP="005C4DA5">
      <w:pPr>
        <w:rPr>
          <w:lang w:val="ru-RU"/>
        </w:rPr>
      </w:pPr>
    </w:p>
    <w:p w:rsidR="005C4DA5" w:rsidRPr="00E3448D" w:rsidRDefault="005C4DA5" w:rsidP="005C4DA5">
      <w:pPr>
        <w:rPr>
          <w:b/>
          <w:lang w:val="ru-RU"/>
        </w:rPr>
      </w:pPr>
      <w:r w:rsidRPr="00E3448D">
        <w:rPr>
          <w:b/>
          <w:lang w:val="ru-RU"/>
        </w:rPr>
        <w:t>РАЗДЕЛ В – ТРЕБОВАНИЯ К УЧАСТНИКАМ СОРЕВНОВАНИЙ СПЕШИАЛ ОЛИМПИКС</w:t>
      </w:r>
    </w:p>
    <w:p w:rsidR="005C4DA5" w:rsidRPr="00E3448D" w:rsidRDefault="005C4DA5" w:rsidP="005C4DA5">
      <w:pPr>
        <w:numPr>
          <w:ilvl w:val="0"/>
          <w:numId w:val="2"/>
        </w:numPr>
        <w:tabs>
          <w:tab w:val="clear" w:pos="2340"/>
          <w:tab w:val="num" w:pos="720"/>
        </w:tabs>
        <w:ind w:left="720"/>
        <w:rPr>
          <w:lang w:val="ru-RU"/>
        </w:rPr>
      </w:pPr>
      <w:r w:rsidRPr="00E3448D">
        <w:rPr>
          <w:lang w:val="ru-RU"/>
        </w:rPr>
        <w:t xml:space="preserve">Требования к участникам Спешиал Олимпикс указаны в статье 6.01 Общих Правил Спешиал Олимпикс (также см. приложение С данных правил) </w:t>
      </w:r>
    </w:p>
    <w:p w:rsidR="001B20FA" w:rsidRPr="00E3448D" w:rsidRDefault="001B20FA" w:rsidP="005C4DA5"/>
    <w:p w:rsidR="005C4DA5" w:rsidRPr="00E3448D" w:rsidRDefault="005C4DA5" w:rsidP="005C4DA5">
      <w:pPr>
        <w:rPr>
          <w:b/>
        </w:rPr>
      </w:pPr>
      <w:r w:rsidRPr="00E3448D">
        <w:rPr>
          <w:b/>
          <w:lang w:val="ru-RU"/>
        </w:rPr>
        <w:t>РАЗДЕЛ С – ТРЕБОВАНИЯ К ПОВЕДЕНИЮ</w:t>
      </w:r>
    </w:p>
    <w:p w:rsidR="001B20FA" w:rsidRPr="00E3448D" w:rsidRDefault="001B20FA" w:rsidP="005C4DA5">
      <w:pPr>
        <w:rPr>
          <w:b/>
        </w:rPr>
      </w:pPr>
    </w:p>
    <w:p w:rsidR="005C4DA5" w:rsidRPr="00E3448D" w:rsidRDefault="001B20FA" w:rsidP="001B20FA">
      <w:pPr>
        <w:numPr>
          <w:ilvl w:val="0"/>
          <w:numId w:val="3"/>
        </w:numPr>
        <w:tabs>
          <w:tab w:val="clear" w:pos="2340"/>
          <w:tab w:val="num" w:pos="720"/>
        </w:tabs>
        <w:ind w:hanging="1980"/>
        <w:rPr>
          <w:b/>
          <w:lang w:val="ru-RU"/>
        </w:rPr>
      </w:pPr>
      <w:r w:rsidRPr="00E3448D">
        <w:rPr>
          <w:b/>
          <w:lang w:val="ru-RU"/>
        </w:rPr>
        <w:t>Требования к поведению</w:t>
      </w:r>
    </w:p>
    <w:p w:rsidR="001B20FA" w:rsidRPr="00E3448D" w:rsidRDefault="001B20FA" w:rsidP="009453CB">
      <w:pPr>
        <w:ind w:left="720"/>
        <w:rPr>
          <w:lang w:val="ru-RU"/>
        </w:rPr>
      </w:pPr>
      <w:r w:rsidRPr="00E3448D">
        <w:rPr>
          <w:lang w:val="ru-RU"/>
        </w:rPr>
        <w:t xml:space="preserve">Требования к поведению спортсменов и тренеров указаны в приложении </w:t>
      </w:r>
      <w:r w:rsidRPr="00E3448D">
        <w:t>D</w:t>
      </w:r>
      <w:r w:rsidR="00DB59FD">
        <w:rPr>
          <w:lang w:val="ru-RU"/>
        </w:rPr>
        <w:t xml:space="preserve"> данных спортивных правил. Они</w:t>
      </w:r>
      <w:r w:rsidRPr="00E3448D">
        <w:rPr>
          <w:lang w:val="ru-RU"/>
        </w:rPr>
        <w:t xml:space="preserve"> являются минимальными тр</w:t>
      </w:r>
      <w:r w:rsidR="00DB59FD">
        <w:rPr>
          <w:lang w:val="ru-RU"/>
        </w:rPr>
        <w:t>ебованиями, и Совет Директоров аккредитованных п</w:t>
      </w:r>
      <w:r w:rsidRPr="00E3448D">
        <w:rPr>
          <w:lang w:val="ru-RU"/>
        </w:rPr>
        <w:t>рограмм може</w:t>
      </w:r>
      <w:r w:rsidR="00DB59FD">
        <w:rPr>
          <w:lang w:val="ru-RU"/>
        </w:rPr>
        <w:t>т вносить дополнитель</w:t>
      </w:r>
      <w:r w:rsidRPr="00E3448D">
        <w:rPr>
          <w:lang w:val="ru-RU"/>
        </w:rPr>
        <w:t xml:space="preserve">ные требования. </w:t>
      </w:r>
    </w:p>
    <w:p w:rsidR="001B20FA" w:rsidRPr="00E3448D" w:rsidRDefault="00DB59FD" w:rsidP="009453CB">
      <w:pPr>
        <w:ind w:left="720"/>
      </w:pPr>
      <w:r>
        <w:rPr>
          <w:lang w:val="ru-RU"/>
        </w:rPr>
        <w:t>В дополнение к данным</w:t>
      </w:r>
      <w:r w:rsidR="001B20FA" w:rsidRPr="00E3448D">
        <w:rPr>
          <w:lang w:val="ru-RU"/>
        </w:rPr>
        <w:t xml:space="preserve"> требованиям политика Спешиал Олимпикс заключается в поощрении аккредитованных программ для их участия во всех тренировках и соревнованиях для создания атмосферы здорового спортивного соперничества и уважения спортсменов друг к другу. Если какой-либо отдельный спортсмен или команда или делегация отказывается от участия в соревнованиях Спешиал Олимпикс из-за политических или религиозных предрассудков, то такой </w:t>
      </w:r>
      <w:r w:rsidR="00211B1C">
        <w:rPr>
          <w:lang w:val="ru-RU"/>
        </w:rPr>
        <w:t>спортсмен/команда/делегация будут дисквалифицированы и не получа</w:t>
      </w:r>
      <w:r w:rsidR="001B20FA" w:rsidRPr="00E3448D">
        <w:rPr>
          <w:lang w:val="ru-RU"/>
        </w:rPr>
        <w:t>т наград.</w:t>
      </w:r>
    </w:p>
    <w:p w:rsidR="009453CB" w:rsidRPr="00E3448D" w:rsidRDefault="009453CB" w:rsidP="009453CB">
      <w:pPr>
        <w:numPr>
          <w:ilvl w:val="0"/>
          <w:numId w:val="3"/>
        </w:numPr>
        <w:tabs>
          <w:tab w:val="clear" w:pos="2340"/>
          <w:tab w:val="num" w:pos="720"/>
        </w:tabs>
        <w:ind w:hanging="1980"/>
        <w:rPr>
          <w:b/>
          <w:lang w:val="ru-RU"/>
        </w:rPr>
      </w:pPr>
      <w:r w:rsidRPr="00E3448D">
        <w:rPr>
          <w:b/>
          <w:lang w:val="ru-RU"/>
        </w:rPr>
        <w:t>Неспортивное поведение</w:t>
      </w:r>
    </w:p>
    <w:p w:rsidR="009453CB" w:rsidRPr="00E3448D" w:rsidRDefault="009F6CCF" w:rsidP="009F6CCF">
      <w:pPr>
        <w:ind w:left="720"/>
        <w:rPr>
          <w:lang w:val="ru-RU"/>
        </w:rPr>
      </w:pPr>
      <w:r w:rsidRPr="00E3448D">
        <w:rPr>
          <w:lang w:val="ru-RU"/>
        </w:rPr>
        <w:t xml:space="preserve">Если спортсмен не выполняет требования судей или других официальных представителей или ведет себя некорректно, использует оскорбительные действия/жесты/язык по отношению к судьям/зрителям/соперникам, то такой спортсмен дисквалифицируется. </w:t>
      </w:r>
    </w:p>
    <w:p w:rsidR="001B20FA" w:rsidRPr="00E3448D" w:rsidRDefault="00805D47" w:rsidP="009F6CCF">
      <w:pPr>
        <w:numPr>
          <w:ilvl w:val="0"/>
          <w:numId w:val="3"/>
        </w:numPr>
        <w:tabs>
          <w:tab w:val="clear" w:pos="2340"/>
          <w:tab w:val="num" w:pos="720"/>
        </w:tabs>
        <w:ind w:hanging="1980"/>
        <w:rPr>
          <w:b/>
          <w:lang w:val="ru-RU"/>
        </w:rPr>
      </w:pPr>
      <w:r w:rsidRPr="00E3448D">
        <w:rPr>
          <w:b/>
          <w:lang w:val="ru-RU"/>
        </w:rPr>
        <w:t>Мимимальные стандарты трени</w:t>
      </w:r>
      <w:r w:rsidR="009F6CCF" w:rsidRPr="00E3448D">
        <w:rPr>
          <w:b/>
          <w:lang w:val="ru-RU"/>
        </w:rPr>
        <w:t>ровок</w:t>
      </w:r>
    </w:p>
    <w:p w:rsidR="009F6CCF" w:rsidRPr="00E3448D" w:rsidRDefault="009F6CCF" w:rsidP="009F6CCF">
      <w:pPr>
        <w:ind w:left="360" w:firstLine="360"/>
        <w:rPr>
          <w:lang w:val="ru-RU"/>
        </w:rPr>
      </w:pPr>
      <w:r w:rsidRPr="00E3448D">
        <w:rPr>
          <w:lang w:val="ru-RU"/>
        </w:rPr>
        <w:t>Основные принципы:</w:t>
      </w:r>
    </w:p>
    <w:p w:rsidR="009F6CCF" w:rsidRPr="00E3448D" w:rsidRDefault="009F6CCF" w:rsidP="009F6CCF">
      <w:pPr>
        <w:numPr>
          <w:ilvl w:val="1"/>
          <w:numId w:val="3"/>
        </w:numPr>
        <w:tabs>
          <w:tab w:val="clear" w:pos="1440"/>
          <w:tab w:val="num" w:pos="1080"/>
        </w:tabs>
        <w:ind w:left="1080"/>
        <w:rPr>
          <w:lang w:val="ru-RU"/>
        </w:rPr>
      </w:pPr>
      <w:r w:rsidRPr="00E3448D">
        <w:rPr>
          <w:lang w:val="ru-RU"/>
        </w:rPr>
        <w:t>Спортсмены Спешиал Олимпикс имеют право участвовать в спортивных тренировках, которые:</w:t>
      </w:r>
    </w:p>
    <w:p w:rsidR="009F6CCF" w:rsidRPr="00E3448D" w:rsidRDefault="009F6CCF" w:rsidP="009F6CCF">
      <w:pPr>
        <w:numPr>
          <w:ilvl w:val="0"/>
          <w:numId w:val="4"/>
        </w:numPr>
        <w:rPr>
          <w:lang w:val="ru-RU"/>
        </w:rPr>
      </w:pPr>
      <w:r w:rsidRPr="00E3448D">
        <w:rPr>
          <w:lang w:val="ru-RU"/>
        </w:rPr>
        <w:t>проходят под руководством компетентных т</w:t>
      </w:r>
      <w:r w:rsidR="00DB59FD">
        <w:rPr>
          <w:lang w:val="ru-RU"/>
        </w:rPr>
        <w:t>ренеров, которые знают специфику</w:t>
      </w:r>
      <w:r w:rsidRPr="00E3448D">
        <w:rPr>
          <w:lang w:val="ru-RU"/>
        </w:rPr>
        <w:t xml:space="preserve"> данного вида спорта и специфику Спешиал Олимпикс, а также умеют эффективно работать со спортсменами с отклонениям в умственном развитии. </w:t>
      </w:r>
    </w:p>
    <w:p w:rsidR="009F6CCF" w:rsidRPr="00E3448D" w:rsidRDefault="00DB59FD" w:rsidP="009F6CCF">
      <w:pPr>
        <w:numPr>
          <w:ilvl w:val="0"/>
          <w:numId w:val="4"/>
        </w:numPr>
        <w:rPr>
          <w:lang w:val="ru-RU"/>
        </w:rPr>
      </w:pPr>
      <w:r>
        <w:rPr>
          <w:lang w:val="ru-RU"/>
        </w:rPr>
        <w:t>развивают их</w:t>
      </w:r>
      <w:r w:rsidR="009F6CCF" w:rsidRPr="00E3448D">
        <w:rPr>
          <w:lang w:val="ru-RU"/>
        </w:rPr>
        <w:t xml:space="preserve"> спортивные навыки и общее физическое </w:t>
      </w:r>
      <w:r w:rsidR="00211B1C">
        <w:rPr>
          <w:lang w:val="ru-RU"/>
        </w:rPr>
        <w:t>состояние</w:t>
      </w:r>
      <w:r w:rsidR="009F6CCF" w:rsidRPr="00E3448D">
        <w:rPr>
          <w:lang w:val="ru-RU"/>
        </w:rPr>
        <w:t>.</w:t>
      </w:r>
    </w:p>
    <w:p w:rsidR="00805D47" w:rsidRPr="00E3448D" w:rsidRDefault="00805D47" w:rsidP="00805D47">
      <w:pPr>
        <w:numPr>
          <w:ilvl w:val="0"/>
          <w:numId w:val="4"/>
        </w:numPr>
        <w:rPr>
          <w:lang w:val="ru-RU"/>
        </w:rPr>
      </w:pPr>
      <w:r w:rsidRPr="00E3448D">
        <w:rPr>
          <w:lang w:val="ru-RU"/>
        </w:rPr>
        <w:t>подготавливают их к соревнованиям</w:t>
      </w:r>
      <w:r w:rsidR="00211B1C">
        <w:rPr>
          <w:lang w:val="ru-RU"/>
        </w:rPr>
        <w:t>.</w:t>
      </w:r>
    </w:p>
    <w:p w:rsidR="00805D47" w:rsidRPr="00E3448D" w:rsidRDefault="00805D47" w:rsidP="00805D47">
      <w:pPr>
        <w:numPr>
          <w:ilvl w:val="1"/>
          <w:numId w:val="3"/>
        </w:numPr>
        <w:tabs>
          <w:tab w:val="clear" w:pos="1440"/>
          <w:tab w:val="num" w:pos="1080"/>
        </w:tabs>
        <w:ind w:left="1080"/>
        <w:rPr>
          <w:lang w:val="ru-RU"/>
        </w:rPr>
      </w:pPr>
      <w:r w:rsidRPr="00E3448D">
        <w:rPr>
          <w:lang w:val="ru-RU"/>
        </w:rPr>
        <w:t>Процес</w:t>
      </w:r>
      <w:r w:rsidR="00DB59FD">
        <w:rPr>
          <w:lang w:val="ru-RU"/>
        </w:rPr>
        <w:t>с</w:t>
      </w:r>
      <w:r w:rsidRPr="00E3448D">
        <w:rPr>
          <w:lang w:val="ru-RU"/>
        </w:rPr>
        <w:t>, при котором определяются и внедряются минимальные стандарты тренировок, проходит следующим образом:</w:t>
      </w:r>
    </w:p>
    <w:p w:rsidR="009F6CCF" w:rsidRPr="00E3448D" w:rsidRDefault="00805D47" w:rsidP="00805D47">
      <w:pPr>
        <w:numPr>
          <w:ilvl w:val="2"/>
          <w:numId w:val="3"/>
        </w:numPr>
        <w:tabs>
          <w:tab w:val="clear" w:pos="2340"/>
          <w:tab w:val="num" w:pos="1440"/>
        </w:tabs>
        <w:ind w:left="1440"/>
        <w:rPr>
          <w:lang w:val="ru-RU"/>
        </w:rPr>
      </w:pPr>
      <w:r w:rsidRPr="00E3448D">
        <w:rPr>
          <w:lang w:val="ru-RU"/>
        </w:rPr>
        <w:t>Программы или их региональные офисы должны разработать свои собственные станда</w:t>
      </w:r>
      <w:r w:rsidR="00211B1C">
        <w:rPr>
          <w:lang w:val="ru-RU"/>
        </w:rPr>
        <w:t>рты тренировок как требования для</w:t>
      </w:r>
      <w:r w:rsidRPr="00E3448D">
        <w:rPr>
          <w:lang w:val="ru-RU"/>
        </w:rPr>
        <w:t xml:space="preserve"> участия в первом уровне соревнований. </w:t>
      </w:r>
    </w:p>
    <w:p w:rsidR="00805D47" w:rsidRPr="00E3448D" w:rsidRDefault="00805D47" w:rsidP="00805D47">
      <w:pPr>
        <w:numPr>
          <w:ilvl w:val="2"/>
          <w:numId w:val="3"/>
        </w:numPr>
        <w:tabs>
          <w:tab w:val="clear" w:pos="2340"/>
          <w:tab w:val="num" w:pos="1440"/>
        </w:tabs>
        <w:ind w:left="1440"/>
        <w:rPr>
          <w:lang w:val="ru-RU"/>
        </w:rPr>
      </w:pPr>
      <w:r w:rsidRPr="00E3448D">
        <w:rPr>
          <w:lang w:val="ru-RU"/>
        </w:rPr>
        <w:t>Спортсмен не должен участвовать в соревнованиях до тех пор, пока он не готов к такому шагу. Это требование используется для того, чтобы обеспечить, что у спортсмена ес</w:t>
      </w:r>
      <w:r w:rsidR="00DB59FD">
        <w:rPr>
          <w:lang w:val="ru-RU"/>
        </w:rPr>
        <w:t>ть достаточно спортивных навыков</w:t>
      </w:r>
      <w:r w:rsidRPr="00E3448D">
        <w:rPr>
          <w:lang w:val="ru-RU"/>
        </w:rPr>
        <w:t xml:space="preserve"> и умений для полн</w:t>
      </w:r>
      <w:r w:rsidR="00DB59FD">
        <w:rPr>
          <w:lang w:val="ru-RU"/>
        </w:rPr>
        <w:t>оценного и безопасного участия в</w:t>
      </w:r>
      <w:r w:rsidRPr="00E3448D">
        <w:rPr>
          <w:lang w:val="ru-RU"/>
        </w:rPr>
        <w:t xml:space="preserve"> соревнованиях</w:t>
      </w:r>
      <w:r w:rsidR="00211B1C">
        <w:rPr>
          <w:lang w:val="ru-RU"/>
        </w:rPr>
        <w:t xml:space="preserve"> вместе</w:t>
      </w:r>
      <w:r w:rsidRPr="00E3448D">
        <w:rPr>
          <w:lang w:val="ru-RU"/>
        </w:rPr>
        <w:t xml:space="preserve"> с другими спортменами. </w:t>
      </w:r>
    </w:p>
    <w:p w:rsidR="00805D47" w:rsidRPr="00E3448D" w:rsidRDefault="00805D47" w:rsidP="004F2418">
      <w:pPr>
        <w:rPr>
          <w:lang w:val="ru-RU"/>
        </w:rPr>
      </w:pPr>
    </w:p>
    <w:p w:rsidR="00805D47" w:rsidRPr="00E3448D" w:rsidRDefault="00805D47" w:rsidP="00805D47">
      <w:pPr>
        <w:rPr>
          <w:b/>
          <w:lang w:val="ru-RU"/>
        </w:rPr>
      </w:pPr>
      <w:r w:rsidRPr="00E3448D">
        <w:rPr>
          <w:b/>
          <w:lang w:val="ru-RU"/>
        </w:rPr>
        <w:t xml:space="preserve">РАЗДЕЛ </w:t>
      </w:r>
      <w:r w:rsidRPr="00E3448D">
        <w:rPr>
          <w:b/>
        </w:rPr>
        <w:t>D</w:t>
      </w:r>
      <w:r w:rsidRPr="00E3448D">
        <w:rPr>
          <w:b/>
          <w:lang w:val="ru-RU"/>
        </w:rPr>
        <w:t xml:space="preserve"> – КЛАССИФИКАЦИЯ ВИДОВ СПОРТА СПЕШИАЛ ОЛИМПИКС </w:t>
      </w:r>
    </w:p>
    <w:p w:rsidR="00805D47" w:rsidRPr="00E3448D" w:rsidRDefault="00805D47" w:rsidP="00805D47">
      <w:pPr>
        <w:rPr>
          <w:b/>
          <w:lang w:val="ru-RU"/>
        </w:rPr>
      </w:pPr>
    </w:p>
    <w:p w:rsidR="00805D47" w:rsidRPr="00E3448D" w:rsidRDefault="00805D47" w:rsidP="009D3C8D">
      <w:pPr>
        <w:numPr>
          <w:ilvl w:val="0"/>
          <w:numId w:val="5"/>
        </w:numPr>
        <w:tabs>
          <w:tab w:val="clear" w:pos="2340"/>
          <w:tab w:val="num" w:pos="720"/>
        </w:tabs>
        <w:ind w:hanging="1980"/>
        <w:rPr>
          <w:lang w:val="ru-RU"/>
        </w:rPr>
      </w:pPr>
      <w:r w:rsidRPr="00E3448D">
        <w:rPr>
          <w:lang w:val="ru-RU"/>
        </w:rPr>
        <w:t>Виды спорта Спешиал Олимпикс делятся на три категории:</w:t>
      </w:r>
    </w:p>
    <w:p w:rsidR="00805D47" w:rsidRPr="00E3448D" w:rsidRDefault="00805D47" w:rsidP="009D3C8D">
      <w:pPr>
        <w:numPr>
          <w:ilvl w:val="0"/>
          <w:numId w:val="6"/>
        </w:numPr>
        <w:tabs>
          <w:tab w:val="clear" w:pos="2340"/>
          <w:tab w:val="num" w:pos="1080"/>
        </w:tabs>
        <w:ind w:hanging="1620"/>
        <w:rPr>
          <w:lang w:val="ru-RU"/>
        </w:rPr>
      </w:pPr>
      <w:r w:rsidRPr="00E3448D">
        <w:rPr>
          <w:lang w:val="ru-RU"/>
        </w:rPr>
        <w:t xml:space="preserve">Официальные виды спорта </w:t>
      </w:r>
    </w:p>
    <w:p w:rsidR="00805D47" w:rsidRPr="00E3448D" w:rsidRDefault="00805D47" w:rsidP="009D3C8D">
      <w:pPr>
        <w:numPr>
          <w:ilvl w:val="0"/>
          <w:numId w:val="6"/>
        </w:numPr>
        <w:tabs>
          <w:tab w:val="clear" w:pos="2340"/>
          <w:tab w:val="num" w:pos="1080"/>
        </w:tabs>
        <w:ind w:hanging="1620"/>
        <w:rPr>
          <w:lang w:val="ru-RU"/>
        </w:rPr>
      </w:pPr>
      <w:r w:rsidRPr="00E3448D">
        <w:rPr>
          <w:lang w:val="ru-RU"/>
        </w:rPr>
        <w:t xml:space="preserve">Признанные виды спорта </w:t>
      </w:r>
    </w:p>
    <w:p w:rsidR="00805D47" w:rsidRPr="00E3448D" w:rsidRDefault="00805D47" w:rsidP="009D3C8D">
      <w:pPr>
        <w:numPr>
          <w:ilvl w:val="0"/>
          <w:numId w:val="6"/>
        </w:numPr>
        <w:tabs>
          <w:tab w:val="clear" w:pos="2340"/>
          <w:tab w:val="num" w:pos="1080"/>
        </w:tabs>
        <w:ind w:hanging="1620"/>
        <w:rPr>
          <w:lang w:val="ru-RU"/>
        </w:rPr>
      </w:pPr>
      <w:r w:rsidRPr="00E3448D">
        <w:rPr>
          <w:lang w:val="ru-RU"/>
        </w:rPr>
        <w:t>Местные популярные виды спорта</w:t>
      </w:r>
    </w:p>
    <w:p w:rsidR="00805D47" w:rsidRPr="00E3448D" w:rsidRDefault="001162B7" w:rsidP="009D3C8D">
      <w:pPr>
        <w:numPr>
          <w:ilvl w:val="0"/>
          <w:numId w:val="5"/>
        </w:numPr>
        <w:tabs>
          <w:tab w:val="clear" w:pos="2340"/>
          <w:tab w:val="num" w:pos="720"/>
        </w:tabs>
        <w:ind w:left="720"/>
        <w:rPr>
          <w:lang w:val="ru-RU"/>
        </w:rPr>
      </w:pPr>
      <w:r w:rsidRPr="00E3448D">
        <w:rPr>
          <w:lang w:val="ru-RU"/>
        </w:rPr>
        <w:t>Рекомендация для классификации определенного вида спорта должна исходить от аккредитованной программы Спешиал Олимпикс. Никакой вид спорта не подлежит рассмотрению только на основе рекомендации международной или национальной федерации данного вида спорта.</w:t>
      </w:r>
    </w:p>
    <w:p w:rsidR="001162B7" w:rsidRPr="00E3448D" w:rsidRDefault="001162B7" w:rsidP="009D3C8D">
      <w:pPr>
        <w:numPr>
          <w:ilvl w:val="0"/>
          <w:numId w:val="5"/>
        </w:numPr>
        <w:tabs>
          <w:tab w:val="clear" w:pos="2340"/>
          <w:tab w:val="num" w:pos="720"/>
        </w:tabs>
        <w:ind w:left="720"/>
        <w:rPr>
          <w:lang w:val="ru-RU"/>
        </w:rPr>
      </w:pPr>
      <w:r w:rsidRPr="00E3448D">
        <w:rPr>
          <w:lang w:val="ru-RU"/>
        </w:rPr>
        <w:t>Ниже приводятся критерии для классификации всех трех видов категорий видов спорта.</w:t>
      </w:r>
    </w:p>
    <w:p w:rsidR="00805D47" w:rsidRPr="00E3448D" w:rsidRDefault="00805D47" w:rsidP="00805D47">
      <w:pPr>
        <w:ind w:left="720"/>
        <w:rPr>
          <w:lang w:val="ru-RU"/>
        </w:rPr>
      </w:pPr>
    </w:p>
    <w:p w:rsidR="001162B7" w:rsidRDefault="001162B7" w:rsidP="00805D47">
      <w:pPr>
        <w:ind w:left="720"/>
        <w:rPr>
          <w:lang w:val="ru-RU"/>
        </w:rPr>
      </w:pPr>
    </w:p>
    <w:p w:rsidR="00DB59FD" w:rsidRDefault="00DB59FD" w:rsidP="00805D47">
      <w:pPr>
        <w:ind w:left="720"/>
        <w:rPr>
          <w:lang w:val="ru-RU"/>
        </w:rPr>
      </w:pPr>
    </w:p>
    <w:p w:rsidR="00DB59FD" w:rsidRDefault="00DB59FD" w:rsidP="00805D47">
      <w:pPr>
        <w:ind w:left="720"/>
        <w:rPr>
          <w:lang w:val="ru-RU"/>
        </w:rPr>
      </w:pPr>
    </w:p>
    <w:p w:rsidR="00DB59FD" w:rsidRDefault="00DB59FD" w:rsidP="00805D47">
      <w:pPr>
        <w:ind w:left="720"/>
        <w:rPr>
          <w:lang w:val="ru-RU"/>
        </w:rPr>
      </w:pPr>
    </w:p>
    <w:p w:rsidR="00DB59FD" w:rsidRPr="00E3448D" w:rsidRDefault="00DB59FD" w:rsidP="00805D47">
      <w:pPr>
        <w:ind w:left="720"/>
        <w:rPr>
          <w:lang w:val="ru-RU"/>
        </w:rPr>
      </w:pPr>
    </w:p>
    <w:p w:rsidR="004F2418" w:rsidRDefault="004F2418" w:rsidP="00805D47">
      <w:pPr>
        <w:ind w:left="720"/>
        <w:rPr>
          <w:lang w:val="ru-RU"/>
        </w:rPr>
      </w:pPr>
    </w:p>
    <w:p w:rsidR="004F2418" w:rsidRDefault="004F2418" w:rsidP="00805D47">
      <w:pPr>
        <w:ind w:left="720"/>
        <w:rPr>
          <w:lang w:val="ru-RU"/>
        </w:rPr>
      </w:pPr>
    </w:p>
    <w:p w:rsidR="004F2418" w:rsidRDefault="004F2418" w:rsidP="00805D47">
      <w:pPr>
        <w:ind w:left="720"/>
        <w:rPr>
          <w:lang w:val="ru-RU"/>
        </w:rPr>
      </w:pPr>
    </w:p>
    <w:p w:rsidR="001162B7" w:rsidRPr="00E3448D" w:rsidRDefault="001162B7" w:rsidP="00805D47">
      <w:pPr>
        <w:ind w:left="720"/>
        <w:rPr>
          <w:lang w:val="ru-RU"/>
        </w:rPr>
      </w:pPr>
    </w:p>
    <w:p w:rsidR="00805D47" w:rsidRPr="00E3448D" w:rsidRDefault="00805D47" w:rsidP="00805D47">
      <w:pPr>
        <w:rPr>
          <w:b/>
          <w:lang w:val="ru-RU"/>
        </w:rPr>
      </w:pPr>
    </w:p>
    <w:tbl>
      <w:tblPr>
        <w:tblStyle w:val="TableGrid"/>
        <w:tblW w:w="0" w:type="auto"/>
        <w:tblLook w:val="01E0"/>
      </w:tblPr>
      <w:tblGrid>
        <w:gridCol w:w="3168"/>
        <w:gridCol w:w="3060"/>
        <w:gridCol w:w="2628"/>
      </w:tblGrid>
      <w:tr w:rsidR="001162B7" w:rsidRPr="00E3448D">
        <w:tc>
          <w:tcPr>
            <w:tcW w:w="3168" w:type="dxa"/>
          </w:tcPr>
          <w:p w:rsidR="001162B7" w:rsidRPr="00E3448D" w:rsidRDefault="001162B7" w:rsidP="001162B7">
            <w:pPr>
              <w:jc w:val="center"/>
              <w:rPr>
                <w:b/>
                <w:lang w:val="ru-RU"/>
              </w:rPr>
            </w:pPr>
            <w:r w:rsidRPr="00E3448D">
              <w:rPr>
                <w:b/>
                <w:lang w:val="ru-RU"/>
              </w:rPr>
              <w:t>Официальные                       виды спорта</w:t>
            </w:r>
          </w:p>
        </w:tc>
        <w:tc>
          <w:tcPr>
            <w:tcW w:w="3060" w:type="dxa"/>
          </w:tcPr>
          <w:p w:rsidR="001162B7" w:rsidRPr="00E3448D" w:rsidRDefault="001162B7" w:rsidP="001162B7">
            <w:pPr>
              <w:jc w:val="center"/>
              <w:rPr>
                <w:b/>
                <w:lang w:val="ru-RU"/>
              </w:rPr>
            </w:pPr>
            <w:r w:rsidRPr="00E3448D">
              <w:rPr>
                <w:b/>
                <w:lang w:val="ru-RU"/>
              </w:rPr>
              <w:t>Признанные                 виды спорта</w:t>
            </w:r>
          </w:p>
        </w:tc>
        <w:tc>
          <w:tcPr>
            <w:tcW w:w="2628" w:type="dxa"/>
          </w:tcPr>
          <w:p w:rsidR="001162B7" w:rsidRPr="00E3448D" w:rsidRDefault="001162B7" w:rsidP="001162B7">
            <w:pPr>
              <w:jc w:val="center"/>
              <w:rPr>
                <w:b/>
                <w:lang w:val="ru-RU"/>
              </w:rPr>
            </w:pPr>
            <w:r w:rsidRPr="00E3448D">
              <w:rPr>
                <w:b/>
                <w:lang w:val="ru-RU"/>
              </w:rPr>
              <w:t>Местные популярные виды спорта</w:t>
            </w:r>
          </w:p>
        </w:tc>
      </w:tr>
      <w:tr w:rsidR="001162B7" w:rsidRPr="00E3448D">
        <w:tc>
          <w:tcPr>
            <w:tcW w:w="3168" w:type="dxa"/>
          </w:tcPr>
          <w:p w:rsidR="001162B7" w:rsidRPr="00E3448D" w:rsidRDefault="001162B7" w:rsidP="009F6CCF">
            <w:pPr>
              <w:rPr>
                <w:lang w:val="ru-RU"/>
              </w:rPr>
            </w:pPr>
            <w:r w:rsidRPr="00E3448D">
              <w:rPr>
                <w:lang w:val="ru-RU"/>
              </w:rPr>
              <w:t>Руководство для тренера, одобренное СОИ</w:t>
            </w:r>
          </w:p>
        </w:tc>
        <w:tc>
          <w:tcPr>
            <w:tcW w:w="3060" w:type="dxa"/>
          </w:tcPr>
          <w:p w:rsidR="001162B7" w:rsidRPr="00E3448D" w:rsidRDefault="001162B7" w:rsidP="009F6CCF">
            <w:pPr>
              <w:rPr>
                <w:lang w:val="ru-RU"/>
              </w:rPr>
            </w:pPr>
          </w:p>
        </w:tc>
        <w:tc>
          <w:tcPr>
            <w:tcW w:w="2628" w:type="dxa"/>
          </w:tcPr>
          <w:p w:rsidR="001162B7" w:rsidRPr="00E3448D" w:rsidRDefault="001162B7" w:rsidP="009F6CCF">
            <w:pPr>
              <w:rPr>
                <w:lang w:val="ru-RU"/>
              </w:rPr>
            </w:pPr>
          </w:p>
        </w:tc>
      </w:tr>
      <w:tr w:rsidR="001162B7" w:rsidRPr="00E3448D">
        <w:tc>
          <w:tcPr>
            <w:tcW w:w="3168" w:type="dxa"/>
          </w:tcPr>
          <w:p w:rsidR="001162B7" w:rsidRPr="00E3448D" w:rsidRDefault="001162B7" w:rsidP="001162B7">
            <w:pPr>
              <w:rPr>
                <w:lang w:val="ru-RU"/>
              </w:rPr>
            </w:pPr>
            <w:r w:rsidRPr="00E3448D">
              <w:rPr>
                <w:lang w:val="ru-RU"/>
              </w:rPr>
              <w:t>Командное руководство спортивного менеджмента, одобренное СОИ</w:t>
            </w:r>
          </w:p>
        </w:tc>
        <w:tc>
          <w:tcPr>
            <w:tcW w:w="3060" w:type="dxa"/>
          </w:tcPr>
          <w:p w:rsidR="001162B7" w:rsidRPr="00E3448D" w:rsidRDefault="001162B7" w:rsidP="009F6CCF">
            <w:pPr>
              <w:rPr>
                <w:lang w:val="ru-RU"/>
              </w:rPr>
            </w:pPr>
          </w:p>
        </w:tc>
        <w:tc>
          <w:tcPr>
            <w:tcW w:w="2628" w:type="dxa"/>
          </w:tcPr>
          <w:p w:rsidR="001162B7" w:rsidRPr="00E3448D" w:rsidRDefault="001162B7" w:rsidP="009F6CCF">
            <w:pPr>
              <w:rPr>
                <w:lang w:val="ru-RU"/>
              </w:rPr>
            </w:pPr>
          </w:p>
        </w:tc>
      </w:tr>
      <w:tr w:rsidR="001162B7" w:rsidRPr="00E3448D">
        <w:tc>
          <w:tcPr>
            <w:tcW w:w="3168" w:type="dxa"/>
          </w:tcPr>
          <w:p w:rsidR="001162B7" w:rsidRPr="00E3448D" w:rsidRDefault="00201DBA" w:rsidP="001162B7">
            <w:pPr>
              <w:rPr>
                <w:lang w:val="ru-RU"/>
              </w:rPr>
            </w:pPr>
            <w:r w:rsidRPr="00E3448D">
              <w:rPr>
                <w:lang w:val="ru-RU"/>
              </w:rPr>
              <w:t>Как минимум 24 аккредитованных программ</w:t>
            </w:r>
            <w:r w:rsidR="001162B7" w:rsidRPr="00E3448D">
              <w:rPr>
                <w:lang w:val="ru-RU"/>
              </w:rPr>
              <w:t xml:space="preserve"> предлаг</w:t>
            </w:r>
            <w:r w:rsidR="00DB59FD">
              <w:rPr>
                <w:lang w:val="ru-RU"/>
              </w:rPr>
              <w:t>ают данный вид спорта на своих и</w:t>
            </w:r>
            <w:r w:rsidR="001162B7" w:rsidRPr="00E3448D">
              <w:rPr>
                <w:lang w:val="ru-RU"/>
              </w:rPr>
              <w:t>грах программного уровня</w:t>
            </w:r>
            <w:r w:rsidRPr="00E3448D">
              <w:rPr>
                <w:lang w:val="ru-RU"/>
              </w:rPr>
              <w:t>*</w:t>
            </w:r>
          </w:p>
        </w:tc>
        <w:tc>
          <w:tcPr>
            <w:tcW w:w="3060" w:type="dxa"/>
          </w:tcPr>
          <w:p w:rsidR="001162B7" w:rsidRPr="00E3448D" w:rsidRDefault="00201DBA" w:rsidP="009F6CCF">
            <w:pPr>
              <w:rPr>
                <w:lang w:val="ru-RU"/>
              </w:rPr>
            </w:pPr>
            <w:r w:rsidRPr="00E3448D">
              <w:rPr>
                <w:lang w:val="ru-RU"/>
              </w:rPr>
              <w:t>Как минимум 12 аккредитованных программ предлаг</w:t>
            </w:r>
            <w:r w:rsidR="00DB59FD">
              <w:rPr>
                <w:lang w:val="ru-RU"/>
              </w:rPr>
              <w:t>ают данный вид спорта на своих и</w:t>
            </w:r>
            <w:r w:rsidRPr="00E3448D">
              <w:rPr>
                <w:lang w:val="ru-RU"/>
              </w:rPr>
              <w:t>грах программного уровня</w:t>
            </w:r>
          </w:p>
        </w:tc>
        <w:tc>
          <w:tcPr>
            <w:tcW w:w="2628" w:type="dxa"/>
          </w:tcPr>
          <w:p w:rsidR="001162B7" w:rsidRPr="00E3448D" w:rsidRDefault="001162B7" w:rsidP="009F6CCF">
            <w:pPr>
              <w:rPr>
                <w:lang w:val="ru-RU"/>
              </w:rPr>
            </w:pPr>
          </w:p>
        </w:tc>
      </w:tr>
      <w:tr w:rsidR="001162B7" w:rsidRPr="00E3448D">
        <w:tc>
          <w:tcPr>
            <w:tcW w:w="3168" w:type="dxa"/>
          </w:tcPr>
          <w:p w:rsidR="001162B7" w:rsidRPr="00E3448D" w:rsidRDefault="00201DBA" w:rsidP="009F6CCF">
            <w:pPr>
              <w:rPr>
                <w:lang w:val="ru-RU"/>
              </w:rPr>
            </w:pPr>
            <w:r w:rsidRPr="00E3448D">
              <w:rPr>
                <w:lang w:val="ru-RU"/>
              </w:rPr>
              <w:t>Данные 24 программ</w:t>
            </w:r>
            <w:r w:rsidR="001162B7" w:rsidRPr="00E3448D">
              <w:rPr>
                <w:lang w:val="ru-RU"/>
              </w:rPr>
              <w:t xml:space="preserve"> представляют как минимум 3 региона Спешиал Олимпикс</w:t>
            </w:r>
          </w:p>
        </w:tc>
        <w:tc>
          <w:tcPr>
            <w:tcW w:w="3060" w:type="dxa"/>
          </w:tcPr>
          <w:p w:rsidR="001162B7" w:rsidRPr="00E3448D" w:rsidRDefault="00201DBA" w:rsidP="009F6CCF">
            <w:pPr>
              <w:rPr>
                <w:lang w:val="ru-RU"/>
              </w:rPr>
            </w:pPr>
            <w:r w:rsidRPr="00E3448D">
              <w:rPr>
                <w:lang w:val="ru-RU"/>
              </w:rPr>
              <w:t>Данные 12 программ представляют как минимум 3 региона Спешиал Олимпикс</w:t>
            </w:r>
          </w:p>
        </w:tc>
        <w:tc>
          <w:tcPr>
            <w:tcW w:w="2628" w:type="dxa"/>
          </w:tcPr>
          <w:p w:rsidR="001162B7" w:rsidRPr="00E3448D" w:rsidRDefault="001162B7" w:rsidP="009F6CCF">
            <w:pPr>
              <w:rPr>
                <w:lang w:val="ru-RU"/>
              </w:rPr>
            </w:pPr>
          </w:p>
        </w:tc>
      </w:tr>
      <w:tr w:rsidR="00201DBA" w:rsidRPr="00E3448D">
        <w:tc>
          <w:tcPr>
            <w:tcW w:w="3168" w:type="dxa"/>
          </w:tcPr>
          <w:p w:rsidR="00201DBA" w:rsidRPr="00E3448D" w:rsidRDefault="00201DBA" w:rsidP="009F6CCF">
            <w:pPr>
              <w:rPr>
                <w:lang w:val="ru-RU"/>
              </w:rPr>
            </w:pPr>
            <w:r w:rsidRPr="00E3448D">
              <w:rPr>
                <w:lang w:val="ru-RU"/>
              </w:rPr>
              <w:t>Создана команда спортивных ресурсов СОИ</w:t>
            </w:r>
          </w:p>
        </w:tc>
        <w:tc>
          <w:tcPr>
            <w:tcW w:w="3060" w:type="dxa"/>
          </w:tcPr>
          <w:p w:rsidR="00201DBA" w:rsidRPr="00E3448D" w:rsidRDefault="00201DBA" w:rsidP="00EB50DB">
            <w:pPr>
              <w:rPr>
                <w:lang w:val="ru-RU"/>
              </w:rPr>
            </w:pPr>
            <w:r w:rsidRPr="00E3448D">
              <w:rPr>
                <w:lang w:val="ru-RU"/>
              </w:rPr>
              <w:t>Создана команда спортивных ресурсов СОИ</w:t>
            </w:r>
          </w:p>
        </w:tc>
        <w:tc>
          <w:tcPr>
            <w:tcW w:w="2628" w:type="dxa"/>
          </w:tcPr>
          <w:p w:rsidR="00201DBA" w:rsidRPr="00E3448D" w:rsidRDefault="00201DBA" w:rsidP="009F6CCF">
            <w:pPr>
              <w:rPr>
                <w:lang w:val="ru-RU"/>
              </w:rPr>
            </w:pPr>
            <w:r w:rsidRPr="00E3448D">
              <w:rPr>
                <w:lang w:val="ru-RU"/>
              </w:rPr>
              <w:t>Совет Директоров программы одобрил использование данного вида спорта</w:t>
            </w:r>
          </w:p>
        </w:tc>
      </w:tr>
      <w:tr w:rsidR="00201DBA" w:rsidRPr="00E3448D">
        <w:tc>
          <w:tcPr>
            <w:tcW w:w="3168" w:type="dxa"/>
          </w:tcPr>
          <w:p w:rsidR="00201DBA" w:rsidRPr="00E3448D" w:rsidRDefault="00201DBA" w:rsidP="009F6CCF">
            <w:pPr>
              <w:rPr>
                <w:lang w:val="ru-RU"/>
              </w:rPr>
            </w:pPr>
            <w:r w:rsidRPr="00E3448D">
              <w:rPr>
                <w:lang w:val="ru-RU"/>
              </w:rPr>
              <w:t xml:space="preserve">Существует </w:t>
            </w:r>
            <w:r w:rsidR="00211B1C">
              <w:rPr>
                <w:lang w:val="ru-RU"/>
              </w:rPr>
              <w:t xml:space="preserve"> </w:t>
            </w:r>
            <w:r w:rsidRPr="00E3448D">
              <w:rPr>
                <w:lang w:val="ru-RU"/>
              </w:rPr>
              <w:t>международная федерация по дан</w:t>
            </w:r>
            <w:r w:rsidR="00DB59FD">
              <w:rPr>
                <w:lang w:val="ru-RU"/>
              </w:rPr>
              <w:t>ному виду спорта, которая одобри</w:t>
            </w:r>
            <w:r w:rsidRPr="00E3448D">
              <w:rPr>
                <w:lang w:val="ru-RU"/>
              </w:rPr>
              <w:t>ла правила Спешил Олимпикс по данному виду спорта</w:t>
            </w:r>
          </w:p>
        </w:tc>
        <w:tc>
          <w:tcPr>
            <w:tcW w:w="3060" w:type="dxa"/>
          </w:tcPr>
          <w:p w:rsidR="00201DBA" w:rsidRPr="00E3448D" w:rsidRDefault="00201DBA" w:rsidP="00EB50DB">
            <w:pPr>
              <w:rPr>
                <w:lang w:val="ru-RU"/>
              </w:rPr>
            </w:pPr>
            <w:r w:rsidRPr="00E3448D">
              <w:rPr>
                <w:lang w:val="ru-RU"/>
              </w:rPr>
              <w:t>Существует международная федерация по дан</w:t>
            </w:r>
            <w:r w:rsidR="00DB59FD">
              <w:rPr>
                <w:lang w:val="ru-RU"/>
              </w:rPr>
              <w:t>ному виду спорта, которая одобри</w:t>
            </w:r>
            <w:r w:rsidRPr="00E3448D">
              <w:rPr>
                <w:lang w:val="ru-RU"/>
              </w:rPr>
              <w:t>ла правила Спешил Олимпикс по данному виду спорта</w:t>
            </w:r>
          </w:p>
        </w:tc>
        <w:tc>
          <w:tcPr>
            <w:tcW w:w="2628" w:type="dxa"/>
          </w:tcPr>
          <w:p w:rsidR="00201DBA" w:rsidRPr="00E3448D" w:rsidRDefault="00201DBA" w:rsidP="00EB50DB">
            <w:pPr>
              <w:rPr>
                <w:lang w:val="ru-RU"/>
              </w:rPr>
            </w:pPr>
            <w:r w:rsidRPr="00E3448D">
              <w:rPr>
                <w:lang w:val="ru-RU"/>
              </w:rPr>
              <w:t>Существует национальная федерация по дан</w:t>
            </w:r>
            <w:r w:rsidR="00DB59FD">
              <w:rPr>
                <w:lang w:val="ru-RU"/>
              </w:rPr>
              <w:t>ному виду спорта, которая одобри</w:t>
            </w:r>
            <w:r w:rsidRPr="00E3448D">
              <w:rPr>
                <w:lang w:val="ru-RU"/>
              </w:rPr>
              <w:t>ла правила Спешил Олимпикс по данному виду спорта</w:t>
            </w:r>
          </w:p>
        </w:tc>
      </w:tr>
      <w:tr w:rsidR="00201DBA" w:rsidRPr="00E3448D">
        <w:tc>
          <w:tcPr>
            <w:tcW w:w="3168" w:type="dxa"/>
          </w:tcPr>
          <w:p w:rsidR="00201DBA" w:rsidRPr="00E3448D" w:rsidRDefault="00201DBA" w:rsidP="009F6CCF">
            <w:pPr>
              <w:rPr>
                <w:lang w:val="ru-RU"/>
              </w:rPr>
            </w:pPr>
            <w:r w:rsidRPr="00E3448D">
              <w:rPr>
                <w:lang w:val="ru-RU"/>
              </w:rPr>
              <w:t xml:space="preserve">Опубликованы </w:t>
            </w:r>
            <w:r w:rsidR="00211B1C">
              <w:rPr>
                <w:lang w:val="ru-RU"/>
              </w:rPr>
              <w:t xml:space="preserve"> </w:t>
            </w:r>
            <w:r w:rsidRPr="00E3448D">
              <w:rPr>
                <w:lang w:val="ru-RU"/>
              </w:rPr>
              <w:t xml:space="preserve">стандартные правила, которые используются на соревнованиях программного уровня и на Всемирных Играх </w:t>
            </w:r>
          </w:p>
        </w:tc>
        <w:tc>
          <w:tcPr>
            <w:tcW w:w="3060" w:type="dxa"/>
          </w:tcPr>
          <w:p w:rsidR="00201DBA" w:rsidRPr="00E3448D" w:rsidRDefault="00201DBA" w:rsidP="00EB50DB">
            <w:pPr>
              <w:rPr>
                <w:lang w:val="ru-RU"/>
              </w:rPr>
            </w:pPr>
            <w:r w:rsidRPr="00E3448D">
              <w:rPr>
                <w:lang w:val="ru-RU"/>
              </w:rPr>
              <w:t>Опубликованы стандартные правила, которые используются на соревнованиях программного уровня</w:t>
            </w:r>
          </w:p>
        </w:tc>
        <w:tc>
          <w:tcPr>
            <w:tcW w:w="2628" w:type="dxa"/>
          </w:tcPr>
          <w:p w:rsidR="00201DBA" w:rsidRPr="00E3448D" w:rsidRDefault="00201DBA" w:rsidP="00EB50DB">
            <w:pPr>
              <w:rPr>
                <w:lang w:val="ru-RU"/>
              </w:rPr>
            </w:pPr>
            <w:r w:rsidRPr="00E3448D">
              <w:rPr>
                <w:lang w:val="ru-RU"/>
              </w:rPr>
              <w:t>Опубликованы стандартные правила, которые используются на соревнованиях программного уровня</w:t>
            </w:r>
          </w:p>
        </w:tc>
      </w:tr>
      <w:tr w:rsidR="00201DBA" w:rsidRPr="00E3448D">
        <w:tc>
          <w:tcPr>
            <w:tcW w:w="3168" w:type="dxa"/>
          </w:tcPr>
          <w:p w:rsidR="00201DBA" w:rsidRPr="00E3448D" w:rsidRDefault="00201DBA" w:rsidP="009F6CCF">
            <w:pPr>
              <w:rPr>
                <w:lang w:val="ru-RU"/>
              </w:rPr>
            </w:pPr>
            <w:r w:rsidRPr="00E3448D">
              <w:rPr>
                <w:lang w:val="ru-RU"/>
              </w:rPr>
              <w:t>Спортивный Депертамент СОИ провел оценку безопасности данного вида спорта</w:t>
            </w:r>
          </w:p>
        </w:tc>
        <w:tc>
          <w:tcPr>
            <w:tcW w:w="3060" w:type="dxa"/>
          </w:tcPr>
          <w:p w:rsidR="00201DBA" w:rsidRPr="00E3448D" w:rsidRDefault="00201DBA" w:rsidP="00EB50DB">
            <w:pPr>
              <w:rPr>
                <w:lang w:val="ru-RU"/>
              </w:rPr>
            </w:pPr>
            <w:r w:rsidRPr="00E3448D">
              <w:rPr>
                <w:lang w:val="ru-RU"/>
              </w:rPr>
              <w:t>Спортивный Депертамент СОИ провел оценку безопасности данного вида спорта</w:t>
            </w:r>
          </w:p>
        </w:tc>
        <w:tc>
          <w:tcPr>
            <w:tcW w:w="2628" w:type="dxa"/>
          </w:tcPr>
          <w:p w:rsidR="00201DBA" w:rsidRPr="00E3448D" w:rsidRDefault="00201DBA" w:rsidP="00EB50DB">
            <w:pPr>
              <w:rPr>
                <w:lang w:val="ru-RU"/>
              </w:rPr>
            </w:pPr>
            <w:r w:rsidRPr="00E3448D">
              <w:rPr>
                <w:lang w:val="ru-RU"/>
              </w:rPr>
              <w:t>Спортивный Депертамент СОИ провел оценку безопасности данного вида спорта</w:t>
            </w:r>
          </w:p>
        </w:tc>
      </w:tr>
    </w:tbl>
    <w:p w:rsidR="009F6CCF" w:rsidRPr="00E3448D" w:rsidRDefault="00201DBA" w:rsidP="00201DBA">
      <w:pPr>
        <w:ind w:left="360"/>
        <w:rPr>
          <w:lang w:val="ru-RU"/>
        </w:rPr>
      </w:pPr>
      <w:r w:rsidRPr="00E3448D">
        <w:rPr>
          <w:lang w:val="ru-RU"/>
        </w:rPr>
        <w:t xml:space="preserve">* = В соответствии с готовыми отчетами </w:t>
      </w:r>
      <w:r w:rsidRPr="00E3448D">
        <w:t>PDS</w:t>
      </w:r>
    </w:p>
    <w:p w:rsidR="009F6CCF" w:rsidRPr="00E3448D" w:rsidRDefault="009F6CCF" w:rsidP="009F6CCF">
      <w:pPr>
        <w:ind w:left="360" w:firstLine="360"/>
        <w:rPr>
          <w:lang w:val="ru-RU"/>
        </w:rPr>
      </w:pPr>
    </w:p>
    <w:p w:rsidR="009F6CCF" w:rsidRPr="00E3448D" w:rsidRDefault="00201DBA" w:rsidP="009D3C8D">
      <w:pPr>
        <w:numPr>
          <w:ilvl w:val="0"/>
          <w:numId w:val="5"/>
        </w:numPr>
        <w:tabs>
          <w:tab w:val="clear" w:pos="2340"/>
          <w:tab w:val="num" w:pos="720"/>
        </w:tabs>
        <w:ind w:left="720"/>
        <w:rPr>
          <w:lang w:val="ru-RU"/>
        </w:rPr>
      </w:pPr>
      <w:r w:rsidRPr="00E3448D">
        <w:rPr>
          <w:lang w:val="ru-RU"/>
        </w:rPr>
        <w:t>Официальные виды спорта Спешиал Олимпикс в 2010 году</w:t>
      </w:r>
    </w:p>
    <w:p w:rsidR="00201DBA" w:rsidRPr="00E3448D" w:rsidRDefault="00201DBA" w:rsidP="009F6CCF">
      <w:pPr>
        <w:ind w:left="360" w:firstLine="360"/>
        <w:rPr>
          <w:lang w:val="ru-RU"/>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3240"/>
      </w:tblGrid>
      <w:tr w:rsidR="00201DBA" w:rsidRPr="00E3448D">
        <w:tc>
          <w:tcPr>
            <w:tcW w:w="3600" w:type="dxa"/>
          </w:tcPr>
          <w:p w:rsidR="00201DBA" w:rsidRPr="00E3448D" w:rsidRDefault="00201DBA" w:rsidP="009F6CCF">
            <w:pPr>
              <w:rPr>
                <w:b/>
                <w:lang w:val="ru-RU"/>
              </w:rPr>
            </w:pPr>
            <w:r w:rsidRPr="00E3448D">
              <w:rPr>
                <w:b/>
                <w:lang w:val="ru-RU"/>
              </w:rPr>
              <w:t>Летние виды спорта</w:t>
            </w:r>
          </w:p>
        </w:tc>
        <w:tc>
          <w:tcPr>
            <w:tcW w:w="3240" w:type="dxa"/>
          </w:tcPr>
          <w:p w:rsidR="00201DBA" w:rsidRPr="00E3448D" w:rsidRDefault="00201DBA" w:rsidP="009F6CCF">
            <w:pPr>
              <w:rPr>
                <w:b/>
                <w:lang w:val="ru-RU"/>
              </w:rPr>
            </w:pPr>
            <w:r w:rsidRPr="00E3448D">
              <w:rPr>
                <w:b/>
                <w:lang w:val="ru-RU"/>
              </w:rPr>
              <w:t>Зимние виды спорта</w:t>
            </w:r>
          </w:p>
        </w:tc>
      </w:tr>
      <w:tr w:rsidR="00201DBA" w:rsidRPr="00E3448D">
        <w:tc>
          <w:tcPr>
            <w:tcW w:w="3600" w:type="dxa"/>
          </w:tcPr>
          <w:p w:rsidR="00201DBA" w:rsidRPr="00E3448D" w:rsidRDefault="00DF4AA0" w:rsidP="009F6CCF">
            <w:pPr>
              <w:rPr>
                <w:lang w:val="ru-RU"/>
              </w:rPr>
            </w:pPr>
            <w:r w:rsidRPr="00E3448D">
              <w:rPr>
                <w:lang w:val="ru-RU"/>
              </w:rPr>
              <w:t xml:space="preserve">Плавание </w:t>
            </w:r>
          </w:p>
        </w:tc>
        <w:tc>
          <w:tcPr>
            <w:tcW w:w="3240" w:type="dxa"/>
          </w:tcPr>
          <w:p w:rsidR="00201DBA" w:rsidRPr="00E3448D" w:rsidRDefault="00DF4AA0" w:rsidP="009F6CCF">
            <w:pPr>
              <w:rPr>
                <w:lang w:val="ru-RU"/>
              </w:rPr>
            </w:pPr>
            <w:r w:rsidRPr="00E3448D">
              <w:rPr>
                <w:lang w:val="ru-RU"/>
              </w:rPr>
              <w:t>Горнолыжный спорт</w:t>
            </w:r>
          </w:p>
        </w:tc>
      </w:tr>
      <w:tr w:rsidR="00DF4AA0" w:rsidRPr="00E3448D">
        <w:tc>
          <w:tcPr>
            <w:tcW w:w="3600" w:type="dxa"/>
          </w:tcPr>
          <w:p w:rsidR="00DF4AA0" w:rsidRPr="00E3448D" w:rsidRDefault="00DF4AA0" w:rsidP="009F6CCF">
            <w:pPr>
              <w:rPr>
                <w:lang w:val="ru-RU"/>
              </w:rPr>
            </w:pPr>
            <w:r w:rsidRPr="00E3448D">
              <w:rPr>
                <w:lang w:val="ru-RU"/>
              </w:rPr>
              <w:t>Легкая атлетика</w:t>
            </w:r>
          </w:p>
        </w:tc>
        <w:tc>
          <w:tcPr>
            <w:tcW w:w="3240" w:type="dxa"/>
          </w:tcPr>
          <w:p w:rsidR="00DF4AA0" w:rsidRPr="00E3448D" w:rsidRDefault="00DF4AA0" w:rsidP="009F6CCF">
            <w:pPr>
              <w:rPr>
                <w:lang w:val="ru-RU"/>
              </w:rPr>
            </w:pPr>
            <w:r w:rsidRPr="00E3448D">
              <w:rPr>
                <w:lang w:val="ru-RU"/>
              </w:rPr>
              <w:t>Лыжные гонки</w:t>
            </w:r>
          </w:p>
        </w:tc>
      </w:tr>
      <w:tr w:rsidR="00DF4AA0" w:rsidRPr="00E3448D">
        <w:tc>
          <w:tcPr>
            <w:tcW w:w="3600" w:type="dxa"/>
          </w:tcPr>
          <w:p w:rsidR="00DF4AA0" w:rsidRPr="00E3448D" w:rsidRDefault="00DF4AA0" w:rsidP="009F6CCF">
            <w:pPr>
              <w:rPr>
                <w:lang w:val="ru-RU"/>
              </w:rPr>
            </w:pPr>
            <w:r w:rsidRPr="00E3448D">
              <w:rPr>
                <w:lang w:val="ru-RU"/>
              </w:rPr>
              <w:t xml:space="preserve">Спортивная гимнастика </w:t>
            </w:r>
          </w:p>
        </w:tc>
        <w:tc>
          <w:tcPr>
            <w:tcW w:w="3240" w:type="dxa"/>
          </w:tcPr>
          <w:p w:rsidR="00DF4AA0" w:rsidRPr="00E3448D" w:rsidRDefault="00211B1C" w:rsidP="009F6CCF">
            <w:pPr>
              <w:rPr>
                <w:lang w:val="ru-RU"/>
              </w:rPr>
            </w:pPr>
            <w:r>
              <w:rPr>
                <w:lang w:val="ru-RU"/>
              </w:rPr>
              <w:t>Фигу</w:t>
            </w:r>
            <w:r w:rsidR="00DF4AA0" w:rsidRPr="00E3448D">
              <w:rPr>
                <w:lang w:val="ru-RU"/>
              </w:rPr>
              <w:t xml:space="preserve">рное катание </w:t>
            </w:r>
          </w:p>
        </w:tc>
      </w:tr>
      <w:tr w:rsidR="00DF4AA0" w:rsidRPr="00E3448D">
        <w:tc>
          <w:tcPr>
            <w:tcW w:w="3600" w:type="dxa"/>
          </w:tcPr>
          <w:p w:rsidR="00DF4AA0" w:rsidRPr="00E3448D" w:rsidRDefault="00DF4AA0" w:rsidP="009F6CCF">
            <w:pPr>
              <w:rPr>
                <w:lang w:val="ru-RU"/>
              </w:rPr>
            </w:pPr>
            <w:r w:rsidRPr="00E3448D">
              <w:rPr>
                <w:lang w:val="ru-RU"/>
              </w:rPr>
              <w:t>Баскетбол</w:t>
            </w:r>
          </w:p>
        </w:tc>
        <w:tc>
          <w:tcPr>
            <w:tcW w:w="3240" w:type="dxa"/>
          </w:tcPr>
          <w:p w:rsidR="00DF4AA0" w:rsidRPr="00E3448D" w:rsidRDefault="00DF4AA0" w:rsidP="009F6CCF">
            <w:pPr>
              <w:rPr>
                <w:lang w:val="ru-RU"/>
              </w:rPr>
            </w:pPr>
            <w:r w:rsidRPr="00E3448D">
              <w:rPr>
                <w:lang w:val="ru-RU"/>
              </w:rPr>
              <w:t xml:space="preserve">Хоккей на полу </w:t>
            </w:r>
          </w:p>
        </w:tc>
      </w:tr>
      <w:tr w:rsidR="00DF4AA0" w:rsidRPr="00E3448D">
        <w:tc>
          <w:tcPr>
            <w:tcW w:w="3600" w:type="dxa"/>
          </w:tcPr>
          <w:p w:rsidR="00DF4AA0" w:rsidRPr="00E3448D" w:rsidRDefault="00DF4AA0" w:rsidP="009F6CCF">
            <w:pPr>
              <w:rPr>
                <w:lang w:val="ru-RU"/>
              </w:rPr>
            </w:pPr>
            <w:r w:rsidRPr="00E3448D">
              <w:rPr>
                <w:lang w:val="ru-RU"/>
              </w:rPr>
              <w:t>Бадминтон</w:t>
            </w:r>
          </w:p>
        </w:tc>
        <w:tc>
          <w:tcPr>
            <w:tcW w:w="3240" w:type="dxa"/>
          </w:tcPr>
          <w:p w:rsidR="00DF4AA0" w:rsidRPr="00E3448D" w:rsidRDefault="00DF4AA0" w:rsidP="009F6CCF">
            <w:pPr>
              <w:rPr>
                <w:lang w:val="ru-RU"/>
              </w:rPr>
            </w:pPr>
            <w:r w:rsidRPr="00E3448D">
              <w:rPr>
                <w:lang w:val="ru-RU"/>
              </w:rPr>
              <w:t>Сноуборд</w:t>
            </w:r>
          </w:p>
        </w:tc>
      </w:tr>
      <w:tr w:rsidR="00DF4AA0" w:rsidRPr="00E3448D">
        <w:tc>
          <w:tcPr>
            <w:tcW w:w="3600" w:type="dxa"/>
          </w:tcPr>
          <w:p w:rsidR="00DF4AA0" w:rsidRPr="00E3448D" w:rsidRDefault="00DF4AA0" w:rsidP="009F6CCF">
            <w:pPr>
              <w:rPr>
                <w:lang w:val="ru-RU"/>
              </w:rPr>
            </w:pPr>
            <w:r w:rsidRPr="00E3448D">
              <w:rPr>
                <w:lang w:val="ru-RU"/>
              </w:rPr>
              <w:t>Бочче</w:t>
            </w:r>
          </w:p>
        </w:tc>
        <w:tc>
          <w:tcPr>
            <w:tcW w:w="3240" w:type="dxa"/>
          </w:tcPr>
          <w:p w:rsidR="00DF4AA0" w:rsidRPr="00E3448D" w:rsidRDefault="00DF4AA0" w:rsidP="009F6CCF">
            <w:pPr>
              <w:rPr>
                <w:lang w:val="ru-RU"/>
              </w:rPr>
            </w:pPr>
            <w:r w:rsidRPr="00E3448D">
              <w:rPr>
                <w:lang w:val="ru-RU"/>
              </w:rPr>
              <w:t>Гонки на снегоступах</w:t>
            </w:r>
          </w:p>
        </w:tc>
      </w:tr>
      <w:tr w:rsidR="00DF4AA0" w:rsidRPr="00E3448D">
        <w:tc>
          <w:tcPr>
            <w:tcW w:w="3600" w:type="dxa"/>
          </w:tcPr>
          <w:p w:rsidR="00DF4AA0" w:rsidRPr="00E3448D" w:rsidRDefault="00DF4AA0" w:rsidP="009F6CCF">
            <w:pPr>
              <w:rPr>
                <w:lang w:val="ru-RU"/>
              </w:rPr>
            </w:pPr>
            <w:r w:rsidRPr="00E3448D">
              <w:rPr>
                <w:lang w:val="ru-RU"/>
              </w:rPr>
              <w:t>Боулинг</w:t>
            </w:r>
          </w:p>
        </w:tc>
        <w:tc>
          <w:tcPr>
            <w:tcW w:w="3240" w:type="dxa"/>
          </w:tcPr>
          <w:p w:rsidR="00DF4AA0" w:rsidRPr="00E3448D" w:rsidRDefault="00DF4AA0" w:rsidP="009F6CCF">
            <w:pPr>
              <w:rPr>
                <w:lang w:val="ru-RU"/>
              </w:rPr>
            </w:pPr>
            <w:r w:rsidRPr="00E3448D">
              <w:rPr>
                <w:lang w:val="ru-RU"/>
              </w:rPr>
              <w:t>Конькобежный спорт</w:t>
            </w:r>
          </w:p>
        </w:tc>
      </w:tr>
      <w:tr w:rsidR="00DF4AA0" w:rsidRPr="00E3448D">
        <w:tc>
          <w:tcPr>
            <w:tcW w:w="3600" w:type="dxa"/>
          </w:tcPr>
          <w:p w:rsidR="00DF4AA0" w:rsidRPr="00E3448D" w:rsidRDefault="00DF4AA0" w:rsidP="009F6CCF">
            <w:pPr>
              <w:rPr>
                <w:lang w:val="ru-RU"/>
              </w:rPr>
            </w:pPr>
            <w:r w:rsidRPr="00E3448D">
              <w:rPr>
                <w:lang w:val="ru-RU"/>
              </w:rPr>
              <w:t xml:space="preserve">Велоспорт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 xml:space="preserve">Верховая езда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Футбол</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Гольф</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Гандбол</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Дзюдо</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Художественная гимнастика</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Пауэрлифтинг</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 xml:space="preserve">Роликобежный спорт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 xml:space="preserve">Парусный спорт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 xml:space="preserve">Софтбол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 xml:space="preserve">Настольный теннис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 xml:space="preserve">Теннис </w:t>
            </w:r>
          </w:p>
        </w:tc>
        <w:tc>
          <w:tcPr>
            <w:tcW w:w="3240" w:type="dxa"/>
          </w:tcPr>
          <w:p w:rsidR="00DF4AA0" w:rsidRPr="00E3448D" w:rsidRDefault="00DF4AA0" w:rsidP="009F6CCF">
            <w:pPr>
              <w:rPr>
                <w:lang w:val="ru-RU"/>
              </w:rPr>
            </w:pPr>
          </w:p>
        </w:tc>
      </w:tr>
      <w:tr w:rsidR="00DF4AA0" w:rsidRPr="00E3448D">
        <w:tc>
          <w:tcPr>
            <w:tcW w:w="3600" w:type="dxa"/>
          </w:tcPr>
          <w:p w:rsidR="00DF4AA0" w:rsidRPr="00E3448D" w:rsidRDefault="00DF4AA0" w:rsidP="009F6CCF">
            <w:pPr>
              <w:rPr>
                <w:lang w:val="ru-RU"/>
              </w:rPr>
            </w:pPr>
            <w:r w:rsidRPr="00E3448D">
              <w:rPr>
                <w:lang w:val="ru-RU"/>
              </w:rPr>
              <w:t>Волейбол</w:t>
            </w:r>
          </w:p>
        </w:tc>
        <w:tc>
          <w:tcPr>
            <w:tcW w:w="3240" w:type="dxa"/>
          </w:tcPr>
          <w:p w:rsidR="00DF4AA0" w:rsidRPr="00E3448D" w:rsidRDefault="00DF4AA0" w:rsidP="009F6CCF">
            <w:pPr>
              <w:rPr>
                <w:lang w:val="ru-RU"/>
              </w:rPr>
            </w:pPr>
          </w:p>
        </w:tc>
      </w:tr>
    </w:tbl>
    <w:p w:rsidR="00201DBA" w:rsidRPr="00E3448D" w:rsidRDefault="00201DBA" w:rsidP="009F6CCF">
      <w:pPr>
        <w:ind w:left="360" w:firstLine="360"/>
        <w:rPr>
          <w:lang w:val="ru-RU"/>
        </w:rPr>
      </w:pPr>
    </w:p>
    <w:p w:rsidR="00DF4AA0" w:rsidRPr="00E3448D" w:rsidRDefault="00DF4AA0" w:rsidP="009D3C8D">
      <w:pPr>
        <w:numPr>
          <w:ilvl w:val="0"/>
          <w:numId w:val="5"/>
        </w:numPr>
        <w:tabs>
          <w:tab w:val="clear" w:pos="2340"/>
          <w:tab w:val="num" w:pos="720"/>
        </w:tabs>
        <w:ind w:left="720"/>
        <w:rPr>
          <w:lang w:val="ru-RU"/>
        </w:rPr>
      </w:pPr>
      <w:r w:rsidRPr="00E3448D">
        <w:rPr>
          <w:lang w:val="ru-RU"/>
        </w:rPr>
        <w:t>Признанные виды спорта Спешиал Олимпикс в 2010 году</w:t>
      </w:r>
    </w:p>
    <w:p w:rsidR="00201DBA" w:rsidRPr="00E3448D" w:rsidRDefault="00201DBA" w:rsidP="00DF4AA0">
      <w:pPr>
        <w:rPr>
          <w:lang w:val="ru-RU"/>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3240"/>
      </w:tblGrid>
      <w:tr w:rsidR="00DF4AA0" w:rsidRPr="00E3448D">
        <w:tc>
          <w:tcPr>
            <w:tcW w:w="3600" w:type="dxa"/>
          </w:tcPr>
          <w:p w:rsidR="00DF4AA0" w:rsidRPr="00E3448D" w:rsidRDefault="00DF4AA0" w:rsidP="00EB50DB">
            <w:pPr>
              <w:rPr>
                <w:b/>
                <w:lang w:val="ru-RU"/>
              </w:rPr>
            </w:pPr>
            <w:r w:rsidRPr="00E3448D">
              <w:rPr>
                <w:b/>
                <w:lang w:val="ru-RU"/>
              </w:rPr>
              <w:t>Летние виды спорта</w:t>
            </w:r>
          </w:p>
        </w:tc>
        <w:tc>
          <w:tcPr>
            <w:tcW w:w="3240" w:type="dxa"/>
          </w:tcPr>
          <w:p w:rsidR="00DF4AA0" w:rsidRPr="00E3448D" w:rsidRDefault="00DF4AA0" w:rsidP="00EB50DB">
            <w:pPr>
              <w:rPr>
                <w:b/>
                <w:lang w:val="ru-RU"/>
              </w:rPr>
            </w:pPr>
            <w:r w:rsidRPr="00E3448D">
              <w:rPr>
                <w:b/>
                <w:lang w:val="ru-RU"/>
              </w:rPr>
              <w:t>Зимние виды спорта</w:t>
            </w:r>
          </w:p>
        </w:tc>
      </w:tr>
      <w:tr w:rsidR="00DF4AA0" w:rsidRPr="00E3448D">
        <w:tc>
          <w:tcPr>
            <w:tcW w:w="3600" w:type="dxa"/>
          </w:tcPr>
          <w:p w:rsidR="00DF4AA0" w:rsidRPr="00E3448D" w:rsidRDefault="00DF4AA0" w:rsidP="00EB50DB">
            <w:pPr>
              <w:rPr>
                <w:lang w:val="ru-RU"/>
              </w:rPr>
            </w:pPr>
            <w:r w:rsidRPr="00E3448D">
              <w:rPr>
                <w:lang w:val="ru-RU"/>
              </w:rPr>
              <w:t>Крикет</w:t>
            </w:r>
          </w:p>
        </w:tc>
        <w:tc>
          <w:tcPr>
            <w:tcW w:w="3240" w:type="dxa"/>
          </w:tcPr>
          <w:p w:rsidR="00DF4AA0" w:rsidRPr="00E3448D" w:rsidRDefault="00DF4AA0" w:rsidP="00EB50DB">
            <w:pPr>
              <w:rPr>
                <w:lang w:val="ru-RU"/>
              </w:rPr>
            </w:pPr>
            <w:r w:rsidRPr="00E3448D">
              <w:rPr>
                <w:lang w:val="ru-RU"/>
              </w:rPr>
              <w:t>Флорбол</w:t>
            </w:r>
          </w:p>
        </w:tc>
      </w:tr>
      <w:tr w:rsidR="00DF4AA0" w:rsidRPr="00E3448D">
        <w:tc>
          <w:tcPr>
            <w:tcW w:w="3600" w:type="dxa"/>
          </w:tcPr>
          <w:p w:rsidR="00DF4AA0" w:rsidRPr="00E3448D" w:rsidRDefault="00DF4AA0" w:rsidP="00EB50DB">
            <w:pPr>
              <w:rPr>
                <w:lang w:val="ru-RU"/>
              </w:rPr>
            </w:pPr>
            <w:r w:rsidRPr="00E3448D">
              <w:rPr>
                <w:lang w:val="ru-RU"/>
              </w:rPr>
              <w:t>Каякинг</w:t>
            </w:r>
          </w:p>
        </w:tc>
        <w:tc>
          <w:tcPr>
            <w:tcW w:w="3240" w:type="dxa"/>
          </w:tcPr>
          <w:p w:rsidR="00DF4AA0" w:rsidRPr="00E3448D" w:rsidRDefault="00DF4AA0" w:rsidP="00EB50DB">
            <w:pPr>
              <w:rPr>
                <w:lang w:val="ru-RU"/>
              </w:rPr>
            </w:pPr>
          </w:p>
        </w:tc>
      </w:tr>
      <w:tr w:rsidR="00DF4AA0" w:rsidRPr="00E3448D">
        <w:tc>
          <w:tcPr>
            <w:tcW w:w="3600" w:type="dxa"/>
          </w:tcPr>
          <w:p w:rsidR="00DF4AA0" w:rsidRPr="00E3448D" w:rsidRDefault="00DF4AA0" w:rsidP="00EB50DB">
            <w:pPr>
              <w:rPr>
                <w:lang w:val="ru-RU"/>
              </w:rPr>
            </w:pPr>
            <w:r w:rsidRPr="00E3448D">
              <w:rPr>
                <w:lang w:val="ru-RU"/>
              </w:rPr>
              <w:t>Нетбол</w:t>
            </w:r>
          </w:p>
        </w:tc>
        <w:tc>
          <w:tcPr>
            <w:tcW w:w="3240" w:type="dxa"/>
          </w:tcPr>
          <w:p w:rsidR="00DF4AA0" w:rsidRPr="00E3448D" w:rsidRDefault="00DF4AA0" w:rsidP="00EB50DB">
            <w:pPr>
              <w:rPr>
                <w:lang w:val="ru-RU"/>
              </w:rPr>
            </w:pPr>
          </w:p>
        </w:tc>
      </w:tr>
    </w:tbl>
    <w:p w:rsidR="009F6CCF" w:rsidRPr="00E3448D" w:rsidRDefault="009F6CCF" w:rsidP="009F6CCF">
      <w:pPr>
        <w:ind w:left="360" w:firstLine="360"/>
        <w:rPr>
          <w:lang w:val="ru-RU"/>
        </w:rPr>
      </w:pPr>
    </w:p>
    <w:p w:rsidR="00DF4AA0" w:rsidRPr="00E3448D" w:rsidRDefault="00E25F12" w:rsidP="009D3C8D">
      <w:pPr>
        <w:numPr>
          <w:ilvl w:val="0"/>
          <w:numId w:val="5"/>
        </w:numPr>
        <w:tabs>
          <w:tab w:val="clear" w:pos="2340"/>
          <w:tab w:val="num" w:pos="720"/>
        </w:tabs>
        <w:ind w:left="720"/>
        <w:rPr>
          <w:lang w:val="ru-RU"/>
        </w:rPr>
      </w:pPr>
      <w:r w:rsidRPr="00E3448D">
        <w:rPr>
          <w:lang w:val="ru-RU"/>
        </w:rPr>
        <w:t>Местные популярные</w:t>
      </w:r>
      <w:r w:rsidR="00DF4AA0" w:rsidRPr="00E3448D">
        <w:rPr>
          <w:lang w:val="ru-RU"/>
        </w:rPr>
        <w:t xml:space="preserve"> вид</w:t>
      </w:r>
      <w:r w:rsidRPr="00E3448D">
        <w:rPr>
          <w:lang w:val="ru-RU"/>
        </w:rPr>
        <w:t>ы спорта Спешиал Олимпикс</w:t>
      </w:r>
    </w:p>
    <w:p w:rsidR="009F6CCF" w:rsidRPr="00E3448D" w:rsidRDefault="00E25F12" w:rsidP="00E25F12">
      <w:pPr>
        <w:ind w:left="720"/>
        <w:rPr>
          <w:lang w:val="ru-RU"/>
        </w:rPr>
      </w:pPr>
      <w:r w:rsidRPr="00E3448D">
        <w:rPr>
          <w:lang w:val="ru-RU"/>
        </w:rPr>
        <w:t>Аккредитованные программы могут предлагать виды спорта, которые пользуются популярностью в определенных местах, и кот</w:t>
      </w:r>
      <w:r w:rsidR="00DB59FD">
        <w:rPr>
          <w:lang w:val="ru-RU"/>
        </w:rPr>
        <w:t>орые не являются официальными и</w:t>
      </w:r>
      <w:r w:rsidRPr="00E3448D">
        <w:rPr>
          <w:lang w:val="ru-RU"/>
        </w:rPr>
        <w:t xml:space="preserve">ли признанными видами спорта Спешиал Олимпикс. </w:t>
      </w:r>
    </w:p>
    <w:p w:rsidR="009F6CCF" w:rsidRPr="00E3448D" w:rsidRDefault="009F6CCF" w:rsidP="009F6CCF">
      <w:pPr>
        <w:ind w:left="360" w:firstLine="360"/>
        <w:rPr>
          <w:lang w:val="ru-RU"/>
        </w:rPr>
      </w:pPr>
    </w:p>
    <w:p w:rsidR="009F6CCF" w:rsidRPr="00CB3BCA" w:rsidRDefault="00E25F12" w:rsidP="00CB3BCA">
      <w:pPr>
        <w:numPr>
          <w:ilvl w:val="0"/>
          <w:numId w:val="5"/>
        </w:numPr>
        <w:tabs>
          <w:tab w:val="clear" w:pos="2340"/>
          <w:tab w:val="num" w:pos="720"/>
        </w:tabs>
        <w:ind w:left="720"/>
        <w:rPr>
          <w:lang w:val="ru-RU"/>
        </w:rPr>
      </w:pPr>
      <w:r w:rsidRPr="00E3448D">
        <w:rPr>
          <w:lang w:val="ru-RU"/>
        </w:rPr>
        <w:t>Местные популярные виды спорта, которым следует получить предварительное разрешение от центрального офиса Спешиал Олимпикс</w:t>
      </w:r>
      <w:r w:rsidR="00CB3BCA">
        <w:rPr>
          <w:lang w:val="ru-RU"/>
        </w:rPr>
        <w:t xml:space="preserve"> – это </w:t>
      </w:r>
      <w:r w:rsidRPr="00CB3BCA">
        <w:rPr>
          <w:lang w:val="ru-RU"/>
        </w:rPr>
        <w:t xml:space="preserve">такие виды спорта, которые по мнению СОИ могут представлять риск здоровью и безопасности спортсменов Спешиал Олимпикс. </w:t>
      </w:r>
      <w:r w:rsidR="00DB59FD" w:rsidRPr="00CB3BCA">
        <w:rPr>
          <w:lang w:val="ru-RU"/>
        </w:rPr>
        <w:t>Аккредитованная программа не дол</w:t>
      </w:r>
      <w:r w:rsidRPr="00CB3BCA">
        <w:rPr>
          <w:lang w:val="ru-RU"/>
        </w:rPr>
        <w:t xml:space="preserve">жна предлагать тренировки или соревнования по видам спорта, указанным ниже, без разрешения Спортивного Департамента Спешил Олимпикс Инк. Запрос на выдачу разрешения на использование определенного вида спорта должен сопровождаться документом с предлагаемыми правилами и стандартами по обеспечению безопасности. СОИ в настоящее время классифицировала все </w:t>
      </w:r>
      <w:r w:rsidR="00FD7D1B" w:rsidRPr="00CB3BCA">
        <w:rPr>
          <w:lang w:val="ru-RU"/>
        </w:rPr>
        <w:t xml:space="preserve">боевые виды спорта, восточные единоборства (кроме дзюдо), </w:t>
      </w:r>
      <w:r w:rsidR="001E40E7" w:rsidRPr="00CB3BCA">
        <w:rPr>
          <w:lang w:val="ru-RU"/>
        </w:rPr>
        <w:t xml:space="preserve">санногоночные вида спорта, виды спорта с использованием автомобилей, воздушные </w:t>
      </w:r>
      <w:r w:rsidR="007F0778" w:rsidRPr="00CB3BCA">
        <w:rPr>
          <w:lang w:val="ru-RU"/>
        </w:rPr>
        <w:t>виды спорта, стрельбу из оружия и стрельбу из лука как местные популярные виды спорта, которым следует получить предварительное разрешение от центрального офиса Спешиал Олимпикс.</w:t>
      </w:r>
    </w:p>
    <w:p w:rsidR="007F0778" w:rsidRPr="00E3448D" w:rsidRDefault="007F0778" w:rsidP="007F0778">
      <w:pPr>
        <w:rPr>
          <w:lang w:val="ru-RU"/>
        </w:rPr>
      </w:pPr>
    </w:p>
    <w:p w:rsidR="007F0778" w:rsidRPr="00E3448D" w:rsidRDefault="007F0778" w:rsidP="009D3C8D">
      <w:pPr>
        <w:numPr>
          <w:ilvl w:val="0"/>
          <w:numId w:val="5"/>
        </w:numPr>
        <w:tabs>
          <w:tab w:val="clear" w:pos="2340"/>
          <w:tab w:val="num" w:pos="720"/>
        </w:tabs>
        <w:ind w:left="720"/>
        <w:rPr>
          <w:lang w:val="ru-RU"/>
        </w:rPr>
      </w:pPr>
      <w:r w:rsidRPr="00E3448D">
        <w:rPr>
          <w:lang w:val="ru-RU"/>
        </w:rPr>
        <w:t>Поддержание уровня признания вида спорта</w:t>
      </w:r>
    </w:p>
    <w:p w:rsidR="00603DAA" w:rsidRPr="00E3448D" w:rsidRDefault="007F0778" w:rsidP="009D3C8D">
      <w:pPr>
        <w:numPr>
          <w:ilvl w:val="1"/>
          <w:numId w:val="5"/>
        </w:numPr>
        <w:tabs>
          <w:tab w:val="clear" w:pos="1440"/>
          <w:tab w:val="num" w:pos="1080"/>
        </w:tabs>
        <w:ind w:left="1080"/>
        <w:rPr>
          <w:lang w:val="ru-RU"/>
        </w:rPr>
      </w:pPr>
      <w:r w:rsidRPr="00E3448D">
        <w:rPr>
          <w:lang w:val="ru-RU"/>
        </w:rPr>
        <w:t>Каждый вид спорта проходит оценку каждые четыре года и к</w:t>
      </w:r>
      <w:r w:rsidR="00DB59FD">
        <w:rPr>
          <w:lang w:val="ru-RU"/>
        </w:rPr>
        <w:t>лассифицируется на основе указан</w:t>
      </w:r>
      <w:r w:rsidRPr="00E3448D">
        <w:rPr>
          <w:lang w:val="ru-RU"/>
        </w:rPr>
        <w:t xml:space="preserve">ных выше критериев. Летние виды спорта будут проходить реклассификацию после каждых Всемирных Летних Игр, начиная с 2007 года. </w:t>
      </w:r>
      <w:r w:rsidR="00603DAA" w:rsidRPr="00E3448D">
        <w:rPr>
          <w:lang w:val="ru-RU"/>
        </w:rPr>
        <w:t xml:space="preserve">Зимние виды спорта будут проходить реклассификацию после каждых Всемирных Зимних Игр, начиная с 2009 года.  </w:t>
      </w:r>
    </w:p>
    <w:p w:rsidR="007F0778" w:rsidRPr="00E3448D" w:rsidRDefault="00603DAA" w:rsidP="009D3C8D">
      <w:pPr>
        <w:numPr>
          <w:ilvl w:val="1"/>
          <w:numId w:val="5"/>
        </w:numPr>
        <w:tabs>
          <w:tab w:val="clear" w:pos="1440"/>
          <w:tab w:val="num" w:pos="1080"/>
        </w:tabs>
        <w:ind w:left="1080"/>
        <w:rPr>
          <w:lang w:val="ru-RU"/>
        </w:rPr>
      </w:pPr>
      <w:r w:rsidRPr="00E3448D">
        <w:rPr>
          <w:lang w:val="ru-RU"/>
        </w:rPr>
        <w:t xml:space="preserve">Спортивный Департамент СОИ обязан предоставить подтверждение соответствия критериям требований каждого вида спорта для соответствующей категории. </w:t>
      </w:r>
    </w:p>
    <w:p w:rsidR="00603DAA" w:rsidRPr="00E3448D" w:rsidRDefault="00603DAA" w:rsidP="009D3C8D">
      <w:pPr>
        <w:numPr>
          <w:ilvl w:val="1"/>
          <w:numId w:val="5"/>
        </w:numPr>
        <w:tabs>
          <w:tab w:val="clear" w:pos="1440"/>
          <w:tab w:val="num" w:pos="1080"/>
        </w:tabs>
        <w:ind w:left="1080"/>
        <w:rPr>
          <w:lang w:val="ru-RU"/>
        </w:rPr>
      </w:pPr>
      <w:r w:rsidRPr="00E3448D">
        <w:rPr>
          <w:lang w:val="ru-RU"/>
        </w:rPr>
        <w:t>Рекомендация для ресертификации подаются Консультативному Комитету Спортивных Правил.</w:t>
      </w:r>
    </w:p>
    <w:p w:rsidR="00603DAA" w:rsidRPr="00E3448D" w:rsidRDefault="00603DAA" w:rsidP="00603DAA">
      <w:pPr>
        <w:ind w:left="720"/>
        <w:rPr>
          <w:lang w:val="ru-RU"/>
        </w:rPr>
      </w:pPr>
    </w:p>
    <w:p w:rsidR="00603DAA" w:rsidRPr="00E3448D" w:rsidRDefault="00603DAA" w:rsidP="009D3C8D">
      <w:pPr>
        <w:numPr>
          <w:ilvl w:val="0"/>
          <w:numId w:val="5"/>
        </w:numPr>
        <w:tabs>
          <w:tab w:val="clear" w:pos="2340"/>
          <w:tab w:val="num" w:pos="720"/>
        </w:tabs>
        <w:ind w:left="720"/>
        <w:rPr>
          <w:lang w:val="ru-RU"/>
        </w:rPr>
      </w:pPr>
      <w:r w:rsidRPr="00E3448D">
        <w:rPr>
          <w:lang w:val="ru-RU"/>
        </w:rPr>
        <w:t>Добавление или удаление отдельных видов программы в официальных и признанных видах спорта</w:t>
      </w:r>
      <w:r w:rsidR="00DB59FD">
        <w:rPr>
          <w:lang w:val="ru-RU"/>
        </w:rPr>
        <w:t>.</w:t>
      </w:r>
    </w:p>
    <w:p w:rsidR="00603DAA" w:rsidRPr="00E3448D" w:rsidRDefault="00603DAA" w:rsidP="00603DAA">
      <w:pPr>
        <w:ind w:left="720"/>
        <w:rPr>
          <w:lang w:val="ru-RU"/>
        </w:rPr>
      </w:pPr>
      <w:r w:rsidRPr="00E3448D">
        <w:rPr>
          <w:lang w:val="ru-RU"/>
        </w:rPr>
        <w:t>Предложения по изменению отдельных видов программы в официальных и признанных видах спорта должно проходить через официальный процесс модификации спортивных правил (см. приложение А).</w:t>
      </w:r>
    </w:p>
    <w:p w:rsidR="00603DAA" w:rsidRPr="00E3448D" w:rsidRDefault="00603DAA" w:rsidP="00603DAA">
      <w:pPr>
        <w:ind w:left="360"/>
        <w:rPr>
          <w:lang w:val="ru-RU"/>
        </w:rPr>
      </w:pPr>
    </w:p>
    <w:p w:rsidR="00603DAA" w:rsidRPr="00E3448D" w:rsidRDefault="00603DAA" w:rsidP="00603DAA">
      <w:pPr>
        <w:rPr>
          <w:b/>
          <w:lang w:val="ru-RU"/>
        </w:rPr>
      </w:pPr>
      <w:r w:rsidRPr="00E3448D">
        <w:rPr>
          <w:b/>
          <w:lang w:val="ru-RU"/>
        </w:rPr>
        <w:t>РАЗДЕЛ Е – ЧАСТОТ</w:t>
      </w:r>
      <w:r w:rsidR="00DB59FD">
        <w:rPr>
          <w:b/>
          <w:lang w:val="ru-RU"/>
        </w:rPr>
        <w:t>А ПРОВЕДЕНИЯ ИГР; ИГРЫ И ТУРНИРЫ</w:t>
      </w:r>
      <w:r w:rsidRPr="00E3448D">
        <w:rPr>
          <w:b/>
          <w:lang w:val="ru-RU"/>
        </w:rPr>
        <w:t xml:space="preserve"> ПО ПРИГЛАШЕНИЮ </w:t>
      </w:r>
    </w:p>
    <w:p w:rsidR="00603DAA" w:rsidRPr="00E3448D" w:rsidRDefault="00603DAA" w:rsidP="00603DAA">
      <w:pPr>
        <w:rPr>
          <w:b/>
          <w:lang w:val="ru-RU"/>
        </w:rPr>
      </w:pPr>
    </w:p>
    <w:p w:rsidR="00603DAA" w:rsidRPr="00E3448D" w:rsidRDefault="00603DAA" w:rsidP="009D3C8D">
      <w:pPr>
        <w:numPr>
          <w:ilvl w:val="0"/>
          <w:numId w:val="7"/>
        </w:numPr>
        <w:tabs>
          <w:tab w:val="clear" w:pos="2340"/>
          <w:tab w:val="num" w:pos="720"/>
        </w:tabs>
        <w:ind w:left="720"/>
        <w:rPr>
          <w:lang w:val="ru-RU"/>
        </w:rPr>
      </w:pPr>
      <w:r w:rsidRPr="00E3448D">
        <w:rPr>
          <w:lang w:val="ru-RU"/>
        </w:rPr>
        <w:t>Каждая аккредитованная программы должна предоставлять своим спор</w:t>
      </w:r>
      <w:r w:rsidR="00CB3BCA">
        <w:rPr>
          <w:lang w:val="ru-RU"/>
        </w:rPr>
        <w:t>тсмена</w:t>
      </w:r>
      <w:r w:rsidR="00F3681E" w:rsidRPr="00E3448D">
        <w:rPr>
          <w:lang w:val="ru-RU"/>
        </w:rPr>
        <w:t>м возможность участия в регу</w:t>
      </w:r>
      <w:r w:rsidRPr="00E3448D">
        <w:rPr>
          <w:lang w:val="ru-RU"/>
        </w:rPr>
        <w:t>лярных соревнованиях, как указано в разделе</w:t>
      </w:r>
      <w:r w:rsidR="00DB59FD">
        <w:rPr>
          <w:lang w:val="ru-RU"/>
        </w:rPr>
        <w:t xml:space="preserve"> 7.03с </w:t>
      </w:r>
      <w:r w:rsidRPr="00E3448D">
        <w:rPr>
          <w:lang w:val="ru-RU"/>
        </w:rPr>
        <w:t>Общих Правил</w:t>
      </w:r>
      <w:r w:rsidR="00F3681E" w:rsidRPr="00E3448D">
        <w:rPr>
          <w:lang w:val="ru-RU"/>
        </w:rPr>
        <w:t xml:space="preserve"> «Общие требования для соревнований Спешиал Олимипкс» (см. приложение Е). </w:t>
      </w:r>
    </w:p>
    <w:p w:rsidR="004F2418" w:rsidRDefault="00F3681E" w:rsidP="009D3C8D">
      <w:pPr>
        <w:numPr>
          <w:ilvl w:val="0"/>
          <w:numId w:val="7"/>
        </w:numPr>
        <w:tabs>
          <w:tab w:val="clear" w:pos="2340"/>
          <w:tab w:val="num" w:pos="720"/>
        </w:tabs>
        <w:ind w:left="720"/>
        <w:rPr>
          <w:lang w:val="ru-RU"/>
        </w:rPr>
      </w:pPr>
      <w:r w:rsidRPr="00E3448D">
        <w:rPr>
          <w:lang w:val="ru-RU"/>
        </w:rPr>
        <w:t>Стандарты для проведения тренировок и соревнований Спешиал Оли</w:t>
      </w:r>
      <w:r w:rsidR="00DB59FD">
        <w:rPr>
          <w:lang w:val="ru-RU"/>
        </w:rPr>
        <w:t>мпикс указаны в статье 7 Общих П</w:t>
      </w:r>
      <w:r w:rsidRPr="00E3448D">
        <w:rPr>
          <w:lang w:val="ru-RU"/>
        </w:rPr>
        <w:t xml:space="preserve">равил. </w:t>
      </w:r>
    </w:p>
    <w:p w:rsidR="00F3681E" w:rsidRPr="00E3448D" w:rsidRDefault="00F3681E" w:rsidP="004F2418">
      <w:pPr>
        <w:rPr>
          <w:lang w:val="ru-RU"/>
        </w:rPr>
      </w:pPr>
    </w:p>
    <w:p w:rsidR="00F3681E" w:rsidRPr="00E3448D" w:rsidRDefault="00F3681E" w:rsidP="00F3681E">
      <w:pPr>
        <w:rPr>
          <w:b/>
          <w:lang w:val="ru-RU"/>
        </w:rPr>
      </w:pPr>
      <w:r w:rsidRPr="00E3448D">
        <w:rPr>
          <w:b/>
          <w:lang w:val="ru-RU"/>
        </w:rPr>
        <w:t xml:space="preserve">РАЗДЕЛ </w:t>
      </w:r>
      <w:r w:rsidRPr="00E3448D">
        <w:rPr>
          <w:b/>
        </w:rPr>
        <w:t>F</w:t>
      </w:r>
      <w:r w:rsidRPr="00E3448D">
        <w:rPr>
          <w:b/>
          <w:lang w:val="ru-RU"/>
        </w:rPr>
        <w:t xml:space="preserve"> – ТРЕБОВАНИЯ МЕДИЦИНСКОГО ОБЕСПЕЧЕНИЯ И ОБЩЕЙ БЕЗОПАСНОСТИ</w:t>
      </w:r>
    </w:p>
    <w:p w:rsidR="00F3681E" w:rsidRPr="00E3448D" w:rsidRDefault="00F3681E" w:rsidP="00F3681E">
      <w:pPr>
        <w:rPr>
          <w:b/>
          <w:lang w:val="ru-RU"/>
        </w:rPr>
      </w:pPr>
    </w:p>
    <w:p w:rsidR="00F3681E" w:rsidRPr="00E3448D" w:rsidRDefault="00F91D43" w:rsidP="009D3C8D">
      <w:pPr>
        <w:numPr>
          <w:ilvl w:val="0"/>
          <w:numId w:val="8"/>
        </w:numPr>
        <w:tabs>
          <w:tab w:val="clear" w:pos="2398"/>
        </w:tabs>
        <w:ind w:left="720"/>
        <w:rPr>
          <w:lang w:val="ru-RU"/>
        </w:rPr>
      </w:pPr>
      <w:r w:rsidRPr="00E3448D">
        <w:rPr>
          <w:lang w:val="ru-RU"/>
        </w:rPr>
        <w:t xml:space="preserve">Аккредитованные программы и оргкомитеты соревнований должны проводить </w:t>
      </w:r>
      <w:r w:rsidR="00DB59FD">
        <w:rPr>
          <w:lang w:val="ru-RU"/>
        </w:rPr>
        <w:t>в</w:t>
      </w:r>
      <w:r w:rsidRPr="00E3448D">
        <w:rPr>
          <w:lang w:val="ru-RU"/>
        </w:rPr>
        <w:t>се спортивные тренировки и соревнования в безопасной обстановке и принимать все необходимые меры по обеспечению здоровья и безопасности спортсменов, тренеров, волонтеров и зрителей, а также должны следовать рекомендациям касательно медицинских вопросов и безопасности, ук</w:t>
      </w:r>
      <w:r w:rsidR="00DB59FD">
        <w:rPr>
          <w:lang w:val="ru-RU"/>
        </w:rPr>
        <w:t>а</w:t>
      </w:r>
      <w:r w:rsidRPr="00E3448D">
        <w:rPr>
          <w:lang w:val="ru-RU"/>
        </w:rPr>
        <w:t xml:space="preserve">занным в правилах по отдельным видам спорта. </w:t>
      </w:r>
    </w:p>
    <w:p w:rsidR="00F91D43" w:rsidRPr="00E3448D" w:rsidRDefault="00F91D43" w:rsidP="009D3C8D">
      <w:pPr>
        <w:numPr>
          <w:ilvl w:val="0"/>
          <w:numId w:val="8"/>
        </w:numPr>
        <w:tabs>
          <w:tab w:val="clear" w:pos="2398"/>
        </w:tabs>
        <w:ind w:left="720"/>
        <w:rPr>
          <w:lang w:val="ru-RU"/>
        </w:rPr>
      </w:pPr>
      <w:r w:rsidRPr="00E3448D">
        <w:rPr>
          <w:lang w:val="ru-RU"/>
        </w:rPr>
        <w:t>Аккредитованные прогр</w:t>
      </w:r>
      <w:r w:rsidR="00DB59FD">
        <w:rPr>
          <w:lang w:val="ru-RU"/>
        </w:rPr>
        <w:t>аммы должны обеспечить достаточн</w:t>
      </w:r>
      <w:r w:rsidRPr="00E3448D">
        <w:rPr>
          <w:lang w:val="ru-RU"/>
        </w:rPr>
        <w:t>ое количество тренеров для всех спортсменов. Для соревнований мак</w:t>
      </w:r>
      <w:r w:rsidR="00DB59FD">
        <w:rPr>
          <w:lang w:val="ru-RU"/>
        </w:rPr>
        <w:t>симальное соотношение количества</w:t>
      </w:r>
      <w:r w:rsidRPr="00E3448D">
        <w:rPr>
          <w:lang w:val="ru-RU"/>
        </w:rPr>
        <w:t xml:space="preserve"> тренеров к спортсменам до</w:t>
      </w:r>
      <w:r w:rsidR="00DB59FD">
        <w:rPr>
          <w:lang w:val="ru-RU"/>
        </w:rPr>
        <w:t>л</w:t>
      </w:r>
      <w:r w:rsidR="00CB3BCA">
        <w:rPr>
          <w:lang w:val="ru-RU"/>
        </w:rPr>
        <w:t>жно быть 4:1 (</w:t>
      </w:r>
      <w:r w:rsidRPr="00E3448D">
        <w:rPr>
          <w:lang w:val="ru-RU"/>
        </w:rPr>
        <w:t>4 спортсмена на 1 тренера).</w:t>
      </w:r>
    </w:p>
    <w:p w:rsidR="00301B2A" w:rsidRPr="00E3448D" w:rsidRDefault="00CB3BCA" w:rsidP="009D3C8D">
      <w:pPr>
        <w:numPr>
          <w:ilvl w:val="0"/>
          <w:numId w:val="8"/>
        </w:numPr>
        <w:tabs>
          <w:tab w:val="clear" w:pos="2398"/>
        </w:tabs>
        <w:ind w:left="720"/>
        <w:rPr>
          <w:lang w:val="ru-RU"/>
        </w:rPr>
      </w:pPr>
      <w:r>
        <w:rPr>
          <w:lang w:val="ru-RU"/>
        </w:rPr>
        <w:t>Тренеры прежд</w:t>
      </w:r>
      <w:r w:rsidR="00301B2A" w:rsidRPr="00E3448D">
        <w:rPr>
          <w:lang w:val="ru-RU"/>
        </w:rPr>
        <w:t>е всего должны заботиться о здоровье и безопасности спортсменов. Это особ</w:t>
      </w:r>
      <w:r w:rsidR="000D52DD">
        <w:rPr>
          <w:lang w:val="ru-RU"/>
        </w:rPr>
        <w:t>е</w:t>
      </w:r>
      <w:r w:rsidR="00301B2A" w:rsidRPr="00E3448D">
        <w:rPr>
          <w:lang w:val="ru-RU"/>
        </w:rPr>
        <w:t xml:space="preserve">нно важно при выборе спортсменов для участия в командных видах спорта Спешиал Олимпикс. </w:t>
      </w:r>
    </w:p>
    <w:p w:rsidR="00301B2A" w:rsidRPr="00E3448D" w:rsidRDefault="00301B2A" w:rsidP="00301B2A">
      <w:pPr>
        <w:ind w:left="720"/>
        <w:rPr>
          <w:lang w:val="ru-RU"/>
        </w:rPr>
      </w:pPr>
      <w:r w:rsidRPr="00E3448D">
        <w:rPr>
          <w:lang w:val="ru-RU"/>
        </w:rPr>
        <w:t xml:space="preserve">Если определенные спортсмены значительно превосходят других членов команды в своих спортивных навыках, то такие спортсмены могут быть отстранены от командных соревнований Спешиал Олимпикс, так как их участие может поставить под угрозу полную безопасность других спортсменов. </w:t>
      </w:r>
    </w:p>
    <w:p w:rsidR="00F91D43" w:rsidRPr="00E3448D" w:rsidRDefault="00301B2A" w:rsidP="009D3C8D">
      <w:pPr>
        <w:numPr>
          <w:ilvl w:val="0"/>
          <w:numId w:val="8"/>
        </w:numPr>
        <w:tabs>
          <w:tab w:val="clear" w:pos="2398"/>
        </w:tabs>
        <w:ind w:left="720"/>
        <w:rPr>
          <w:lang w:val="ru-RU"/>
        </w:rPr>
      </w:pPr>
      <w:r w:rsidRPr="00E3448D">
        <w:rPr>
          <w:lang w:val="ru-RU"/>
        </w:rPr>
        <w:t xml:space="preserve">Аккредитованные программы и оргкомитеты соревнований должны обеспечить минимальные стандарты для медицинского обеспечения и общей безопасности на месте проведения соревнований в дополнение к требованиям. указанных в правилах отдельных видов спорта. </w:t>
      </w:r>
    </w:p>
    <w:p w:rsidR="00DF4B0E" w:rsidRPr="00E3448D" w:rsidRDefault="00DF4B0E" w:rsidP="00DF4B0E">
      <w:pPr>
        <w:ind w:left="360"/>
        <w:rPr>
          <w:lang w:val="ru-RU"/>
        </w:rPr>
      </w:pPr>
    </w:p>
    <w:p w:rsidR="00301B2A" w:rsidRPr="00E3448D" w:rsidRDefault="00301B2A" w:rsidP="009D3C8D">
      <w:pPr>
        <w:numPr>
          <w:ilvl w:val="1"/>
          <w:numId w:val="8"/>
        </w:numPr>
        <w:tabs>
          <w:tab w:val="clear" w:pos="1498"/>
          <w:tab w:val="num" w:pos="1080"/>
        </w:tabs>
        <w:ind w:hanging="778"/>
        <w:rPr>
          <w:lang w:val="ru-RU"/>
        </w:rPr>
      </w:pPr>
      <w:r w:rsidRPr="00E3448D">
        <w:rPr>
          <w:lang w:val="ru-RU"/>
        </w:rPr>
        <w:t>Минимальные требования медицинского обеспечения:</w:t>
      </w:r>
    </w:p>
    <w:p w:rsidR="00301B2A" w:rsidRPr="00E3448D" w:rsidRDefault="00301B2A" w:rsidP="009D3C8D">
      <w:pPr>
        <w:numPr>
          <w:ilvl w:val="2"/>
          <w:numId w:val="8"/>
        </w:numPr>
        <w:tabs>
          <w:tab w:val="clear" w:pos="2398"/>
          <w:tab w:val="num" w:pos="1440"/>
        </w:tabs>
        <w:ind w:left="1440"/>
        <w:rPr>
          <w:lang w:val="ru-RU"/>
        </w:rPr>
      </w:pPr>
      <w:r w:rsidRPr="00E3448D">
        <w:rPr>
          <w:lang w:val="ru-RU"/>
        </w:rPr>
        <w:t>Квалифицированный медицинской работник скорой помощи должен быть на месте проведения соревнований в течение всего времени.</w:t>
      </w:r>
    </w:p>
    <w:p w:rsidR="00301B2A" w:rsidRPr="00E3448D" w:rsidRDefault="00301B2A" w:rsidP="009D3C8D">
      <w:pPr>
        <w:numPr>
          <w:ilvl w:val="2"/>
          <w:numId w:val="8"/>
        </w:numPr>
        <w:tabs>
          <w:tab w:val="clear" w:pos="2398"/>
          <w:tab w:val="num" w:pos="1440"/>
        </w:tabs>
        <w:ind w:left="1440"/>
        <w:rPr>
          <w:lang w:val="ru-RU"/>
        </w:rPr>
      </w:pPr>
      <w:r w:rsidRPr="00E3448D">
        <w:rPr>
          <w:lang w:val="ru-RU"/>
        </w:rPr>
        <w:t xml:space="preserve">Квалифицированный врач должен быть на месте проведения соревнований или всегда быть готовым к вызову. </w:t>
      </w:r>
    </w:p>
    <w:p w:rsidR="00F3681E" w:rsidRPr="00E3448D" w:rsidRDefault="00301B2A" w:rsidP="009D3C8D">
      <w:pPr>
        <w:numPr>
          <w:ilvl w:val="2"/>
          <w:numId w:val="8"/>
        </w:numPr>
        <w:tabs>
          <w:tab w:val="clear" w:pos="2398"/>
          <w:tab w:val="num" w:pos="1440"/>
        </w:tabs>
        <w:ind w:left="1440"/>
        <w:rPr>
          <w:lang w:val="ru-RU"/>
        </w:rPr>
      </w:pPr>
      <w:r w:rsidRPr="00E3448D">
        <w:rPr>
          <w:lang w:val="ru-RU"/>
        </w:rPr>
        <w:t xml:space="preserve">Зона оказания экстренной медицинской помощи должна быть четко обозначена, оборудована соответствующим оборудованием, особенно оборудованием для оказания помощи спортсменам, страдающим эпилептическими припадками. </w:t>
      </w:r>
    </w:p>
    <w:p w:rsidR="00603DAA" w:rsidRPr="00E3448D" w:rsidRDefault="00603DAA" w:rsidP="00603DAA">
      <w:pPr>
        <w:ind w:left="720"/>
        <w:rPr>
          <w:lang w:val="ru-RU"/>
        </w:rPr>
      </w:pPr>
    </w:p>
    <w:p w:rsidR="00DF4B0E" w:rsidRPr="00E3448D" w:rsidRDefault="00DF4B0E" w:rsidP="009D3C8D">
      <w:pPr>
        <w:numPr>
          <w:ilvl w:val="1"/>
          <w:numId w:val="8"/>
        </w:numPr>
        <w:tabs>
          <w:tab w:val="clear" w:pos="1498"/>
          <w:tab w:val="num" w:pos="1080"/>
        </w:tabs>
        <w:ind w:hanging="778"/>
        <w:rPr>
          <w:lang w:val="ru-RU"/>
        </w:rPr>
      </w:pPr>
      <w:r w:rsidRPr="00E3448D">
        <w:rPr>
          <w:lang w:val="ru-RU"/>
        </w:rPr>
        <w:t>Минимальные требования общей безопасности:</w:t>
      </w:r>
    </w:p>
    <w:p w:rsidR="007F0778" w:rsidRPr="00E3448D" w:rsidRDefault="000D52DD" w:rsidP="009D3C8D">
      <w:pPr>
        <w:numPr>
          <w:ilvl w:val="0"/>
          <w:numId w:val="9"/>
        </w:numPr>
        <w:tabs>
          <w:tab w:val="clear" w:pos="1800"/>
          <w:tab w:val="num" w:pos="1440"/>
        </w:tabs>
        <w:ind w:left="1440"/>
        <w:rPr>
          <w:lang w:val="ru-RU"/>
        </w:rPr>
      </w:pPr>
      <w:r>
        <w:rPr>
          <w:lang w:val="ru-RU"/>
        </w:rPr>
        <w:t>Спортмены должны и</w:t>
      </w:r>
      <w:r w:rsidR="0026172A" w:rsidRPr="00E3448D">
        <w:rPr>
          <w:lang w:val="ru-RU"/>
        </w:rPr>
        <w:t xml:space="preserve">меть возможность укрыться от солнца, чтобы не получить солнечный удар, или согреться, чтобы не получить гипотермию. </w:t>
      </w:r>
    </w:p>
    <w:p w:rsidR="0026172A" w:rsidRPr="00E3448D" w:rsidRDefault="0026172A" w:rsidP="009D3C8D">
      <w:pPr>
        <w:numPr>
          <w:ilvl w:val="0"/>
          <w:numId w:val="9"/>
        </w:numPr>
        <w:tabs>
          <w:tab w:val="clear" w:pos="1800"/>
          <w:tab w:val="num" w:pos="1440"/>
        </w:tabs>
        <w:ind w:left="1440"/>
        <w:rPr>
          <w:lang w:val="ru-RU"/>
        </w:rPr>
      </w:pPr>
      <w:r w:rsidRPr="00E3448D">
        <w:rPr>
          <w:lang w:val="ru-RU"/>
        </w:rPr>
        <w:t>При проведении соревнований на территории, расположенной на значительной высоте над уровнем моря, следует проводить дополнительные инструкции спор</w:t>
      </w:r>
      <w:r w:rsidR="00CB3BCA">
        <w:rPr>
          <w:lang w:val="ru-RU"/>
        </w:rPr>
        <w:t>тс</w:t>
      </w:r>
      <w:r w:rsidRPr="00E3448D">
        <w:rPr>
          <w:lang w:val="ru-RU"/>
        </w:rPr>
        <w:t xml:space="preserve">менов и обеспечить достаточное количество баллонов с кислородом. </w:t>
      </w:r>
    </w:p>
    <w:p w:rsidR="0026172A" w:rsidRPr="00E3448D" w:rsidRDefault="0026172A" w:rsidP="009D3C8D">
      <w:pPr>
        <w:numPr>
          <w:ilvl w:val="0"/>
          <w:numId w:val="9"/>
        </w:numPr>
        <w:tabs>
          <w:tab w:val="clear" w:pos="1800"/>
          <w:tab w:val="num" w:pos="1440"/>
        </w:tabs>
        <w:ind w:left="1440"/>
        <w:rPr>
          <w:lang w:val="ru-RU"/>
        </w:rPr>
      </w:pPr>
      <w:r w:rsidRPr="00E3448D">
        <w:rPr>
          <w:lang w:val="ru-RU"/>
        </w:rPr>
        <w:t>На месте проведения соревнований вс</w:t>
      </w:r>
      <w:r w:rsidR="000D52DD">
        <w:rPr>
          <w:lang w:val="ru-RU"/>
        </w:rPr>
        <w:t>егда должно быть достаточно воды</w:t>
      </w:r>
      <w:r w:rsidRPr="00E3448D">
        <w:rPr>
          <w:lang w:val="ru-RU"/>
        </w:rPr>
        <w:t xml:space="preserve"> или других напитков для питья, и спортсмены должны регулярно пить, чтобы поддерживать хорошее снабжение организма жидкостью. </w:t>
      </w:r>
    </w:p>
    <w:p w:rsidR="0026172A" w:rsidRPr="00E3448D" w:rsidRDefault="0026172A" w:rsidP="009D3C8D">
      <w:pPr>
        <w:numPr>
          <w:ilvl w:val="0"/>
          <w:numId w:val="9"/>
        </w:numPr>
        <w:tabs>
          <w:tab w:val="clear" w:pos="1800"/>
          <w:tab w:val="num" w:pos="1440"/>
        </w:tabs>
        <w:ind w:left="1440"/>
        <w:rPr>
          <w:lang w:val="ru-RU"/>
        </w:rPr>
      </w:pPr>
      <w:r w:rsidRPr="00E3448D">
        <w:rPr>
          <w:lang w:val="ru-RU"/>
        </w:rPr>
        <w:t xml:space="preserve">Следует обеспечить возможность для каждого спортсмена принимать лекарства, прописанные ему врачом. </w:t>
      </w:r>
    </w:p>
    <w:p w:rsidR="0026172A" w:rsidRPr="00E3448D" w:rsidRDefault="0026172A" w:rsidP="009D3C8D">
      <w:pPr>
        <w:numPr>
          <w:ilvl w:val="0"/>
          <w:numId w:val="9"/>
        </w:numPr>
        <w:tabs>
          <w:tab w:val="clear" w:pos="1800"/>
          <w:tab w:val="num" w:pos="1440"/>
        </w:tabs>
        <w:ind w:left="1440"/>
        <w:rPr>
          <w:lang w:val="ru-RU"/>
        </w:rPr>
      </w:pPr>
      <w:r w:rsidRPr="00E3448D">
        <w:rPr>
          <w:lang w:val="ru-RU"/>
        </w:rPr>
        <w:t xml:space="preserve">При составлении расписания соревнований представители оргкомитета соревнований должны принимать во внимание </w:t>
      </w:r>
      <w:r w:rsidR="00EE1981" w:rsidRPr="00E3448D">
        <w:rPr>
          <w:lang w:val="ru-RU"/>
        </w:rPr>
        <w:t xml:space="preserve">нагрузку определенного вида программы на сердечно-сосудистую систему спортсмена и уровень интенсивности вида спорта, а также продолжительность вида программы, погодные условия, уровень физического развития участников соревнований и требуемые перерывы на отдых. Как правило, следует дать спортсмену достаточно времени для отдыха между его выступлениями, а команде – между предварительными и финальными выступлениями. </w:t>
      </w:r>
    </w:p>
    <w:p w:rsidR="00EE1981" w:rsidRPr="00E3448D" w:rsidRDefault="00EE1981" w:rsidP="009D3C8D">
      <w:pPr>
        <w:numPr>
          <w:ilvl w:val="0"/>
          <w:numId w:val="9"/>
        </w:numPr>
        <w:tabs>
          <w:tab w:val="clear" w:pos="1800"/>
          <w:tab w:val="num" w:pos="1440"/>
        </w:tabs>
        <w:ind w:left="1440"/>
        <w:rPr>
          <w:lang w:val="ru-RU"/>
        </w:rPr>
      </w:pPr>
      <w:r w:rsidRPr="00E3448D">
        <w:rPr>
          <w:lang w:val="ru-RU"/>
        </w:rPr>
        <w:t xml:space="preserve">Защитный инвентарь, если теребуется, указан в правилах отдельных видов спорта. </w:t>
      </w:r>
    </w:p>
    <w:p w:rsidR="00EE1981" w:rsidRPr="00E3448D" w:rsidRDefault="00EE1981" w:rsidP="00EE1981">
      <w:pPr>
        <w:ind w:left="1080"/>
        <w:rPr>
          <w:lang w:val="ru-RU"/>
        </w:rPr>
      </w:pPr>
    </w:p>
    <w:p w:rsidR="009F6CCF" w:rsidRPr="00E3448D" w:rsidRDefault="00EE1981" w:rsidP="009D3C8D">
      <w:pPr>
        <w:numPr>
          <w:ilvl w:val="0"/>
          <w:numId w:val="8"/>
        </w:numPr>
        <w:tabs>
          <w:tab w:val="clear" w:pos="2398"/>
        </w:tabs>
        <w:ind w:left="720"/>
        <w:rPr>
          <w:lang w:val="ru-RU"/>
        </w:rPr>
      </w:pPr>
      <w:r w:rsidRPr="00E3448D">
        <w:rPr>
          <w:lang w:val="ru-RU"/>
        </w:rPr>
        <w:t xml:space="preserve">Информация касательно спортсменов с синдромом Дауна и атланто-осевой нестабольностью расположена в приложении </w:t>
      </w:r>
      <w:r w:rsidRPr="00E3448D">
        <w:t>F</w:t>
      </w:r>
      <w:r w:rsidRPr="00E3448D">
        <w:rPr>
          <w:lang w:val="ru-RU"/>
        </w:rPr>
        <w:t>.</w:t>
      </w:r>
    </w:p>
    <w:p w:rsidR="00EE1981" w:rsidRPr="00E3448D" w:rsidRDefault="00EE1981" w:rsidP="009D3C8D">
      <w:pPr>
        <w:numPr>
          <w:ilvl w:val="0"/>
          <w:numId w:val="8"/>
        </w:numPr>
        <w:tabs>
          <w:tab w:val="clear" w:pos="2398"/>
        </w:tabs>
        <w:ind w:left="720"/>
        <w:rPr>
          <w:lang w:val="ru-RU"/>
        </w:rPr>
      </w:pPr>
      <w:r w:rsidRPr="00E3448D">
        <w:rPr>
          <w:lang w:val="ru-RU"/>
        </w:rPr>
        <w:t>Аккредитованные программы должны следовать у</w:t>
      </w:r>
      <w:r w:rsidR="000D52DD">
        <w:rPr>
          <w:lang w:val="ru-RU"/>
        </w:rPr>
        <w:t>казаниям из раздела 6.02 Общих П</w:t>
      </w:r>
      <w:r w:rsidRPr="00E3448D">
        <w:rPr>
          <w:lang w:val="ru-RU"/>
        </w:rPr>
        <w:t xml:space="preserve">равил Спешиал Олимпикс (см. приложение </w:t>
      </w:r>
      <w:r w:rsidRPr="00E3448D">
        <w:t>F</w:t>
      </w:r>
      <w:r w:rsidRPr="00E3448D">
        <w:rPr>
          <w:lang w:val="ru-RU"/>
        </w:rPr>
        <w:t xml:space="preserve"> данных прав</w:t>
      </w:r>
      <w:r w:rsidR="000D52DD">
        <w:rPr>
          <w:lang w:val="ru-RU"/>
        </w:rPr>
        <w:t>ил) касательно требований по реги</w:t>
      </w:r>
      <w:r w:rsidRPr="00E3448D">
        <w:rPr>
          <w:lang w:val="ru-RU"/>
        </w:rPr>
        <w:t xml:space="preserve">страции спортсменов, </w:t>
      </w:r>
      <w:r w:rsidR="001F1299" w:rsidRPr="00E3448D">
        <w:rPr>
          <w:lang w:val="ru-RU"/>
        </w:rPr>
        <w:t>вк</w:t>
      </w:r>
      <w:r w:rsidRPr="00E3448D">
        <w:rPr>
          <w:lang w:val="ru-RU"/>
        </w:rPr>
        <w:t xml:space="preserve">лючая </w:t>
      </w:r>
      <w:r w:rsidR="001F1299" w:rsidRPr="00E3448D">
        <w:rPr>
          <w:lang w:val="ru-RU"/>
        </w:rPr>
        <w:t xml:space="preserve">положения об участии спортсменов с синдромом Дауна и получении разрешения со стороны родителя и врача до начала участия в тренировках и соревнованиях Спешил Олимпикс. </w:t>
      </w:r>
    </w:p>
    <w:p w:rsidR="001F1299" w:rsidRPr="00E3448D" w:rsidRDefault="001F1299" w:rsidP="001F1299">
      <w:pPr>
        <w:rPr>
          <w:lang w:val="ru-RU"/>
        </w:rPr>
      </w:pPr>
    </w:p>
    <w:p w:rsidR="001F1299" w:rsidRPr="00E3448D" w:rsidRDefault="001F1299" w:rsidP="001F1299">
      <w:pPr>
        <w:rPr>
          <w:b/>
          <w:lang w:val="ru-RU"/>
        </w:rPr>
      </w:pPr>
      <w:r w:rsidRPr="00E3448D">
        <w:rPr>
          <w:b/>
          <w:lang w:val="ru-RU"/>
        </w:rPr>
        <w:t xml:space="preserve">РАЗДЕЛ </w:t>
      </w:r>
      <w:r w:rsidRPr="00E3448D">
        <w:rPr>
          <w:b/>
        </w:rPr>
        <w:t>G</w:t>
      </w:r>
      <w:r w:rsidRPr="00E3448D">
        <w:rPr>
          <w:b/>
          <w:lang w:val="ru-RU"/>
        </w:rPr>
        <w:t xml:space="preserve"> – КОМИТЕТЫ ПРАВИЛ</w:t>
      </w:r>
    </w:p>
    <w:p w:rsidR="001F1299" w:rsidRPr="00E3448D" w:rsidRDefault="004142CF" w:rsidP="009D3C8D">
      <w:pPr>
        <w:numPr>
          <w:ilvl w:val="0"/>
          <w:numId w:val="10"/>
        </w:numPr>
        <w:tabs>
          <w:tab w:val="clear" w:pos="2340"/>
          <w:tab w:val="num" w:pos="720"/>
        </w:tabs>
        <w:ind w:left="720"/>
        <w:rPr>
          <w:lang w:val="ru-RU"/>
        </w:rPr>
      </w:pPr>
      <w:r w:rsidRPr="00E3448D">
        <w:rPr>
          <w:lang w:val="ru-RU"/>
        </w:rPr>
        <w:t>Каждая аккредитованная программа при проведении соревнований должна назначить членов спортивного комитета по каждому виду спорта на данных соревнованиях, а также членов комитета по рассм</w:t>
      </w:r>
      <w:r w:rsidR="007D7E27" w:rsidRPr="00E3448D">
        <w:rPr>
          <w:lang w:val="ru-RU"/>
        </w:rPr>
        <w:t>отрению аппеляций по каждому вид</w:t>
      </w:r>
      <w:r w:rsidRPr="00E3448D">
        <w:rPr>
          <w:lang w:val="ru-RU"/>
        </w:rPr>
        <w:t xml:space="preserve">у спорта. </w:t>
      </w:r>
    </w:p>
    <w:p w:rsidR="004142CF" w:rsidRPr="00E3448D" w:rsidRDefault="004142CF" w:rsidP="009D3C8D">
      <w:pPr>
        <w:numPr>
          <w:ilvl w:val="0"/>
          <w:numId w:val="10"/>
        </w:numPr>
        <w:tabs>
          <w:tab w:val="clear" w:pos="2340"/>
          <w:tab w:val="num" w:pos="720"/>
        </w:tabs>
        <w:ind w:left="720"/>
        <w:rPr>
          <w:lang w:val="ru-RU"/>
        </w:rPr>
      </w:pPr>
      <w:r w:rsidRPr="00E3448D">
        <w:rPr>
          <w:lang w:val="ru-RU"/>
        </w:rPr>
        <w:t>Только главный тренер или другой официальный представитель, назначенный в отсутствие главного тренера, может подать протест или аппеляцию в соответствии с процессом подачи протестов</w:t>
      </w:r>
      <w:r w:rsidR="000D52DD">
        <w:rPr>
          <w:lang w:val="ru-RU"/>
        </w:rPr>
        <w:t xml:space="preserve"> и аппеляций, установленным оргк</w:t>
      </w:r>
      <w:r w:rsidRPr="00E3448D">
        <w:rPr>
          <w:lang w:val="ru-RU"/>
        </w:rPr>
        <w:t xml:space="preserve">омитетом соревнований. </w:t>
      </w:r>
    </w:p>
    <w:p w:rsidR="004142CF" w:rsidRPr="00E3448D" w:rsidRDefault="004142CF" w:rsidP="009D3C8D">
      <w:pPr>
        <w:numPr>
          <w:ilvl w:val="0"/>
          <w:numId w:val="10"/>
        </w:numPr>
        <w:tabs>
          <w:tab w:val="clear" w:pos="2340"/>
          <w:tab w:val="num" w:pos="720"/>
        </w:tabs>
        <w:ind w:left="720"/>
        <w:rPr>
          <w:lang w:val="ru-RU"/>
        </w:rPr>
      </w:pPr>
      <w:r w:rsidRPr="00E3448D">
        <w:rPr>
          <w:lang w:val="ru-RU"/>
        </w:rPr>
        <w:t xml:space="preserve">Спортивный комитет несет ответственность за то, чтобы спортивные правила международной федерации, национальной федерации и Спешил Олимпикс выполнялись в отдельно взятом виде спорта, а также рассматривает поданные протесты и аппеляции. </w:t>
      </w:r>
    </w:p>
    <w:p w:rsidR="004142CF" w:rsidRPr="00E3448D" w:rsidRDefault="004142CF" w:rsidP="009D3C8D">
      <w:pPr>
        <w:numPr>
          <w:ilvl w:val="1"/>
          <w:numId w:val="10"/>
        </w:numPr>
        <w:tabs>
          <w:tab w:val="clear" w:pos="1440"/>
          <w:tab w:val="num" w:pos="1080"/>
        </w:tabs>
        <w:ind w:left="1080"/>
        <w:rPr>
          <w:lang w:val="ru-RU"/>
        </w:rPr>
      </w:pPr>
      <w:r w:rsidRPr="00E3448D">
        <w:rPr>
          <w:lang w:val="ru-RU"/>
        </w:rPr>
        <w:t>Спортивный комитет сост</w:t>
      </w:r>
      <w:r w:rsidR="000D52DD">
        <w:rPr>
          <w:lang w:val="ru-RU"/>
        </w:rPr>
        <w:t>а</w:t>
      </w:r>
      <w:r w:rsidRPr="00E3448D">
        <w:rPr>
          <w:lang w:val="ru-RU"/>
        </w:rPr>
        <w:t>вляется в соответствии с протоколом международной или национальной федерации по данному виду спорта</w:t>
      </w:r>
    </w:p>
    <w:p w:rsidR="004142CF" w:rsidRPr="00E3448D" w:rsidRDefault="004142CF" w:rsidP="009D3C8D">
      <w:pPr>
        <w:numPr>
          <w:ilvl w:val="1"/>
          <w:numId w:val="10"/>
        </w:numPr>
        <w:tabs>
          <w:tab w:val="clear" w:pos="1440"/>
          <w:tab w:val="num" w:pos="1080"/>
        </w:tabs>
        <w:ind w:left="1080"/>
        <w:rPr>
          <w:lang w:val="ru-RU"/>
        </w:rPr>
      </w:pPr>
      <w:r w:rsidRPr="00E3448D">
        <w:rPr>
          <w:lang w:val="ru-RU"/>
        </w:rPr>
        <w:t xml:space="preserve">Если такого протокола в данном виде спорта нет, то спортивный комитет должен состоять из трех членов: представитель аккредитованной программы, которая проводит данные соревнования, </w:t>
      </w:r>
      <w:r w:rsidR="007D7E27" w:rsidRPr="00E3448D">
        <w:rPr>
          <w:lang w:val="ru-RU"/>
        </w:rPr>
        <w:t>пре</w:t>
      </w:r>
      <w:r w:rsidR="000D52DD">
        <w:rPr>
          <w:lang w:val="ru-RU"/>
        </w:rPr>
        <w:t>дставитель орг</w:t>
      </w:r>
      <w:r w:rsidR="007D7E27" w:rsidRPr="00E3448D">
        <w:rPr>
          <w:lang w:val="ru-RU"/>
        </w:rPr>
        <w:t>комитета соревнований и глав</w:t>
      </w:r>
      <w:r w:rsidR="000D52DD">
        <w:rPr>
          <w:lang w:val="ru-RU"/>
        </w:rPr>
        <w:t>ный представитель судейского кор</w:t>
      </w:r>
      <w:r w:rsidR="007D7E27" w:rsidRPr="00E3448D">
        <w:rPr>
          <w:lang w:val="ru-RU"/>
        </w:rPr>
        <w:t>пуса по данному виду спорта.</w:t>
      </w:r>
    </w:p>
    <w:p w:rsidR="007D7E27" w:rsidRPr="00E3448D" w:rsidRDefault="007D7E27" w:rsidP="009D3C8D">
      <w:pPr>
        <w:numPr>
          <w:ilvl w:val="0"/>
          <w:numId w:val="10"/>
        </w:numPr>
        <w:tabs>
          <w:tab w:val="clear" w:pos="2340"/>
          <w:tab w:val="num" w:pos="720"/>
        </w:tabs>
        <w:ind w:left="720"/>
        <w:rPr>
          <w:lang w:val="ru-RU"/>
        </w:rPr>
      </w:pPr>
      <w:r w:rsidRPr="00E3448D">
        <w:rPr>
          <w:lang w:val="ru-RU"/>
        </w:rPr>
        <w:t>Комитет по рассмотрению аппеляций несет ответственность за то, чтобы все соревнования всегда проходили в соответствии со спортивными правилами, и рассматривает аппеляции на решения</w:t>
      </w:r>
      <w:r w:rsidR="000D52DD">
        <w:rPr>
          <w:lang w:val="ru-RU"/>
        </w:rPr>
        <w:t>,</w:t>
      </w:r>
      <w:r w:rsidRPr="00E3448D">
        <w:rPr>
          <w:lang w:val="ru-RU"/>
        </w:rPr>
        <w:t xml:space="preserve"> принятые спортивным комитетом. Комитет по рассмотрению аппеляций является последней инстанцией по принятию окончательного решения во время проведения соревнований. </w:t>
      </w:r>
    </w:p>
    <w:p w:rsidR="007D7E27" w:rsidRPr="00E3448D" w:rsidRDefault="007D7E27" w:rsidP="009D3C8D">
      <w:pPr>
        <w:numPr>
          <w:ilvl w:val="1"/>
          <w:numId w:val="10"/>
        </w:numPr>
        <w:tabs>
          <w:tab w:val="clear" w:pos="1440"/>
          <w:tab w:val="num" w:pos="1080"/>
        </w:tabs>
        <w:ind w:left="1080"/>
        <w:rPr>
          <w:lang w:val="ru-RU"/>
        </w:rPr>
      </w:pPr>
      <w:r w:rsidRPr="00E3448D">
        <w:rPr>
          <w:lang w:val="ru-RU"/>
        </w:rPr>
        <w:t>Комитет по рассмотрению аппеляций состоит из трех членов: представитель аккредитованной программы, которая проводит данные</w:t>
      </w:r>
      <w:r w:rsidR="000D52DD">
        <w:rPr>
          <w:lang w:val="ru-RU"/>
        </w:rPr>
        <w:t xml:space="preserve"> соревнования, представитель орг</w:t>
      </w:r>
      <w:r w:rsidRPr="00E3448D">
        <w:rPr>
          <w:lang w:val="ru-RU"/>
        </w:rPr>
        <w:t xml:space="preserve">комитета соревнований и представитель </w:t>
      </w:r>
      <w:r w:rsidR="005D7641" w:rsidRPr="00E3448D">
        <w:rPr>
          <w:lang w:val="ru-RU"/>
        </w:rPr>
        <w:t>от одной из делегаций</w:t>
      </w:r>
      <w:r w:rsidRPr="00E3448D">
        <w:rPr>
          <w:lang w:val="ru-RU"/>
        </w:rPr>
        <w:t xml:space="preserve"> Спешил Олимпикс на данных соревнованиях.</w:t>
      </w:r>
    </w:p>
    <w:p w:rsidR="007D7E27" w:rsidRPr="00E3448D" w:rsidRDefault="007D7E27" w:rsidP="009D3C8D">
      <w:pPr>
        <w:numPr>
          <w:ilvl w:val="1"/>
          <w:numId w:val="10"/>
        </w:numPr>
        <w:tabs>
          <w:tab w:val="clear" w:pos="1440"/>
          <w:tab w:val="num" w:pos="1080"/>
        </w:tabs>
        <w:ind w:left="1080"/>
        <w:rPr>
          <w:lang w:val="ru-RU"/>
        </w:rPr>
      </w:pPr>
      <w:r w:rsidRPr="00E3448D">
        <w:rPr>
          <w:lang w:val="ru-RU"/>
        </w:rPr>
        <w:t xml:space="preserve">Следует также назначать дополнительного члена в комитет по рассмотрению аппеляций. Дополнительный член занимает место в комитете в случае, если комитет по рассмотрению аппеляций рассматривает дело с участием спортсмена, который принадлежит </w:t>
      </w:r>
      <w:r w:rsidR="005D7641" w:rsidRPr="00E3448D">
        <w:rPr>
          <w:lang w:val="ru-RU"/>
        </w:rPr>
        <w:t>делегации, в которой и состоит третий член комитета. Дополнительный член принимает участие во всех заседаниях и дискуссиях комитет по рассмотрению аппеляций, но не может голосовать, кроме случаев, указанных в предыдущем пр</w:t>
      </w:r>
      <w:r w:rsidR="000D52DD">
        <w:rPr>
          <w:lang w:val="ru-RU"/>
        </w:rPr>
        <w:t>е</w:t>
      </w:r>
      <w:r w:rsidR="005D7641" w:rsidRPr="00E3448D">
        <w:rPr>
          <w:lang w:val="ru-RU"/>
        </w:rPr>
        <w:t xml:space="preserve">дложении. </w:t>
      </w:r>
    </w:p>
    <w:p w:rsidR="005D7641" w:rsidRPr="000D52DD" w:rsidRDefault="005D7641" w:rsidP="004F2418">
      <w:pPr>
        <w:rPr>
          <w:lang w:val="ru-RU"/>
        </w:rPr>
      </w:pPr>
    </w:p>
    <w:p w:rsidR="005D7641" w:rsidRPr="00E3448D" w:rsidRDefault="005D7641" w:rsidP="005D7641">
      <w:pPr>
        <w:rPr>
          <w:lang w:val="ru-RU"/>
        </w:rPr>
      </w:pPr>
      <w:r w:rsidRPr="00E3448D">
        <w:rPr>
          <w:b/>
          <w:lang w:val="ru-RU"/>
        </w:rPr>
        <w:t xml:space="preserve">РАЗДЕЛ </w:t>
      </w:r>
      <w:r w:rsidRPr="00E3448D">
        <w:rPr>
          <w:b/>
        </w:rPr>
        <w:t>H</w:t>
      </w:r>
      <w:r w:rsidRPr="00E3448D">
        <w:rPr>
          <w:b/>
          <w:lang w:val="ru-RU"/>
        </w:rPr>
        <w:t xml:space="preserve"> – ТРЕБОВАНИЯ ВОЗРАСТА И РАЗДЕЛЕНИЕ ПО ВОЗРАСТУ ВО ВРЕМЯ СОРЕВНОВАНИЙ</w:t>
      </w:r>
    </w:p>
    <w:p w:rsidR="009F6CCF" w:rsidRPr="00E3448D" w:rsidRDefault="005D7641" w:rsidP="009D3C8D">
      <w:pPr>
        <w:numPr>
          <w:ilvl w:val="0"/>
          <w:numId w:val="11"/>
        </w:numPr>
        <w:tabs>
          <w:tab w:val="clear" w:pos="2340"/>
          <w:tab w:val="num" w:pos="720"/>
        </w:tabs>
        <w:ind w:left="720"/>
        <w:rPr>
          <w:lang w:val="ru-RU"/>
        </w:rPr>
      </w:pPr>
      <w:r w:rsidRPr="00E3448D">
        <w:rPr>
          <w:lang w:val="ru-RU"/>
        </w:rPr>
        <w:t>Минимальный возраст спортсмена для участия в соревнованиях Спешил Олимпикс составляет восемь лет. Некоторые виды спорта или виды про</w:t>
      </w:r>
      <w:r w:rsidR="000D52DD">
        <w:rPr>
          <w:lang w:val="ru-RU"/>
        </w:rPr>
        <w:t>граммы могут иметь более высокое минимальное требование</w:t>
      </w:r>
      <w:r w:rsidRPr="00E3448D">
        <w:rPr>
          <w:lang w:val="ru-RU"/>
        </w:rPr>
        <w:t xml:space="preserve"> возраста. Такие виды спорта указывают свои минимальные требования возраста в начале документа правил по отдельному виду спорта. </w:t>
      </w:r>
    </w:p>
    <w:p w:rsidR="005D7641" w:rsidRPr="00E3448D" w:rsidRDefault="005D7641" w:rsidP="009D3C8D">
      <w:pPr>
        <w:numPr>
          <w:ilvl w:val="0"/>
          <w:numId w:val="11"/>
        </w:numPr>
        <w:tabs>
          <w:tab w:val="clear" w:pos="2340"/>
          <w:tab w:val="num" w:pos="720"/>
        </w:tabs>
        <w:ind w:left="720"/>
        <w:rPr>
          <w:lang w:val="ru-RU"/>
        </w:rPr>
      </w:pPr>
      <w:r w:rsidRPr="00E3448D">
        <w:rPr>
          <w:lang w:val="ru-RU"/>
        </w:rPr>
        <w:t>Ниже приведены стан</w:t>
      </w:r>
      <w:r w:rsidR="00153010" w:rsidRPr="00E3448D">
        <w:rPr>
          <w:lang w:val="ru-RU"/>
        </w:rPr>
        <w:t>дартные возрастные группы, исполь</w:t>
      </w:r>
      <w:r w:rsidRPr="00E3448D">
        <w:rPr>
          <w:lang w:val="ru-RU"/>
        </w:rPr>
        <w:t>зуемые на соревнованиях Спешил Олимпикс:</w:t>
      </w:r>
    </w:p>
    <w:p w:rsidR="005D7641" w:rsidRPr="00E3448D" w:rsidRDefault="005D7641" w:rsidP="009D3C8D">
      <w:pPr>
        <w:numPr>
          <w:ilvl w:val="1"/>
          <w:numId w:val="11"/>
        </w:numPr>
        <w:tabs>
          <w:tab w:val="clear" w:pos="1440"/>
          <w:tab w:val="num" w:pos="1080"/>
        </w:tabs>
        <w:ind w:hanging="720"/>
        <w:rPr>
          <w:lang w:val="ru-RU"/>
        </w:rPr>
      </w:pPr>
      <w:r w:rsidRPr="00E3448D">
        <w:rPr>
          <w:lang w:val="ru-RU"/>
        </w:rPr>
        <w:t>Индивидуальные виды спорта:</w:t>
      </w:r>
    </w:p>
    <w:p w:rsidR="005D7641" w:rsidRPr="00E3448D" w:rsidRDefault="005D7641" w:rsidP="00742390">
      <w:pPr>
        <w:ind w:left="720" w:firstLine="360"/>
        <w:rPr>
          <w:lang w:val="ru-RU"/>
        </w:rPr>
      </w:pPr>
      <w:r w:rsidRPr="00E3448D">
        <w:rPr>
          <w:lang w:val="ru-RU"/>
        </w:rPr>
        <w:t>Возраст 8-11</w:t>
      </w:r>
    </w:p>
    <w:p w:rsidR="005D7641" w:rsidRPr="00E3448D" w:rsidRDefault="005D7641" w:rsidP="00742390">
      <w:pPr>
        <w:ind w:left="720" w:firstLine="360"/>
        <w:rPr>
          <w:lang w:val="ru-RU"/>
        </w:rPr>
      </w:pPr>
      <w:r w:rsidRPr="00E3448D">
        <w:rPr>
          <w:lang w:val="ru-RU"/>
        </w:rPr>
        <w:t>Возраст 12-15</w:t>
      </w:r>
    </w:p>
    <w:p w:rsidR="005D7641" w:rsidRPr="00E3448D" w:rsidRDefault="005D7641" w:rsidP="00742390">
      <w:pPr>
        <w:ind w:left="720" w:firstLine="360"/>
        <w:rPr>
          <w:lang w:val="ru-RU"/>
        </w:rPr>
      </w:pPr>
      <w:r w:rsidRPr="00E3448D">
        <w:rPr>
          <w:lang w:val="ru-RU"/>
        </w:rPr>
        <w:t>Возраст 16-21</w:t>
      </w:r>
    </w:p>
    <w:p w:rsidR="005D7641" w:rsidRPr="00E3448D" w:rsidRDefault="005D7641" w:rsidP="00742390">
      <w:pPr>
        <w:ind w:left="720" w:firstLine="360"/>
        <w:rPr>
          <w:lang w:val="ru-RU"/>
        </w:rPr>
      </w:pPr>
      <w:r w:rsidRPr="00E3448D">
        <w:rPr>
          <w:lang w:val="ru-RU"/>
        </w:rPr>
        <w:t>Возраст 22-29</w:t>
      </w:r>
    </w:p>
    <w:p w:rsidR="005D7641" w:rsidRPr="00E3448D" w:rsidRDefault="005D7641" w:rsidP="00742390">
      <w:pPr>
        <w:ind w:left="720" w:firstLine="360"/>
        <w:rPr>
          <w:lang w:val="ru-RU"/>
        </w:rPr>
      </w:pPr>
      <w:r w:rsidRPr="00E3448D">
        <w:rPr>
          <w:lang w:val="ru-RU"/>
        </w:rPr>
        <w:t xml:space="preserve">Возраст 30 и старше </w:t>
      </w:r>
    </w:p>
    <w:p w:rsidR="005D7641" w:rsidRPr="00E3448D" w:rsidRDefault="00742390" w:rsidP="00742390">
      <w:pPr>
        <w:ind w:left="1080"/>
        <w:rPr>
          <w:lang w:val="ru-RU"/>
        </w:rPr>
      </w:pPr>
      <w:r w:rsidRPr="00E3448D">
        <w:rPr>
          <w:lang w:val="ru-RU"/>
        </w:rPr>
        <w:t xml:space="preserve">Если есть достаточное количество спортсменов в возрастной категории 30 и старше, то возможно создание дополнительных возрастных групп. </w:t>
      </w:r>
    </w:p>
    <w:p w:rsidR="00742390" w:rsidRPr="00E3448D" w:rsidRDefault="00742390" w:rsidP="005D7641">
      <w:pPr>
        <w:ind w:left="720"/>
        <w:rPr>
          <w:lang w:val="ru-RU"/>
        </w:rPr>
      </w:pPr>
    </w:p>
    <w:p w:rsidR="00742390" w:rsidRPr="00E3448D" w:rsidRDefault="00742390" w:rsidP="009D3C8D">
      <w:pPr>
        <w:numPr>
          <w:ilvl w:val="1"/>
          <w:numId w:val="11"/>
        </w:numPr>
        <w:tabs>
          <w:tab w:val="clear" w:pos="1440"/>
          <w:tab w:val="num" w:pos="1080"/>
        </w:tabs>
        <w:ind w:hanging="720"/>
        <w:rPr>
          <w:lang w:val="ru-RU"/>
        </w:rPr>
      </w:pPr>
      <w:r w:rsidRPr="00E3448D">
        <w:rPr>
          <w:lang w:val="ru-RU"/>
        </w:rPr>
        <w:t>Командные виды спорта:</w:t>
      </w:r>
    </w:p>
    <w:p w:rsidR="005D7641" w:rsidRPr="00E3448D" w:rsidRDefault="00742390" w:rsidP="00742390">
      <w:pPr>
        <w:ind w:firstLine="1080"/>
        <w:rPr>
          <w:lang w:val="ru-RU"/>
        </w:rPr>
      </w:pPr>
      <w:r w:rsidRPr="00E3448D">
        <w:rPr>
          <w:lang w:val="ru-RU"/>
        </w:rPr>
        <w:t xml:space="preserve">Возраст 15 и младше </w:t>
      </w:r>
    </w:p>
    <w:p w:rsidR="00742390" w:rsidRPr="00E3448D" w:rsidRDefault="00742390" w:rsidP="00742390">
      <w:pPr>
        <w:ind w:firstLine="1080"/>
        <w:rPr>
          <w:lang w:val="ru-RU"/>
        </w:rPr>
      </w:pPr>
      <w:r w:rsidRPr="00E3448D">
        <w:rPr>
          <w:lang w:val="ru-RU"/>
        </w:rPr>
        <w:t>Возраст 16-21</w:t>
      </w:r>
    </w:p>
    <w:p w:rsidR="00742390" w:rsidRPr="00E3448D" w:rsidRDefault="00742390" w:rsidP="00742390">
      <w:pPr>
        <w:ind w:firstLine="1080"/>
        <w:rPr>
          <w:lang w:val="ru-RU"/>
        </w:rPr>
      </w:pPr>
      <w:r w:rsidRPr="00E3448D">
        <w:rPr>
          <w:lang w:val="ru-RU"/>
        </w:rPr>
        <w:t xml:space="preserve">Возраст 22 и старше </w:t>
      </w:r>
    </w:p>
    <w:p w:rsidR="00742390" w:rsidRPr="00E3448D" w:rsidRDefault="00742390" w:rsidP="00742390">
      <w:pPr>
        <w:ind w:left="1080"/>
        <w:rPr>
          <w:lang w:val="ru-RU"/>
        </w:rPr>
      </w:pPr>
      <w:r w:rsidRPr="00E3448D">
        <w:rPr>
          <w:lang w:val="ru-RU"/>
        </w:rPr>
        <w:t xml:space="preserve">Если есть достаточное количество спортсменов в возрастной категории 22 и старше, то возможно создание дополнительных возрастных групп. Возрастная категория команды определяется возрастом самого старшего игрока команды на день начала соревнований. </w:t>
      </w:r>
    </w:p>
    <w:p w:rsidR="00742390" w:rsidRPr="00E3448D" w:rsidRDefault="00742390" w:rsidP="009D3C8D">
      <w:pPr>
        <w:numPr>
          <w:ilvl w:val="0"/>
          <w:numId w:val="11"/>
        </w:numPr>
        <w:tabs>
          <w:tab w:val="clear" w:pos="2340"/>
          <w:tab w:val="num" w:pos="720"/>
        </w:tabs>
        <w:ind w:left="720"/>
        <w:rPr>
          <w:lang w:val="ru-RU"/>
        </w:rPr>
      </w:pPr>
      <w:r w:rsidRPr="00E3448D">
        <w:rPr>
          <w:lang w:val="ru-RU"/>
        </w:rPr>
        <w:t>Возрастные группы создаются по следующим параметрам:</w:t>
      </w:r>
    </w:p>
    <w:p w:rsidR="00742390" w:rsidRPr="00E3448D" w:rsidRDefault="00742390" w:rsidP="00742390">
      <w:pPr>
        <w:numPr>
          <w:ilvl w:val="0"/>
          <w:numId w:val="12"/>
        </w:numPr>
        <w:rPr>
          <w:lang w:val="ru-RU"/>
        </w:rPr>
      </w:pPr>
      <w:r w:rsidRPr="00E3448D">
        <w:rPr>
          <w:lang w:val="ru-RU"/>
        </w:rPr>
        <w:t>В индивидуальных видах спорта: если в возрастной группе менее трех спортсменов, такие спортсмены пере</w:t>
      </w:r>
      <w:r w:rsidR="000D52DD">
        <w:rPr>
          <w:lang w:val="ru-RU"/>
        </w:rPr>
        <w:t>ходят в более взрослую возрастну</w:t>
      </w:r>
      <w:r w:rsidRPr="00E3448D">
        <w:rPr>
          <w:lang w:val="ru-RU"/>
        </w:rPr>
        <w:t>ю группу. Тогда такая возрастная группа должна быть переименована, чтобы правильно обозначать возраст участников такой группы. Возр</w:t>
      </w:r>
      <w:r w:rsidR="00826DEC" w:rsidRPr="00E3448D">
        <w:rPr>
          <w:lang w:val="ru-RU"/>
        </w:rPr>
        <w:t>астные группы могут такж</w:t>
      </w:r>
      <w:r w:rsidRPr="00E3448D">
        <w:rPr>
          <w:lang w:val="ru-RU"/>
        </w:rPr>
        <w:t>е быть соединены для того, чтобы снизить разницу между с</w:t>
      </w:r>
      <w:r w:rsidR="00826DEC" w:rsidRPr="00E3448D">
        <w:rPr>
          <w:lang w:val="ru-RU"/>
        </w:rPr>
        <w:t>амым высоким и самым низким резу</w:t>
      </w:r>
      <w:r w:rsidRPr="00E3448D">
        <w:rPr>
          <w:lang w:val="ru-RU"/>
        </w:rPr>
        <w:t xml:space="preserve">льтатом в дивизионе. </w:t>
      </w:r>
    </w:p>
    <w:p w:rsidR="00742390" w:rsidRPr="00E3448D" w:rsidRDefault="00742390" w:rsidP="00742390">
      <w:pPr>
        <w:numPr>
          <w:ilvl w:val="0"/>
          <w:numId w:val="12"/>
        </w:numPr>
        <w:rPr>
          <w:lang w:val="ru-RU"/>
        </w:rPr>
      </w:pPr>
      <w:r w:rsidRPr="00E3448D">
        <w:rPr>
          <w:lang w:val="ru-RU"/>
        </w:rPr>
        <w:t>В командных видах спорта:</w:t>
      </w:r>
      <w:r w:rsidR="00826DEC" w:rsidRPr="00E3448D">
        <w:rPr>
          <w:lang w:val="ru-RU"/>
        </w:rPr>
        <w:t xml:space="preserve"> в каждой группе, разделенной по уровню развития навыков спорта, возрастная группа может соревноваться с командой из другой возрастной группы. Если есть только </w:t>
      </w:r>
      <w:r w:rsidR="000D52DD">
        <w:rPr>
          <w:lang w:val="ru-RU"/>
        </w:rPr>
        <w:t>одна команда в возрастной группе</w:t>
      </w:r>
      <w:r w:rsidR="00826DEC" w:rsidRPr="00E3448D">
        <w:rPr>
          <w:lang w:val="ru-RU"/>
        </w:rPr>
        <w:t xml:space="preserve"> или группе по уровню развития навыков спорта, тогда такая команда соревнуется с командами из других возрастных групп и групп </w:t>
      </w:r>
      <w:r w:rsidR="000D52DD">
        <w:rPr>
          <w:lang w:val="ru-RU"/>
        </w:rPr>
        <w:t>п</w:t>
      </w:r>
      <w:r w:rsidR="00826DEC" w:rsidRPr="00E3448D">
        <w:rPr>
          <w:lang w:val="ru-RU"/>
        </w:rPr>
        <w:t xml:space="preserve">о уровню развития навыков. </w:t>
      </w:r>
    </w:p>
    <w:p w:rsidR="00826DEC" w:rsidRPr="00E3448D" w:rsidRDefault="00826DEC" w:rsidP="009D3C8D">
      <w:pPr>
        <w:numPr>
          <w:ilvl w:val="0"/>
          <w:numId w:val="11"/>
        </w:numPr>
        <w:tabs>
          <w:tab w:val="clear" w:pos="2340"/>
          <w:tab w:val="num" w:pos="720"/>
        </w:tabs>
        <w:ind w:left="720"/>
        <w:rPr>
          <w:lang w:val="ru-RU"/>
        </w:rPr>
      </w:pPr>
      <w:r w:rsidRPr="00E3448D">
        <w:rPr>
          <w:lang w:val="ru-RU"/>
        </w:rPr>
        <w:t xml:space="preserve">Возрастная группа спортсмена определяется возрастом спортсмена на день начала соревнований. </w:t>
      </w:r>
    </w:p>
    <w:p w:rsidR="00826DEC" w:rsidRPr="00E3448D" w:rsidRDefault="00826DEC" w:rsidP="00826DEC">
      <w:pPr>
        <w:rPr>
          <w:lang w:val="ru-RU"/>
        </w:rPr>
      </w:pPr>
    </w:p>
    <w:p w:rsidR="00826DEC" w:rsidRPr="00E3448D" w:rsidRDefault="00826DEC" w:rsidP="00826DEC">
      <w:pPr>
        <w:rPr>
          <w:lang w:val="ru-RU"/>
        </w:rPr>
      </w:pPr>
      <w:r w:rsidRPr="00E3448D">
        <w:rPr>
          <w:b/>
          <w:lang w:val="ru-RU"/>
        </w:rPr>
        <w:t xml:space="preserve">РАЗДЕЛ </w:t>
      </w:r>
      <w:r w:rsidRPr="00E3448D">
        <w:rPr>
          <w:b/>
          <w:lang w:val="en-GB"/>
        </w:rPr>
        <w:t>I</w:t>
      </w:r>
      <w:r w:rsidRPr="00E3448D">
        <w:rPr>
          <w:b/>
          <w:lang w:val="ru-RU"/>
        </w:rPr>
        <w:t xml:space="preserve"> – ДИВИЗИОНИРОВАНИЕ В СПЕШИАЛ ОЛИМПИКС </w:t>
      </w:r>
    </w:p>
    <w:p w:rsidR="00762C16" w:rsidRPr="00E3448D" w:rsidRDefault="00762C16" w:rsidP="00826DEC">
      <w:pPr>
        <w:rPr>
          <w:lang w:val="ru-RU"/>
        </w:rPr>
      </w:pPr>
      <w:r w:rsidRPr="00E3448D">
        <w:rPr>
          <w:lang w:val="ru-RU"/>
        </w:rPr>
        <w:t>Справедливое дивизионирования спортсменов является основной обязанностью Директора Соревнований. Ниже приведены основные правила дивизионирования спортсменов на соревнованиях Спешиал Олимпикс. Если есть необходимость для исключений из правил, тогда Директо</w:t>
      </w:r>
      <w:r w:rsidR="000D52DD">
        <w:rPr>
          <w:lang w:val="ru-RU"/>
        </w:rPr>
        <w:t>р Соревнований рассматривает при</w:t>
      </w:r>
      <w:r w:rsidRPr="00E3448D">
        <w:rPr>
          <w:lang w:val="ru-RU"/>
        </w:rPr>
        <w:t>чины и принимает окончательное решение, принимая за основу необходимость организовать соревнован</w:t>
      </w:r>
      <w:r w:rsidR="000D52DD">
        <w:rPr>
          <w:lang w:val="ru-RU"/>
        </w:rPr>
        <w:t>ия таким образом, ч</w:t>
      </w:r>
      <w:r w:rsidRPr="00E3448D">
        <w:rPr>
          <w:lang w:val="ru-RU"/>
        </w:rPr>
        <w:t>тобы</w:t>
      </w:r>
      <w:r w:rsidR="004A541A" w:rsidRPr="00E3448D">
        <w:rPr>
          <w:lang w:val="ru-RU"/>
        </w:rPr>
        <w:t xml:space="preserve"> </w:t>
      </w:r>
      <w:r w:rsidRPr="00E3448D">
        <w:rPr>
          <w:lang w:val="ru-RU"/>
        </w:rPr>
        <w:t xml:space="preserve">каждый спортсмен получил возможность достойного и полноценного участия в спортивном состязании. Директор Соревнований принимает кончательное решение. Протесты </w:t>
      </w:r>
      <w:r w:rsidR="000D52DD">
        <w:rPr>
          <w:lang w:val="ru-RU"/>
        </w:rPr>
        <w:t xml:space="preserve">на </w:t>
      </w:r>
      <w:r w:rsidRPr="00E3448D">
        <w:rPr>
          <w:lang w:val="ru-RU"/>
        </w:rPr>
        <w:t xml:space="preserve">его решения касательно дивизионироания не принимаются. </w:t>
      </w:r>
    </w:p>
    <w:p w:rsidR="00DE0863" w:rsidRPr="00E3448D" w:rsidRDefault="00DE0863" w:rsidP="00826DEC">
      <w:pPr>
        <w:rPr>
          <w:lang w:val="ru-RU"/>
        </w:rPr>
      </w:pPr>
    </w:p>
    <w:p w:rsidR="00DE0863" w:rsidRPr="00E3448D" w:rsidRDefault="00DE0863" w:rsidP="009D3C8D">
      <w:pPr>
        <w:numPr>
          <w:ilvl w:val="0"/>
          <w:numId w:val="14"/>
        </w:numPr>
        <w:tabs>
          <w:tab w:val="clear" w:pos="2340"/>
          <w:tab w:val="num" w:pos="360"/>
        </w:tabs>
        <w:ind w:hanging="2340"/>
        <w:rPr>
          <w:lang w:val="ru-RU"/>
        </w:rPr>
      </w:pPr>
      <w:r w:rsidRPr="00E3448D">
        <w:rPr>
          <w:lang w:val="ru-RU"/>
        </w:rPr>
        <w:t>Введение в дизивионирование</w:t>
      </w:r>
      <w:r w:rsidR="000D52DD">
        <w:rPr>
          <w:lang w:val="ru-RU"/>
        </w:rPr>
        <w:t>.</w:t>
      </w:r>
    </w:p>
    <w:p w:rsidR="00AB77B7" w:rsidRDefault="00DE0863" w:rsidP="00DE0863">
      <w:pPr>
        <w:ind w:left="360"/>
        <w:rPr>
          <w:lang w:val="ru-RU"/>
        </w:rPr>
      </w:pPr>
      <w:r w:rsidRPr="00E3448D">
        <w:rPr>
          <w:lang w:val="ru-RU"/>
        </w:rPr>
        <w:t xml:space="preserve">Разница между самым высоким и самым низким результатом в дивизионе не должна превышать более 10%. Данный пункт о 10% не является официальным правилом. </w:t>
      </w:r>
    </w:p>
    <w:p w:rsidR="00DE0863" w:rsidRPr="00E3448D" w:rsidRDefault="00DE0863" w:rsidP="00AB77B7">
      <w:pPr>
        <w:rPr>
          <w:lang w:val="ru-RU"/>
        </w:rPr>
      </w:pPr>
    </w:p>
    <w:p w:rsidR="00762C16" w:rsidRPr="00E3448D" w:rsidRDefault="00DE0863" w:rsidP="009D3C8D">
      <w:pPr>
        <w:numPr>
          <w:ilvl w:val="0"/>
          <w:numId w:val="14"/>
        </w:numPr>
        <w:tabs>
          <w:tab w:val="clear" w:pos="2340"/>
          <w:tab w:val="num" w:pos="360"/>
        </w:tabs>
        <w:ind w:hanging="2340"/>
        <w:rPr>
          <w:lang w:val="ru-RU"/>
        </w:rPr>
      </w:pPr>
      <w:r w:rsidRPr="00E3448D">
        <w:rPr>
          <w:lang w:val="ru-RU"/>
        </w:rPr>
        <w:t>Способности спортсмена и определение критериев для дивизионирования</w:t>
      </w:r>
      <w:r w:rsidR="000D52DD">
        <w:rPr>
          <w:lang w:val="ru-RU"/>
        </w:rPr>
        <w:t>.</w:t>
      </w:r>
    </w:p>
    <w:p w:rsidR="00EB50DB" w:rsidRPr="00E3448D" w:rsidRDefault="00EB50DB" w:rsidP="00DE0863">
      <w:pPr>
        <w:numPr>
          <w:ilvl w:val="0"/>
          <w:numId w:val="15"/>
        </w:numPr>
        <w:rPr>
          <w:lang w:val="ru-RU"/>
        </w:rPr>
      </w:pPr>
      <w:r w:rsidRPr="00E3448D">
        <w:rPr>
          <w:lang w:val="ru-RU"/>
        </w:rPr>
        <w:t>При дивизионировании на соревновании Спешиал Олимпикс за основу принимается уровень способностей спортсмена. Уровень способностей спортсмена в свою очередь определяется указанным при регистрации результатом, который был получен на предыдущем соревновании, или же результатом, который был получен во время предварительного (квалификационного) раунда. Главный тренер команды несет ответственность</w:t>
      </w:r>
      <w:r w:rsidR="00762C16" w:rsidRPr="00E3448D">
        <w:rPr>
          <w:lang w:val="ru-RU"/>
        </w:rPr>
        <w:t xml:space="preserve"> за то, что результат, показ</w:t>
      </w:r>
      <w:r w:rsidR="000D52DD">
        <w:rPr>
          <w:lang w:val="ru-RU"/>
        </w:rPr>
        <w:t>а</w:t>
      </w:r>
      <w:r w:rsidR="00762C16" w:rsidRPr="00E3448D">
        <w:rPr>
          <w:lang w:val="ru-RU"/>
        </w:rPr>
        <w:t>нный</w:t>
      </w:r>
      <w:r w:rsidRPr="00E3448D">
        <w:rPr>
          <w:lang w:val="ru-RU"/>
        </w:rPr>
        <w:t xml:space="preserve"> в предварительных раундах правдиво отражает уровень способностей спортсмена</w:t>
      </w:r>
      <w:r w:rsidR="00762C16" w:rsidRPr="00E3448D">
        <w:rPr>
          <w:lang w:val="ru-RU"/>
        </w:rPr>
        <w:t>. Тренерам должны быть выданы формы, на которых они могут вносить изменения в квалификационные результаты спортсмена, которые будут использоваться в процессе дивизионирования. К другим факторам, которые используются при дивизионировании, относятся возраст и пол</w:t>
      </w:r>
    </w:p>
    <w:p w:rsidR="00EB50DB" w:rsidRPr="00E3448D" w:rsidRDefault="00762C16" w:rsidP="00DE0863">
      <w:pPr>
        <w:ind w:left="720"/>
        <w:rPr>
          <w:lang w:val="ru-RU"/>
        </w:rPr>
      </w:pPr>
      <w:r w:rsidRPr="00E3448D">
        <w:rPr>
          <w:lang w:val="ru-RU"/>
        </w:rPr>
        <w:t xml:space="preserve">Примечание: предварительный (квалификационный) раунд значит часть соревнования на данном спортивном мероприятии. </w:t>
      </w:r>
    </w:p>
    <w:p w:rsidR="00DE0863" w:rsidRPr="00E3448D" w:rsidRDefault="00DE0863" w:rsidP="00DE0863">
      <w:pPr>
        <w:numPr>
          <w:ilvl w:val="0"/>
          <w:numId w:val="15"/>
        </w:numPr>
        <w:rPr>
          <w:lang w:val="ru-RU"/>
        </w:rPr>
      </w:pPr>
      <w:r w:rsidRPr="00E3448D">
        <w:rPr>
          <w:lang w:val="ru-RU"/>
        </w:rPr>
        <w:t>Минимальное количество спортсменов или команд в дивизионе: 3. Максимальное количество спортсменов или команд в дивизионе: 8. Однако на некоторых соревнованиях количество учас</w:t>
      </w:r>
      <w:r w:rsidR="000D52DD">
        <w:rPr>
          <w:lang w:val="ru-RU"/>
        </w:rPr>
        <w:t>т</w:t>
      </w:r>
      <w:r w:rsidRPr="00E3448D">
        <w:rPr>
          <w:lang w:val="ru-RU"/>
        </w:rPr>
        <w:t>ников не позволит строго придерживаться данных правил. Ниже приведен порядок создания дивизионов.</w:t>
      </w:r>
    </w:p>
    <w:p w:rsidR="00EB50DB" w:rsidRPr="00E3448D" w:rsidRDefault="00DE0863" w:rsidP="009D3C8D">
      <w:pPr>
        <w:numPr>
          <w:ilvl w:val="0"/>
          <w:numId w:val="14"/>
        </w:numPr>
        <w:tabs>
          <w:tab w:val="clear" w:pos="2340"/>
          <w:tab w:val="num" w:pos="360"/>
        </w:tabs>
        <w:ind w:left="360"/>
        <w:rPr>
          <w:lang w:val="ru-RU"/>
        </w:rPr>
      </w:pPr>
      <w:r w:rsidRPr="00E3448D">
        <w:rPr>
          <w:lang w:val="ru-RU"/>
        </w:rPr>
        <w:t>Дивизионирование в индивидуальных видах спорта. Виды программы</w:t>
      </w:r>
      <w:r w:rsidR="00EE6E64" w:rsidRPr="00E3448D">
        <w:rPr>
          <w:lang w:val="ru-RU"/>
        </w:rPr>
        <w:t>, г</w:t>
      </w:r>
      <w:r w:rsidRPr="00E3448D">
        <w:rPr>
          <w:lang w:val="ru-RU"/>
        </w:rPr>
        <w:t>де идет учет времени или измерение результата.</w:t>
      </w:r>
    </w:p>
    <w:p w:rsidR="00EB50DB" w:rsidRPr="00E3448D" w:rsidRDefault="00DE0863" w:rsidP="009D3C8D">
      <w:pPr>
        <w:numPr>
          <w:ilvl w:val="1"/>
          <w:numId w:val="14"/>
        </w:numPr>
        <w:tabs>
          <w:tab w:val="clear" w:pos="1440"/>
          <w:tab w:val="num" w:pos="720"/>
        </w:tabs>
        <w:ind w:hanging="1080"/>
        <w:rPr>
          <w:lang w:val="ru-RU"/>
        </w:rPr>
      </w:pPr>
      <w:r w:rsidRPr="00E3448D">
        <w:rPr>
          <w:lang w:val="ru-RU"/>
        </w:rPr>
        <w:t xml:space="preserve">Шаг 1: разделение атлетов по полу </w:t>
      </w:r>
    </w:p>
    <w:p w:rsidR="00DE0863" w:rsidRPr="00E3448D" w:rsidRDefault="00DE0863" w:rsidP="009D3C8D">
      <w:pPr>
        <w:numPr>
          <w:ilvl w:val="0"/>
          <w:numId w:val="16"/>
        </w:numPr>
        <w:tabs>
          <w:tab w:val="clear" w:pos="1440"/>
          <w:tab w:val="num" w:pos="1080"/>
        </w:tabs>
        <w:ind w:left="1080"/>
        <w:rPr>
          <w:lang w:val="ru-RU"/>
        </w:rPr>
      </w:pPr>
      <w:r w:rsidRPr="00E3448D">
        <w:rPr>
          <w:lang w:val="ru-RU"/>
        </w:rPr>
        <w:t>Спортсмены делятся на две группы</w:t>
      </w:r>
      <w:r w:rsidR="00153010" w:rsidRPr="00E3448D">
        <w:rPr>
          <w:lang w:val="ru-RU"/>
        </w:rPr>
        <w:t xml:space="preserve"> на основе полового признака</w:t>
      </w:r>
      <w:r w:rsidRPr="00E3448D">
        <w:rPr>
          <w:lang w:val="ru-RU"/>
        </w:rPr>
        <w:t>: женская и мужская</w:t>
      </w:r>
      <w:r w:rsidR="00153010" w:rsidRPr="00E3448D">
        <w:rPr>
          <w:lang w:val="ru-RU"/>
        </w:rPr>
        <w:t xml:space="preserve"> группы</w:t>
      </w:r>
    </w:p>
    <w:p w:rsidR="00DE0863" w:rsidRPr="00E3448D" w:rsidRDefault="00153010" w:rsidP="009D3C8D">
      <w:pPr>
        <w:numPr>
          <w:ilvl w:val="0"/>
          <w:numId w:val="16"/>
        </w:numPr>
        <w:tabs>
          <w:tab w:val="clear" w:pos="1440"/>
          <w:tab w:val="num" w:pos="1080"/>
        </w:tabs>
        <w:ind w:left="1080"/>
        <w:rPr>
          <w:lang w:val="ru-RU"/>
        </w:rPr>
      </w:pPr>
      <w:r w:rsidRPr="00E3448D">
        <w:rPr>
          <w:lang w:val="ru-RU"/>
        </w:rPr>
        <w:t>Спортсмены</w:t>
      </w:r>
      <w:r w:rsidR="000D52DD">
        <w:rPr>
          <w:lang w:val="ru-RU"/>
        </w:rPr>
        <w:t>,</w:t>
      </w:r>
      <w:r w:rsidRPr="00E3448D">
        <w:rPr>
          <w:lang w:val="ru-RU"/>
        </w:rPr>
        <w:t xml:space="preserve"> как правило</w:t>
      </w:r>
      <w:r w:rsidR="00377D7A">
        <w:rPr>
          <w:lang w:val="ru-RU"/>
        </w:rPr>
        <w:t>,</w:t>
      </w:r>
      <w:r w:rsidRPr="00E3448D">
        <w:rPr>
          <w:lang w:val="ru-RU"/>
        </w:rPr>
        <w:t xml:space="preserve"> соревнуются со спортсменами одного пола, кроме случаев, когда правила международной и/или национальной федерации вида спорта разрешают виды программы со смешанным составом (например, верховая езда, парное фигурное катание, боулинг, настольный теннис, танцы на льду, теннис и др.)</w:t>
      </w:r>
    </w:p>
    <w:p w:rsidR="00EB50DB" w:rsidRPr="00E3448D" w:rsidRDefault="00153010" w:rsidP="009D3C8D">
      <w:pPr>
        <w:numPr>
          <w:ilvl w:val="1"/>
          <w:numId w:val="14"/>
        </w:numPr>
        <w:tabs>
          <w:tab w:val="clear" w:pos="1440"/>
          <w:tab w:val="num" w:pos="720"/>
        </w:tabs>
        <w:ind w:hanging="1080"/>
        <w:rPr>
          <w:lang w:val="ru-RU"/>
        </w:rPr>
      </w:pPr>
      <w:r w:rsidRPr="00E3448D">
        <w:rPr>
          <w:lang w:val="ru-RU"/>
        </w:rPr>
        <w:t>Шаг 2: разделение спортсменов по возрасту</w:t>
      </w:r>
    </w:p>
    <w:p w:rsidR="00153010" w:rsidRPr="00E3448D" w:rsidRDefault="006E5305" w:rsidP="009D3C8D">
      <w:pPr>
        <w:numPr>
          <w:ilvl w:val="2"/>
          <w:numId w:val="14"/>
        </w:numPr>
        <w:tabs>
          <w:tab w:val="clear" w:pos="2340"/>
          <w:tab w:val="num" w:pos="1080"/>
        </w:tabs>
        <w:ind w:left="1080"/>
        <w:rPr>
          <w:lang w:val="ru-RU"/>
        </w:rPr>
      </w:pPr>
      <w:r w:rsidRPr="00E3448D">
        <w:rPr>
          <w:lang w:val="ru-RU"/>
        </w:rPr>
        <w:t>Спортсмены мужс</w:t>
      </w:r>
      <w:r w:rsidR="00153010" w:rsidRPr="00E3448D">
        <w:rPr>
          <w:lang w:val="ru-RU"/>
        </w:rPr>
        <w:t xml:space="preserve">кого и женского пола делятся на следующие возрастные группы: </w:t>
      </w:r>
      <w:r w:rsidR="00EB50DB" w:rsidRPr="00E3448D">
        <w:rPr>
          <w:lang w:val="ru-RU"/>
        </w:rPr>
        <w:t xml:space="preserve">8-11, 12-15, 16-21, 22-29, 30 и старше. </w:t>
      </w:r>
      <w:r w:rsidR="00153010" w:rsidRPr="00E3448D">
        <w:rPr>
          <w:lang w:val="ru-RU"/>
        </w:rPr>
        <w:t>Если есть достаточное количество спортсменов в возрастной категории 30 и старше, то возможно создание дополнительных возрастных групп.</w:t>
      </w:r>
    </w:p>
    <w:p w:rsidR="00153010" w:rsidRPr="00E3448D" w:rsidRDefault="00153010" w:rsidP="009D3C8D">
      <w:pPr>
        <w:numPr>
          <w:ilvl w:val="2"/>
          <w:numId w:val="14"/>
        </w:numPr>
        <w:tabs>
          <w:tab w:val="clear" w:pos="2340"/>
          <w:tab w:val="num" w:pos="1080"/>
        </w:tabs>
        <w:ind w:left="1080"/>
        <w:rPr>
          <w:lang w:val="ru-RU"/>
        </w:rPr>
      </w:pPr>
      <w:r w:rsidRPr="00E3448D">
        <w:rPr>
          <w:lang w:val="ru-RU"/>
        </w:rPr>
        <w:t xml:space="preserve">Возрастная группа спортсмена определяется возрастом спортсмена на день начала соревнований. </w:t>
      </w:r>
    </w:p>
    <w:p w:rsidR="00EB50DB" w:rsidRPr="00E3448D" w:rsidRDefault="00153010" w:rsidP="009D3C8D">
      <w:pPr>
        <w:numPr>
          <w:ilvl w:val="1"/>
          <w:numId w:val="14"/>
        </w:numPr>
        <w:tabs>
          <w:tab w:val="clear" w:pos="1440"/>
          <w:tab w:val="num" w:pos="720"/>
        </w:tabs>
        <w:ind w:hanging="1080"/>
        <w:rPr>
          <w:lang w:val="ru-RU"/>
        </w:rPr>
      </w:pPr>
      <w:r w:rsidRPr="00E3448D">
        <w:rPr>
          <w:lang w:val="ru-RU"/>
        </w:rPr>
        <w:t>Шаг 3: разделение спортсменов по уровню развития навыков</w:t>
      </w:r>
    </w:p>
    <w:p w:rsidR="00153010" w:rsidRPr="00E3448D" w:rsidRDefault="00153010" w:rsidP="009D3C8D">
      <w:pPr>
        <w:numPr>
          <w:ilvl w:val="0"/>
          <w:numId w:val="17"/>
        </w:numPr>
        <w:tabs>
          <w:tab w:val="clear" w:pos="1440"/>
          <w:tab w:val="num" w:pos="1080"/>
        </w:tabs>
        <w:ind w:left="1080"/>
        <w:rPr>
          <w:lang w:val="ru-RU"/>
        </w:rPr>
      </w:pPr>
      <w:r w:rsidRPr="00E3448D">
        <w:rPr>
          <w:lang w:val="ru-RU"/>
        </w:rPr>
        <w:t>Используются следующие правила для окончания дивизионирования</w:t>
      </w:r>
      <w:r w:rsidR="00A61F75" w:rsidRPr="00E3448D">
        <w:rPr>
          <w:lang w:val="ru-RU"/>
        </w:rPr>
        <w:t>:</w:t>
      </w:r>
    </w:p>
    <w:p w:rsidR="00A61F75" w:rsidRPr="00E3448D" w:rsidRDefault="00A61F75" w:rsidP="009D3C8D">
      <w:pPr>
        <w:numPr>
          <w:ilvl w:val="1"/>
          <w:numId w:val="17"/>
        </w:numPr>
        <w:tabs>
          <w:tab w:val="clear" w:pos="1800"/>
          <w:tab w:val="num" w:pos="1440"/>
        </w:tabs>
        <w:ind w:left="1440"/>
        <w:rPr>
          <w:lang w:val="ru-RU"/>
        </w:rPr>
      </w:pPr>
      <w:r w:rsidRPr="00E3448D">
        <w:rPr>
          <w:lang w:val="ru-RU"/>
        </w:rPr>
        <w:t>В видах спорта, где учет результатов идет по времени, расстоянию или очкам:</w:t>
      </w:r>
    </w:p>
    <w:p w:rsidR="00A61F75" w:rsidRPr="00E3448D" w:rsidRDefault="00A61F75" w:rsidP="009D3C8D">
      <w:pPr>
        <w:numPr>
          <w:ilvl w:val="2"/>
          <w:numId w:val="17"/>
        </w:numPr>
        <w:tabs>
          <w:tab w:val="clear" w:pos="2700"/>
          <w:tab w:val="num" w:pos="1800"/>
        </w:tabs>
        <w:ind w:left="1800" w:hanging="180"/>
        <w:rPr>
          <w:lang w:val="ru-RU"/>
        </w:rPr>
      </w:pPr>
      <w:r w:rsidRPr="00E3448D">
        <w:rPr>
          <w:lang w:val="ru-RU"/>
        </w:rPr>
        <w:t xml:space="preserve">Для обоих полов и всех возрастных групп: спортстмены составляются в один список на основе результатов (от лучшего до худшего), указанных при регистрации, при показанных в предварительных раундах. </w:t>
      </w:r>
    </w:p>
    <w:p w:rsidR="00A61F75" w:rsidRPr="00E3448D" w:rsidRDefault="00A61F75" w:rsidP="009D3C8D">
      <w:pPr>
        <w:numPr>
          <w:ilvl w:val="2"/>
          <w:numId w:val="17"/>
        </w:numPr>
        <w:tabs>
          <w:tab w:val="clear" w:pos="2700"/>
          <w:tab w:val="num" w:pos="1800"/>
        </w:tabs>
        <w:ind w:left="1800" w:hanging="180"/>
        <w:rPr>
          <w:lang w:val="ru-RU"/>
        </w:rPr>
      </w:pPr>
      <w:r w:rsidRPr="00E3448D">
        <w:rPr>
          <w:lang w:val="ru-RU"/>
        </w:rPr>
        <w:t xml:space="preserve">Спортсмены делятся </w:t>
      </w:r>
      <w:r w:rsidR="00CB3BCA">
        <w:rPr>
          <w:lang w:val="ru-RU"/>
        </w:rPr>
        <w:t>на группы, чтобы в каждой группе</w:t>
      </w:r>
      <w:r w:rsidRPr="00E3448D">
        <w:rPr>
          <w:lang w:val="ru-RU"/>
        </w:rPr>
        <w:t xml:space="preserve"> разница между лучшим и худшим резуль</w:t>
      </w:r>
      <w:r w:rsidR="00CB3BCA">
        <w:rPr>
          <w:lang w:val="ru-RU"/>
        </w:rPr>
        <w:t>татом б</w:t>
      </w:r>
      <w:r w:rsidRPr="00E3448D">
        <w:rPr>
          <w:lang w:val="ru-RU"/>
        </w:rPr>
        <w:t xml:space="preserve">ыла как можно ближе к 10% и количество спортсменов было от 3 до 8. </w:t>
      </w:r>
    </w:p>
    <w:p w:rsidR="00153010" w:rsidRPr="00E3448D" w:rsidRDefault="00A61F75" w:rsidP="009D3C8D">
      <w:pPr>
        <w:numPr>
          <w:ilvl w:val="1"/>
          <w:numId w:val="17"/>
        </w:numPr>
        <w:tabs>
          <w:tab w:val="clear" w:pos="1800"/>
          <w:tab w:val="num" w:pos="1440"/>
        </w:tabs>
        <w:ind w:left="1440"/>
        <w:rPr>
          <w:lang w:val="ru-RU"/>
        </w:rPr>
      </w:pPr>
      <w:r w:rsidRPr="00E3448D">
        <w:rPr>
          <w:lang w:val="ru-RU"/>
        </w:rPr>
        <w:t>В видах спорта, которые оцениваются судьями, и где рау</w:t>
      </w:r>
      <w:r w:rsidR="00906566" w:rsidRPr="00E3448D">
        <w:rPr>
          <w:lang w:val="ru-RU"/>
        </w:rPr>
        <w:t>нд</w:t>
      </w:r>
      <w:r w:rsidRPr="00E3448D">
        <w:rPr>
          <w:lang w:val="ru-RU"/>
        </w:rPr>
        <w:t>ы дивизионирования проводятся во время проведения данного соревнования:</w:t>
      </w:r>
    </w:p>
    <w:p w:rsidR="00A61F75" w:rsidRPr="00E3448D" w:rsidRDefault="00A61F75" w:rsidP="009D3C8D">
      <w:pPr>
        <w:numPr>
          <w:ilvl w:val="2"/>
          <w:numId w:val="17"/>
        </w:numPr>
        <w:tabs>
          <w:tab w:val="clear" w:pos="2700"/>
          <w:tab w:val="num" w:pos="1800"/>
        </w:tabs>
        <w:ind w:left="1800" w:hanging="180"/>
        <w:rPr>
          <w:lang w:val="ru-RU"/>
        </w:rPr>
      </w:pPr>
      <w:r w:rsidRPr="00E3448D">
        <w:rPr>
          <w:lang w:val="ru-RU"/>
        </w:rPr>
        <w:t xml:space="preserve">Для обоих полов и всех возрастных групп данного уровня навыков: спортстмены составляются в один список на основе результатов (от лучшего до худшего), при показанных в </w:t>
      </w:r>
      <w:r w:rsidR="00906566" w:rsidRPr="00E3448D">
        <w:rPr>
          <w:lang w:val="ru-RU"/>
        </w:rPr>
        <w:t>раунды дивизионирования</w:t>
      </w:r>
      <w:r w:rsidRPr="00E3448D">
        <w:rPr>
          <w:lang w:val="ru-RU"/>
        </w:rPr>
        <w:t xml:space="preserve">. </w:t>
      </w:r>
    </w:p>
    <w:p w:rsidR="00906566" w:rsidRPr="00E3448D" w:rsidRDefault="00906566" w:rsidP="009D3C8D">
      <w:pPr>
        <w:numPr>
          <w:ilvl w:val="2"/>
          <w:numId w:val="17"/>
        </w:numPr>
        <w:tabs>
          <w:tab w:val="clear" w:pos="2700"/>
          <w:tab w:val="num" w:pos="1800"/>
        </w:tabs>
        <w:ind w:left="1800" w:hanging="180"/>
        <w:rPr>
          <w:lang w:val="ru-RU"/>
        </w:rPr>
      </w:pPr>
      <w:r w:rsidRPr="00E3448D">
        <w:rPr>
          <w:lang w:val="ru-RU"/>
        </w:rPr>
        <w:t xml:space="preserve">Спортсмены делятся </w:t>
      </w:r>
      <w:r w:rsidR="00CB3BCA">
        <w:rPr>
          <w:lang w:val="ru-RU"/>
        </w:rPr>
        <w:t>на группы, чтобы в каждой группе</w:t>
      </w:r>
      <w:r w:rsidRPr="00E3448D">
        <w:rPr>
          <w:lang w:val="ru-RU"/>
        </w:rPr>
        <w:t xml:space="preserve"> разница меж</w:t>
      </w:r>
      <w:r w:rsidR="00CB3BCA">
        <w:rPr>
          <w:lang w:val="ru-RU"/>
        </w:rPr>
        <w:t>ду лучшим и худшим результатом б</w:t>
      </w:r>
      <w:r w:rsidRPr="00E3448D">
        <w:rPr>
          <w:lang w:val="ru-RU"/>
        </w:rPr>
        <w:t xml:space="preserve">ыла как можно ближе к 10% и количество спортсменов было от 3 до 8. </w:t>
      </w:r>
    </w:p>
    <w:p w:rsidR="00906566" w:rsidRPr="00E3448D" w:rsidRDefault="00906566" w:rsidP="009D3C8D">
      <w:pPr>
        <w:numPr>
          <w:ilvl w:val="1"/>
          <w:numId w:val="17"/>
        </w:numPr>
        <w:tabs>
          <w:tab w:val="clear" w:pos="1800"/>
          <w:tab w:val="num" w:pos="1440"/>
        </w:tabs>
        <w:ind w:left="1440"/>
        <w:rPr>
          <w:lang w:val="ru-RU"/>
        </w:rPr>
      </w:pPr>
      <w:r w:rsidRPr="00E3448D">
        <w:rPr>
          <w:lang w:val="ru-RU"/>
        </w:rPr>
        <w:t>В видах спорта, которые оцениваются судьями, и где раунды дивизионирования не проводятся во время проведения данного соревнования:</w:t>
      </w:r>
    </w:p>
    <w:p w:rsidR="00906566" w:rsidRPr="00E3448D" w:rsidRDefault="00EE6E64" w:rsidP="009D3C8D">
      <w:pPr>
        <w:numPr>
          <w:ilvl w:val="2"/>
          <w:numId w:val="17"/>
        </w:numPr>
        <w:tabs>
          <w:tab w:val="clear" w:pos="2700"/>
          <w:tab w:val="num" w:pos="1800"/>
        </w:tabs>
        <w:ind w:left="1800" w:hanging="180"/>
        <w:rPr>
          <w:lang w:val="ru-RU"/>
        </w:rPr>
      </w:pPr>
      <w:r w:rsidRPr="00E3448D">
        <w:rPr>
          <w:lang w:val="ru-RU"/>
        </w:rPr>
        <w:t>Без результатов из предыдущих соревнований уровень выступления остается единственным критерием способностей спортсмена.</w:t>
      </w:r>
    </w:p>
    <w:p w:rsidR="00906566" w:rsidRPr="00E3448D" w:rsidRDefault="00906566" w:rsidP="009D3C8D">
      <w:pPr>
        <w:numPr>
          <w:ilvl w:val="2"/>
          <w:numId w:val="17"/>
        </w:numPr>
        <w:tabs>
          <w:tab w:val="clear" w:pos="2700"/>
          <w:tab w:val="num" w:pos="1800"/>
        </w:tabs>
        <w:ind w:left="1800" w:hanging="180"/>
        <w:rPr>
          <w:lang w:val="ru-RU"/>
        </w:rPr>
      </w:pPr>
      <w:r w:rsidRPr="00E3448D">
        <w:rPr>
          <w:lang w:val="ru-RU"/>
        </w:rPr>
        <w:t xml:space="preserve">Для обоих полов и всех возрастных групп: </w:t>
      </w:r>
      <w:r w:rsidR="00EE6E64" w:rsidRPr="00E3448D">
        <w:rPr>
          <w:lang w:val="ru-RU"/>
        </w:rPr>
        <w:t>определить спортсменов к каждом уровне выступления</w:t>
      </w:r>
      <w:r w:rsidRPr="00E3448D">
        <w:rPr>
          <w:lang w:val="ru-RU"/>
        </w:rPr>
        <w:t xml:space="preserve">. </w:t>
      </w:r>
    </w:p>
    <w:p w:rsidR="00EE6E64" w:rsidRPr="00E3448D" w:rsidRDefault="00EE6E64" w:rsidP="009D3C8D">
      <w:pPr>
        <w:numPr>
          <w:ilvl w:val="2"/>
          <w:numId w:val="17"/>
        </w:numPr>
        <w:tabs>
          <w:tab w:val="clear" w:pos="2700"/>
          <w:tab w:val="num" w:pos="1800"/>
        </w:tabs>
        <w:ind w:left="1800" w:hanging="180"/>
        <w:rPr>
          <w:lang w:val="ru-RU"/>
        </w:rPr>
      </w:pPr>
      <w:r w:rsidRPr="00E3448D">
        <w:rPr>
          <w:lang w:val="ru-RU"/>
        </w:rPr>
        <w:t xml:space="preserve">Если есть более 8 спортсменов одинакового пола и возрастной группы и одинакового уровня выступления, то создается больше дивизионов, чтобы выполнить правило наличии от 3 до 8 спортсменов в дивизионе. </w:t>
      </w:r>
    </w:p>
    <w:p w:rsidR="00153010" w:rsidRPr="00E3448D" w:rsidRDefault="00153010" w:rsidP="00EB50DB">
      <w:pPr>
        <w:pStyle w:val="Default"/>
        <w:rPr>
          <w:lang w:val="ru-RU"/>
        </w:rPr>
      </w:pPr>
    </w:p>
    <w:p w:rsidR="00EB50DB" w:rsidRPr="00E3448D" w:rsidRDefault="00EE6E64" w:rsidP="009D3C8D">
      <w:pPr>
        <w:numPr>
          <w:ilvl w:val="0"/>
          <w:numId w:val="14"/>
        </w:numPr>
        <w:tabs>
          <w:tab w:val="clear" w:pos="2340"/>
          <w:tab w:val="num" w:pos="360"/>
        </w:tabs>
        <w:ind w:left="360"/>
        <w:rPr>
          <w:lang w:val="ru-RU"/>
        </w:rPr>
      </w:pPr>
      <w:r w:rsidRPr="00E3448D">
        <w:rPr>
          <w:lang w:val="ru-RU"/>
        </w:rPr>
        <w:t>Дивизионирование в командных видах спорта.</w:t>
      </w:r>
    </w:p>
    <w:p w:rsidR="00EE6E64" w:rsidRPr="00E3448D" w:rsidRDefault="00EE6E64" w:rsidP="009D3C8D">
      <w:pPr>
        <w:numPr>
          <w:ilvl w:val="1"/>
          <w:numId w:val="14"/>
        </w:numPr>
        <w:tabs>
          <w:tab w:val="clear" w:pos="1440"/>
          <w:tab w:val="num" w:pos="720"/>
        </w:tabs>
        <w:ind w:hanging="1080"/>
        <w:rPr>
          <w:lang w:val="ru-RU"/>
        </w:rPr>
      </w:pPr>
      <w:r w:rsidRPr="00E3448D">
        <w:rPr>
          <w:lang w:val="ru-RU"/>
        </w:rPr>
        <w:t xml:space="preserve">Шаг 1: разделение </w:t>
      </w:r>
      <w:r w:rsidR="006E5305" w:rsidRPr="00E3448D">
        <w:rPr>
          <w:lang w:val="ru-RU"/>
        </w:rPr>
        <w:t>команд</w:t>
      </w:r>
      <w:r w:rsidRPr="00E3448D">
        <w:rPr>
          <w:lang w:val="ru-RU"/>
        </w:rPr>
        <w:t xml:space="preserve"> по полу </w:t>
      </w:r>
    </w:p>
    <w:p w:rsidR="006E5305" w:rsidRPr="00E3448D" w:rsidRDefault="006E5305" w:rsidP="006E5305">
      <w:pPr>
        <w:ind w:left="720"/>
        <w:rPr>
          <w:lang w:val="ru-RU"/>
        </w:rPr>
      </w:pPr>
      <w:r w:rsidRPr="00E3448D">
        <w:rPr>
          <w:lang w:val="ru-RU"/>
        </w:rPr>
        <w:t xml:space="preserve">Команды делятся на две группы по половому признаку. Женские команды соревнуются с женскими командами, а мужские команды соревнуются с мужскими командами. Команды с игроками обоих полов соревнуются с другими мужскими командами, кроме случаев, когда есть достаточно команд с игроками обоих полов и данные команды одинакового уровня. В таких случаях можно создать для них отдельный дивизион. </w:t>
      </w:r>
    </w:p>
    <w:p w:rsidR="006E5305" w:rsidRPr="00E3448D" w:rsidRDefault="006E5305" w:rsidP="009D3C8D">
      <w:pPr>
        <w:numPr>
          <w:ilvl w:val="1"/>
          <w:numId w:val="14"/>
        </w:numPr>
        <w:tabs>
          <w:tab w:val="clear" w:pos="1440"/>
          <w:tab w:val="num" w:pos="720"/>
        </w:tabs>
        <w:ind w:hanging="1080"/>
        <w:rPr>
          <w:lang w:val="ru-RU"/>
        </w:rPr>
      </w:pPr>
      <w:r w:rsidRPr="00E3448D">
        <w:rPr>
          <w:lang w:val="ru-RU"/>
        </w:rPr>
        <w:t>Шаг 2: разделение команд по возрасту</w:t>
      </w:r>
    </w:p>
    <w:p w:rsidR="006E5305" w:rsidRPr="00E3448D" w:rsidRDefault="006E5305" w:rsidP="009D3C8D">
      <w:pPr>
        <w:numPr>
          <w:ilvl w:val="2"/>
          <w:numId w:val="14"/>
        </w:numPr>
        <w:tabs>
          <w:tab w:val="clear" w:pos="2340"/>
          <w:tab w:val="num" w:pos="1080"/>
        </w:tabs>
        <w:ind w:left="1080"/>
        <w:rPr>
          <w:lang w:val="ru-RU"/>
        </w:rPr>
      </w:pPr>
      <w:r w:rsidRPr="00E3448D">
        <w:rPr>
          <w:lang w:val="ru-RU"/>
        </w:rPr>
        <w:t>Мужские и женские команды делятся на следующие возрастные группы: 15 и младше, 16-21, 22 и старше. Если есть достаточное количество спортсменов в возрастной категории 22 и старше, то возможно создание дополнительных возрастных групп.</w:t>
      </w:r>
    </w:p>
    <w:p w:rsidR="006E5305" w:rsidRPr="00E3448D" w:rsidRDefault="006E5305" w:rsidP="009D3C8D">
      <w:pPr>
        <w:numPr>
          <w:ilvl w:val="2"/>
          <w:numId w:val="14"/>
        </w:numPr>
        <w:tabs>
          <w:tab w:val="clear" w:pos="2340"/>
          <w:tab w:val="num" w:pos="1080"/>
        </w:tabs>
        <w:ind w:left="1080"/>
        <w:rPr>
          <w:lang w:val="ru-RU"/>
        </w:rPr>
      </w:pPr>
      <w:r w:rsidRPr="00E3448D">
        <w:rPr>
          <w:lang w:val="ru-RU"/>
        </w:rPr>
        <w:t>Команды должны соревноваться с другими командами в одинаковой возрастной группе.</w:t>
      </w:r>
    </w:p>
    <w:p w:rsidR="006E5305" w:rsidRPr="00E3448D" w:rsidRDefault="006E5305" w:rsidP="009D3C8D">
      <w:pPr>
        <w:numPr>
          <w:ilvl w:val="2"/>
          <w:numId w:val="14"/>
        </w:numPr>
        <w:tabs>
          <w:tab w:val="clear" w:pos="2340"/>
          <w:tab w:val="num" w:pos="1080"/>
        </w:tabs>
        <w:ind w:left="1080"/>
        <w:rPr>
          <w:lang w:val="ru-RU"/>
        </w:rPr>
      </w:pPr>
      <w:r w:rsidRPr="00E3448D">
        <w:rPr>
          <w:lang w:val="ru-RU"/>
        </w:rPr>
        <w:t xml:space="preserve">Возрастная группа команды определяется возрастом самого старшего спортсмена команды на день начала соревнований. </w:t>
      </w:r>
    </w:p>
    <w:p w:rsidR="006E5305" w:rsidRPr="00E3448D" w:rsidRDefault="006E5305" w:rsidP="009D3C8D">
      <w:pPr>
        <w:numPr>
          <w:ilvl w:val="1"/>
          <w:numId w:val="14"/>
        </w:numPr>
        <w:tabs>
          <w:tab w:val="clear" w:pos="1440"/>
          <w:tab w:val="num" w:pos="720"/>
        </w:tabs>
        <w:ind w:hanging="1080"/>
        <w:rPr>
          <w:lang w:val="ru-RU"/>
        </w:rPr>
      </w:pPr>
      <w:r w:rsidRPr="00E3448D">
        <w:rPr>
          <w:lang w:val="ru-RU"/>
        </w:rPr>
        <w:t>Шаг 3: разделение команд по уровню развития навыков</w:t>
      </w:r>
    </w:p>
    <w:p w:rsidR="0069016F" w:rsidRPr="00E3448D" w:rsidRDefault="0069016F" w:rsidP="009D3C8D">
      <w:pPr>
        <w:numPr>
          <w:ilvl w:val="2"/>
          <w:numId w:val="14"/>
        </w:numPr>
        <w:tabs>
          <w:tab w:val="clear" w:pos="2340"/>
          <w:tab w:val="num" w:pos="1080"/>
        </w:tabs>
        <w:ind w:left="1080"/>
        <w:rPr>
          <w:lang w:val="ru-RU"/>
        </w:rPr>
      </w:pPr>
      <w:r w:rsidRPr="00E3448D">
        <w:rPr>
          <w:lang w:val="ru-RU"/>
        </w:rPr>
        <w:t xml:space="preserve">Определение уровня развития навыков у участвующих команд </w:t>
      </w:r>
      <w:r w:rsidR="006E5305" w:rsidRPr="00E3448D">
        <w:rPr>
          <w:lang w:val="ru-RU"/>
        </w:rPr>
        <w:t>основывается на результатах оценочных тестов отдельных навыков спорта и на результатах раунда дивизионирования</w:t>
      </w:r>
      <w:r w:rsidRPr="00E3448D">
        <w:rPr>
          <w:lang w:val="ru-RU"/>
        </w:rPr>
        <w:t xml:space="preserve">. </w:t>
      </w:r>
    </w:p>
    <w:p w:rsidR="0069016F" w:rsidRPr="00E3448D" w:rsidRDefault="0069016F" w:rsidP="0069016F">
      <w:pPr>
        <w:ind w:left="1080"/>
        <w:rPr>
          <w:lang w:val="ru-RU"/>
        </w:rPr>
      </w:pPr>
      <w:r w:rsidRPr="00E3448D">
        <w:rPr>
          <w:lang w:val="ru-RU"/>
        </w:rPr>
        <w:t xml:space="preserve">В спортивных правилах каждого отдельного вида спорта приводится список оценочных тестов. Кроме этого дополнительная информация об оценке командных навыков для целей дивизионирования представлена в командном руководстве спортивного менеджмента Спешиал Олимпикс. </w:t>
      </w:r>
    </w:p>
    <w:p w:rsidR="0069016F" w:rsidRPr="00E3448D" w:rsidRDefault="0069016F" w:rsidP="009D3C8D">
      <w:pPr>
        <w:numPr>
          <w:ilvl w:val="2"/>
          <w:numId w:val="14"/>
        </w:numPr>
        <w:tabs>
          <w:tab w:val="clear" w:pos="2340"/>
          <w:tab w:val="num" w:pos="1080"/>
        </w:tabs>
        <w:ind w:left="1080"/>
        <w:rPr>
          <w:lang w:val="ru-RU"/>
        </w:rPr>
      </w:pPr>
      <w:r w:rsidRPr="00E3448D">
        <w:rPr>
          <w:lang w:val="ru-RU"/>
        </w:rPr>
        <w:t xml:space="preserve">Команды делятся на группы на основе результатов оценочных тестов отдельных навыков вида спорта и результатов раунда дивизионирования. </w:t>
      </w:r>
    </w:p>
    <w:p w:rsidR="0069016F" w:rsidRPr="00E3448D" w:rsidRDefault="0069016F" w:rsidP="009D3C8D">
      <w:pPr>
        <w:numPr>
          <w:ilvl w:val="2"/>
          <w:numId w:val="14"/>
        </w:numPr>
        <w:tabs>
          <w:tab w:val="clear" w:pos="2340"/>
          <w:tab w:val="num" w:pos="1080"/>
        </w:tabs>
        <w:ind w:left="1080"/>
        <w:rPr>
          <w:lang w:val="ru-RU"/>
        </w:rPr>
      </w:pPr>
      <w:r w:rsidRPr="00E3448D">
        <w:rPr>
          <w:lang w:val="ru-RU"/>
        </w:rPr>
        <w:t>Создание ди</w:t>
      </w:r>
      <w:r w:rsidR="00E65A49" w:rsidRPr="00E3448D">
        <w:rPr>
          <w:lang w:val="ru-RU"/>
        </w:rPr>
        <w:t xml:space="preserve">визионов от трех до восьми команд путем разделения команд по возрасным группам внутри каждой группы определенного уровня навыков. </w:t>
      </w:r>
    </w:p>
    <w:p w:rsidR="00EB50DB" w:rsidRPr="00E3448D" w:rsidRDefault="00EB50DB" w:rsidP="00EB50DB">
      <w:pPr>
        <w:pStyle w:val="Default"/>
        <w:rPr>
          <w:lang w:val="ru-RU"/>
        </w:rPr>
      </w:pPr>
    </w:p>
    <w:p w:rsidR="00EB50DB" w:rsidRPr="00E3448D" w:rsidRDefault="00E65A49" w:rsidP="009D3C8D">
      <w:pPr>
        <w:numPr>
          <w:ilvl w:val="0"/>
          <w:numId w:val="14"/>
        </w:numPr>
        <w:tabs>
          <w:tab w:val="clear" w:pos="2340"/>
          <w:tab w:val="num" w:pos="360"/>
        </w:tabs>
        <w:ind w:left="360"/>
        <w:rPr>
          <w:lang w:val="ru-RU"/>
        </w:rPr>
      </w:pPr>
      <w:r w:rsidRPr="00E3448D">
        <w:rPr>
          <w:lang w:val="ru-RU"/>
        </w:rPr>
        <w:t>Разрешение дополнительных вопросов дивизионирования</w:t>
      </w:r>
    </w:p>
    <w:p w:rsidR="00E65A49" w:rsidRPr="00E3448D" w:rsidRDefault="00E65A49" w:rsidP="009D3C8D">
      <w:pPr>
        <w:numPr>
          <w:ilvl w:val="3"/>
          <w:numId w:val="14"/>
        </w:numPr>
        <w:tabs>
          <w:tab w:val="clear" w:pos="2880"/>
          <w:tab w:val="num" w:pos="720"/>
        </w:tabs>
        <w:ind w:left="720"/>
        <w:rPr>
          <w:lang w:val="ru-RU"/>
        </w:rPr>
      </w:pPr>
      <w:r w:rsidRPr="00E3448D">
        <w:rPr>
          <w:lang w:val="ru-RU"/>
        </w:rPr>
        <w:t>Когда описанный выше процесс завершен, все равно бывают случаи, когда в дивизионе оказываются менее трех спортсменов или команд. С таких случаях применяются следующие меры:</w:t>
      </w:r>
    </w:p>
    <w:p w:rsidR="00E65A49" w:rsidRPr="00E3448D" w:rsidRDefault="00E65A49" w:rsidP="009D3C8D">
      <w:pPr>
        <w:numPr>
          <w:ilvl w:val="4"/>
          <w:numId w:val="14"/>
        </w:numPr>
        <w:tabs>
          <w:tab w:val="clear" w:pos="3600"/>
          <w:tab w:val="num" w:pos="1080"/>
        </w:tabs>
        <w:ind w:left="1080"/>
        <w:rPr>
          <w:lang w:val="ru-RU"/>
        </w:rPr>
      </w:pPr>
      <w:r w:rsidRPr="00E3448D">
        <w:rPr>
          <w:lang w:val="ru-RU"/>
        </w:rPr>
        <w:t>Изменить/модифицировать возрастные группы. Некоторые возрастные группы можно расширить, чтобы обеспечить как минимум три участника в дивизионе. Такую возрастную группу следует затем перименовать, чтобы она отражала действительный возраст участников. Однако следует избегать случаев. Когда в див</w:t>
      </w:r>
      <w:r w:rsidR="00CB3BCA">
        <w:rPr>
          <w:lang w:val="ru-RU"/>
        </w:rPr>
        <w:t>и</w:t>
      </w:r>
      <w:r w:rsidRPr="00E3448D">
        <w:rPr>
          <w:lang w:val="ru-RU"/>
        </w:rPr>
        <w:t xml:space="preserve">зионе оказываются взрослые и дети. </w:t>
      </w:r>
    </w:p>
    <w:p w:rsidR="00E65A49" w:rsidRPr="00E3448D" w:rsidRDefault="00E65A49" w:rsidP="00E65A49">
      <w:pPr>
        <w:ind w:left="1080"/>
        <w:rPr>
          <w:lang w:val="ru-RU"/>
        </w:rPr>
      </w:pPr>
      <w:r w:rsidRPr="00E3448D">
        <w:rPr>
          <w:lang w:val="ru-RU"/>
        </w:rPr>
        <w:t>Если же и после этого в дивизионе менее трех спортсменов, тогда:</w:t>
      </w:r>
    </w:p>
    <w:p w:rsidR="00E65A49" w:rsidRPr="00E3448D" w:rsidRDefault="00E65A49" w:rsidP="009D3C8D">
      <w:pPr>
        <w:numPr>
          <w:ilvl w:val="4"/>
          <w:numId w:val="14"/>
        </w:numPr>
        <w:tabs>
          <w:tab w:val="clear" w:pos="3600"/>
          <w:tab w:val="num" w:pos="1080"/>
        </w:tabs>
        <w:ind w:left="1080"/>
        <w:rPr>
          <w:lang w:val="ru-RU"/>
        </w:rPr>
      </w:pPr>
      <w:r w:rsidRPr="00E3448D">
        <w:rPr>
          <w:lang w:val="ru-RU"/>
        </w:rPr>
        <w:t xml:space="preserve">Изменить/модифицировать разницу в уровне способностей. Разница в уровнях способностей может быть более 10%. </w:t>
      </w:r>
    </w:p>
    <w:p w:rsidR="00E65A49" w:rsidRPr="00E3448D" w:rsidRDefault="00E65A49" w:rsidP="00E65A49">
      <w:pPr>
        <w:ind w:left="1080"/>
        <w:rPr>
          <w:lang w:val="ru-RU"/>
        </w:rPr>
      </w:pPr>
      <w:r w:rsidRPr="00E3448D">
        <w:rPr>
          <w:lang w:val="ru-RU"/>
        </w:rPr>
        <w:t>Если же и после этого в дивизионе менее трех спортсменов, тогда:</w:t>
      </w:r>
    </w:p>
    <w:p w:rsidR="00E65A49" w:rsidRPr="00E3448D" w:rsidRDefault="00E65A49" w:rsidP="009D3C8D">
      <w:pPr>
        <w:numPr>
          <w:ilvl w:val="4"/>
          <w:numId w:val="14"/>
        </w:numPr>
        <w:tabs>
          <w:tab w:val="clear" w:pos="3600"/>
          <w:tab w:val="num" w:pos="1080"/>
        </w:tabs>
        <w:ind w:left="1080"/>
        <w:rPr>
          <w:lang w:val="ru-RU"/>
        </w:rPr>
      </w:pPr>
      <w:r w:rsidRPr="00E3448D">
        <w:rPr>
          <w:lang w:val="ru-RU"/>
        </w:rPr>
        <w:t xml:space="preserve">Соединить спорстменов разных полов, но при условии, что </w:t>
      </w:r>
      <w:r w:rsidR="004A541A" w:rsidRPr="00E3448D">
        <w:rPr>
          <w:lang w:val="ru-RU"/>
        </w:rPr>
        <w:t xml:space="preserve">это не составит угрозы здоровью и безопасности спортсменов. </w:t>
      </w:r>
    </w:p>
    <w:p w:rsidR="004A541A" w:rsidRPr="00E3448D" w:rsidRDefault="004A541A" w:rsidP="004A541A">
      <w:pPr>
        <w:ind w:left="720"/>
        <w:rPr>
          <w:lang w:val="ru-RU"/>
        </w:rPr>
      </w:pPr>
    </w:p>
    <w:p w:rsidR="004A541A" w:rsidRPr="00E3448D" w:rsidRDefault="004A541A" w:rsidP="009D3C8D">
      <w:pPr>
        <w:numPr>
          <w:ilvl w:val="3"/>
          <w:numId w:val="14"/>
        </w:numPr>
        <w:tabs>
          <w:tab w:val="clear" w:pos="2880"/>
          <w:tab w:val="num" w:pos="720"/>
        </w:tabs>
        <w:ind w:left="720"/>
        <w:rPr>
          <w:lang w:val="ru-RU"/>
        </w:rPr>
      </w:pPr>
      <w:r w:rsidRPr="00E3448D">
        <w:rPr>
          <w:lang w:val="ru-RU"/>
        </w:rPr>
        <w:t xml:space="preserve">Дивизионы из менее трех спортсменов разрешены только в том случае, если все описанные выше шаги не принесли желаемого рузультата. </w:t>
      </w:r>
    </w:p>
    <w:p w:rsidR="004A541A" w:rsidRPr="00E3448D" w:rsidRDefault="004A541A" w:rsidP="009D3C8D">
      <w:pPr>
        <w:numPr>
          <w:ilvl w:val="3"/>
          <w:numId w:val="14"/>
        </w:numPr>
        <w:tabs>
          <w:tab w:val="clear" w:pos="2880"/>
          <w:tab w:val="num" w:pos="720"/>
        </w:tabs>
        <w:ind w:left="720"/>
        <w:rPr>
          <w:lang w:val="ru-RU"/>
        </w:rPr>
      </w:pPr>
      <w:r w:rsidRPr="00E3448D">
        <w:rPr>
          <w:lang w:val="ru-RU"/>
        </w:rPr>
        <w:t>Если есть необходимость для исключений из правил, тогда Директо</w:t>
      </w:r>
      <w:r w:rsidR="00FA2D9C">
        <w:rPr>
          <w:lang w:val="ru-RU"/>
        </w:rPr>
        <w:t>р Соревнований рассматривает при</w:t>
      </w:r>
      <w:r w:rsidRPr="00E3448D">
        <w:rPr>
          <w:lang w:val="ru-RU"/>
        </w:rPr>
        <w:t>чины и принимает окончательное решение, принимая за основу необходимость организова</w:t>
      </w:r>
      <w:r w:rsidR="00FA2D9C">
        <w:rPr>
          <w:lang w:val="ru-RU"/>
        </w:rPr>
        <w:t>ть соревнования таким образом, ч</w:t>
      </w:r>
      <w:r w:rsidRPr="00E3448D">
        <w:rPr>
          <w:lang w:val="ru-RU"/>
        </w:rPr>
        <w:t xml:space="preserve">тобы каждый спортсмен получил возможность достойного и полноценного участия в спортивном </w:t>
      </w:r>
      <w:r w:rsidR="00FA2D9C">
        <w:rPr>
          <w:lang w:val="ru-RU"/>
        </w:rPr>
        <w:t>соревновании</w:t>
      </w:r>
      <w:r w:rsidRPr="00E3448D">
        <w:rPr>
          <w:lang w:val="ru-RU"/>
        </w:rPr>
        <w:t xml:space="preserve">. Директор Соревнований принимает </w:t>
      </w:r>
      <w:r w:rsidR="00FA2D9C">
        <w:rPr>
          <w:lang w:val="ru-RU"/>
        </w:rPr>
        <w:t>о</w:t>
      </w:r>
      <w:r w:rsidRPr="00E3448D">
        <w:rPr>
          <w:lang w:val="ru-RU"/>
        </w:rPr>
        <w:t xml:space="preserve">кончательное решение. Протесты </w:t>
      </w:r>
      <w:r w:rsidR="00FA2D9C">
        <w:rPr>
          <w:lang w:val="ru-RU"/>
        </w:rPr>
        <w:t xml:space="preserve">на </w:t>
      </w:r>
      <w:r w:rsidRPr="00E3448D">
        <w:rPr>
          <w:lang w:val="ru-RU"/>
        </w:rPr>
        <w:t>его решения касательно дивизионироания не принимаются.</w:t>
      </w:r>
    </w:p>
    <w:p w:rsidR="00EB50DB" w:rsidRPr="00E3448D" w:rsidRDefault="00EB50DB" w:rsidP="00EB50DB">
      <w:pPr>
        <w:pStyle w:val="Default"/>
        <w:rPr>
          <w:lang w:val="ru-RU"/>
        </w:rPr>
      </w:pPr>
    </w:p>
    <w:p w:rsidR="00EB50DB" w:rsidRPr="00E3448D" w:rsidRDefault="004A541A" w:rsidP="009D3C8D">
      <w:pPr>
        <w:numPr>
          <w:ilvl w:val="0"/>
          <w:numId w:val="14"/>
        </w:numPr>
        <w:tabs>
          <w:tab w:val="clear" w:pos="2340"/>
          <w:tab w:val="num" w:pos="360"/>
        </w:tabs>
        <w:ind w:left="360"/>
        <w:rPr>
          <w:lang w:val="ru-RU"/>
        </w:rPr>
      </w:pPr>
      <w:r w:rsidRPr="00E3448D">
        <w:rPr>
          <w:lang w:val="ru-RU"/>
        </w:rPr>
        <w:t>Если спортсмен был дисквалифицирован в предварительном раунде соревнований, он все равно сможет выступить в финальном раунде, но при условии, что он может безопасно участвовать в данном виде программы</w:t>
      </w:r>
      <w:r w:rsidR="00FA2D9C">
        <w:rPr>
          <w:lang w:val="ru-RU"/>
        </w:rPr>
        <w:t>,</w:t>
      </w:r>
      <w:r w:rsidRPr="00E3448D">
        <w:rPr>
          <w:lang w:val="ru-RU"/>
        </w:rPr>
        <w:t xml:space="preserve"> и руководителю по дивизионированию будет предоставлен результат спортсмена, который соответствует уровню развития навыков спортсмена. Если же спортсмен был дисквалифицирован за неспортивное поведение, тогда он не сможет участвовать в финальном раунде соревнований. </w:t>
      </w:r>
    </w:p>
    <w:p w:rsidR="004A541A" w:rsidRPr="00E3448D" w:rsidRDefault="004A541A" w:rsidP="009D3C8D">
      <w:pPr>
        <w:numPr>
          <w:ilvl w:val="0"/>
          <w:numId w:val="14"/>
        </w:numPr>
        <w:tabs>
          <w:tab w:val="clear" w:pos="2340"/>
          <w:tab w:val="num" w:pos="360"/>
        </w:tabs>
        <w:ind w:left="360"/>
        <w:rPr>
          <w:lang w:val="ru-RU"/>
        </w:rPr>
      </w:pPr>
      <w:r w:rsidRPr="00E3448D">
        <w:rPr>
          <w:lang w:val="ru-RU"/>
        </w:rPr>
        <w:t>Если Директор Соревнований считает, что спортсмен или команда выступили в предварительном раунде или раунде дивизионирования не в полную силу для того, чтобы попасть в более слабый дивизион, то Директор Соревнований м</w:t>
      </w:r>
      <w:r w:rsidR="00FA2D9C">
        <w:rPr>
          <w:lang w:val="ru-RU"/>
        </w:rPr>
        <w:t>о</w:t>
      </w:r>
      <w:r w:rsidRPr="00E3448D">
        <w:rPr>
          <w:lang w:val="ru-RU"/>
        </w:rPr>
        <w:t>ж</w:t>
      </w:r>
      <w:r w:rsidR="00FA2D9C">
        <w:rPr>
          <w:lang w:val="ru-RU"/>
        </w:rPr>
        <w:t>ет применить к такому спортсмену</w:t>
      </w:r>
      <w:r w:rsidRPr="00E3448D">
        <w:rPr>
          <w:lang w:val="ru-RU"/>
        </w:rPr>
        <w:t xml:space="preserve"> или команде определенные санкции, такие как</w:t>
      </w:r>
      <w:r w:rsidR="00FA2D9C">
        <w:rPr>
          <w:lang w:val="ru-RU"/>
        </w:rPr>
        <w:t>:</w:t>
      </w:r>
      <w:r w:rsidRPr="00E3448D">
        <w:rPr>
          <w:lang w:val="ru-RU"/>
        </w:rPr>
        <w:t xml:space="preserve"> </w:t>
      </w:r>
      <w:r w:rsidR="006C0C88" w:rsidRPr="00E3448D">
        <w:rPr>
          <w:lang w:val="ru-RU"/>
        </w:rPr>
        <w:t xml:space="preserve">дать </w:t>
      </w:r>
      <w:r w:rsidRPr="00E3448D">
        <w:rPr>
          <w:lang w:val="ru-RU"/>
        </w:rPr>
        <w:t>ус</w:t>
      </w:r>
      <w:r w:rsidR="006C0C88" w:rsidRPr="00E3448D">
        <w:rPr>
          <w:lang w:val="ru-RU"/>
        </w:rPr>
        <w:t>т</w:t>
      </w:r>
      <w:r w:rsidRPr="00E3448D">
        <w:rPr>
          <w:lang w:val="ru-RU"/>
        </w:rPr>
        <w:t xml:space="preserve">ное предупреждение спортсмену и/или тренеру, изменить дивизион для такого спортсмена или команды, изменить место в дивизионе, </w:t>
      </w:r>
      <w:r w:rsidR="006C0C88" w:rsidRPr="00E3448D">
        <w:rPr>
          <w:lang w:val="ru-RU"/>
        </w:rPr>
        <w:t xml:space="preserve">изменить место в финальной таблице результатов или дисквалифицировать. </w:t>
      </w:r>
    </w:p>
    <w:p w:rsidR="00D00AC6" w:rsidRPr="00E3448D" w:rsidRDefault="00D00AC6" w:rsidP="00D00AC6">
      <w:pPr>
        <w:rPr>
          <w:lang w:val="ru-RU"/>
        </w:rPr>
      </w:pPr>
    </w:p>
    <w:p w:rsidR="00D00AC6" w:rsidRPr="00E3448D" w:rsidRDefault="00D00AC6" w:rsidP="00D00AC6">
      <w:pPr>
        <w:rPr>
          <w:b/>
          <w:lang w:val="ru-RU"/>
        </w:rPr>
      </w:pPr>
      <w:r w:rsidRPr="00E3448D">
        <w:rPr>
          <w:b/>
          <w:lang w:val="ru-RU"/>
        </w:rPr>
        <w:t xml:space="preserve">РАЗДЕЛ </w:t>
      </w:r>
      <w:r w:rsidRPr="00E3448D">
        <w:rPr>
          <w:b/>
          <w:lang w:val="en-GB"/>
        </w:rPr>
        <w:t>J</w:t>
      </w:r>
      <w:r w:rsidRPr="00E3448D">
        <w:rPr>
          <w:b/>
          <w:lang w:val="ru-RU"/>
        </w:rPr>
        <w:t xml:space="preserve"> – НАГРАДЫ </w:t>
      </w:r>
    </w:p>
    <w:p w:rsidR="00F83DDB" w:rsidRPr="00E3448D" w:rsidRDefault="00F83DDB" w:rsidP="009D3C8D">
      <w:pPr>
        <w:numPr>
          <w:ilvl w:val="0"/>
          <w:numId w:val="13"/>
        </w:numPr>
        <w:tabs>
          <w:tab w:val="clear" w:pos="2340"/>
          <w:tab w:val="num" w:pos="720"/>
        </w:tabs>
        <w:ind w:left="720"/>
        <w:rPr>
          <w:lang w:val="ru-RU"/>
        </w:rPr>
      </w:pPr>
      <w:r w:rsidRPr="00E3448D">
        <w:rPr>
          <w:lang w:val="ru-RU"/>
        </w:rPr>
        <w:t>На всех соревнованиях программного, регионального уровня, на Всемирных Играх, а также на иных Играх и мероприятиях, медали должны вручаться спортсменам, занявшим первое, второе и третье места в каждом из видов программы, а наградные ленты должны вручаться спортсменам, занявшим места с четвертого по восьмое. Дисквалифицированным спортсменам (по причинам, не связанным с неспортивным поведением) или спортсменам, не закончившим выступления, должны быть вручены ленты, свидетельствующие об участии в соревнованиях.</w:t>
      </w:r>
    </w:p>
    <w:p w:rsidR="00A5611D" w:rsidRPr="00E3448D" w:rsidRDefault="00F83DDB" w:rsidP="009D3C8D">
      <w:pPr>
        <w:numPr>
          <w:ilvl w:val="0"/>
          <w:numId w:val="13"/>
        </w:numPr>
        <w:tabs>
          <w:tab w:val="clear" w:pos="2340"/>
          <w:tab w:val="num" w:pos="720"/>
        </w:tabs>
        <w:ind w:left="720"/>
        <w:rPr>
          <w:lang w:val="ru-RU"/>
        </w:rPr>
      </w:pPr>
      <w:r w:rsidRPr="00E3448D">
        <w:rPr>
          <w:lang w:val="ru-RU"/>
        </w:rPr>
        <w:t xml:space="preserve">Ничьи. В случае ничьи, спортсмен или команда, показавшие одинаковый результат, получают награду за более высокое место (например, оба спортсмена, показавшие третий </w:t>
      </w:r>
      <w:r w:rsidR="00B15588" w:rsidRPr="00E3448D">
        <w:rPr>
          <w:lang w:val="ru-RU"/>
        </w:rPr>
        <w:t>результ</w:t>
      </w:r>
      <w:r w:rsidR="00A5611D" w:rsidRPr="00E3448D">
        <w:rPr>
          <w:lang w:val="ru-RU"/>
        </w:rPr>
        <w:t>ат, получают бронзовую медаль). Последующие спортсмены или команды должны получить награды согласно порядку пересечения финишной черты (например, спортсмен, пересекший финишную линию четвертым, должен получить ленту за четвертое место, вне зависимости от того достигли ли предшествующие спортсмены равных результатов или нет). Поэтому при равенстве результата у двух спортсменов</w:t>
      </w:r>
      <w:r w:rsidR="00FA2D9C">
        <w:rPr>
          <w:lang w:val="ru-RU"/>
        </w:rPr>
        <w:t xml:space="preserve"> за одно место награда за следу</w:t>
      </w:r>
      <w:r w:rsidR="00A5611D" w:rsidRPr="00E3448D">
        <w:rPr>
          <w:lang w:val="ru-RU"/>
        </w:rPr>
        <w:t xml:space="preserve">ющее место не выдается. Например, если два спортсмена показали одинаковый лучший результат, то они оба получают золотую медаль и серебрянная медаль за второе место не вручается. </w:t>
      </w:r>
    </w:p>
    <w:p w:rsidR="00A5611D" w:rsidRPr="00E3448D" w:rsidRDefault="00A5611D" w:rsidP="009D3C8D">
      <w:pPr>
        <w:numPr>
          <w:ilvl w:val="0"/>
          <w:numId w:val="13"/>
        </w:numPr>
        <w:tabs>
          <w:tab w:val="clear" w:pos="2340"/>
          <w:tab w:val="num" w:pos="720"/>
        </w:tabs>
        <w:ind w:left="720"/>
        <w:rPr>
          <w:lang w:val="ru-RU"/>
        </w:rPr>
      </w:pPr>
      <w:r w:rsidRPr="00E3448D">
        <w:rPr>
          <w:lang w:val="ru-RU"/>
        </w:rPr>
        <w:t xml:space="preserve">Особое признание. В дополнение к медалям и лентам спортсмены могут получить особое признание за отдельные достижения (например, за наибольшее улучшение результата по сравнению с предыдущими соревнованиями, за лучший личный результат, за спортивное поведение и т.д.), которое может быть выражено после завершения основной части церемонии награждения. Медали и ленты могут быть выданы спортсменам только на основании показанного спортивного результата, и не могут быть даны в качестве подарка или знака благодарности спонсорам, гостям, тренерам. </w:t>
      </w:r>
    </w:p>
    <w:p w:rsidR="00A5611D" w:rsidRPr="00E3448D" w:rsidRDefault="00A5611D" w:rsidP="009D3C8D">
      <w:pPr>
        <w:numPr>
          <w:ilvl w:val="0"/>
          <w:numId w:val="13"/>
        </w:numPr>
        <w:tabs>
          <w:tab w:val="clear" w:pos="2340"/>
          <w:tab w:val="num" w:pos="720"/>
        </w:tabs>
        <w:ind w:left="720"/>
        <w:rPr>
          <w:lang w:val="ru-RU"/>
        </w:rPr>
      </w:pPr>
      <w:r w:rsidRPr="00E3448D">
        <w:rPr>
          <w:lang w:val="ru-RU"/>
        </w:rPr>
        <w:t xml:space="preserve">Сувениры. Всем спортсменам могут быть вручены специальные сувениры на память об участии в соревнованиях. Однако, сувениры не должны совпадать по дизайну с наградами, вручаемыми спортсменам во время соревнований. </w:t>
      </w:r>
    </w:p>
    <w:p w:rsidR="00A5611D" w:rsidRPr="00E3448D" w:rsidRDefault="00A5611D" w:rsidP="009D3C8D">
      <w:pPr>
        <w:numPr>
          <w:ilvl w:val="0"/>
          <w:numId w:val="13"/>
        </w:numPr>
        <w:tabs>
          <w:tab w:val="clear" w:pos="2340"/>
          <w:tab w:val="num" w:pos="720"/>
        </w:tabs>
        <w:ind w:left="720"/>
        <w:rPr>
          <w:lang w:val="ru-RU"/>
        </w:rPr>
      </w:pPr>
      <w:r w:rsidRPr="00E3448D">
        <w:rPr>
          <w:lang w:val="ru-RU"/>
        </w:rPr>
        <w:t>Командные виды спорта</w:t>
      </w:r>
    </w:p>
    <w:p w:rsidR="00A5611D" w:rsidRPr="00E3448D" w:rsidRDefault="00A5611D" w:rsidP="009D3C8D">
      <w:pPr>
        <w:numPr>
          <w:ilvl w:val="1"/>
          <w:numId w:val="13"/>
        </w:numPr>
        <w:tabs>
          <w:tab w:val="clear" w:pos="1440"/>
          <w:tab w:val="num" w:pos="1080"/>
        </w:tabs>
        <w:ind w:left="1080"/>
        <w:rPr>
          <w:lang w:val="ru-RU"/>
        </w:rPr>
      </w:pPr>
      <w:r w:rsidRPr="00E3448D">
        <w:rPr>
          <w:lang w:val="ru-RU"/>
        </w:rPr>
        <w:t xml:space="preserve">Командные </w:t>
      </w:r>
      <w:r w:rsidR="00D00AC6" w:rsidRPr="00E3448D">
        <w:rPr>
          <w:lang w:val="ru-RU"/>
        </w:rPr>
        <w:t>кубки</w:t>
      </w:r>
      <w:r w:rsidRPr="00E3448D">
        <w:rPr>
          <w:lang w:val="ru-RU"/>
        </w:rPr>
        <w:t xml:space="preserve"> могут быть вручены командам в рамках соревнований Спешиал Олимпикс. </w:t>
      </w:r>
      <w:r w:rsidR="00D00AC6" w:rsidRPr="00E3448D">
        <w:rPr>
          <w:lang w:val="ru-RU"/>
        </w:rPr>
        <w:t>Индивидуальные спортсмены могут получить кубки только на соревнованиях по одному виду спорта, но могут получить награды и ленты на любом соревновании Спешиал Олимпикс</w:t>
      </w:r>
      <w:r w:rsidRPr="00E3448D">
        <w:rPr>
          <w:lang w:val="ru-RU"/>
        </w:rPr>
        <w:t xml:space="preserve">. </w:t>
      </w:r>
    </w:p>
    <w:p w:rsidR="00A5611D" w:rsidRPr="00E3448D" w:rsidRDefault="00A5611D" w:rsidP="009D3C8D">
      <w:pPr>
        <w:numPr>
          <w:ilvl w:val="1"/>
          <w:numId w:val="13"/>
        </w:numPr>
        <w:tabs>
          <w:tab w:val="clear" w:pos="1440"/>
          <w:tab w:val="num" w:pos="1080"/>
        </w:tabs>
        <w:ind w:left="1080"/>
        <w:rPr>
          <w:lang w:val="ru-RU"/>
        </w:rPr>
      </w:pPr>
      <w:r w:rsidRPr="00E3448D">
        <w:rPr>
          <w:lang w:val="ru-RU"/>
        </w:rPr>
        <w:t>Когда в соревнованиях участвует только одна женская или мужская команда, включенная в дивизион с командами другого пола, данная команда по итогам соревнований может п</w:t>
      </w:r>
      <w:r w:rsidR="00D00AC6" w:rsidRPr="00E3448D">
        <w:rPr>
          <w:lang w:val="ru-RU"/>
        </w:rPr>
        <w:t>олучить награду за первое место</w:t>
      </w:r>
      <w:r w:rsidRPr="00E3448D">
        <w:rPr>
          <w:lang w:val="ru-RU"/>
        </w:rPr>
        <w:t>.</w:t>
      </w:r>
    </w:p>
    <w:p w:rsidR="00A5611D" w:rsidRPr="00E3448D" w:rsidRDefault="00A5611D" w:rsidP="009D3C8D">
      <w:pPr>
        <w:numPr>
          <w:ilvl w:val="1"/>
          <w:numId w:val="13"/>
        </w:numPr>
        <w:tabs>
          <w:tab w:val="clear" w:pos="1440"/>
          <w:tab w:val="num" w:pos="1080"/>
        </w:tabs>
        <w:ind w:left="1080"/>
        <w:rPr>
          <w:lang w:val="ru-RU"/>
        </w:rPr>
      </w:pPr>
      <w:r w:rsidRPr="00E3448D">
        <w:rPr>
          <w:lang w:val="ru-RU"/>
        </w:rPr>
        <w:t>Команды или отдельные члены команд</w:t>
      </w:r>
      <w:r w:rsidR="00D00AC6" w:rsidRPr="00E3448D">
        <w:rPr>
          <w:lang w:val="ru-RU"/>
        </w:rPr>
        <w:t>,</w:t>
      </w:r>
      <w:r w:rsidRPr="00E3448D">
        <w:rPr>
          <w:lang w:val="ru-RU"/>
        </w:rPr>
        <w:t xml:space="preserve"> </w:t>
      </w:r>
      <w:r w:rsidR="00D00AC6" w:rsidRPr="00E3448D">
        <w:rPr>
          <w:lang w:val="ru-RU"/>
        </w:rPr>
        <w:t>дисквалиф</w:t>
      </w:r>
      <w:r w:rsidRPr="00E3448D">
        <w:rPr>
          <w:lang w:val="ru-RU"/>
        </w:rPr>
        <w:t xml:space="preserve">ицированные за </w:t>
      </w:r>
      <w:r w:rsidR="00D00AC6" w:rsidRPr="00E3448D">
        <w:rPr>
          <w:lang w:val="ru-RU"/>
        </w:rPr>
        <w:t xml:space="preserve">неспортивное поведение не получают никаких наград. Это не относится к спортсменам, которые были дисквалифицированы за нарушение общих правил с предварительных раундах, но были допущены к финальным раундам соревнований. </w:t>
      </w:r>
    </w:p>
    <w:p w:rsidR="004F2418" w:rsidRDefault="00D00AC6" w:rsidP="009D3C8D">
      <w:pPr>
        <w:numPr>
          <w:ilvl w:val="0"/>
          <w:numId w:val="13"/>
        </w:numPr>
        <w:tabs>
          <w:tab w:val="clear" w:pos="2340"/>
          <w:tab w:val="num" w:pos="720"/>
        </w:tabs>
        <w:ind w:left="720"/>
        <w:rPr>
          <w:lang w:val="ru-RU"/>
        </w:rPr>
      </w:pPr>
      <w:r w:rsidRPr="00E3448D">
        <w:rPr>
          <w:lang w:val="ru-RU"/>
        </w:rPr>
        <w:t>Церемонии награждения проводятся в соответстсвии с положениями Руководства по Менеджменту Соревнований.</w:t>
      </w:r>
    </w:p>
    <w:p w:rsidR="00D00AC6" w:rsidRPr="00E3448D" w:rsidRDefault="00D00AC6" w:rsidP="004F2418">
      <w:pPr>
        <w:ind w:left="720"/>
        <w:rPr>
          <w:lang w:val="ru-RU"/>
        </w:rPr>
      </w:pPr>
    </w:p>
    <w:p w:rsidR="00D00AC6" w:rsidRPr="00E3448D" w:rsidRDefault="00D00AC6" w:rsidP="00D5732C">
      <w:pPr>
        <w:rPr>
          <w:b/>
          <w:lang w:val="ru-RU"/>
        </w:rPr>
      </w:pPr>
      <w:r w:rsidRPr="00E3448D">
        <w:rPr>
          <w:b/>
          <w:lang w:val="ru-RU"/>
        </w:rPr>
        <w:t>РАЗДЕЛ К – КРИТЕРИИ ПРОДВИЖЕНИЯ К БОЛЕЕ ВЫСОКИМ УРОВНЯМ СОРЕВНОВАНИЙ</w:t>
      </w:r>
    </w:p>
    <w:p w:rsidR="00D00AC6" w:rsidRPr="00E3448D" w:rsidRDefault="00FA2D9C" w:rsidP="009D3C8D">
      <w:pPr>
        <w:numPr>
          <w:ilvl w:val="0"/>
          <w:numId w:val="18"/>
        </w:numPr>
        <w:tabs>
          <w:tab w:val="clear" w:pos="2340"/>
          <w:tab w:val="num" w:pos="720"/>
        </w:tabs>
        <w:ind w:hanging="1980"/>
        <w:rPr>
          <w:lang w:val="ru-RU"/>
        </w:rPr>
      </w:pPr>
      <w:proofErr w:type="spellStart"/>
      <w:r>
        <w:t>Основные</w:t>
      </w:r>
      <w:proofErr w:type="spellEnd"/>
      <w:r w:rsidR="00D00AC6" w:rsidRPr="00E3448D">
        <w:t xml:space="preserve"> </w:t>
      </w:r>
      <w:proofErr w:type="spellStart"/>
      <w:r w:rsidR="00D00AC6" w:rsidRPr="00E3448D">
        <w:t>принципы</w:t>
      </w:r>
      <w:proofErr w:type="spellEnd"/>
    </w:p>
    <w:p w:rsidR="00D00AC6" w:rsidRPr="00E3448D" w:rsidRDefault="00D00AC6" w:rsidP="00D5732C">
      <w:pPr>
        <w:ind w:left="720"/>
        <w:rPr>
          <w:lang w:val="ru-RU"/>
        </w:rPr>
      </w:pPr>
      <w:r w:rsidRPr="00E3448D">
        <w:rPr>
          <w:lang w:val="ru-RU"/>
        </w:rPr>
        <w:t>Спортсмены всех уровней способностей имеют равные возможности для продвижения к бол</w:t>
      </w:r>
      <w:r w:rsidR="00D5732C" w:rsidRPr="00E3448D">
        <w:rPr>
          <w:lang w:val="ru-RU"/>
        </w:rPr>
        <w:t>ее высоким уровням соревнований, при условии, что более высокий уровень соревнований предлагается для данного вида спорта или вида программы.</w:t>
      </w:r>
    </w:p>
    <w:p w:rsidR="00D5732C" w:rsidRPr="00E3448D" w:rsidRDefault="00D00AC6" w:rsidP="009D3C8D">
      <w:pPr>
        <w:numPr>
          <w:ilvl w:val="0"/>
          <w:numId w:val="18"/>
        </w:numPr>
        <w:tabs>
          <w:tab w:val="clear" w:pos="2340"/>
          <w:tab w:val="num" w:pos="720"/>
        </w:tabs>
        <w:ind w:hanging="1980"/>
        <w:rPr>
          <w:lang w:val="ru-RU"/>
        </w:rPr>
      </w:pPr>
      <w:r w:rsidRPr="00E3448D">
        <w:rPr>
          <w:lang w:val="ru-RU"/>
        </w:rPr>
        <w:t>Критерии для продвижения к более высоким уровням соревнований</w:t>
      </w:r>
    </w:p>
    <w:p w:rsidR="00D00AC6" w:rsidRPr="00E3448D" w:rsidRDefault="00D00AC6" w:rsidP="00D5732C">
      <w:pPr>
        <w:numPr>
          <w:ilvl w:val="0"/>
          <w:numId w:val="19"/>
        </w:numPr>
        <w:rPr>
          <w:lang w:val="ru-RU"/>
        </w:rPr>
      </w:pPr>
      <w:r w:rsidRPr="00E3448D">
        <w:rPr>
          <w:lang w:val="ru-RU"/>
        </w:rPr>
        <w:t>Спортсмен может продв</w:t>
      </w:r>
      <w:r w:rsidR="00D5732C" w:rsidRPr="00E3448D">
        <w:rPr>
          <w:lang w:val="ru-RU"/>
        </w:rPr>
        <w:t xml:space="preserve">игаться к более высокому уровню </w:t>
      </w:r>
      <w:r w:rsidR="00FA2D9C">
        <w:rPr>
          <w:lang w:val="ru-RU"/>
        </w:rPr>
        <w:t>соревнований, если он</w:t>
      </w:r>
      <w:r w:rsidRPr="00E3448D">
        <w:rPr>
          <w:lang w:val="ru-RU"/>
        </w:rPr>
        <w:t>:</w:t>
      </w:r>
    </w:p>
    <w:p w:rsidR="00D00AC6" w:rsidRPr="00E3448D" w:rsidRDefault="00B5090E" w:rsidP="009D3C8D">
      <w:pPr>
        <w:numPr>
          <w:ilvl w:val="0"/>
          <w:numId w:val="20"/>
        </w:numPr>
        <w:tabs>
          <w:tab w:val="clear" w:pos="1080"/>
          <w:tab w:val="num" w:pos="1440"/>
        </w:tabs>
        <w:ind w:left="1440"/>
        <w:rPr>
          <w:lang w:val="ru-RU"/>
        </w:rPr>
      </w:pPr>
      <w:r w:rsidRPr="00E3448D">
        <w:rPr>
          <w:lang w:val="ru-RU"/>
        </w:rPr>
        <w:t>Участвовал в</w:t>
      </w:r>
      <w:r w:rsidR="00D00AC6" w:rsidRPr="00E3448D">
        <w:rPr>
          <w:lang w:val="ru-RU"/>
        </w:rPr>
        <w:t xml:space="preserve"> соревнованиях</w:t>
      </w:r>
      <w:r w:rsidRPr="00E3448D">
        <w:rPr>
          <w:lang w:val="ru-RU"/>
        </w:rPr>
        <w:t xml:space="preserve"> предыдущего уровня</w:t>
      </w:r>
      <w:r w:rsidR="00D00AC6" w:rsidRPr="00E3448D">
        <w:rPr>
          <w:lang w:val="ru-RU"/>
        </w:rPr>
        <w:t xml:space="preserve"> (например, до участия во Всемирных Играх спортсмен должен </w:t>
      </w:r>
      <w:r w:rsidRPr="00E3448D">
        <w:rPr>
          <w:lang w:val="ru-RU"/>
        </w:rPr>
        <w:t>принять участие в национальных и</w:t>
      </w:r>
      <w:r w:rsidR="00D00AC6" w:rsidRPr="00E3448D">
        <w:rPr>
          <w:lang w:val="ru-RU"/>
        </w:rPr>
        <w:t>грах</w:t>
      </w:r>
      <w:r w:rsidRPr="00E3448D">
        <w:rPr>
          <w:lang w:val="ru-RU"/>
        </w:rPr>
        <w:t xml:space="preserve">) со следующими </w:t>
      </w:r>
      <w:r w:rsidR="00D00AC6" w:rsidRPr="00E3448D">
        <w:rPr>
          <w:lang w:val="ru-RU"/>
        </w:rPr>
        <w:t>исключениями:</w:t>
      </w:r>
    </w:p>
    <w:p w:rsidR="00B5090E" w:rsidRPr="00FA2D9C" w:rsidRDefault="00056C5D" w:rsidP="00D5732C">
      <w:pPr>
        <w:numPr>
          <w:ilvl w:val="0"/>
          <w:numId w:val="20"/>
        </w:numPr>
        <w:tabs>
          <w:tab w:val="clear" w:pos="1080"/>
          <w:tab w:val="num" w:pos="1440"/>
        </w:tabs>
        <w:ind w:left="1440"/>
        <w:rPr>
          <w:lang w:val="ru-RU"/>
        </w:rPr>
      </w:pPr>
      <w:r w:rsidRPr="00E3448D">
        <w:rPr>
          <w:lang w:val="ru-RU"/>
        </w:rPr>
        <w:t>Спортсмен или к</w:t>
      </w:r>
      <w:r w:rsidR="00FA2D9C">
        <w:rPr>
          <w:lang w:val="ru-RU"/>
        </w:rPr>
        <w:t>оманда, которому (-ой)</w:t>
      </w:r>
      <w:r w:rsidR="00D00AC6" w:rsidRPr="00E3448D">
        <w:rPr>
          <w:lang w:val="ru-RU"/>
        </w:rPr>
        <w:t xml:space="preserve"> не были предоставлены возможности для участия в Играх или турнире </w:t>
      </w:r>
      <w:r w:rsidRPr="00E3448D">
        <w:rPr>
          <w:lang w:val="ru-RU"/>
        </w:rPr>
        <w:t>предыдущего уровня</w:t>
      </w:r>
      <w:r w:rsidR="00FA2D9C">
        <w:rPr>
          <w:lang w:val="ru-RU"/>
        </w:rPr>
        <w:t>,</w:t>
      </w:r>
      <w:r w:rsidRPr="00E3448D">
        <w:rPr>
          <w:lang w:val="ru-RU"/>
        </w:rPr>
        <w:t xml:space="preserve"> </w:t>
      </w:r>
      <w:r w:rsidR="00D00AC6" w:rsidRPr="00E3448D">
        <w:rPr>
          <w:lang w:val="ru-RU"/>
        </w:rPr>
        <w:t xml:space="preserve">имеет право продвигаться к следующему уровню соревнований. </w:t>
      </w:r>
    </w:p>
    <w:p w:rsidR="00D00AC6" w:rsidRPr="00E3448D" w:rsidRDefault="00D00AC6" w:rsidP="00D5732C">
      <w:pPr>
        <w:numPr>
          <w:ilvl w:val="0"/>
          <w:numId w:val="19"/>
        </w:numPr>
        <w:rPr>
          <w:lang w:val="ru-RU"/>
        </w:rPr>
      </w:pPr>
      <w:r w:rsidRPr="00E3448D">
        <w:rPr>
          <w:lang w:val="ru-RU"/>
        </w:rPr>
        <w:t>Спортсмен должен обладать опытом участия в трениро</w:t>
      </w:r>
      <w:r w:rsidR="00FA2D9C">
        <w:rPr>
          <w:lang w:val="ru-RU"/>
        </w:rPr>
        <w:t xml:space="preserve">вках и соревнованиях по </w:t>
      </w:r>
      <w:r w:rsidRPr="00E3448D">
        <w:rPr>
          <w:lang w:val="ru-RU"/>
        </w:rPr>
        <w:t>виду спорта, в соревнованиях по которо</w:t>
      </w:r>
      <w:r w:rsidR="00056C5D" w:rsidRPr="00E3448D">
        <w:rPr>
          <w:lang w:val="ru-RU"/>
        </w:rPr>
        <w:t xml:space="preserve">му он предполагает участвовать. </w:t>
      </w:r>
      <w:r w:rsidRPr="00E3448D">
        <w:rPr>
          <w:lang w:val="ru-RU"/>
        </w:rPr>
        <w:t xml:space="preserve">Если на соревнованиях </w:t>
      </w:r>
      <w:r w:rsidR="00B5090E" w:rsidRPr="00E3448D">
        <w:rPr>
          <w:lang w:val="ru-RU"/>
        </w:rPr>
        <w:t xml:space="preserve">следующего уровня </w:t>
      </w:r>
      <w:r w:rsidRPr="00E3448D">
        <w:rPr>
          <w:lang w:val="ru-RU"/>
        </w:rPr>
        <w:t>будут предоставлены возможности для участия в дополнительных видах программы, то спортсмен должен пройти соответствующую тренировочную подготовку до участия в данных соревнованиях.</w:t>
      </w:r>
    </w:p>
    <w:p w:rsidR="00D00AC6" w:rsidRPr="00E3448D" w:rsidRDefault="00D00AC6" w:rsidP="009D3C8D">
      <w:pPr>
        <w:numPr>
          <w:ilvl w:val="0"/>
          <w:numId w:val="18"/>
        </w:numPr>
        <w:tabs>
          <w:tab w:val="clear" w:pos="2340"/>
          <w:tab w:val="num" w:pos="720"/>
        </w:tabs>
        <w:ind w:hanging="1980"/>
        <w:rPr>
          <w:lang w:val="ru-RU"/>
        </w:rPr>
      </w:pPr>
      <w:r w:rsidRPr="00E3448D">
        <w:rPr>
          <w:lang w:val="ru-RU"/>
        </w:rPr>
        <w:t>Порядок отбора спортсменов и команд</w:t>
      </w:r>
    </w:p>
    <w:p w:rsidR="00056C5D" w:rsidRPr="00E3448D" w:rsidRDefault="00056C5D" w:rsidP="009D3C8D">
      <w:pPr>
        <w:numPr>
          <w:ilvl w:val="0"/>
          <w:numId w:val="21"/>
        </w:numPr>
        <w:tabs>
          <w:tab w:val="clear" w:pos="720"/>
          <w:tab w:val="num" w:pos="1080"/>
        </w:tabs>
        <w:ind w:left="1080"/>
        <w:rPr>
          <w:lang w:val="ru-RU"/>
        </w:rPr>
      </w:pPr>
      <w:r w:rsidRPr="00E3448D">
        <w:rPr>
          <w:lang w:val="ru-RU"/>
        </w:rPr>
        <w:t xml:space="preserve">Программы должны опублировать процесс и критерии заранее. </w:t>
      </w:r>
    </w:p>
    <w:p w:rsidR="00D00AC6" w:rsidRPr="00E3448D" w:rsidRDefault="00056C5D" w:rsidP="009D3C8D">
      <w:pPr>
        <w:numPr>
          <w:ilvl w:val="0"/>
          <w:numId w:val="21"/>
        </w:numPr>
        <w:tabs>
          <w:tab w:val="clear" w:pos="720"/>
          <w:tab w:val="num" w:pos="1080"/>
        </w:tabs>
        <w:ind w:left="1080"/>
        <w:rPr>
          <w:lang w:val="ru-RU"/>
        </w:rPr>
      </w:pPr>
      <w:r w:rsidRPr="00E3448D">
        <w:rPr>
          <w:lang w:val="ru-RU"/>
        </w:rPr>
        <w:t>Аккредитованная программа или оргкомитет соревнований определяет</w:t>
      </w:r>
      <w:r w:rsidR="00D00AC6" w:rsidRPr="00E3448D">
        <w:rPr>
          <w:lang w:val="ru-RU"/>
        </w:rPr>
        <w:t xml:space="preserve"> количество спортсменов или команд, которые смогут принять участие в следующих соревнованиях по различным видам спорта/видам программы. Таким образом определяется квота, которую необходимо заполнить.</w:t>
      </w:r>
    </w:p>
    <w:p w:rsidR="00D00AC6" w:rsidRPr="00E3448D" w:rsidRDefault="00056C5D" w:rsidP="009D3C8D">
      <w:pPr>
        <w:numPr>
          <w:ilvl w:val="0"/>
          <w:numId w:val="21"/>
        </w:numPr>
        <w:tabs>
          <w:tab w:val="clear" w:pos="720"/>
          <w:tab w:val="num" w:pos="1080"/>
        </w:tabs>
        <w:ind w:left="1080"/>
        <w:rPr>
          <w:lang w:val="ru-RU"/>
        </w:rPr>
      </w:pPr>
      <w:r w:rsidRPr="00E3448D">
        <w:rPr>
          <w:lang w:val="ru-RU"/>
        </w:rPr>
        <w:t xml:space="preserve">Аккредитованная программа </w:t>
      </w:r>
      <w:r w:rsidR="00FA2D9C">
        <w:rPr>
          <w:lang w:val="ru-RU"/>
        </w:rPr>
        <w:t>опреде</w:t>
      </w:r>
      <w:r w:rsidRPr="00E3448D">
        <w:rPr>
          <w:lang w:val="ru-RU"/>
        </w:rPr>
        <w:t>ляет</w:t>
      </w:r>
      <w:r w:rsidR="00D00AC6" w:rsidRPr="00E3448D">
        <w:rPr>
          <w:lang w:val="ru-RU"/>
        </w:rPr>
        <w:t xml:space="preserve"> количество спортсменов или команд, которые, согласно критериям продвижения к более высоким уровням соревнований, имеют право продвинуться к более высокому уровню соревнований в данном виде спорта/виде программы.</w:t>
      </w:r>
    </w:p>
    <w:p w:rsidR="00D00AC6" w:rsidRPr="00E3448D" w:rsidRDefault="00D00AC6" w:rsidP="009D3C8D">
      <w:pPr>
        <w:numPr>
          <w:ilvl w:val="0"/>
          <w:numId w:val="21"/>
        </w:numPr>
        <w:tabs>
          <w:tab w:val="clear" w:pos="720"/>
          <w:tab w:val="num" w:pos="1080"/>
        </w:tabs>
        <w:ind w:left="1080"/>
        <w:rPr>
          <w:lang w:val="ru-RU"/>
        </w:rPr>
      </w:pPr>
      <w:r w:rsidRPr="00E3448D">
        <w:rPr>
          <w:lang w:val="ru-RU"/>
        </w:rPr>
        <w:t>Если количество спортсменов или команд не превышает выделенной квоты, то все спортсмены или команды должны принять участие в соревнованиях более высокого уровня.</w:t>
      </w:r>
    </w:p>
    <w:p w:rsidR="00D00AC6" w:rsidRPr="00E3448D" w:rsidRDefault="00D00AC6" w:rsidP="009D3C8D">
      <w:pPr>
        <w:numPr>
          <w:ilvl w:val="0"/>
          <w:numId w:val="21"/>
        </w:numPr>
        <w:tabs>
          <w:tab w:val="clear" w:pos="720"/>
          <w:tab w:val="num" w:pos="1080"/>
        </w:tabs>
        <w:ind w:left="1080"/>
        <w:rPr>
          <w:lang w:val="ru-RU"/>
        </w:rPr>
      </w:pPr>
      <w:r w:rsidRPr="00E3448D">
        <w:rPr>
          <w:lang w:val="ru-RU"/>
        </w:rPr>
        <w:t>Если количество спортсменов или команд превышает выделенную квоту, отбор спортсменов или команд должен быть осуществлен следующим образом:</w:t>
      </w:r>
    </w:p>
    <w:p w:rsidR="00D00AC6" w:rsidRPr="00E3448D" w:rsidRDefault="00D00AC6" w:rsidP="00056C5D">
      <w:pPr>
        <w:numPr>
          <w:ilvl w:val="1"/>
          <w:numId w:val="21"/>
        </w:numPr>
        <w:rPr>
          <w:lang w:val="ru-RU"/>
        </w:rPr>
      </w:pPr>
      <w:r w:rsidRPr="00E3448D">
        <w:rPr>
          <w:lang w:val="ru-RU"/>
        </w:rPr>
        <w:t xml:space="preserve">Приоритет отдается победителям во всех дивизионах в данном виде спорта/программы. Если количество победителей превышает установленную квоту, то отбор спортсменов для участия в следующем уровне соревнований осуществляется по принципу лотереи. </w:t>
      </w:r>
    </w:p>
    <w:p w:rsidR="00D00AC6" w:rsidRPr="00E3448D" w:rsidRDefault="00D00AC6" w:rsidP="00056C5D">
      <w:pPr>
        <w:numPr>
          <w:ilvl w:val="1"/>
          <w:numId w:val="21"/>
        </w:numPr>
        <w:rPr>
          <w:lang w:val="ru-RU"/>
        </w:rPr>
      </w:pPr>
      <w:r w:rsidRPr="00E3448D">
        <w:rPr>
          <w:lang w:val="ru-RU"/>
        </w:rPr>
        <w:t xml:space="preserve">Если количество победителей во всех дивизионах недостаточно для заполнения квоты, то все победители должны быть отобраны для участия в следующем уровне соревнований. Оставшаяся часть квоты должна быть заполнена с использованием лотерейного принципа из числа спортсменов, занявших второе место во всех дивизионах в данном виде спорта/программы. </w:t>
      </w:r>
    </w:p>
    <w:p w:rsidR="00D00AC6" w:rsidRPr="00E3448D" w:rsidRDefault="00D00AC6" w:rsidP="00056C5D">
      <w:pPr>
        <w:numPr>
          <w:ilvl w:val="1"/>
          <w:numId w:val="21"/>
        </w:numPr>
        <w:rPr>
          <w:lang w:val="ru-RU"/>
        </w:rPr>
      </w:pPr>
      <w:r w:rsidRPr="00E3448D">
        <w:rPr>
          <w:lang w:val="ru-RU"/>
        </w:rPr>
        <w:t>Если квота оказывается достаточно значительной и позволяет всем спортсменам, занявшим вторые места, принять участие в следующем уровне соревнований, то оставшаяся часть квоты заполняется с использованием лотерейного принципа из числа спортсменов, занявших третье место во всех дивизионах в данном виде спорта/программы.</w:t>
      </w:r>
    </w:p>
    <w:p w:rsidR="00D00AC6" w:rsidRPr="00E3448D" w:rsidRDefault="00D00AC6" w:rsidP="00056C5D">
      <w:pPr>
        <w:numPr>
          <w:ilvl w:val="1"/>
          <w:numId w:val="21"/>
        </w:numPr>
        <w:rPr>
          <w:lang w:val="ru-RU"/>
        </w:rPr>
      </w:pPr>
      <w:r w:rsidRPr="00E3448D">
        <w:rPr>
          <w:lang w:val="ru-RU"/>
        </w:rPr>
        <w:t>Данный процесс может повторяться с включением спортсменов, занявших последующие места, до тех пор, пока не будет заполнена вся предоставленная квота.</w:t>
      </w:r>
    </w:p>
    <w:p w:rsidR="00D00AC6" w:rsidRPr="00E3448D" w:rsidRDefault="00D00AC6" w:rsidP="009D3C8D">
      <w:pPr>
        <w:numPr>
          <w:ilvl w:val="0"/>
          <w:numId w:val="21"/>
        </w:numPr>
        <w:tabs>
          <w:tab w:val="clear" w:pos="720"/>
          <w:tab w:val="num" w:pos="1080"/>
        </w:tabs>
        <w:ind w:left="1080"/>
        <w:rPr>
          <w:lang w:val="ru-RU"/>
        </w:rPr>
      </w:pPr>
      <w:r w:rsidRPr="00E3448D">
        <w:rPr>
          <w:lang w:val="ru-RU"/>
        </w:rPr>
        <w:t>Данные положения распространяются на индивидуальные и командные виды спорта.</w:t>
      </w:r>
    </w:p>
    <w:p w:rsidR="00D00AC6" w:rsidRPr="00E3448D" w:rsidRDefault="00D00AC6" w:rsidP="009D3C8D">
      <w:pPr>
        <w:numPr>
          <w:ilvl w:val="0"/>
          <w:numId w:val="18"/>
        </w:numPr>
        <w:tabs>
          <w:tab w:val="clear" w:pos="2340"/>
          <w:tab w:val="num" w:pos="720"/>
        </w:tabs>
        <w:ind w:hanging="1980"/>
        <w:rPr>
          <w:lang w:val="ru-RU"/>
        </w:rPr>
      </w:pPr>
      <w:r w:rsidRPr="00E3448D">
        <w:rPr>
          <w:lang w:val="ru-RU"/>
        </w:rPr>
        <w:t>Соблюдение правил</w:t>
      </w:r>
    </w:p>
    <w:p w:rsidR="00D00AC6" w:rsidRPr="00E3448D" w:rsidRDefault="00D00AC6" w:rsidP="009D3C8D">
      <w:pPr>
        <w:numPr>
          <w:ilvl w:val="0"/>
          <w:numId w:val="22"/>
        </w:numPr>
        <w:tabs>
          <w:tab w:val="clear" w:pos="720"/>
          <w:tab w:val="num" w:pos="1080"/>
        </w:tabs>
        <w:ind w:left="1080"/>
        <w:rPr>
          <w:lang w:val="ru-RU"/>
        </w:rPr>
      </w:pPr>
      <w:r w:rsidRPr="00E3448D">
        <w:rPr>
          <w:lang w:val="ru-RU"/>
        </w:rPr>
        <w:t xml:space="preserve">Являясь </w:t>
      </w:r>
      <w:r w:rsidR="00FA2D9C">
        <w:rPr>
          <w:lang w:val="ru-RU"/>
        </w:rPr>
        <w:t>основным</w:t>
      </w:r>
      <w:r w:rsidRPr="00E3448D">
        <w:rPr>
          <w:lang w:val="ru-RU"/>
        </w:rPr>
        <w:t xml:space="preserve"> компонентом движения Спешиал Олимпикс, критерии для продвижения спортсменов к более высоким уровням соревнований должны соблюдаться в обязательном порядке. В исключительных случаях, при невозможности соблюдения критериев, может быть запрошено разрешение отклониться от установленных принципов, если предлагаемые альтернативные процедуры отбора не противоречат </w:t>
      </w:r>
      <w:r w:rsidR="00FA2D9C">
        <w:rPr>
          <w:lang w:val="ru-RU"/>
        </w:rPr>
        <w:t>Основным</w:t>
      </w:r>
      <w:r w:rsidRPr="00E3448D">
        <w:rPr>
          <w:lang w:val="ru-RU"/>
        </w:rPr>
        <w:t xml:space="preserve"> Принципам продвижения спортсменов к более высоким уровням соревнований.</w:t>
      </w:r>
    </w:p>
    <w:p w:rsidR="00D00AC6" w:rsidRPr="00E3448D" w:rsidRDefault="00D00AC6" w:rsidP="009D3C8D">
      <w:pPr>
        <w:numPr>
          <w:ilvl w:val="0"/>
          <w:numId w:val="22"/>
        </w:numPr>
        <w:tabs>
          <w:tab w:val="clear" w:pos="720"/>
          <w:tab w:val="num" w:pos="1080"/>
        </w:tabs>
        <w:ind w:left="1080"/>
        <w:rPr>
          <w:lang w:val="ru-RU"/>
        </w:rPr>
      </w:pPr>
      <w:r w:rsidRPr="00E3448D">
        <w:rPr>
          <w:lang w:val="ru-RU"/>
        </w:rPr>
        <w:t>Аккредитованные Программы могут запросить разрешение использовать дополнительные критерии для продвижения к более высоким уровням соревнований, основываясь на медицинских показаниях, поведенческих</w:t>
      </w:r>
      <w:r w:rsidR="00FA2D9C">
        <w:rPr>
          <w:lang w:val="ru-RU"/>
        </w:rPr>
        <w:t xml:space="preserve"> или правовых факторах; а также</w:t>
      </w:r>
      <w:r w:rsidRPr="00E3448D">
        <w:rPr>
          <w:lang w:val="ru-RU"/>
        </w:rPr>
        <w:t xml:space="preserve"> могут запросить разрешение отклониться от установленного п</w:t>
      </w:r>
      <w:r w:rsidR="00FA2D9C">
        <w:rPr>
          <w:lang w:val="ru-RU"/>
        </w:rPr>
        <w:t>орядка продвижения спортсменов к</w:t>
      </w:r>
      <w:r w:rsidRPr="00E3448D">
        <w:rPr>
          <w:lang w:val="ru-RU"/>
        </w:rPr>
        <w:t xml:space="preserve"> более высоким уровням соревнований в связи с размером или иными особенностями Программы.</w:t>
      </w:r>
    </w:p>
    <w:p w:rsidR="00D00AC6" w:rsidRPr="00E3448D" w:rsidRDefault="00D00AC6" w:rsidP="009D3C8D">
      <w:pPr>
        <w:numPr>
          <w:ilvl w:val="0"/>
          <w:numId w:val="22"/>
        </w:numPr>
        <w:tabs>
          <w:tab w:val="clear" w:pos="720"/>
          <w:tab w:val="num" w:pos="1080"/>
        </w:tabs>
        <w:ind w:left="1080"/>
        <w:rPr>
          <w:lang w:val="ru-RU"/>
        </w:rPr>
      </w:pPr>
      <w:r w:rsidRPr="00E3448D">
        <w:rPr>
          <w:lang w:val="ru-RU"/>
        </w:rPr>
        <w:t>Запросы в отношении возможности отклонения от установленного порядка должны быть направлены в письменном виде следующим образом:</w:t>
      </w:r>
    </w:p>
    <w:p w:rsidR="00D00AC6" w:rsidRPr="00E3448D" w:rsidRDefault="005C7E82" w:rsidP="009D3C8D">
      <w:pPr>
        <w:numPr>
          <w:ilvl w:val="2"/>
          <w:numId w:val="22"/>
        </w:numPr>
        <w:tabs>
          <w:tab w:val="clear" w:pos="2340"/>
          <w:tab w:val="num" w:pos="1440"/>
        </w:tabs>
        <w:ind w:left="1440"/>
        <w:rPr>
          <w:lang w:val="ru-RU"/>
        </w:rPr>
      </w:pPr>
      <w:r w:rsidRPr="00E3448D">
        <w:rPr>
          <w:lang w:val="ru-RU"/>
        </w:rPr>
        <w:t>Для участия в многонациона</w:t>
      </w:r>
      <w:r w:rsidR="00056C5D" w:rsidRPr="00E3448D">
        <w:rPr>
          <w:lang w:val="ru-RU"/>
        </w:rPr>
        <w:t>льных, региональных и</w:t>
      </w:r>
      <w:r w:rsidR="00D00AC6" w:rsidRPr="00E3448D">
        <w:rPr>
          <w:lang w:val="ru-RU"/>
        </w:rPr>
        <w:t xml:space="preserve"> Всемирных Играх: все запросы рассматриваются и одобряются/не одобряются СОИ</w:t>
      </w:r>
      <w:r w:rsidR="00913D32" w:rsidRPr="00E3448D">
        <w:rPr>
          <w:lang w:val="ru-RU"/>
        </w:rPr>
        <w:t xml:space="preserve"> Департаментом по проведению Всемрных Игр</w:t>
      </w:r>
      <w:r w:rsidR="00D00AC6" w:rsidRPr="00E3448D">
        <w:rPr>
          <w:lang w:val="ru-RU"/>
        </w:rPr>
        <w:t>.</w:t>
      </w:r>
    </w:p>
    <w:p w:rsidR="00D00AC6" w:rsidRPr="00E3448D" w:rsidRDefault="00913D32" w:rsidP="009D3C8D">
      <w:pPr>
        <w:numPr>
          <w:ilvl w:val="2"/>
          <w:numId w:val="22"/>
        </w:numPr>
        <w:tabs>
          <w:tab w:val="clear" w:pos="2340"/>
          <w:tab w:val="num" w:pos="1440"/>
        </w:tabs>
        <w:ind w:left="1440"/>
        <w:rPr>
          <w:lang w:val="ru-RU"/>
        </w:rPr>
      </w:pPr>
      <w:r w:rsidRPr="00E3448D">
        <w:rPr>
          <w:lang w:val="ru-RU"/>
        </w:rPr>
        <w:t>Для участия в соревнованиях на н</w:t>
      </w:r>
      <w:r w:rsidR="00D00AC6" w:rsidRPr="00E3448D">
        <w:rPr>
          <w:lang w:val="ru-RU"/>
        </w:rPr>
        <w:t>ациональном уровне</w:t>
      </w:r>
      <w:r w:rsidRPr="00E3448D">
        <w:rPr>
          <w:lang w:val="ru-RU"/>
        </w:rPr>
        <w:t xml:space="preserve"> </w:t>
      </w:r>
      <w:r w:rsidR="00D00AC6" w:rsidRPr="00E3448D">
        <w:rPr>
          <w:lang w:val="ru-RU"/>
        </w:rPr>
        <w:t>или ниже данного уровня: все запросы рассматриваю</w:t>
      </w:r>
      <w:r w:rsidRPr="00E3448D">
        <w:rPr>
          <w:lang w:val="ru-RU"/>
        </w:rPr>
        <w:t>тся и одобряются/не одобряются самой аккредитованной п</w:t>
      </w:r>
      <w:r w:rsidR="00D00AC6" w:rsidRPr="00E3448D">
        <w:rPr>
          <w:lang w:val="ru-RU"/>
        </w:rPr>
        <w:t>рограммой. СОИ имеет право и несет ответственность за од</w:t>
      </w:r>
      <w:r w:rsidRPr="00E3448D">
        <w:rPr>
          <w:lang w:val="ru-RU"/>
        </w:rPr>
        <w:t>обрение утвержденных отклонений</w:t>
      </w:r>
      <w:r w:rsidR="00FA2D9C">
        <w:rPr>
          <w:lang w:val="ru-RU"/>
        </w:rPr>
        <w:t>.</w:t>
      </w:r>
    </w:p>
    <w:p w:rsidR="00913D32" w:rsidRPr="00E3448D" w:rsidRDefault="00913D32" w:rsidP="009D3C8D">
      <w:pPr>
        <w:numPr>
          <w:ilvl w:val="2"/>
          <w:numId w:val="22"/>
        </w:numPr>
        <w:tabs>
          <w:tab w:val="clear" w:pos="2340"/>
          <w:tab w:val="num" w:pos="1440"/>
        </w:tabs>
        <w:ind w:left="1440"/>
        <w:rPr>
          <w:lang w:val="ru-RU"/>
        </w:rPr>
      </w:pPr>
      <w:r w:rsidRPr="00E3448D">
        <w:rPr>
          <w:lang w:val="ru-RU"/>
        </w:rPr>
        <w:t>Продвижение тренеров: аккредитованные программы должны разрабатывать критерии отбора тренеров на основе сертификации, технических навыков, практического опыта. СОИ имеет право и несет ответственность за одобрение утвержденных отклонений.</w:t>
      </w:r>
    </w:p>
    <w:p w:rsidR="00913D32" w:rsidRPr="00E3448D" w:rsidRDefault="00913D32" w:rsidP="00913D32">
      <w:pPr>
        <w:ind w:left="1080"/>
        <w:rPr>
          <w:lang w:val="ru-RU"/>
        </w:rPr>
      </w:pPr>
    </w:p>
    <w:p w:rsidR="004F2418" w:rsidRDefault="004F2418" w:rsidP="00913D32">
      <w:pPr>
        <w:ind w:left="1080"/>
        <w:rPr>
          <w:lang w:val="ru-RU"/>
        </w:rPr>
      </w:pPr>
    </w:p>
    <w:p w:rsidR="004F2418" w:rsidRDefault="004F2418" w:rsidP="00913D32">
      <w:pPr>
        <w:ind w:left="1080"/>
        <w:rPr>
          <w:lang w:val="ru-RU"/>
        </w:rPr>
      </w:pPr>
    </w:p>
    <w:p w:rsidR="00913D32" w:rsidRPr="00E3448D" w:rsidRDefault="00913D32" w:rsidP="00913D32">
      <w:pPr>
        <w:ind w:left="1080"/>
        <w:rPr>
          <w:lang w:val="ru-RU"/>
        </w:rPr>
      </w:pPr>
    </w:p>
    <w:p w:rsidR="008219A7" w:rsidRPr="00E3448D" w:rsidRDefault="008219A7" w:rsidP="008219A7">
      <w:pPr>
        <w:rPr>
          <w:b/>
          <w:lang w:val="ru-RU"/>
        </w:rPr>
      </w:pPr>
      <w:r w:rsidRPr="00E3448D">
        <w:rPr>
          <w:b/>
          <w:lang w:val="ru-RU"/>
        </w:rPr>
        <w:t xml:space="preserve">РАЗДЕЛ </w:t>
      </w:r>
      <w:r w:rsidRPr="00E3448D">
        <w:rPr>
          <w:b/>
        </w:rPr>
        <w:t>L</w:t>
      </w:r>
      <w:r w:rsidRPr="00E3448D">
        <w:rPr>
          <w:b/>
          <w:lang w:val="ru-RU"/>
        </w:rPr>
        <w:t xml:space="preserve"> – ПРОГРАММА ОБЪЕДИНЕННОГО СПОРТА®</w:t>
      </w:r>
    </w:p>
    <w:p w:rsidR="00E46425" w:rsidRPr="00E3448D" w:rsidRDefault="008219A7" w:rsidP="009D3C8D">
      <w:pPr>
        <w:numPr>
          <w:ilvl w:val="3"/>
          <w:numId w:val="22"/>
        </w:numPr>
        <w:tabs>
          <w:tab w:val="clear" w:pos="2880"/>
        </w:tabs>
        <w:ind w:left="720"/>
        <w:rPr>
          <w:lang w:val="ru-RU"/>
        </w:rPr>
      </w:pPr>
      <w:r w:rsidRPr="00E3448D">
        <w:rPr>
          <w:lang w:val="ru-RU"/>
        </w:rPr>
        <w:t xml:space="preserve">Объединенный Спорт Спешиал Олимпикс представляет собой программы тренировок и соревнований для совместного участия в командных тренировках и соревнованиях спортсменов с отклонениями в умственном развитии и спортсменов без отклонений в умственном развитии (партнеров). Все члены команды (спортсмены Спешиал Олимпикс и партнеры) должны быть примерно одинакового возраста и уровня способностей, но все </w:t>
      </w:r>
      <w:r w:rsidR="00E46425" w:rsidRPr="00E3448D">
        <w:rPr>
          <w:lang w:val="ru-RU"/>
        </w:rPr>
        <w:t>параметры устанавливаются каждым видом спорта в отдельности</w:t>
      </w:r>
      <w:r w:rsidRPr="00E3448D">
        <w:rPr>
          <w:lang w:val="ru-RU"/>
        </w:rPr>
        <w:t xml:space="preserve">. </w:t>
      </w:r>
    </w:p>
    <w:p w:rsidR="008219A7" w:rsidRPr="00E3448D" w:rsidRDefault="00E46425" w:rsidP="009D3C8D">
      <w:pPr>
        <w:numPr>
          <w:ilvl w:val="3"/>
          <w:numId w:val="22"/>
        </w:numPr>
        <w:tabs>
          <w:tab w:val="clear" w:pos="2880"/>
        </w:tabs>
        <w:ind w:left="720"/>
        <w:rPr>
          <w:lang w:val="ru-RU"/>
        </w:rPr>
      </w:pPr>
      <w:r w:rsidRPr="00E3448D">
        <w:rPr>
          <w:lang w:val="ru-RU"/>
        </w:rPr>
        <w:t>Здоровье и б</w:t>
      </w:r>
      <w:r w:rsidR="008219A7" w:rsidRPr="00E3448D">
        <w:rPr>
          <w:lang w:val="ru-RU"/>
        </w:rPr>
        <w:t>езопасность</w:t>
      </w:r>
    </w:p>
    <w:p w:rsidR="008219A7" w:rsidRPr="00E3448D" w:rsidRDefault="00E46425" w:rsidP="009D3C8D">
      <w:pPr>
        <w:numPr>
          <w:ilvl w:val="4"/>
          <w:numId w:val="22"/>
        </w:numPr>
        <w:tabs>
          <w:tab w:val="clear" w:pos="3600"/>
          <w:tab w:val="num" w:pos="1080"/>
        </w:tabs>
        <w:ind w:left="1080"/>
        <w:rPr>
          <w:lang w:val="ru-RU"/>
        </w:rPr>
      </w:pPr>
      <w:r w:rsidRPr="00E3448D">
        <w:rPr>
          <w:lang w:val="ru-RU"/>
        </w:rPr>
        <w:t>Т</w:t>
      </w:r>
      <w:r w:rsidR="008219A7" w:rsidRPr="00E3448D">
        <w:rPr>
          <w:lang w:val="ru-RU"/>
        </w:rPr>
        <w:t xml:space="preserve">ренеры должны рассматривать здоровье и безопасность спортсменов в качестве основного приоритета; это особенно важно при отборе соответствующих спортсменов и партнеров, участвующих в командах Объединенного Спорта Спешиал Олимпикс. </w:t>
      </w:r>
    </w:p>
    <w:p w:rsidR="008219A7" w:rsidRPr="00E3448D" w:rsidRDefault="008219A7" w:rsidP="009D3C8D">
      <w:pPr>
        <w:numPr>
          <w:ilvl w:val="4"/>
          <w:numId w:val="22"/>
        </w:numPr>
        <w:tabs>
          <w:tab w:val="clear" w:pos="3600"/>
          <w:tab w:val="num" w:pos="1080"/>
        </w:tabs>
        <w:ind w:left="1080"/>
        <w:rPr>
          <w:lang w:val="ru-RU"/>
        </w:rPr>
      </w:pPr>
      <w:r w:rsidRPr="00E3448D">
        <w:rPr>
          <w:lang w:val="ru-RU"/>
        </w:rPr>
        <w:t>С учетом необходимости обеспечения безопасности и предотвращения доминирования в игре, лица, обладающие более развитыми спортивными навыками, чем их товарищи по команде, могут не быть допущены до участия в командах Объединенного Спорта Спешиал Олимпикс, поскольку их участие может создать опасные ситуации для других игроков.</w:t>
      </w:r>
    </w:p>
    <w:p w:rsidR="008219A7" w:rsidRPr="00E3448D" w:rsidRDefault="008219A7" w:rsidP="009D3C8D">
      <w:pPr>
        <w:numPr>
          <w:ilvl w:val="3"/>
          <w:numId w:val="22"/>
        </w:numPr>
        <w:tabs>
          <w:tab w:val="clear" w:pos="2880"/>
        </w:tabs>
        <w:ind w:left="720"/>
        <w:rPr>
          <w:lang w:val="ru-RU"/>
        </w:rPr>
      </w:pPr>
      <w:r w:rsidRPr="00E3448D">
        <w:rPr>
          <w:lang w:val="ru-RU"/>
        </w:rPr>
        <w:t>Философские аспекты</w:t>
      </w:r>
    </w:p>
    <w:p w:rsidR="008219A7" w:rsidRPr="00E3448D" w:rsidRDefault="008219A7" w:rsidP="009D3C8D">
      <w:pPr>
        <w:numPr>
          <w:ilvl w:val="0"/>
          <w:numId w:val="23"/>
        </w:numPr>
        <w:tabs>
          <w:tab w:val="clear" w:pos="720"/>
          <w:tab w:val="num" w:pos="1080"/>
        </w:tabs>
        <w:ind w:left="1080"/>
        <w:rPr>
          <w:lang w:val="ru-RU"/>
        </w:rPr>
      </w:pPr>
      <w:r w:rsidRPr="00E3448D">
        <w:rPr>
          <w:lang w:val="ru-RU"/>
        </w:rPr>
        <w:t xml:space="preserve">Участие в командах Объединенного Спорта Спешиал Олимпикс спортсменов и партнеров одного возраста и уровня способностей содействует получению положительного опыта от участия. Должны быть предприняты все усилия для обеспечения максимально возможного равенства способностей членов команды Объединенного Спорта Спешиал Олимпикс. Таким образом, будет снижен риск получения травм спортсменами и будут созданы условия для более значимого участия в спортивных программах. </w:t>
      </w:r>
    </w:p>
    <w:p w:rsidR="008219A7" w:rsidRPr="00E3448D" w:rsidRDefault="008219A7" w:rsidP="009D3C8D">
      <w:pPr>
        <w:numPr>
          <w:ilvl w:val="0"/>
          <w:numId w:val="23"/>
        </w:numPr>
        <w:tabs>
          <w:tab w:val="clear" w:pos="720"/>
          <w:tab w:val="num" w:pos="1080"/>
        </w:tabs>
        <w:ind w:left="1080"/>
        <w:rPr>
          <w:lang w:val="ru-RU"/>
        </w:rPr>
      </w:pPr>
      <w:r w:rsidRPr="00E3448D">
        <w:rPr>
          <w:lang w:val="ru-RU"/>
        </w:rPr>
        <w:t xml:space="preserve">Члены команды Объединенного Спорта Спешиал Олимпикс должны уметь демонстрировать основополагающие навыки и приемы, необходимые для участия в данном виде спорта. </w:t>
      </w:r>
    </w:p>
    <w:p w:rsidR="004F2418" w:rsidRDefault="008219A7" w:rsidP="009D3C8D">
      <w:pPr>
        <w:numPr>
          <w:ilvl w:val="0"/>
          <w:numId w:val="23"/>
        </w:numPr>
        <w:tabs>
          <w:tab w:val="clear" w:pos="720"/>
          <w:tab w:val="num" w:pos="1080"/>
        </w:tabs>
        <w:ind w:left="1080"/>
        <w:rPr>
          <w:lang w:val="ru-RU"/>
        </w:rPr>
      </w:pPr>
      <w:r w:rsidRPr="00E3448D">
        <w:rPr>
          <w:lang w:val="ru-RU"/>
        </w:rPr>
        <w:t xml:space="preserve">Специальные правила определяют количество спортсменов и партнеров по Объединенному Спорту, которые должны участвовать в соревнованиях. Также, рекомендуется обеспечивать пропорциональное распределение спортсменов и партнеров в команде (как можно ближе к пропорции 50/50) с целью сокращения риска отстранения от соревнований в связи с невозможностью выставить пропорциональную команду на соревнования, а также, с целью получения более благоприятного опыта участия в Объединенном Спорте во время тренировок и соревнований. </w:t>
      </w:r>
    </w:p>
    <w:p w:rsidR="008219A7" w:rsidRPr="00E3448D" w:rsidRDefault="008219A7" w:rsidP="004F2418">
      <w:pPr>
        <w:ind w:left="1080"/>
        <w:rPr>
          <w:lang w:val="ru-RU"/>
        </w:rPr>
      </w:pPr>
    </w:p>
    <w:p w:rsidR="008219A7" w:rsidRPr="00E3448D" w:rsidRDefault="008219A7" w:rsidP="009D3C8D">
      <w:pPr>
        <w:numPr>
          <w:ilvl w:val="3"/>
          <w:numId w:val="22"/>
        </w:numPr>
        <w:tabs>
          <w:tab w:val="clear" w:pos="2880"/>
        </w:tabs>
        <w:ind w:left="720"/>
        <w:rPr>
          <w:lang w:val="ru-RU"/>
        </w:rPr>
      </w:pPr>
      <w:r w:rsidRPr="00E3448D">
        <w:rPr>
          <w:lang w:val="ru-RU"/>
        </w:rPr>
        <w:t>Проведение соревнований</w:t>
      </w:r>
    </w:p>
    <w:p w:rsidR="008219A7" w:rsidRPr="00E3448D" w:rsidRDefault="008219A7" w:rsidP="009D3C8D">
      <w:pPr>
        <w:numPr>
          <w:ilvl w:val="0"/>
          <w:numId w:val="24"/>
        </w:numPr>
        <w:tabs>
          <w:tab w:val="clear" w:pos="720"/>
          <w:tab w:val="num" w:pos="1080"/>
        </w:tabs>
        <w:ind w:left="1080"/>
        <w:rPr>
          <w:lang w:val="ru-RU"/>
        </w:rPr>
      </w:pPr>
      <w:r w:rsidRPr="00E3448D">
        <w:rPr>
          <w:lang w:val="ru-RU"/>
        </w:rPr>
        <w:t xml:space="preserve">Все правила Спешиал Олимпикс в равной степени распространяются на спортсменов и партнеров, со следующим исключением: партнеры должны заполнить Заявочную Форму Партнера по Объединенному Спорту, включающую в себя медицинскую справку заявителя, освобождение от ответственности и общую информацию о заявителе. </w:t>
      </w:r>
    </w:p>
    <w:p w:rsidR="008219A7" w:rsidRPr="00E3448D" w:rsidRDefault="008219A7" w:rsidP="009D3C8D">
      <w:pPr>
        <w:numPr>
          <w:ilvl w:val="0"/>
          <w:numId w:val="24"/>
        </w:numPr>
        <w:tabs>
          <w:tab w:val="clear" w:pos="720"/>
          <w:tab w:val="num" w:pos="1080"/>
        </w:tabs>
        <w:ind w:left="1080"/>
        <w:rPr>
          <w:lang w:val="ru-RU"/>
        </w:rPr>
      </w:pPr>
      <w:r w:rsidRPr="00E3448D">
        <w:rPr>
          <w:lang w:val="ru-RU"/>
        </w:rPr>
        <w:t>Соревнования должны проводиться согласно Спортивным Правилам. Специфические правила для Объединенного Спорта (например, количество спортсменов и партнеров во время соревнований) определены в правилах для каждого из видов спорта.</w:t>
      </w:r>
    </w:p>
    <w:p w:rsidR="00E46425" w:rsidRPr="00E3448D" w:rsidRDefault="00E46425" w:rsidP="009D3C8D">
      <w:pPr>
        <w:numPr>
          <w:ilvl w:val="0"/>
          <w:numId w:val="24"/>
        </w:numPr>
        <w:tabs>
          <w:tab w:val="clear" w:pos="720"/>
          <w:tab w:val="num" w:pos="1080"/>
        </w:tabs>
        <w:ind w:left="1080"/>
        <w:rPr>
          <w:lang w:val="ru-RU"/>
        </w:rPr>
      </w:pPr>
      <w:r w:rsidRPr="00E3448D">
        <w:rPr>
          <w:lang w:val="ru-RU"/>
        </w:rPr>
        <w:t xml:space="preserve">Если судья считает, что игрок доминирует игру, чтобы получить незаслуженное преимущество, то судья может использовать против спортсмена следующие санкции: предупреждение спортсмену и/или тренеру,  назначение спортсмену наказания в виде неспортивного поведения </w:t>
      </w:r>
      <w:r w:rsidR="00D240F6" w:rsidRPr="00E3448D">
        <w:rPr>
          <w:lang w:val="ru-RU"/>
        </w:rPr>
        <w:t xml:space="preserve">или удаление из игры. </w:t>
      </w:r>
    </w:p>
    <w:p w:rsidR="008219A7" w:rsidRPr="00E3448D" w:rsidRDefault="008219A7" w:rsidP="009D3C8D">
      <w:pPr>
        <w:numPr>
          <w:ilvl w:val="0"/>
          <w:numId w:val="24"/>
        </w:numPr>
        <w:tabs>
          <w:tab w:val="clear" w:pos="720"/>
          <w:tab w:val="num" w:pos="1080"/>
        </w:tabs>
        <w:ind w:left="1080"/>
        <w:rPr>
          <w:lang w:val="ru-RU"/>
        </w:rPr>
      </w:pPr>
      <w:r w:rsidRPr="00E3448D">
        <w:rPr>
          <w:lang w:val="ru-RU"/>
        </w:rPr>
        <w:t xml:space="preserve">Команды Объединенного Спорта Спешиал Олимпикс должны распределяться по дивизионам для участия в соревнованиях с другими командами Объединенного Спорта Спешиал Олимпикс, согласно их уровню способностей и возрасту, в соответствие с определенным порядком разделения на дивизионы Спешиал Олимпикс. </w:t>
      </w:r>
    </w:p>
    <w:p w:rsidR="008219A7" w:rsidRPr="00E3448D" w:rsidRDefault="008219A7" w:rsidP="009D3C8D">
      <w:pPr>
        <w:numPr>
          <w:ilvl w:val="0"/>
          <w:numId w:val="24"/>
        </w:numPr>
        <w:tabs>
          <w:tab w:val="clear" w:pos="720"/>
          <w:tab w:val="num" w:pos="1080"/>
        </w:tabs>
        <w:ind w:left="1080"/>
        <w:rPr>
          <w:lang w:val="ru-RU"/>
        </w:rPr>
      </w:pPr>
      <w:r w:rsidRPr="00E3448D">
        <w:rPr>
          <w:lang w:val="ru-RU"/>
        </w:rPr>
        <w:t xml:space="preserve">Официальные награды за участие в Объединенном Спорте Спешиал Олимпикс, или Награды Спешиал Олимпикс, должны вручаться спортсменам и партнерам согласно определенному порядку вручения Наград Спешиал Олимпикс. </w:t>
      </w:r>
    </w:p>
    <w:p w:rsidR="008219A7" w:rsidRPr="00E3448D" w:rsidRDefault="008219A7" w:rsidP="009D3C8D">
      <w:pPr>
        <w:numPr>
          <w:ilvl w:val="0"/>
          <w:numId w:val="24"/>
        </w:numPr>
        <w:tabs>
          <w:tab w:val="clear" w:pos="720"/>
          <w:tab w:val="num" w:pos="1080"/>
        </w:tabs>
        <w:ind w:left="1080"/>
        <w:rPr>
          <w:lang w:val="ru-RU"/>
        </w:rPr>
      </w:pPr>
      <w:r w:rsidRPr="00E3448D">
        <w:rPr>
          <w:lang w:val="ru-RU"/>
        </w:rPr>
        <w:t xml:space="preserve">В ряд видов спорта были внесены изменения для обеспечения значимого участия всех спортсменов. </w:t>
      </w:r>
    </w:p>
    <w:p w:rsidR="008643B5" w:rsidRPr="00E3448D" w:rsidRDefault="008643B5" w:rsidP="008643B5">
      <w:pPr>
        <w:pStyle w:val="CM48"/>
        <w:jc w:val="center"/>
        <w:rPr>
          <w:rFonts w:ascii="Times New Roman" w:hAnsi="Times New Roman"/>
          <w:b/>
          <w:color w:val="000101"/>
          <w:lang w:val="ru-RU"/>
        </w:rPr>
      </w:pPr>
    </w:p>
    <w:p w:rsidR="008643B5" w:rsidRPr="00E3448D" w:rsidRDefault="008643B5" w:rsidP="008643B5">
      <w:pPr>
        <w:pStyle w:val="Default"/>
        <w:rPr>
          <w:lang w:val="ru-RU" w:eastAsia="en-US"/>
        </w:rPr>
      </w:pPr>
    </w:p>
    <w:p w:rsidR="00626B72" w:rsidRPr="00E3448D" w:rsidRDefault="00626B72" w:rsidP="00626B72">
      <w:pPr>
        <w:pStyle w:val="Default"/>
        <w:tabs>
          <w:tab w:val="left" w:pos="2477"/>
        </w:tabs>
        <w:rPr>
          <w:lang w:val="ru-RU" w:eastAsia="en-US"/>
        </w:rPr>
      </w:pPr>
      <w:r w:rsidRPr="00E3448D">
        <w:rPr>
          <w:lang w:val="ru-RU" w:eastAsia="en-US"/>
        </w:rPr>
        <w:tab/>
      </w:r>
    </w:p>
    <w:p w:rsidR="00FA2D9C" w:rsidRDefault="00FA2D9C" w:rsidP="00626B72">
      <w:pPr>
        <w:pStyle w:val="Default"/>
        <w:tabs>
          <w:tab w:val="left" w:pos="2477"/>
        </w:tabs>
        <w:rPr>
          <w:lang w:val="ru-RU" w:eastAsia="en-US"/>
        </w:rPr>
      </w:pPr>
    </w:p>
    <w:p w:rsidR="00FA2D9C" w:rsidRDefault="00FA2D9C" w:rsidP="00626B72">
      <w:pPr>
        <w:pStyle w:val="Default"/>
        <w:tabs>
          <w:tab w:val="left" w:pos="2477"/>
        </w:tabs>
        <w:rPr>
          <w:lang w:val="ru-RU" w:eastAsia="en-US"/>
        </w:rPr>
      </w:pPr>
    </w:p>
    <w:p w:rsidR="00FA2D9C" w:rsidRDefault="00FA2D9C" w:rsidP="00626B72">
      <w:pPr>
        <w:pStyle w:val="Default"/>
        <w:tabs>
          <w:tab w:val="left" w:pos="2477"/>
        </w:tabs>
        <w:rPr>
          <w:lang w:val="ru-RU" w:eastAsia="en-US"/>
        </w:rPr>
      </w:pPr>
    </w:p>
    <w:p w:rsidR="004F2418" w:rsidRDefault="004F2418" w:rsidP="002F69E3">
      <w:pPr>
        <w:pStyle w:val="CM48"/>
        <w:rPr>
          <w:rFonts w:ascii="Times New Roman" w:eastAsia="Batang" w:hAnsi="Times New Roman"/>
          <w:color w:val="000000"/>
          <w:lang w:val="ru-RU"/>
        </w:rPr>
      </w:pPr>
    </w:p>
    <w:p w:rsidR="004F2418" w:rsidRDefault="004F2418" w:rsidP="004F2418">
      <w:pPr>
        <w:pStyle w:val="Default"/>
      </w:pPr>
    </w:p>
    <w:p w:rsidR="004F2418" w:rsidRDefault="004F2418" w:rsidP="004F2418">
      <w:pPr>
        <w:pStyle w:val="Default"/>
      </w:pPr>
    </w:p>
    <w:p w:rsidR="004F2418" w:rsidRDefault="004F2418" w:rsidP="004F2418">
      <w:pPr>
        <w:pStyle w:val="Default"/>
      </w:pPr>
    </w:p>
    <w:p w:rsidR="004F2418" w:rsidRDefault="004F2418" w:rsidP="004F2418">
      <w:pPr>
        <w:pStyle w:val="Default"/>
      </w:pPr>
    </w:p>
    <w:p w:rsidR="004F2418" w:rsidRDefault="004F2418" w:rsidP="004F2418">
      <w:pPr>
        <w:pStyle w:val="Default"/>
      </w:pPr>
    </w:p>
    <w:p w:rsidR="004F2418" w:rsidRDefault="004F2418" w:rsidP="004F2418">
      <w:pPr>
        <w:pStyle w:val="Default"/>
      </w:pPr>
    </w:p>
    <w:p w:rsidR="004F2418" w:rsidRDefault="004F2418" w:rsidP="004F2418">
      <w:pPr>
        <w:pStyle w:val="Default"/>
      </w:pPr>
    </w:p>
    <w:p w:rsidR="004F2418" w:rsidRDefault="004F2418" w:rsidP="004F2418">
      <w:pPr>
        <w:pStyle w:val="Default"/>
      </w:pPr>
    </w:p>
    <w:p w:rsidR="00AB77B7" w:rsidRDefault="00AB77B7" w:rsidP="00AB77B7">
      <w:pPr>
        <w:pStyle w:val="CM48"/>
        <w:rPr>
          <w:rFonts w:ascii="Times New Roman" w:eastAsia="Batang" w:hAnsi="Times New Roman"/>
          <w:color w:val="000000"/>
          <w:lang w:eastAsia="ja-JP"/>
        </w:rPr>
      </w:pPr>
    </w:p>
    <w:p w:rsidR="008643B5" w:rsidRPr="002F69E3" w:rsidRDefault="008643B5" w:rsidP="00AB77B7">
      <w:pPr>
        <w:pStyle w:val="CM48"/>
        <w:jc w:val="center"/>
        <w:rPr>
          <w:rFonts w:ascii="Times New Roman" w:hAnsi="Times New Roman"/>
          <w:b/>
          <w:color w:val="000101"/>
          <w:sz w:val="16"/>
          <w:lang w:val="ru-RU"/>
        </w:rPr>
      </w:pPr>
      <w:r w:rsidRPr="002F69E3">
        <w:rPr>
          <w:rFonts w:ascii="Times New Roman" w:hAnsi="Times New Roman"/>
          <w:b/>
          <w:color w:val="000101"/>
          <w:sz w:val="16"/>
          <w:lang w:val="ru-RU"/>
        </w:rPr>
        <w:t>ПРОГРАММА ОБЪЕДИНЕННОГО СПОРТА СПЕШИАЛ ОЛИМПИКС</w:t>
      </w:r>
      <w:r w:rsidRPr="002F69E3">
        <w:rPr>
          <w:rFonts w:ascii="Times New Roman" w:hAnsi="Times New Roman"/>
          <w:b/>
          <w:color w:val="000101"/>
          <w:position w:val="8"/>
          <w:sz w:val="16"/>
          <w:vertAlign w:val="superscript"/>
          <w:lang w:val="ru-RU"/>
        </w:rPr>
        <w:t>®</w:t>
      </w:r>
    </w:p>
    <w:p w:rsidR="008643B5" w:rsidRPr="002F69E3" w:rsidRDefault="008643B5" w:rsidP="008643B5">
      <w:pPr>
        <w:pStyle w:val="Default"/>
        <w:spacing w:after="320"/>
        <w:jc w:val="center"/>
        <w:rPr>
          <w:b/>
          <w:color w:val="000101"/>
          <w:sz w:val="16"/>
          <w:lang w:val="ru-RU"/>
        </w:rPr>
      </w:pPr>
      <w:r w:rsidRPr="002F69E3">
        <w:rPr>
          <w:b/>
          <w:color w:val="000101"/>
          <w:sz w:val="16"/>
          <w:lang w:val="ru-RU"/>
        </w:rPr>
        <w:t>ПАРАМЕТРЫ ПО ОТДЕЛЬНЫМ ВИДАМ СПОРТА</w:t>
      </w:r>
    </w:p>
    <w:tbl>
      <w:tblPr>
        <w:tblW w:w="10223" w:type="dxa"/>
        <w:jc w:val="center"/>
        <w:tblLayout w:type="fixed"/>
        <w:tblLook w:val="0000"/>
      </w:tblPr>
      <w:tblGrid>
        <w:gridCol w:w="1612"/>
        <w:gridCol w:w="2264"/>
        <w:gridCol w:w="1800"/>
        <w:gridCol w:w="1794"/>
        <w:gridCol w:w="1142"/>
        <w:gridCol w:w="1611"/>
      </w:tblGrid>
      <w:tr w:rsidR="008643B5" w:rsidRPr="00E3448D">
        <w:trPr>
          <w:trHeight w:val="642"/>
          <w:jc w:val="center"/>
        </w:trPr>
        <w:tc>
          <w:tcPr>
            <w:tcW w:w="1612" w:type="dxa"/>
            <w:vMerge w:val="restart"/>
            <w:tcBorders>
              <w:top w:val="single" w:sz="16" w:space="0" w:color="000000"/>
              <w:left w:val="single" w:sz="16" w:space="0" w:color="000000"/>
              <w:bottom w:val="single" w:sz="22" w:space="0" w:color="000000"/>
            </w:tcBorders>
          </w:tcPr>
          <w:p w:rsidR="008643B5" w:rsidRPr="00E3448D" w:rsidRDefault="008643B5" w:rsidP="00F1167B">
            <w:pPr>
              <w:pStyle w:val="Default"/>
              <w:jc w:val="right"/>
              <w:rPr>
                <w:color w:val="auto"/>
                <w:sz w:val="16"/>
                <w:szCs w:val="16"/>
                <w:lang w:val="ru-RU"/>
              </w:rPr>
            </w:pPr>
          </w:p>
        </w:tc>
        <w:tc>
          <w:tcPr>
            <w:tcW w:w="2264" w:type="dxa"/>
            <w:tcBorders>
              <w:top w:val="single" w:sz="16" w:space="0" w:color="000000"/>
              <w:bottom w:val="single" w:sz="22" w:space="0" w:color="000000"/>
              <w:right w:val="single" w:sz="4" w:space="0" w:color="000000"/>
            </w:tcBorders>
          </w:tcPr>
          <w:p w:rsidR="008643B5" w:rsidRPr="00E3448D" w:rsidRDefault="008643B5" w:rsidP="008363D3">
            <w:pPr>
              <w:pStyle w:val="Default"/>
              <w:rPr>
                <w:color w:val="auto"/>
                <w:sz w:val="16"/>
                <w:szCs w:val="16"/>
                <w:lang w:val="ru-RU"/>
              </w:rPr>
            </w:pPr>
          </w:p>
        </w:tc>
        <w:tc>
          <w:tcPr>
            <w:tcW w:w="1800" w:type="dxa"/>
            <w:tcBorders>
              <w:top w:val="single" w:sz="16" w:space="0" w:color="000000"/>
              <w:left w:val="single" w:sz="4" w:space="0" w:color="000000"/>
              <w:bottom w:val="single" w:sz="14" w:space="0" w:color="000000"/>
              <w:right w:val="single" w:sz="4" w:space="0" w:color="000000"/>
            </w:tcBorders>
            <w:vAlign w:val="center"/>
          </w:tcPr>
          <w:p w:rsidR="008643B5" w:rsidRPr="00E3448D" w:rsidRDefault="008643B5" w:rsidP="008643B5">
            <w:pPr>
              <w:pStyle w:val="Default"/>
              <w:jc w:val="center"/>
              <w:rPr>
                <w:color w:val="000101"/>
                <w:sz w:val="16"/>
                <w:szCs w:val="16"/>
              </w:rPr>
            </w:pPr>
            <w:r w:rsidRPr="00E3448D">
              <w:rPr>
                <w:color w:val="000101"/>
                <w:sz w:val="16"/>
                <w:szCs w:val="16"/>
                <w:lang w:val="ru-RU"/>
              </w:rPr>
              <w:t>Схожий возраст</w:t>
            </w:r>
          </w:p>
        </w:tc>
        <w:tc>
          <w:tcPr>
            <w:tcW w:w="1794" w:type="dxa"/>
            <w:tcBorders>
              <w:top w:val="single" w:sz="16" w:space="0" w:color="000000"/>
              <w:left w:val="single" w:sz="4" w:space="0" w:color="000000"/>
              <w:bottom w:val="single" w:sz="14" w:space="0" w:color="000000"/>
              <w:right w:val="single" w:sz="4" w:space="0" w:color="000000"/>
            </w:tcBorders>
            <w:vAlign w:val="center"/>
          </w:tcPr>
          <w:p w:rsidR="008643B5" w:rsidRPr="00E3448D" w:rsidRDefault="008643B5" w:rsidP="008643B5">
            <w:pPr>
              <w:pStyle w:val="Default"/>
              <w:jc w:val="center"/>
              <w:rPr>
                <w:color w:val="000101"/>
                <w:sz w:val="16"/>
                <w:szCs w:val="16"/>
              </w:rPr>
            </w:pPr>
            <w:r w:rsidRPr="00E3448D">
              <w:rPr>
                <w:color w:val="000101"/>
                <w:sz w:val="16"/>
                <w:szCs w:val="16"/>
                <w:lang w:val="ru-RU"/>
              </w:rPr>
              <w:t>Схожий уровень навыков</w:t>
            </w:r>
          </w:p>
        </w:tc>
        <w:tc>
          <w:tcPr>
            <w:tcW w:w="2753" w:type="dxa"/>
            <w:gridSpan w:val="2"/>
            <w:tcBorders>
              <w:top w:val="single" w:sz="16" w:space="0" w:color="000000"/>
              <w:left w:val="single" w:sz="4" w:space="0" w:color="000000"/>
              <w:bottom w:val="single" w:sz="14" w:space="0" w:color="000000"/>
              <w:right w:val="single" w:sz="16" w:space="0" w:color="000000"/>
            </w:tcBorders>
          </w:tcPr>
          <w:p w:rsidR="008643B5" w:rsidRPr="00E3448D" w:rsidRDefault="008643B5" w:rsidP="008363D3">
            <w:pPr>
              <w:pStyle w:val="Default"/>
              <w:jc w:val="center"/>
              <w:rPr>
                <w:color w:val="000101"/>
                <w:sz w:val="16"/>
                <w:szCs w:val="16"/>
                <w:lang w:val="ru-RU"/>
              </w:rPr>
            </w:pPr>
            <w:r w:rsidRPr="00E3448D">
              <w:rPr>
                <w:color w:val="000101"/>
                <w:sz w:val="16"/>
                <w:szCs w:val="16"/>
                <w:lang w:val="ru-RU"/>
              </w:rPr>
              <w:t>Соотношение атлетов-партнеров Объединенного Спорта на спортивной площадке</w:t>
            </w:r>
          </w:p>
        </w:tc>
      </w:tr>
      <w:tr w:rsidR="008643B5" w:rsidRPr="00E3448D">
        <w:trPr>
          <w:trHeight w:val="422"/>
          <w:jc w:val="center"/>
        </w:trPr>
        <w:tc>
          <w:tcPr>
            <w:tcW w:w="1612" w:type="dxa"/>
            <w:vMerge/>
            <w:tcBorders>
              <w:top w:val="single" w:sz="16" w:space="0" w:color="000000"/>
              <w:left w:val="single" w:sz="16" w:space="0" w:color="000000"/>
              <w:bottom w:val="single" w:sz="22" w:space="0" w:color="000000"/>
            </w:tcBorders>
          </w:tcPr>
          <w:p w:rsidR="008643B5" w:rsidRPr="00E3448D" w:rsidRDefault="008643B5" w:rsidP="00F1167B">
            <w:pPr>
              <w:pStyle w:val="Default"/>
              <w:jc w:val="right"/>
              <w:rPr>
                <w:color w:val="auto"/>
                <w:sz w:val="16"/>
                <w:szCs w:val="16"/>
                <w:lang w:val="ru-RU"/>
              </w:rPr>
            </w:pPr>
          </w:p>
        </w:tc>
        <w:tc>
          <w:tcPr>
            <w:tcW w:w="2264" w:type="dxa"/>
            <w:tcBorders>
              <w:top w:val="single" w:sz="16" w:space="0" w:color="000000"/>
              <w:bottom w:val="single" w:sz="22" w:space="0" w:color="000000"/>
              <w:right w:val="single" w:sz="4" w:space="0" w:color="000000"/>
            </w:tcBorders>
          </w:tcPr>
          <w:p w:rsidR="008643B5" w:rsidRPr="00E3448D" w:rsidRDefault="008643B5" w:rsidP="008363D3">
            <w:pPr>
              <w:pStyle w:val="Default"/>
              <w:rPr>
                <w:color w:val="auto"/>
                <w:sz w:val="16"/>
                <w:szCs w:val="16"/>
                <w:lang w:val="ru-RU"/>
              </w:rPr>
            </w:pPr>
          </w:p>
        </w:tc>
        <w:tc>
          <w:tcPr>
            <w:tcW w:w="1800" w:type="dxa"/>
            <w:tcBorders>
              <w:top w:val="single" w:sz="14" w:space="0" w:color="000000"/>
              <w:left w:val="single" w:sz="4" w:space="0" w:color="000000"/>
              <w:bottom w:val="single" w:sz="22" w:space="0" w:color="000000"/>
              <w:right w:val="single" w:sz="4" w:space="0" w:color="000000"/>
            </w:tcBorders>
            <w:vAlign w:val="center"/>
          </w:tcPr>
          <w:p w:rsidR="008643B5" w:rsidRPr="00E3448D" w:rsidRDefault="008643B5" w:rsidP="008643B5">
            <w:pPr>
              <w:pStyle w:val="Default"/>
              <w:jc w:val="center"/>
              <w:rPr>
                <w:color w:val="000101"/>
                <w:sz w:val="16"/>
                <w:szCs w:val="16"/>
              </w:rPr>
            </w:pPr>
            <w:r w:rsidRPr="00E3448D">
              <w:rPr>
                <w:color w:val="000101"/>
                <w:sz w:val="16"/>
                <w:szCs w:val="16"/>
                <w:lang w:val="ru-RU"/>
              </w:rPr>
              <w:t xml:space="preserve">О </w:t>
            </w:r>
            <w:r w:rsidRPr="00E3448D">
              <w:rPr>
                <w:color w:val="000101"/>
                <w:sz w:val="16"/>
                <w:szCs w:val="16"/>
              </w:rPr>
              <w:t xml:space="preserve">= </w:t>
            </w:r>
            <w:r w:rsidRPr="00E3448D">
              <w:rPr>
                <w:color w:val="000101"/>
                <w:sz w:val="16"/>
                <w:szCs w:val="16"/>
                <w:lang w:val="ru-RU"/>
              </w:rPr>
              <w:t>Обязательно</w:t>
            </w:r>
          </w:p>
          <w:p w:rsidR="008643B5" w:rsidRPr="00E3448D" w:rsidRDefault="008643B5" w:rsidP="008643B5">
            <w:pPr>
              <w:pStyle w:val="Default"/>
              <w:jc w:val="center"/>
              <w:rPr>
                <w:color w:val="000101"/>
                <w:sz w:val="16"/>
                <w:szCs w:val="16"/>
              </w:rPr>
            </w:pPr>
            <w:r w:rsidRPr="00E3448D">
              <w:rPr>
                <w:color w:val="000101"/>
                <w:sz w:val="16"/>
                <w:szCs w:val="16"/>
                <w:lang w:val="ru-RU"/>
              </w:rPr>
              <w:t>П</w:t>
            </w:r>
            <w:r w:rsidRPr="00E3448D">
              <w:rPr>
                <w:color w:val="000101"/>
                <w:sz w:val="16"/>
                <w:szCs w:val="16"/>
              </w:rPr>
              <w:t xml:space="preserve"> = </w:t>
            </w:r>
            <w:r w:rsidRPr="00E3448D">
              <w:rPr>
                <w:color w:val="000101"/>
                <w:sz w:val="16"/>
                <w:szCs w:val="16"/>
                <w:lang w:val="ru-RU"/>
              </w:rPr>
              <w:t>Предпочтительно</w:t>
            </w:r>
          </w:p>
        </w:tc>
        <w:tc>
          <w:tcPr>
            <w:tcW w:w="1794" w:type="dxa"/>
            <w:tcBorders>
              <w:top w:val="single" w:sz="14" w:space="0" w:color="000000"/>
              <w:left w:val="single" w:sz="4" w:space="0" w:color="000000"/>
              <w:bottom w:val="single" w:sz="22" w:space="0" w:color="000000"/>
              <w:right w:val="single" w:sz="4" w:space="0" w:color="000000"/>
            </w:tcBorders>
            <w:vAlign w:val="center"/>
          </w:tcPr>
          <w:p w:rsidR="008643B5" w:rsidRPr="00E3448D" w:rsidRDefault="008643B5" w:rsidP="008643B5">
            <w:pPr>
              <w:pStyle w:val="Default"/>
              <w:jc w:val="center"/>
              <w:rPr>
                <w:color w:val="000101"/>
                <w:sz w:val="16"/>
                <w:szCs w:val="16"/>
              </w:rPr>
            </w:pPr>
            <w:r w:rsidRPr="00E3448D">
              <w:rPr>
                <w:color w:val="000101"/>
                <w:sz w:val="16"/>
                <w:szCs w:val="16"/>
                <w:lang w:val="ru-RU"/>
              </w:rPr>
              <w:t>О</w:t>
            </w:r>
            <w:r w:rsidRPr="00E3448D">
              <w:rPr>
                <w:color w:val="000101"/>
                <w:sz w:val="16"/>
                <w:szCs w:val="16"/>
              </w:rPr>
              <w:t xml:space="preserve">= </w:t>
            </w:r>
            <w:r w:rsidRPr="00E3448D">
              <w:rPr>
                <w:color w:val="000101"/>
                <w:sz w:val="16"/>
                <w:szCs w:val="16"/>
                <w:lang w:val="ru-RU"/>
              </w:rPr>
              <w:t>Обязательно</w:t>
            </w:r>
          </w:p>
          <w:p w:rsidR="008643B5" w:rsidRPr="00E3448D" w:rsidRDefault="008643B5" w:rsidP="008643B5">
            <w:pPr>
              <w:pStyle w:val="Default"/>
              <w:jc w:val="center"/>
              <w:rPr>
                <w:color w:val="000101"/>
                <w:sz w:val="16"/>
                <w:szCs w:val="16"/>
              </w:rPr>
            </w:pPr>
            <w:r w:rsidRPr="00E3448D">
              <w:rPr>
                <w:color w:val="000101"/>
                <w:sz w:val="16"/>
                <w:szCs w:val="16"/>
                <w:lang w:val="ru-RU"/>
              </w:rPr>
              <w:t>П</w:t>
            </w:r>
            <w:r w:rsidRPr="00E3448D">
              <w:rPr>
                <w:color w:val="000101"/>
                <w:sz w:val="16"/>
                <w:szCs w:val="16"/>
              </w:rPr>
              <w:t xml:space="preserve"> = </w:t>
            </w:r>
            <w:r w:rsidRPr="00E3448D">
              <w:rPr>
                <w:color w:val="000101"/>
                <w:sz w:val="16"/>
                <w:szCs w:val="16"/>
                <w:lang w:val="ru-RU"/>
              </w:rPr>
              <w:t>Предпочтительно</w:t>
            </w:r>
          </w:p>
        </w:tc>
        <w:tc>
          <w:tcPr>
            <w:tcW w:w="1142" w:type="dxa"/>
            <w:tcBorders>
              <w:top w:val="single" w:sz="14" w:space="0" w:color="000000"/>
              <w:left w:val="single" w:sz="4" w:space="0" w:color="000000"/>
              <w:bottom w:val="single" w:sz="22" w:space="0" w:color="000000"/>
              <w:right w:val="single" w:sz="4" w:space="0" w:color="000000"/>
            </w:tcBorders>
            <w:vAlign w:val="center"/>
          </w:tcPr>
          <w:p w:rsidR="008643B5" w:rsidRPr="00E3448D" w:rsidRDefault="008643B5" w:rsidP="008363D3">
            <w:pPr>
              <w:pStyle w:val="Default"/>
              <w:jc w:val="center"/>
              <w:rPr>
                <w:color w:val="000101"/>
                <w:sz w:val="16"/>
                <w:szCs w:val="16"/>
              </w:rPr>
            </w:pPr>
            <w:r w:rsidRPr="00E3448D">
              <w:rPr>
                <w:color w:val="000101"/>
                <w:sz w:val="16"/>
                <w:szCs w:val="16"/>
              </w:rPr>
              <w:t xml:space="preserve"># </w:t>
            </w:r>
            <w:r w:rsidRPr="00E3448D">
              <w:rPr>
                <w:color w:val="000101"/>
                <w:sz w:val="16"/>
                <w:szCs w:val="16"/>
                <w:lang w:val="ru-RU"/>
              </w:rPr>
              <w:t>атлетов</w:t>
            </w:r>
            <w:r w:rsidRPr="00E3448D">
              <w:rPr>
                <w:color w:val="000101"/>
                <w:sz w:val="16"/>
                <w:szCs w:val="16"/>
              </w:rPr>
              <w:t xml:space="preserve"> </w:t>
            </w:r>
          </w:p>
        </w:tc>
        <w:tc>
          <w:tcPr>
            <w:tcW w:w="1611" w:type="dxa"/>
            <w:tcBorders>
              <w:top w:val="single" w:sz="14" w:space="0" w:color="000000"/>
              <w:left w:val="single" w:sz="4" w:space="0" w:color="000000"/>
              <w:bottom w:val="single" w:sz="22" w:space="0" w:color="000000"/>
              <w:right w:val="single" w:sz="16" w:space="0" w:color="000000"/>
            </w:tcBorders>
            <w:vAlign w:val="center"/>
          </w:tcPr>
          <w:p w:rsidR="008643B5" w:rsidRPr="00E3448D" w:rsidRDefault="008643B5" w:rsidP="008363D3">
            <w:pPr>
              <w:pStyle w:val="Default"/>
              <w:jc w:val="center"/>
              <w:rPr>
                <w:color w:val="000101"/>
                <w:sz w:val="16"/>
                <w:szCs w:val="16"/>
              </w:rPr>
            </w:pPr>
            <w:r w:rsidRPr="00E3448D">
              <w:rPr>
                <w:color w:val="000101"/>
                <w:sz w:val="16"/>
                <w:szCs w:val="16"/>
              </w:rPr>
              <w:t xml:space="preserve"># </w:t>
            </w:r>
            <w:r w:rsidRPr="00E3448D">
              <w:rPr>
                <w:color w:val="000101"/>
                <w:sz w:val="16"/>
                <w:szCs w:val="16"/>
                <w:lang w:val="ru-RU"/>
              </w:rPr>
              <w:t>партнеров</w:t>
            </w:r>
            <w:r w:rsidRPr="00E3448D">
              <w:rPr>
                <w:color w:val="000101"/>
                <w:sz w:val="16"/>
                <w:szCs w:val="16"/>
              </w:rPr>
              <w:t xml:space="preserve"> </w:t>
            </w:r>
          </w:p>
        </w:tc>
      </w:tr>
      <w:tr w:rsidR="008643B5" w:rsidRPr="00E3448D">
        <w:trPr>
          <w:trHeight w:val="222"/>
          <w:jc w:val="center"/>
        </w:trPr>
        <w:tc>
          <w:tcPr>
            <w:tcW w:w="1612" w:type="dxa"/>
            <w:tcBorders>
              <w:top w:val="single" w:sz="22" w:space="0" w:color="000000"/>
              <w:left w:val="single" w:sz="16" w:space="0" w:color="000000"/>
              <w:bottom w:val="single" w:sz="14" w:space="0" w:color="000000"/>
            </w:tcBorders>
            <w:vAlign w:val="center"/>
          </w:tcPr>
          <w:p w:rsidR="008643B5" w:rsidRPr="00E3448D" w:rsidRDefault="008643B5" w:rsidP="00F1167B">
            <w:pPr>
              <w:pStyle w:val="Default"/>
              <w:jc w:val="right"/>
              <w:rPr>
                <w:b/>
                <w:color w:val="000101"/>
                <w:sz w:val="16"/>
                <w:szCs w:val="16"/>
              </w:rPr>
            </w:pPr>
            <w:r w:rsidRPr="00E3448D">
              <w:rPr>
                <w:b/>
                <w:color w:val="000101"/>
                <w:sz w:val="16"/>
                <w:szCs w:val="16"/>
                <w:lang w:val="ru-RU"/>
              </w:rPr>
              <w:t>Вид спорта</w:t>
            </w:r>
            <w:r w:rsidRPr="00E3448D">
              <w:rPr>
                <w:b/>
                <w:color w:val="000101"/>
                <w:sz w:val="16"/>
                <w:szCs w:val="16"/>
              </w:rPr>
              <w:t xml:space="preserve"> </w:t>
            </w:r>
          </w:p>
        </w:tc>
        <w:tc>
          <w:tcPr>
            <w:tcW w:w="2264" w:type="dxa"/>
            <w:tcBorders>
              <w:top w:val="single" w:sz="22" w:space="0" w:color="000000"/>
              <w:bottom w:val="single" w:sz="14" w:space="0" w:color="000000"/>
            </w:tcBorders>
          </w:tcPr>
          <w:p w:rsidR="008643B5" w:rsidRPr="00E3448D" w:rsidRDefault="008643B5" w:rsidP="008363D3">
            <w:pPr>
              <w:pStyle w:val="Default"/>
              <w:rPr>
                <w:color w:val="auto"/>
                <w:sz w:val="16"/>
                <w:szCs w:val="16"/>
              </w:rPr>
            </w:pPr>
          </w:p>
        </w:tc>
        <w:tc>
          <w:tcPr>
            <w:tcW w:w="1800" w:type="dxa"/>
            <w:tcBorders>
              <w:top w:val="single" w:sz="22" w:space="0" w:color="000000"/>
              <w:bottom w:val="single" w:sz="14" w:space="0" w:color="000000"/>
            </w:tcBorders>
          </w:tcPr>
          <w:p w:rsidR="008643B5" w:rsidRPr="00E3448D" w:rsidRDefault="008643B5" w:rsidP="008643B5">
            <w:pPr>
              <w:pStyle w:val="Default"/>
              <w:jc w:val="center"/>
              <w:rPr>
                <w:color w:val="auto"/>
                <w:sz w:val="16"/>
                <w:szCs w:val="16"/>
              </w:rPr>
            </w:pPr>
          </w:p>
        </w:tc>
        <w:tc>
          <w:tcPr>
            <w:tcW w:w="1794" w:type="dxa"/>
            <w:tcBorders>
              <w:top w:val="single" w:sz="22" w:space="0" w:color="000000"/>
              <w:bottom w:val="single" w:sz="14" w:space="0" w:color="000000"/>
            </w:tcBorders>
          </w:tcPr>
          <w:p w:rsidR="008643B5" w:rsidRPr="00E3448D" w:rsidRDefault="008643B5" w:rsidP="008643B5">
            <w:pPr>
              <w:pStyle w:val="Default"/>
              <w:jc w:val="center"/>
              <w:rPr>
                <w:color w:val="auto"/>
                <w:sz w:val="16"/>
                <w:szCs w:val="16"/>
              </w:rPr>
            </w:pPr>
          </w:p>
        </w:tc>
        <w:tc>
          <w:tcPr>
            <w:tcW w:w="2753" w:type="dxa"/>
            <w:gridSpan w:val="2"/>
            <w:tcBorders>
              <w:top w:val="single" w:sz="22" w:space="0" w:color="000000"/>
              <w:bottom w:val="single" w:sz="14" w:space="0" w:color="000000"/>
              <w:right w:val="single" w:sz="16" w:space="0" w:color="000000"/>
            </w:tcBorders>
          </w:tcPr>
          <w:p w:rsidR="008643B5" w:rsidRPr="00E3448D" w:rsidRDefault="008643B5" w:rsidP="008363D3">
            <w:pPr>
              <w:pStyle w:val="Default"/>
              <w:jc w:val="center"/>
              <w:rPr>
                <w:color w:val="auto"/>
                <w:sz w:val="16"/>
                <w:szCs w:val="16"/>
              </w:rPr>
            </w:pPr>
          </w:p>
        </w:tc>
      </w:tr>
      <w:tr w:rsidR="008643B5"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8643B5" w:rsidRPr="00E3448D" w:rsidRDefault="008643B5" w:rsidP="00F1167B">
            <w:pPr>
              <w:pStyle w:val="Default"/>
              <w:jc w:val="right"/>
              <w:rPr>
                <w:color w:val="000101"/>
                <w:sz w:val="16"/>
                <w:szCs w:val="16"/>
                <w:lang w:val="ru-RU"/>
              </w:rPr>
            </w:pPr>
            <w:r w:rsidRPr="00E3448D">
              <w:rPr>
                <w:color w:val="000101"/>
                <w:sz w:val="16"/>
                <w:szCs w:val="16"/>
                <w:lang w:val="ru-RU"/>
              </w:rPr>
              <w:t>Баскетбол</w:t>
            </w:r>
          </w:p>
        </w:tc>
        <w:tc>
          <w:tcPr>
            <w:tcW w:w="2264" w:type="dxa"/>
            <w:tcBorders>
              <w:top w:val="single" w:sz="14" w:space="0" w:color="000000"/>
              <w:left w:val="single" w:sz="4" w:space="0" w:color="000000"/>
              <w:bottom w:val="single" w:sz="14" w:space="0" w:color="000000"/>
              <w:right w:val="single" w:sz="4" w:space="0" w:color="000000"/>
            </w:tcBorders>
            <w:vAlign w:val="center"/>
          </w:tcPr>
          <w:p w:rsidR="008643B5"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8643B5" w:rsidRPr="00E3448D" w:rsidRDefault="008643B5" w:rsidP="008643B5">
            <w:pPr>
              <w:pStyle w:val="Default"/>
              <w:jc w:val="center"/>
              <w:rPr>
                <w:color w:val="000101"/>
                <w:sz w:val="16"/>
                <w:szCs w:val="16"/>
                <w:lang w:val="ru-RU"/>
              </w:rPr>
            </w:pPr>
            <w:r w:rsidRPr="00E3448D">
              <w:rPr>
                <w:color w:val="000101"/>
                <w:sz w:val="16"/>
                <w:szCs w:val="16"/>
                <w:lang w:val="ru-RU"/>
              </w:rPr>
              <w:t>О</w:t>
            </w:r>
          </w:p>
        </w:tc>
        <w:tc>
          <w:tcPr>
            <w:tcW w:w="1794" w:type="dxa"/>
            <w:tcBorders>
              <w:top w:val="single" w:sz="14" w:space="0" w:color="000000"/>
              <w:left w:val="single" w:sz="4" w:space="0" w:color="000000"/>
              <w:bottom w:val="single" w:sz="14" w:space="0" w:color="000000"/>
              <w:right w:val="single" w:sz="4" w:space="0" w:color="000000"/>
            </w:tcBorders>
            <w:vAlign w:val="center"/>
          </w:tcPr>
          <w:p w:rsidR="008643B5" w:rsidRPr="00E3448D" w:rsidRDefault="008643B5" w:rsidP="008643B5">
            <w:pPr>
              <w:pStyle w:val="Default"/>
              <w:jc w:val="center"/>
              <w:rPr>
                <w:color w:val="000101"/>
                <w:sz w:val="16"/>
                <w:szCs w:val="16"/>
                <w:lang w:val="ru-RU"/>
              </w:rPr>
            </w:pPr>
            <w:r w:rsidRPr="00E3448D">
              <w:rPr>
                <w:color w:val="000101"/>
                <w:sz w:val="16"/>
                <w:szCs w:val="16"/>
                <w:lang w:val="es-ES"/>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8643B5" w:rsidRPr="00E3448D" w:rsidRDefault="008643B5" w:rsidP="008363D3">
            <w:pPr>
              <w:pStyle w:val="Default"/>
              <w:jc w:val="center"/>
              <w:rPr>
                <w:color w:val="000101"/>
                <w:sz w:val="16"/>
                <w:szCs w:val="16"/>
                <w:lang w:val="ru-RU"/>
              </w:rPr>
            </w:pPr>
            <w:r w:rsidRPr="00E3448D">
              <w:rPr>
                <w:color w:val="000101"/>
                <w:sz w:val="16"/>
                <w:szCs w:val="16"/>
                <w:lang w:val="ru-RU"/>
              </w:rPr>
              <w:t xml:space="preserve">3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8643B5" w:rsidRPr="00E3448D" w:rsidRDefault="008643B5" w:rsidP="008363D3">
            <w:pPr>
              <w:pStyle w:val="Default"/>
              <w:jc w:val="center"/>
              <w:rPr>
                <w:color w:val="000101"/>
                <w:sz w:val="16"/>
                <w:szCs w:val="16"/>
                <w:lang w:val="ru-RU"/>
              </w:rPr>
            </w:pPr>
            <w:r w:rsidRPr="00E3448D">
              <w:rPr>
                <w:color w:val="000101"/>
                <w:sz w:val="16"/>
                <w:szCs w:val="16"/>
                <w:lang w:val="ru-RU"/>
              </w:rPr>
              <w:t xml:space="preserve">2 </w:t>
            </w:r>
          </w:p>
        </w:tc>
      </w:tr>
      <w:tr w:rsidR="00F1167B" w:rsidRPr="00E3448D">
        <w:trPr>
          <w:trHeight w:val="227"/>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Крикет</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es-ES"/>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es-ES"/>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lang w:val="ru-RU"/>
              </w:rPr>
            </w:pPr>
            <w:r w:rsidRPr="00E3448D">
              <w:rPr>
                <w:color w:val="000101"/>
                <w:sz w:val="16"/>
                <w:szCs w:val="16"/>
                <w:lang w:val="ru-RU"/>
              </w:rPr>
              <w:t xml:space="preserve">6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lang w:val="ru-RU"/>
              </w:rPr>
            </w:pPr>
            <w:r w:rsidRPr="00E3448D">
              <w:rPr>
                <w:color w:val="000101"/>
                <w:sz w:val="16"/>
                <w:szCs w:val="16"/>
                <w:lang w:val="ru-RU"/>
              </w:rPr>
              <w:t xml:space="preserve">5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 xml:space="preserve">Футбол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5 чел. в команде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es-ES"/>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es-ES"/>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lang w:val="ru-RU"/>
              </w:rPr>
            </w:pPr>
            <w:r w:rsidRPr="00E3448D">
              <w:rPr>
                <w:color w:val="000101"/>
                <w:sz w:val="16"/>
                <w:szCs w:val="16"/>
                <w:lang w:val="ru-RU"/>
              </w:rPr>
              <w:t xml:space="preserve">3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lang w:val="ru-RU"/>
              </w:rPr>
            </w:pPr>
            <w:r w:rsidRPr="00E3448D">
              <w:rPr>
                <w:color w:val="000101"/>
                <w:sz w:val="16"/>
                <w:szCs w:val="16"/>
                <w:lang w:val="ru-RU"/>
              </w:rPr>
              <w:t xml:space="preserve">2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 xml:space="preserve">Футбол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7 чел. в команде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es-ES"/>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es-ES"/>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lang w:val="ru-RU"/>
              </w:rPr>
            </w:pPr>
            <w:r w:rsidRPr="00E3448D">
              <w:rPr>
                <w:color w:val="000101"/>
                <w:sz w:val="16"/>
                <w:szCs w:val="16"/>
                <w:lang w:val="ru-RU"/>
              </w:rPr>
              <w:t xml:space="preserve">4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lang w:val="ru-RU"/>
              </w:rPr>
            </w:pPr>
            <w:r w:rsidRPr="00E3448D">
              <w:rPr>
                <w:color w:val="000101"/>
                <w:sz w:val="16"/>
                <w:szCs w:val="16"/>
                <w:lang w:val="ru-RU"/>
              </w:rPr>
              <w:t xml:space="preserve">3 </w:t>
            </w:r>
          </w:p>
        </w:tc>
      </w:tr>
      <w:tr w:rsidR="00F1167B" w:rsidRPr="00E3448D">
        <w:trPr>
          <w:trHeight w:val="225"/>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Футбол</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11 чел. в команде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6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5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Нетбол</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3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Софтбол</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5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5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Гандбол</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4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3 </w:t>
            </w:r>
          </w:p>
        </w:tc>
      </w:tr>
      <w:tr w:rsidR="00F1167B" w:rsidRPr="00E3448D">
        <w:trPr>
          <w:trHeight w:val="227"/>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Волейбол</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3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3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Хоккей на полу</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 xml:space="preserve">Ком. соревнования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3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3 </w:t>
            </w:r>
          </w:p>
        </w:tc>
      </w:tr>
      <w:tr w:rsidR="00F1167B" w:rsidRPr="00E3448D">
        <w:trPr>
          <w:trHeight w:val="208"/>
          <w:jc w:val="center"/>
        </w:trPr>
        <w:tc>
          <w:tcPr>
            <w:tcW w:w="1612" w:type="dxa"/>
            <w:tcBorders>
              <w:top w:val="single" w:sz="14" w:space="0" w:color="000000"/>
              <w:left w:val="single" w:sz="16" w:space="0" w:color="000000"/>
              <w:bottom w:val="single" w:sz="14" w:space="0" w:color="000000"/>
            </w:tcBorders>
            <w:vAlign w:val="bottom"/>
          </w:tcPr>
          <w:p w:rsidR="00F1167B" w:rsidRPr="00E3448D" w:rsidRDefault="00F1167B" w:rsidP="00F1167B">
            <w:pPr>
              <w:pStyle w:val="Default"/>
              <w:jc w:val="right"/>
              <w:rPr>
                <w:b/>
                <w:color w:val="000101"/>
                <w:sz w:val="16"/>
                <w:szCs w:val="16"/>
              </w:rPr>
            </w:pPr>
            <w:r w:rsidRPr="00E3448D">
              <w:rPr>
                <w:b/>
                <w:color w:val="000101"/>
                <w:sz w:val="16"/>
                <w:szCs w:val="16"/>
                <w:lang w:val="ru-RU"/>
              </w:rPr>
              <w:t>Инд</w:t>
            </w:r>
            <w:r w:rsidRPr="00E3448D">
              <w:rPr>
                <w:b/>
                <w:color w:val="000101"/>
                <w:sz w:val="16"/>
                <w:szCs w:val="16"/>
              </w:rPr>
              <w:t xml:space="preserve">. </w:t>
            </w:r>
            <w:r w:rsidRPr="00E3448D">
              <w:rPr>
                <w:b/>
                <w:color w:val="000101"/>
                <w:sz w:val="16"/>
                <w:szCs w:val="16"/>
                <w:lang w:val="ru-RU"/>
              </w:rPr>
              <w:t>виды</w:t>
            </w:r>
            <w:r w:rsidRPr="00E3448D">
              <w:rPr>
                <w:b/>
                <w:color w:val="000101"/>
                <w:sz w:val="16"/>
                <w:szCs w:val="16"/>
              </w:rPr>
              <w:t xml:space="preserve"> </w:t>
            </w:r>
            <w:r w:rsidRPr="00E3448D">
              <w:rPr>
                <w:b/>
                <w:color w:val="000101"/>
                <w:sz w:val="16"/>
                <w:szCs w:val="16"/>
                <w:lang w:val="ru-RU"/>
              </w:rPr>
              <w:t>спорта</w:t>
            </w:r>
            <w:r w:rsidRPr="00E3448D">
              <w:rPr>
                <w:b/>
                <w:color w:val="000101"/>
                <w:sz w:val="16"/>
                <w:szCs w:val="16"/>
              </w:rPr>
              <w:t xml:space="preserve"> </w:t>
            </w:r>
          </w:p>
        </w:tc>
        <w:tc>
          <w:tcPr>
            <w:tcW w:w="2264" w:type="dxa"/>
            <w:tcBorders>
              <w:top w:val="single" w:sz="14" w:space="0" w:color="000000"/>
              <w:bottom w:val="single" w:sz="14" w:space="0" w:color="000000"/>
            </w:tcBorders>
          </w:tcPr>
          <w:p w:rsidR="00F1167B" w:rsidRPr="00E3448D" w:rsidRDefault="00F1167B" w:rsidP="008363D3">
            <w:pPr>
              <w:pStyle w:val="Default"/>
              <w:rPr>
                <w:color w:val="auto"/>
                <w:sz w:val="16"/>
                <w:szCs w:val="16"/>
              </w:rPr>
            </w:pPr>
          </w:p>
        </w:tc>
        <w:tc>
          <w:tcPr>
            <w:tcW w:w="1800" w:type="dxa"/>
            <w:tcBorders>
              <w:top w:val="single" w:sz="14" w:space="0" w:color="000000"/>
              <w:bottom w:val="single" w:sz="14" w:space="0" w:color="000000"/>
            </w:tcBorders>
          </w:tcPr>
          <w:p w:rsidR="00F1167B" w:rsidRPr="00E3448D" w:rsidRDefault="00F1167B" w:rsidP="008643B5">
            <w:pPr>
              <w:pStyle w:val="Default"/>
              <w:jc w:val="center"/>
              <w:rPr>
                <w:color w:val="auto"/>
                <w:sz w:val="16"/>
                <w:szCs w:val="16"/>
              </w:rPr>
            </w:pPr>
          </w:p>
        </w:tc>
        <w:tc>
          <w:tcPr>
            <w:tcW w:w="1794" w:type="dxa"/>
            <w:tcBorders>
              <w:top w:val="single" w:sz="14" w:space="0" w:color="000000"/>
              <w:bottom w:val="single" w:sz="14" w:space="0" w:color="000000"/>
            </w:tcBorders>
          </w:tcPr>
          <w:p w:rsidR="00F1167B" w:rsidRPr="00E3448D" w:rsidRDefault="00F1167B" w:rsidP="008643B5">
            <w:pPr>
              <w:pStyle w:val="Default"/>
              <w:jc w:val="center"/>
              <w:rPr>
                <w:color w:val="auto"/>
                <w:sz w:val="16"/>
                <w:szCs w:val="16"/>
              </w:rPr>
            </w:pPr>
          </w:p>
        </w:tc>
        <w:tc>
          <w:tcPr>
            <w:tcW w:w="2753" w:type="dxa"/>
            <w:gridSpan w:val="2"/>
            <w:tcBorders>
              <w:top w:val="single" w:sz="14" w:space="0" w:color="000000"/>
              <w:bottom w:val="single" w:sz="14" w:space="0" w:color="000000"/>
              <w:right w:val="single" w:sz="16" w:space="0" w:color="000000"/>
            </w:tcBorders>
          </w:tcPr>
          <w:p w:rsidR="00F1167B" w:rsidRPr="00E3448D" w:rsidRDefault="00F1167B" w:rsidP="008363D3">
            <w:pPr>
              <w:pStyle w:val="Default"/>
              <w:jc w:val="center"/>
              <w:rPr>
                <w:color w:val="auto"/>
                <w:sz w:val="16"/>
                <w:szCs w:val="16"/>
              </w:rPr>
            </w:pPr>
          </w:p>
        </w:tc>
      </w:tr>
      <w:tr w:rsidR="00F1167B" w:rsidRPr="00E3448D">
        <w:trPr>
          <w:trHeight w:val="227"/>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Плавание</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lang w:val="ru-RU"/>
              </w:rPr>
            </w:pPr>
            <w:r w:rsidRPr="00E3448D">
              <w:rPr>
                <w:color w:val="000101"/>
                <w:sz w:val="16"/>
                <w:szCs w:val="16"/>
                <w:lang w:val="ru-RU"/>
              </w:rPr>
              <w:t xml:space="preserve">Эстафеты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Легкая атлетика</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Эстафеты</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71"/>
          <w:jc w:val="center"/>
        </w:trPr>
        <w:tc>
          <w:tcPr>
            <w:tcW w:w="1612" w:type="dxa"/>
            <w:tcBorders>
              <w:top w:val="single" w:sz="14" w:space="0" w:color="000000"/>
              <w:left w:val="single" w:sz="16" w:space="0" w:color="000000"/>
              <w:bottom w:val="single" w:sz="14" w:space="0" w:color="000000"/>
              <w:right w:val="single" w:sz="4" w:space="0" w:color="000000"/>
            </w:tcBorders>
          </w:tcPr>
          <w:p w:rsidR="00F1167B" w:rsidRPr="00E3448D" w:rsidRDefault="00F1167B" w:rsidP="00F1167B">
            <w:pPr>
              <w:pStyle w:val="Default"/>
              <w:jc w:val="right"/>
              <w:rPr>
                <w:color w:val="000101"/>
                <w:sz w:val="16"/>
                <w:szCs w:val="16"/>
              </w:rPr>
            </w:pPr>
            <w:r w:rsidRPr="00E3448D">
              <w:rPr>
                <w:color w:val="000101"/>
                <w:sz w:val="16"/>
                <w:szCs w:val="16"/>
                <w:lang w:val="ru-RU"/>
              </w:rPr>
              <w:t>Бадминтон</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rPr>
            </w:pPr>
            <w:r w:rsidRPr="00E3448D">
              <w:rPr>
                <w:color w:val="000101"/>
                <w:sz w:val="16"/>
                <w:szCs w:val="16"/>
                <w:lang w:val="ru-RU"/>
              </w:rPr>
              <w:t>Пары</w:t>
            </w:r>
            <w:r w:rsidR="00626B72" w:rsidRPr="00E3448D">
              <w:rPr>
                <w:color w:val="000101"/>
                <w:sz w:val="16"/>
                <w:szCs w:val="16"/>
                <w:lang w:val="ru-RU"/>
              </w:rPr>
              <w:t xml:space="preserve"> </w:t>
            </w:r>
            <w:r w:rsidRPr="00E3448D">
              <w:rPr>
                <w:color w:val="000101"/>
                <w:sz w:val="16"/>
                <w:szCs w:val="16"/>
              </w:rPr>
              <w:t>/</w:t>
            </w:r>
            <w:r w:rsidR="00626B72" w:rsidRPr="00E3448D">
              <w:rPr>
                <w:color w:val="000101"/>
                <w:sz w:val="16"/>
                <w:szCs w:val="16"/>
                <w:lang w:val="ru-RU"/>
              </w:rPr>
              <w:t xml:space="preserve"> </w:t>
            </w:r>
            <w:r w:rsidRPr="00E3448D">
              <w:rPr>
                <w:color w:val="000101"/>
                <w:sz w:val="16"/>
                <w:szCs w:val="16"/>
                <w:lang w:val="ru-RU"/>
              </w:rPr>
              <w:t>Смешанные пары</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7"/>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Бочче</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rPr>
            </w:pPr>
            <w:r w:rsidRPr="00E3448D">
              <w:rPr>
                <w:color w:val="000101"/>
                <w:sz w:val="16"/>
                <w:szCs w:val="16"/>
                <w:lang w:val="ru-RU"/>
              </w:rPr>
              <w:t>Пары</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Бочче</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Команда</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80"/>
          <w:jc w:val="center"/>
        </w:trPr>
        <w:tc>
          <w:tcPr>
            <w:tcW w:w="1612" w:type="dxa"/>
            <w:tcBorders>
              <w:top w:val="single" w:sz="14" w:space="0" w:color="000000"/>
              <w:left w:val="single" w:sz="16" w:space="0" w:color="000000"/>
              <w:bottom w:val="single" w:sz="14" w:space="0" w:color="000000"/>
              <w:right w:val="single" w:sz="4" w:space="0" w:color="000000"/>
            </w:tcBorders>
          </w:tcPr>
          <w:p w:rsidR="00F1167B" w:rsidRPr="00E3448D" w:rsidRDefault="00F1167B" w:rsidP="00F1167B">
            <w:pPr>
              <w:pStyle w:val="Default"/>
              <w:jc w:val="right"/>
              <w:rPr>
                <w:color w:val="000101"/>
                <w:sz w:val="16"/>
                <w:szCs w:val="16"/>
              </w:rPr>
            </w:pPr>
            <w:r w:rsidRPr="00E3448D">
              <w:rPr>
                <w:color w:val="000101"/>
                <w:sz w:val="16"/>
                <w:szCs w:val="16"/>
                <w:lang w:val="ru-RU"/>
              </w:rPr>
              <w:t>Боулинг</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F1167B">
            <w:pPr>
              <w:pStyle w:val="Default"/>
              <w:rPr>
                <w:color w:val="000101"/>
                <w:sz w:val="16"/>
                <w:szCs w:val="16"/>
              </w:rPr>
            </w:pPr>
            <w:r w:rsidRPr="00E3448D">
              <w:rPr>
                <w:color w:val="000101"/>
                <w:sz w:val="16"/>
                <w:szCs w:val="16"/>
                <w:lang w:val="ru-RU"/>
              </w:rPr>
              <w:t>Пары</w:t>
            </w:r>
            <w:r w:rsidR="00626B72" w:rsidRPr="00E3448D">
              <w:rPr>
                <w:color w:val="000101"/>
                <w:sz w:val="16"/>
                <w:szCs w:val="16"/>
                <w:lang w:val="ru-RU"/>
              </w:rPr>
              <w:t xml:space="preserve"> </w:t>
            </w:r>
            <w:r w:rsidR="00626B72" w:rsidRPr="00E3448D">
              <w:rPr>
                <w:color w:val="000101"/>
                <w:sz w:val="16"/>
                <w:szCs w:val="16"/>
              </w:rPr>
              <w:t>/</w:t>
            </w:r>
            <w:r w:rsidR="00626B72" w:rsidRPr="00E3448D">
              <w:rPr>
                <w:color w:val="000101"/>
                <w:sz w:val="16"/>
                <w:szCs w:val="16"/>
                <w:lang w:val="ru-RU"/>
              </w:rPr>
              <w:t xml:space="preserve"> </w:t>
            </w:r>
            <w:r w:rsidRPr="00E3448D">
              <w:rPr>
                <w:color w:val="000101"/>
                <w:sz w:val="16"/>
                <w:szCs w:val="16"/>
                <w:lang w:val="ru-RU"/>
              </w:rPr>
              <w:t>Смешанные пары</w:t>
            </w:r>
          </w:p>
        </w:tc>
        <w:tc>
          <w:tcPr>
            <w:tcW w:w="1800"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7"/>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Боулинг</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lang w:val="ru-RU"/>
              </w:rPr>
            </w:pPr>
            <w:r w:rsidRPr="00E3448D">
              <w:rPr>
                <w:color w:val="000101"/>
                <w:sz w:val="16"/>
                <w:szCs w:val="16"/>
                <w:lang w:val="ru-RU"/>
              </w:rPr>
              <w:t>Команда</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Велосипедный спорт</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F1167B">
            <w:pPr>
              <w:pStyle w:val="Default"/>
              <w:rPr>
                <w:color w:val="000101"/>
                <w:sz w:val="16"/>
                <w:szCs w:val="16"/>
              </w:rPr>
            </w:pPr>
            <w:r w:rsidRPr="00E3448D">
              <w:rPr>
                <w:color w:val="000101"/>
                <w:sz w:val="16"/>
                <w:szCs w:val="16"/>
                <w:lang w:val="ru-RU"/>
              </w:rPr>
              <w:t>Зачет времени в тандеме</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Гольф</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rPr>
            </w:pPr>
            <w:r w:rsidRPr="00E3448D">
              <w:rPr>
                <w:color w:val="000101"/>
                <w:sz w:val="16"/>
                <w:szCs w:val="16"/>
                <w:lang w:val="ru-RU"/>
              </w:rPr>
              <w:t>Командная игра</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Каякинг</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rPr>
            </w:pPr>
            <w:r w:rsidRPr="00E3448D">
              <w:rPr>
                <w:color w:val="000101"/>
                <w:sz w:val="16"/>
                <w:szCs w:val="16"/>
              </w:rPr>
              <w:t>K</w:t>
            </w:r>
            <w:r w:rsidRPr="00E3448D">
              <w:rPr>
                <w:color w:val="000101"/>
                <w:sz w:val="16"/>
                <w:szCs w:val="16"/>
                <w:lang w:val="ru-RU"/>
              </w:rPr>
              <w:t>-2 Двухместный</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7"/>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Роликобежный спорт</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Пары</w:t>
            </w:r>
            <w:r w:rsidR="00626B72" w:rsidRPr="00E3448D">
              <w:rPr>
                <w:color w:val="000101"/>
                <w:sz w:val="16"/>
                <w:szCs w:val="16"/>
                <w:lang w:val="ru-RU"/>
              </w:rPr>
              <w:t xml:space="preserve"> </w:t>
            </w:r>
            <w:r w:rsidRPr="00E3448D">
              <w:rPr>
                <w:color w:val="000101"/>
                <w:sz w:val="16"/>
                <w:szCs w:val="16"/>
              </w:rPr>
              <w:t>/</w:t>
            </w:r>
            <w:r w:rsidR="00626B72" w:rsidRPr="00E3448D">
              <w:rPr>
                <w:color w:val="000101"/>
                <w:sz w:val="16"/>
                <w:szCs w:val="16"/>
                <w:lang w:val="ru-RU"/>
              </w:rPr>
              <w:t xml:space="preserve"> </w:t>
            </w:r>
            <w:r w:rsidRPr="00E3448D">
              <w:rPr>
                <w:color w:val="000101"/>
                <w:sz w:val="16"/>
                <w:szCs w:val="16"/>
                <w:lang w:val="ru-RU"/>
              </w:rPr>
              <w:t>Танцевальная команда</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Парусный спорт</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Два человека</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Парусный спорт</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Три человека</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352"/>
          <w:jc w:val="center"/>
        </w:trPr>
        <w:tc>
          <w:tcPr>
            <w:tcW w:w="1612" w:type="dxa"/>
            <w:tcBorders>
              <w:top w:val="single" w:sz="14" w:space="0" w:color="000000"/>
              <w:left w:val="single" w:sz="16" w:space="0" w:color="000000"/>
              <w:bottom w:val="single" w:sz="14" w:space="0" w:color="000000"/>
              <w:right w:val="single" w:sz="4" w:space="0" w:color="000000"/>
            </w:tcBorders>
          </w:tcPr>
          <w:p w:rsidR="00F1167B" w:rsidRPr="00E3448D" w:rsidRDefault="00F1167B" w:rsidP="00F1167B">
            <w:pPr>
              <w:pStyle w:val="Default"/>
              <w:jc w:val="right"/>
              <w:rPr>
                <w:color w:val="000101"/>
                <w:sz w:val="16"/>
                <w:szCs w:val="16"/>
              </w:rPr>
            </w:pPr>
            <w:r w:rsidRPr="00E3448D">
              <w:rPr>
                <w:color w:val="000101"/>
                <w:sz w:val="16"/>
                <w:szCs w:val="16"/>
                <w:lang w:val="ru-RU"/>
              </w:rPr>
              <w:t>Настольный теннис</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F1167B">
            <w:pPr>
              <w:pStyle w:val="Default"/>
              <w:rPr>
                <w:color w:val="000101"/>
                <w:sz w:val="16"/>
                <w:szCs w:val="16"/>
              </w:rPr>
            </w:pPr>
            <w:r w:rsidRPr="00E3448D">
              <w:rPr>
                <w:color w:val="000101"/>
                <w:sz w:val="16"/>
                <w:szCs w:val="16"/>
                <w:lang w:val="ru-RU"/>
              </w:rPr>
              <w:t>Пары</w:t>
            </w:r>
            <w:r w:rsidR="00626B72" w:rsidRPr="00E3448D">
              <w:rPr>
                <w:color w:val="000101"/>
                <w:sz w:val="16"/>
                <w:szCs w:val="16"/>
                <w:lang w:val="ru-RU"/>
              </w:rPr>
              <w:t xml:space="preserve"> </w:t>
            </w:r>
            <w:r w:rsidRPr="00E3448D">
              <w:rPr>
                <w:color w:val="000101"/>
                <w:sz w:val="16"/>
                <w:szCs w:val="16"/>
              </w:rPr>
              <w:t>/</w:t>
            </w:r>
            <w:r w:rsidR="00626B72" w:rsidRPr="00E3448D">
              <w:rPr>
                <w:color w:val="000101"/>
                <w:sz w:val="16"/>
                <w:szCs w:val="16"/>
                <w:lang w:val="ru-RU"/>
              </w:rPr>
              <w:t xml:space="preserve"> </w:t>
            </w:r>
            <w:r w:rsidRPr="00E3448D">
              <w:rPr>
                <w:color w:val="000101"/>
                <w:sz w:val="16"/>
                <w:szCs w:val="16"/>
                <w:lang w:val="ru-RU"/>
              </w:rPr>
              <w:t>Смешанные пары</w:t>
            </w:r>
          </w:p>
        </w:tc>
        <w:tc>
          <w:tcPr>
            <w:tcW w:w="1800"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35"/>
          <w:jc w:val="center"/>
        </w:trPr>
        <w:tc>
          <w:tcPr>
            <w:tcW w:w="1612" w:type="dxa"/>
            <w:tcBorders>
              <w:top w:val="single" w:sz="14" w:space="0" w:color="000000"/>
              <w:left w:val="single" w:sz="16" w:space="0" w:color="000000"/>
              <w:bottom w:val="single" w:sz="14" w:space="0" w:color="000000"/>
              <w:right w:val="single" w:sz="4" w:space="0" w:color="000000"/>
            </w:tcBorders>
          </w:tcPr>
          <w:p w:rsidR="00F1167B" w:rsidRPr="00E3448D" w:rsidRDefault="00F1167B" w:rsidP="00F1167B">
            <w:pPr>
              <w:pStyle w:val="Default"/>
              <w:jc w:val="right"/>
              <w:rPr>
                <w:color w:val="000101"/>
                <w:sz w:val="16"/>
                <w:szCs w:val="16"/>
              </w:rPr>
            </w:pPr>
            <w:r w:rsidRPr="00E3448D">
              <w:rPr>
                <w:color w:val="000101"/>
                <w:sz w:val="16"/>
                <w:szCs w:val="16"/>
                <w:lang w:val="ru-RU"/>
              </w:rPr>
              <w:t>Теннис</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F1167B">
            <w:pPr>
              <w:pStyle w:val="Default"/>
              <w:rPr>
                <w:color w:val="000101"/>
                <w:sz w:val="16"/>
                <w:szCs w:val="16"/>
              </w:rPr>
            </w:pPr>
            <w:r w:rsidRPr="00E3448D">
              <w:rPr>
                <w:color w:val="000101"/>
                <w:sz w:val="16"/>
                <w:szCs w:val="16"/>
                <w:lang w:val="ru-RU"/>
              </w:rPr>
              <w:t>Пары</w:t>
            </w:r>
            <w:r w:rsidR="00626B72" w:rsidRPr="00E3448D">
              <w:rPr>
                <w:color w:val="000101"/>
                <w:sz w:val="16"/>
                <w:szCs w:val="16"/>
                <w:lang w:val="ru-RU"/>
              </w:rPr>
              <w:t xml:space="preserve"> </w:t>
            </w:r>
            <w:r w:rsidRPr="00E3448D">
              <w:rPr>
                <w:color w:val="000101"/>
                <w:sz w:val="16"/>
                <w:szCs w:val="16"/>
              </w:rPr>
              <w:t>/</w:t>
            </w:r>
            <w:r w:rsidR="00626B72" w:rsidRPr="00E3448D">
              <w:rPr>
                <w:color w:val="000101"/>
                <w:sz w:val="16"/>
                <w:szCs w:val="16"/>
                <w:lang w:val="ru-RU"/>
              </w:rPr>
              <w:t xml:space="preserve"> </w:t>
            </w:r>
            <w:r w:rsidRPr="00E3448D">
              <w:rPr>
                <w:color w:val="000101"/>
                <w:sz w:val="16"/>
                <w:szCs w:val="16"/>
                <w:lang w:val="ru-RU"/>
              </w:rPr>
              <w:t>Смешанные пары</w:t>
            </w:r>
          </w:p>
        </w:tc>
        <w:tc>
          <w:tcPr>
            <w:tcW w:w="1800"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lang w:val="ru-RU"/>
              </w:rPr>
            </w:pPr>
            <w:r w:rsidRPr="00E3448D">
              <w:rPr>
                <w:color w:val="000101"/>
                <w:sz w:val="16"/>
                <w:szCs w:val="16"/>
              </w:rPr>
              <w:t>П</w:t>
            </w:r>
          </w:p>
        </w:tc>
        <w:tc>
          <w:tcPr>
            <w:tcW w:w="1794"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44"/>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Лыжные гонки</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both"/>
              <w:rPr>
                <w:color w:val="000101"/>
                <w:sz w:val="16"/>
                <w:szCs w:val="16"/>
              </w:rPr>
            </w:pPr>
            <w:r w:rsidRPr="00E3448D">
              <w:rPr>
                <w:color w:val="000101"/>
                <w:sz w:val="16"/>
                <w:szCs w:val="16"/>
                <w:lang w:val="ru-RU"/>
              </w:rPr>
              <w:t>Эстафеты</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 xml:space="preserve">Фигурное катание </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 xml:space="preserve">Парное катание </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Фигурное катание</w:t>
            </w:r>
            <w:r w:rsidRPr="00E3448D">
              <w:rPr>
                <w:color w:val="000101"/>
                <w:sz w:val="16"/>
                <w:szCs w:val="16"/>
              </w:rPr>
              <w:t xml:space="preserve"> </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rPr>
                <w:color w:val="000101"/>
                <w:sz w:val="16"/>
                <w:szCs w:val="16"/>
              </w:rPr>
            </w:pPr>
            <w:r w:rsidRPr="00E3448D">
              <w:rPr>
                <w:color w:val="000101"/>
                <w:sz w:val="16"/>
                <w:szCs w:val="16"/>
                <w:lang w:val="ru-RU"/>
              </w:rPr>
              <w:t>Танцы на льду</w:t>
            </w:r>
            <w:r w:rsidRPr="00E3448D">
              <w:rPr>
                <w:color w:val="000101"/>
                <w:sz w:val="16"/>
                <w:szCs w:val="16"/>
              </w:rPr>
              <w:t xml:space="preserve"> </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lang w:val="ru-RU"/>
              </w:rPr>
            </w:pPr>
            <w:r w:rsidRPr="00E3448D">
              <w:rPr>
                <w:color w:val="000101"/>
                <w:sz w:val="16"/>
                <w:szCs w:val="16"/>
                <w:lang w:val="ru-RU"/>
              </w:rPr>
              <w:t>П</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1 </w:t>
            </w:r>
          </w:p>
        </w:tc>
      </w:tr>
      <w:tr w:rsidR="00F1167B" w:rsidRPr="00E3448D">
        <w:trPr>
          <w:trHeight w:val="222"/>
          <w:jc w:val="center"/>
        </w:trPr>
        <w:tc>
          <w:tcPr>
            <w:tcW w:w="1612" w:type="dxa"/>
            <w:tcBorders>
              <w:top w:val="single" w:sz="14" w:space="0" w:color="000000"/>
              <w:left w:val="single" w:sz="16" w:space="0" w:color="000000"/>
              <w:bottom w:val="single" w:sz="14" w:space="0" w:color="000000"/>
              <w:right w:val="single" w:sz="4" w:space="0" w:color="000000"/>
            </w:tcBorders>
            <w:vAlign w:val="center"/>
          </w:tcPr>
          <w:p w:rsidR="00F1167B" w:rsidRPr="00E3448D" w:rsidRDefault="00F1167B" w:rsidP="00F1167B">
            <w:pPr>
              <w:pStyle w:val="Default"/>
              <w:jc w:val="right"/>
              <w:rPr>
                <w:color w:val="000101"/>
                <w:sz w:val="16"/>
                <w:szCs w:val="16"/>
                <w:lang w:val="ru-RU"/>
              </w:rPr>
            </w:pPr>
            <w:r w:rsidRPr="00E3448D">
              <w:rPr>
                <w:color w:val="000101"/>
                <w:sz w:val="16"/>
                <w:szCs w:val="16"/>
                <w:lang w:val="ru-RU"/>
              </w:rPr>
              <w:t>Ходьба на снегоступах</w:t>
            </w:r>
          </w:p>
        </w:tc>
        <w:tc>
          <w:tcPr>
            <w:tcW w:w="226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Эстафеты</w:t>
            </w:r>
          </w:p>
        </w:tc>
        <w:tc>
          <w:tcPr>
            <w:tcW w:w="1800"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4"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4"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r w:rsidR="00F1167B" w:rsidRPr="00E3448D">
        <w:trPr>
          <w:trHeight w:val="227"/>
          <w:jc w:val="center"/>
        </w:trPr>
        <w:tc>
          <w:tcPr>
            <w:tcW w:w="1612" w:type="dxa"/>
            <w:tcBorders>
              <w:top w:val="single" w:sz="14" w:space="0" w:color="000000"/>
              <w:left w:val="single" w:sz="16" w:space="0" w:color="000000"/>
              <w:bottom w:val="single" w:sz="16" w:space="0" w:color="000000"/>
              <w:right w:val="single" w:sz="4" w:space="0" w:color="000000"/>
            </w:tcBorders>
            <w:vAlign w:val="center"/>
          </w:tcPr>
          <w:p w:rsidR="00F1167B" w:rsidRPr="00E3448D" w:rsidRDefault="00F1167B" w:rsidP="00F1167B">
            <w:pPr>
              <w:pStyle w:val="Default"/>
              <w:jc w:val="right"/>
              <w:rPr>
                <w:color w:val="000101"/>
                <w:sz w:val="16"/>
                <w:szCs w:val="16"/>
              </w:rPr>
            </w:pPr>
            <w:r w:rsidRPr="00E3448D">
              <w:rPr>
                <w:color w:val="000101"/>
                <w:sz w:val="16"/>
                <w:szCs w:val="16"/>
                <w:lang w:val="ru-RU"/>
              </w:rPr>
              <w:t>К</w:t>
            </w:r>
            <w:r w:rsidR="00626B72" w:rsidRPr="00E3448D">
              <w:rPr>
                <w:color w:val="000101"/>
                <w:sz w:val="16"/>
                <w:szCs w:val="16"/>
                <w:lang w:val="ru-RU"/>
              </w:rPr>
              <w:t>онь</w:t>
            </w:r>
            <w:r w:rsidRPr="00E3448D">
              <w:rPr>
                <w:color w:val="000101"/>
                <w:sz w:val="16"/>
                <w:szCs w:val="16"/>
                <w:lang w:val="ru-RU"/>
              </w:rPr>
              <w:t>кобе</w:t>
            </w:r>
            <w:r w:rsidR="00626B72" w:rsidRPr="00E3448D">
              <w:rPr>
                <w:color w:val="000101"/>
                <w:sz w:val="16"/>
                <w:szCs w:val="16"/>
                <w:lang w:val="ru-RU"/>
              </w:rPr>
              <w:t>ж</w:t>
            </w:r>
            <w:r w:rsidRPr="00E3448D">
              <w:rPr>
                <w:color w:val="000101"/>
                <w:sz w:val="16"/>
                <w:szCs w:val="16"/>
                <w:lang w:val="ru-RU"/>
              </w:rPr>
              <w:t>ный спорт</w:t>
            </w:r>
            <w:r w:rsidRPr="00E3448D">
              <w:rPr>
                <w:color w:val="000101"/>
                <w:sz w:val="16"/>
                <w:szCs w:val="16"/>
              </w:rPr>
              <w:t xml:space="preserve"> </w:t>
            </w:r>
          </w:p>
        </w:tc>
        <w:tc>
          <w:tcPr>
            <w:tcW w:w="2264" w:type="dxa"/>
            <w:tcBorders>
              <w:top w:val="single" w:sz="14" w:space="0" w:color="000000"/>
              <w:left w:val="single" w:sz="4" w:space="0" w:color="000000"/>
              <w:bottom w:val="single" w:sz="16" w:space="0" w:color="000000"/>
              <w:right w:val="single" w:sz="4" w:space="0" w:color="000000"/>
            </w:tcBorders>
            <w:vAlign w:val="center"/>
          </w:tcPr>
          <w:p w:rsidR="00F1167B" w:rsidRPr="00E3448D" w:rsidRDefault="00F1167B" w:rsidP="008643B5">
            <w:pPr>
              <w:pStyle w:val="Default"/>
              <w:jc w:val="both"/>
              <w:rPr>
                <w:color w:val="000101"/>
                <w:sz w:val="16"/>
                <w:szCs w:val="16"/>
              </w:rPr>
            </w:pPr>
            <w:r w:rsidRPr="00E3448D">
              <w:rPr>
                <w:color w:val="000101"/>
                <w:sz w:val="16"/>
                <w:szCs w:val="16"/>
                <w:lang w:val="ru-RU"/>
              </w:rPr>
              <w:t>Эстафеты</w:t>
            </w:r>
          </w:p>
        </w:tc>
        <w:tc>
          <w:tcPr>
            <w:tcW w:w="1800" w:type="dxa"/>
            <w:tcBorders>
              <w:top w:val="single" w:sz="14" w:space="0" w:color="000000"/>
              <w:left w:val="single" w:sz="4" w:space="0" w:color="000000"/>
              <w:bottom w:val="single" w:sz="16"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794" w:type="dxa"/>
            <w:tcBorders>
              <w:top w:val="single" w:sz="14" w:space="0" w:color="000000"/>
              <w:left w:val="single" w:sz="4" w:space="0" w:color="000000"/>
              <w:bottom w:val="single" w:sz="16" w:space="0" w:color="000000"/>
              <w:right w:val="single" w:sz="4" w:space="0" w:color="000000"/>
            </w:tcBorders>
            <w:vAlign w:val="center"/>
          </w:tcPr>
          <w:p w:rsidR="00F1167B" w:rsidRPr="00E3448D" w:rsidRDefault="00F1167B" w:rsidP="008643B5">
            <w:pPr>
              <w:pStyle w:val="Default"/>
              <w:jc w:val="center"/>
              <w:rPr>
                <w:color w:val="000101"/>
                <w:sz w:val="16"/>
                <w:szCs w:val="16"/>
              </w:rPr>
            </w:pPr>
            <w:r w:rsidRPr="00E3448D">
              <w:rPr>
                <w:color w:val="000101"/>
                <w:sz w:val="16"/>
                <w:szCs w:val="16"/>
              </w:rPr>
              <w:t>O</w:t>
            </w:r>
          </w:p>
        </w:tc>
        <w:tc>
          <w:tcPr>
            <w:tcW w:w="1142" w:type="dxa"/>
            <w:tcBorders>
              <w:top w:val="single" w:sz="14" w:space="0" w:color="000000"/>
              <w:left w:val="single" w:sz="4" w:space="0" w:color="000000"/>
              <w:bottom w:val="single" w:sz="16" w:space="0" w:color="000000"/>
              <w:right w:val="single" w:sz="4"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c>
          <w:tcPr>
            <w:tcW w:w="1611" w:type="dxa"/>
            <w:tcBorders>
              <w:top w:val="single" w:sz="14" w:space="0" w:color="000000"/>
              <w:left w:val="single" w:sz="4" w:space="0" w:color="000000"/>
              <w:bottom w:val="single" w:sz="16" w:space="0" w:color="000000"/>
              <w:right w:val="single" w:sz="16" w:space="0" w:color="000000"/>
            </w:tcBorders>
            <w:vAlign w:val="center"/>
          </w:tcPr>
          <w:p w:rsidR="00F1167B" w:rsidRPr="00E3448D" w:rsidRDefault="00F1167B" w:rsidP="008363D3">
            <w:pPr>
              <w:pStyle w:val="Default"/>
              <w:jc w:val="center"/>
              <w:rPr>
                <w:color w:val="000101"/>
                <w:sz w:val="16"/>
                <w:szCs w:val="16"/>
              </w:rPr>
            </w:pPr>
            <w:r w:rsidRPr="00E3448D">
              <w:rPr>
                <w:color w:val="000101"/>
                <w:sz w:val="16"/>
                <w:szCs w:val="16"/>
              </w:rPr>
              <w:t xml:space="preserve">2 </w:t>
            </w:r>
          </w:p>
        </w:tc>
      </w:tr>
    </w:tbl>
    <w:p w:rsidR="008643B5" w:rsidRPr="00E3448D" w:rsidRDefault="00626B72" w:rsidP="00AB77B7">
      <w:pPr>
        <w:pStyle w:val="CM55"/>
        <w:tabs>
          <w:tab w:val="left" w:pos="-810"/>
        </w:tabs>
        <w:spacing w:before="120" w:line="198" w:lineRule="atLeast"/>
        <w:ind w:left="-720"/>
        <w:rPr>
          <w:rFonts w:ascii="Times New Roman" w:hAnsi="Times New Roman"/>
          <w:lang w:val="ru-RU"/>
        </w:rPr>
      </w:pPr>
      <w:r w:rsidRPr="00E3448D">
        <w:rPr>
          <w:rFonts w:ascii="Times New Roman" w:hAnsi="Times New Roman"/>
          <w:lang w:val="ru-RU"/>
        </w:rPr>
        <w:t xml:space="preserve">Вся дополнительная информация расположена в правилах отдельных видов спорта </w:t>
      </w:r>
      <w:r w:rsidR="00AB77B7">
        <w:rPr>
          <w:rFonts w:ascii="Times New Roman" w:hAnsi="Times New Roman"/>
          <w:lang w:val="ru-RU"/>
        </w:rPr>
        <w:t>СОИ</w:t>
      </w:r>
      <w:r w:rsidRPr="00E3448D">
        <w:rPr>
          <w:rFonts w:ascii="Times New Roman" w:hAnsi="Times New Roman"/>
          <w:lang w:val="ru-RU"/>
        </w:rPr>
        <w:t xml:space="preserve">. </w:t>
      </w:r>
    </w:p>
    <w:p w:rsidR="00D240F6" w:rsidRPr="00E3448D" w:rsidRDefault="00D240F6" w:rsidP="008219A7">
      <w:pPr>
        <w:rPr>
          <w:lang w:val="ru-RU"/>
        </w:rPr>
      </w:pPr>
    </w:p>
    <w:p w:rsidR="008219A7" w:rsidRPr="00E3448D" w:rsidRDefault="00626B72" w:rsidP="009D3C8D">
      <w:pPr>
        <w:numPr>
          <w:ilvl w:val="3"/>
          <w:numId w:val="22"/>
        </w:numPr>
        <w:tabs>
          <w:tab w:val="clear" w:pos="2880"/>
        </w:tabs>
        <w:ind w:left="720"/>
        <w:rPr>
          <w:lang w:val="ru-RU"/>
        </w:rPr>
      </w:pPr>
      <w:r w:rsidRPr="00E3448D">
        <w:rPr>
          <w:lang w:val="ru-RU"/>
        </w:rPr>
        <w:t>Индивидуальные виды спорта, в которых программа Объединенного Спорта не включена:</w:t>
      </w:r>
    </w:p>
    <w:p w:rsidR="00626B72" w:rsidRPr="00E3448D" w:rsidRDefault="00626B72" w:rsidP="009D3C8D">
      <w:pPr>
        <w:numPr>
          <w:ilvl w:val="0"/>
          <w:numId w:val="25"/>
        </w:numPr>
        <w:tabs>
          <w:tab w:val="clear" w:pos="720"/>
          <w:tab w:val="num" w:pos="1080"/>
        </w:tabs>
        <w:ind w:left="1080"/>
        <w:rPr>
          <w:lang w:val="ru-RU"/>
        </w:rPr>
      </w:pPr>
      <w:r w:rsidRPr="00E3448D">
        <w:rPr>
          <w:lang w:val="ru-RU"/>
        </w:rPr>
        <w:t>Гимнастика</w:t>
      </w:r>
    </w:p>
    <w:p w:rsidR="00626B72" w:rsidRPr="00E3448D" w:rsidRDefault="00626B72" w:rsidP="009D3C8D">
      <w:pPr>
        <w:numPr>
          <w:ilvl w:val="0"/>
          <w:numId w:val="25"/>
        </w:numPr>
        <w:tabs>
          <w:tab w:val="clear" w:pos="720"/>
          <w:tab w:val="num" w:pos="1080"/>
        </w:tabs>
        <w:ind w:left="1080"/>
        <w:rPr>
          <w:lang w:val="ru-RU"/>
        </w:rPr>
      </w:pPr>
      <w:r w:rsidRPr="00E3448D">
        <w:rPr>
          <w:lang w:val="ru-RU"/>
        </w:rPr>
        <w:t>Дзюдо</w:t>
      </w:r>
    </w:p>
    <w:p w:rsidR="00626B72" w:rsidRPr="00E3448D" w:rsidRDefault="00626B72" w:rsidP="009D3C8D">
      <w:pPr>
        <w:numPr>
          <w:ilvl w:val="0"/>
          <w:numId w:val="25"/>
        </w:numPr>
        <w:tabs>
          <w:tab w:val="clear" w:pos="720"/>
          <w:tab w:val="num" w:pos="1080"/>
        </w:tabs>
        <w:ind w:left="1080"/>
        <w:rPr>
          <w:lang w:val="ru-RU"/>
        </w:rPr>
      </w:pPr>
      <w:r w:rsidRPr="00E3448D">
        <w:rPr>
          <w:lang w:val="ru-RU"/>
        </w:rPr>
        <w:t xml:space="preserve">Горнолыжный спорт </w:t>
      </w:r>
    </w:p>
    <w:p w:rsidR="00626B72" w:rsidRPr="00E3448D" w:rsidRDefault="00626B72" w:rsidP="009D3C8D">
      <w:pPr>
        <w:numPr>
          <w:ilvl w:val="0"/>
          <w:numId w:val="25"/>
        </w:numPr>
        <w:tabs>
          <w:tab w:val="clear" w:pos="720"/>
          <w:tab w:val="num" w:pos="1080"/>
        </w:tabs>
        <w:ind w:left="1080"/>
        <w:rPr>
          <w:lang w:val="ru-RU"/>
        </w:rPr>
      </w:pPr>
      <w:r w:rsidRPr="00E3448D">
        <w:rPr>
          <w:lang w:val="ru-RU"/>
        </w:rPr>
        <w:t>Сноубординг</w:t>
      </w:r>
    </w:p>
    <w:p w:rsidR="008219A7" w:rsidRPr="00E3448D" w:rsidRDefault="008219A7" w:rsidP="008219A7">
      <w:pPr>
        <w:rPr>
          <w:b/>
          <w:lang w:val="ru-RU"/>
        </w:rPr>
      </w:pPr>
    </w:p>
    <w:p w:rsidR="008219A7" w:rsidRPr="00E3448D" w:rsidRDefault="008219A7" w:rsidP="008219A7">
      <w:pPr>
        <w:rPr>
          <w:b/>
          <w:lang w:val="ru-RU"/>
        </w:rPr>
      </w:pPr>
      <w:r w:rsidRPr="00E3448D">
        <w:rPr>
          <w:b/>
          <w:lang w:val="ru-RU"/>
        </w:rPr>
        <w:t>РАЗДЕЛ М – ПРОГРАММ</w:t>
      </w:r>
      <w:r w:rsidR="00E3448D" w:rsidRPr="00E3448D">
        <w:rPr>
          <w:b/>
          <w:lang w:val="ru-RU"/>
        </w:rPr>
        <w:t>А РАЗВИТИЯ ДВИГАТЕЛЬНОЙ АКТИВНОС</w:t>
      </w:r>
      <w:r w:rsidRPr="00E3448D">
        <w:rPr>
          <w:b/>
          <w:lang w:val="ru-RU"/>
        </w:rPr>
        <w:t>ТИ</w:t>
      </w:r>
    </w:p>
    <w:p w:rsidR="008219A7" w:rsidRPr="00E3448D" w:rsidRDefault="00E3448D" w:rsidP="008219A7">
      <w:pPr>
        <w:rPr>
          <w:lang w:val="ru-RU"/>
        </w:rPr>
      </w:pPr>
      <w:r w:rsidRPr="00E3448D">
        <w:rPr>
          <w:lang w:val="ru-RU"/>
        </w:rPr>
        <w:t xml:space="preserve">Программа развития двигательной активности Спешиал Олимпикс предназначена для людей с очень тяжелыми физическими недостатками, у которых нет достаточно физических и/или поведенческих навыков для полноценного и значимого участия в соревнованиях Спешиал Олимпикс. </w:t>
      </w:r>
    </w:p>
    <w:p w:rsidR="00E3448D" w:rsidRPr="00E3448D" w:rsidRDefault="00E3448D" w:rsidP="008219A7">
      <w:pPr>
        <w:rPr>
          <w:lang w:val="ru-RU"/>
        </w:rPr>
      </w:pPr>
      <w:r w:rsidRPr="00E3448D">
        <w:rPr>
          <w:lang w:val="ru-RU"/>
        </w:rPr>
        <w:t xml:space="preserve">Данная программа предоставляет участникам целый ряд упражнений для развития моторики. В основе программы развития двигательной активности лежит участие в тренировках, а не соревновательный аспект. Кроме этого, программа предоставляет участникам возсожность участвовать в культурно-развлекательных мероприятиях, которые в свою очередь построены таким образом, чтобы способствовать развитию требуемых навыков. </w:t>
      </w:r>
    </w:p>
    <w:p w:rsidR="00E3448D" w:rsidRPr="00E3448D" w:rsidRDefault="00E3448D" w:rsidP="008219A7">
      <w:pPr>
        <w:rPr>
          <w:lang w:val="ru-RU"/>
        </w:rPr>
      </w:pPr>
      <w:r w:rsidRPr="00E3448D">
        <w:rPr>
          <w:lang w:val="ru-RU"/>
        </w:rPr>
        <w:t xml:space="preserve">Программа развития двигательной активности может проводиться только под руководством сертифицированных специалистов в каждой стране. Упражнения выполняются в соответствии с указаниями в Руководстве для тренера программы развития двигательной активности, которое можно запросить в офисе местной программы Спешиал Олимпикс. </w:t>
      </w: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Pr="00E3448D" w:rsidRDefault="00E3448D" w:rsidP="008219A7">
      <w:pPr>
        <w:rPr>
          <w:lang w:val="ru-RU"/>
        </w:rPr>
      </w:pPr>
    </w:p>
    <w:p w:rsidR="00E3448D" w:rsidRDefault="00E3448D" w:rsidP="008219A7">
      <w:pPr>
        <w:rPr>
          <w:lang w:val="ru-RU"/>
        </w:rPr>
      </w:pPr>
    </w:p>
    <w:p w:rsidR="002F69E3" w:rsidRDefault="002F69E3" w:rsidP="008219A7">
      <w:pPr>
        <w:rPr>
          <w:lang w:val="ru-RU"/>
        </w:rPr>
      </w:pPr>
    </w:p>
    <w:p w:rsidR="002F69E3" w:rsidRDefault="002F69E3" w:rsidP="008219A7">
      <w:pPr>
        <w:rPr>
          <w:lang w:val="ru-RU"/>
        </w:rPr>
      </w:pPr>
    </w:p>
    <w:p w:rsidR="002F69E3" w:rsidRDefault="002F69E3" w:rsidP="008219A7">
      <w:pPr>
        <w:rPr>
          <w:lang w:val="ru-RU"/>
        </w:rPr>
      </w:pPr>
    </w:p>
    <w:p w:rsidR="00AB77B7" w:rsidRDefault="00AB77B7" w:rsidP="008219A7">
      <w:pPr>
        <w:rPr>
          <w:lang w:val="ru-RU"/>
        </w:rPr>
      </w:pPr>
    </w:p>
    <w:p w:rsidR="00AB77B7" w:rsidRDefault="00AB77B7" w:rsidP="008219A7">
      <w:pPr>
        <w:rPr>
          <w:lang w:val="ru-RU"/>
        </w:rPr>
      </w:pPr>
    </w:p>
    <w:p w:rsidR="00AB77B7" w:rsidRDefault="00AB77B7" w:rsidP="008219A7">
      <w:pPr>
        <w:rPr>
          <w:lang w:val="ru-RU"/>
        </w:rPr>
      </w:pPr>
    </w:p>
    <w:p w:rsidR="00E3448D" w:rsidRDefault="00E3448D" w:rsidP="008219A7">
      <w:pPr>
        <w:rPr>
          <w:lang w:val="ru-RU"/>
        </w:rPr>
      </w:pPr>
    </w:p>
    <w:p w:rsidR="005F79F6" w:rsidRDefault="00BA3A6E" w:rsidP="00BA3A6E">
      <w:pPr>
        <w:pStyle w:val="CM51"/>
        <w:spacing w:before="120" w:after="100"/>
        <w:rPr>
          <w:rFonts w:ascii="Times New Roman" w:hAnsi="Times New Roman"/>
          <w:b/>
          <w:bCs/>
          <w:color w:val="221E1F"/>
          <w:lang w:val="ru-RU"/>
        </w:rPr>
      </w:pPr>
      <w:r>
        <w:rPr>
          <w:rFonts w:ascii="Times New Roman" w:hAnsi="Times New Roman"/>
          <w:b/>
          <w:bCs/>
          <w:color w:val="221E1F"/>
          <w:lang w:val="ru-RU"/>
        </w:rPr>
        <w:t>П</w:t>
      </w:r>
      <w:r w:rsidRPr="00E3448D">
        <w:rPr>
          <w:rFonts w:ascii="Times New Roman" w:hAnsi="Times New Roman"/>
          <w:b/>
          <w:bCs/>
          <w:color w:val="221E1F"/>
          <w:lang w:val="ru-RU"/>
        </w:rPr>
        <w:t xml:space="preserve">РИЛОЖЕНИЕ </w:t>
      </w:r>
      <w:r>
        <w:rPr>
          <w:rFonts w:ascii="Times New Roman" w:hAnsi="Times New Roman"/>
          <w:b/>
          <w:bCs/>
          <w:color w:val="221E1F"/>
          <w:lang w:val="ru-RU"/>
        </w:rPr>
        <w:t>А</w:t>
      </w:r>
      <w:r w:rsidR="005F79F6">
        <w:rPr>
          <w:rFonts w:ascii="Times New Roman" w:hAnsi="Times New Roman"/>
          <w:b/>
          <w:bCs/>
          <w:color w:val="221E1F"/>
          <w:lang w:val="ru-RU"/>
        </w:rPr>
        <w:t xml:space="preserve"> – КОНСУЛЬТАТИВНЫЙ КОМИТЕТ ПО СПОРТИВНЫМ ПРАВИЛАМ</w:t>
      </w:r>
    </w:p>
    <w:p w:rsidR="005F79F6" w:rsidRPr="005F79F6" w:rsidRDefault="005F79F6" w:rsidP="009D3C8D">
      <w:pPr>
        <w:pStyle w:val="CM51"/>
        <w:numPr>
          <w:ilvl w:val="0"/>
          <w:numId w:val="26"/>
        </w:numPr>
        <w:tabs>
          <w:tab w:val="clear" w:pos="2455"/>
          <w:tab w:val="num" w:pos="720"/>
        </w:tabs>
        <w:spacing w:before="120" w:after="100"/>
        <w:ind w:left="720"/>
        <w:rPr>
          <w:rFonts w:ascii="Times New Roman" w:hAnsi="Times New Roman"/>
          <w:bCs/>
          <w:color w:val="221E1F"/>
          <w:lang w:val="ru-RU"/>
        </w:rPr>
      </w:pPr>
      <w:r w:rsidRPr="005F79F6">
        <w:rPr>
          <w:rFonts w:ascii="Times New Roman" w:hAnsi="Times New Roman"/>
          <w:bCs/>
          <w:color w:val="221E1F"/>
          <w:lang w:val="ru-RU"/>
        </w:rPr>
        <w:t xml:space="preserve">Приложение А.1 - КОНСУЛЬТАТИВНЫЙ </w:t>
      </w:r>
      <w:r>
        <w:rPr>
          <w:rFonts w:ascii="Times New Roman" w:hAnsi="Times New Roman"/>
          <w:bCs/>
          <w:color w:val="221E1F"/>
          <w:lang w:val="ru-RU"/>
        </w:rPr>
        <w:t>КОМИТЕТ</w:t>
      </w:r>
      <w:r w:rsidRPr="005F79F6">
        <w:rPr>
          <w:rFonts w:ascii="Times New Roman" w:hAnsi="Times New Roman"/>
          <w:bCs/>
          <w:color w:val="221E1F"/>
          <w:lang w:val="ru-RU"/>
        </w:rPr>
        <w:t xml:space="preserve"> ПО СПОРТИВНЫМ ПРАВИЛАМ</w:t>
      </w:r>
    </w:p>
    <w:p w:rsidR="00BA3A6E" w:rsidRDefault="005F79F6"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Pr>
          <w:rFonts w:ascii="Times New Roman" w:hAnsi="Times New Roman"/>
          <w:bCs/>
          <w:color w:val="221E1F"/>
          <w:lang w:val="ru-RU"/>
        </w:rPr>
        <w:t>Цель. Цель консультативного комитета по спортивным правилам заключается в проведении постоянного анализа спортивных правил и выдаче рекомендаций СОИ касательно изменений в правилах, предложенных самим комитетом и</w:t>
      </w:r>
      <w:r w:rsidRPr="005F79F6">
        <w:rPr>
          <w:rFonts w:ascii="Times New Roman" w:hAnsi="Times New Roman"/>
          <w:bCs/>
          <w:color w:val="221E1F"/>
          <w:lang w:val="ru-RU"/>
        </w:rPr>
        <w:t>/</w:t>
      </w:r>
      <w:r>
        <w:rPr>
          <w:rFonts w:ascii="Times New Roman" w:hAnsi="Times New Roman"/>
          <w:bCs/>
          <w:color w:val="221E1F"/>
          <w:lang w:val="ru-RU"/>
        </w:rPr>
        <w:t xml:space="preserve">или аккредитованными программами. </w:t>
      </w:r>
    </w:p>
    <w:p w:rsidR="00E3448D" w:rsidRDefault="008A5D65"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Pr>
          <w:rFonts w:ascii="Times New Roman" w:hAnsi="Times New Roman"/>
          <w:bCs/>
          <w:color w:val="221E1F"/>
          <w:lang w:val="ru-RU"/>
        </w:rPr>
        <w:t xml:space="preserve">Состав. Консультативный комитет по спортивным правилам состоит из экспертов спорта, тренеров, родителей, спортсменов, судей, директоров аккредитованных программ и членов Совета Директоров СОИ. Члены комитета представляют многие аккредитованные программы по всему миру, насколько это возможно. Совет Директоров СОИ принимает решение о количестве членов консультативного комитета по спортивным правилам. </w:t>
      </w:r>
    </w:p>
    <w:p w:rsidR="008A5D65" w:rsidRPr="006E0343" w:rsidRDefault="008A5D65"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sidRPr="006E0343">
        <w:rPr>
          <w:rFonts w:ascii="Times New Roman" w:hAnsi="Times New Roman"/>
          <w:bCs/>
          <w:color w:val="221E1F"/>
          <w:lang w:val="ru-RU"/>
        </w:rPr>
        <w:t xml:space="preserve">Выбор и срок полномочий членов комитета. СОИ назначает всех членов </w:t>
      </w:r>
      <w:r>
        <w:rPr>
          <w:rFonts w:ascii="Times New Roman" w:hAnsi="Times New Roman"/>
          <w:bCs/>
          <w:color w:val="221E1F"/>
          <w:lang w:val="ru-RU"/>
        </w:rPr>
        <w:t>консультативного комитета по спортивным правилам</w:t>
      </w:r>
      <w:r w:rsidRPr="006E0343">
        <w:rPr>
          <w:rFonts w:ascii="Times New Roman" w:hAnsi="Times New Roman"/>
          <w:bCs/>
          <w:color w:val="221E1F"/>
          <w:lang w:val="ru-RU"/>
        </w:rPr>
        <w:t xml:space="preserve">. Решение принимается главным исполнительным директором СОИ или его заместителем. При принятии решения СОИ может принять во внимание рекомендации аккредитованных программ и других членов движения Спешиал Олимпикс. Срок полномочий члена комитета составляет 4 года. Главный исполнительный директор СОИ назначает замену члену комитете, если тот не может или не хочет выполнять функции члена комитета в течение четырех лет. </w:t>
      </w:r>
    </w:p>
    <w:p w:rsidR="008A5D65" w:rsidRPr="006E0343" w:rsidRDefault="008A5D65"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sidRPr="006E0343">
        <w:rPr>
          <w:rFonts w:ascii="Times New Roman" w:hAnsi="Times New Roman"/>
          <w:bCs/>
          <w:color w:val="221E1F"/>
          <w:lang w:val="ru-RU"/>
        </w:rPr>
        <w:t>Офисный персонал. Спортивный Департамент СОИ предоставляет офисную поддержку консультативному комитету</w:t>
      </w:r>
      <w:r>
        <w:rPr>
          <w:rFonts w:ascii="Times New Roman" w:hAnsi="Times New Roman"/>
          <w:bCs/>
          <w:color w:val="221E1F"/>
          <w:lang w:val="ru-RU"/>
        </w:rPr>
        <w:t xml:space="preserve"> по спортивным правилам</w:t>
      </w:r>
      <w:r w:rsidRPr="006E0343">
        <w:rPr>
          <w:rFonts w:ascii="Times New Roman" w:hAnsi="Times New Roman"/>
          <w:bCs/>
          <w:color w:val="221E1F"/>
          <w:lang w:val="ru-RU"/>
        </w:rPr>
        <w:t xml:space="preserve"> и его подкомитетам.</w:t>
      </w:r>
    </w:p>
    <w:p w:rsidR="00D1603B" w:rsidRDefault="008A5D65" w:rsidP="008A5D65">
      <w:pPr>
        <w:pStyle w:val="CM51"/>
        <w:numPr>
          <w:ilvl w:val="1"/>
          <w:numId w:val="26"/>
        </w:numPr>
        <w:tabs>
          <w:tab w:val="clear" w:pos="1555"/>
          <w:tab w:val="num" w:pos="1080"/>
        </w:tabs>
        <w:spacing w:before="120" w:after="100"/>
        <w:ind w:left="1080"/>
        <w:rPr>
          <w:rFonts w:ascii="Times New Roman" w:hAnsi="Times New Roman"/>
          <w:bCs/>
          <w:color w:val="221E1F"/>
          <w:lang w:val="ru-RU"/>
        </w:rPr>
      </w:pPr>
      <w:r w:rsidRPr="006E0343">
        <w:rPr>
          <w:rFonts w:ascii="Times New Roman" w:hAnsi="Times New Roman"/>
          <w:bCs/>
          <w:color w:val="221E1F"/>
          <w:lang w:val="ru-RU"/>
        </w:rPr>
        <w:t xml:space="preserve">Председатель и вице председатель. </w:t>
      </w:r>
      <w:r w:rsidR="006E0343" w:rsidRPr="006E0343">
        <w:rPr>
          <w:rFonts w:ascii="Times New Roman" w:hAnsi="Times New Roman"/>
          <w:bCs/>
          <w:color w:val="221E1F"/>
          <w:lang w:val="ru-RU"/>
        </w:rPr>
        <w:t xml:space="preserve">Председатель и вице председатель назначаются на срок двух лет. Председатель </w:t>
      </w:r>
      <w:r w:rsidR="006E0343">
        <w:rPr>
          <w:rFonts w:ascii="Times New Roman" w:hAnsi="Times New Roman"/>
          <w:bCs/>
          <w:color w:val="221E1F"/>
          <w:lang w:val="ru-RU"/>
        </w:rPr>
        <w:t>консультативного комитета по спортивным правилам</w:t>
      </w:r>
      <w:r w:rsidR="006E0343" w:rsidRPr="006E0343">
        <w:rPr>
          <w:rFonts w:ascii="Times New Roman" w:hAnsi="Times New Roman"/>
          <w:bCs/>
          <w:color w:val="221E1F"/>
          <w:lang w:val="ru-RU"/>
        </w:rPr>
        <w:t xml:space="preserve"> получает все предлодения по изменению правил и он несет ответственность за принятие решений по каждому поставленному вопросу. Председатель комитета готовит годовой отчет о проделанной работе от имени всего </w:t>
      </w:r>
      <w:r w:rsidR="006E0343">
        <w:rPr>
          <w:rFonts w:ascii="Times New Roman" w:hAnsi="Times New Roman"/>
          <w:bCs/>
          <w:color w:val="221E1F"/>
          <w:lang w:val="ru-RU"/>
        </w:rPr>
        <w:t>консультативного комитета по спортивным правилам</w:t>
      </w:r>
      <w:r w:rsidR="002F69E3">
        <w:rPr>
          <w:rFonts w:ascii="Times New Roman" w:hAnsi="Times New Roman"/>
          <w:bCs/>
          <w:color w:val="221E1F"/>
          <w:lang w:val="ru-RU"/>
        </w:rPr>
        <w:t>.</w:t>
      </w:r>
    </w:p>
    <w:p w:rsidR="006E0343" w:rsidRPr="00D1603B" w:rsidRDefault="006E0343" w:rsidP="00D1603B">
      <w:pPr>
        <w:pStyle w:val="Default"/>
        <w:rPr>
          <w:lang w:val="ru-RU"/>
        </w:rPr>
      </w:pPr>
    </w:p>
    <w:p w:rsidR="006E0343" w:rsidRPr="006E0343" w:rsidRDefault="006E0343" w:rsidP="009D3C8D">
      <w:pPr>
        <w:pStyle w:val="CM51"/>
        <w:numPr>
          <w:ilvl w:val="0"/>
          <w:numId w:val="26"/>
        </w:numPr>
        <w:tabs>
          <w:tab w:val="clear" w:pos="2455"/>
          <w:tab w:val="num" w:pos="720"/>
        </w:tabs>
        <w:spacing w:before="120" w:after="100"/>
        <w:ind w:left="720"/>
        <w:rPr>
          <w:rFonts w:ascii="Times New Roman" w:hAnsi="Times New Roman"/>
          <w:bCs/>
          <w:color w:val="221E1F"/>
          <w:lang w:val="ru-RU"/>
        </w:rPr>
      </w:pPr>
      <w:r w:rsidRPr="006E0343">
        <w:rPr>
          <w:rFonts w:ascii="Times New Roman" w:hAnsi="Times New Roman"/>
          <w:bCs/>
          <w:color w:val="221E1F"/>
          <w:lang w:val="ru-RU"/>
        </w:rPr>
        <w:t xml:space="preserve">Приложение А.2 – </w:t>
      </w:r>
      <w:r>
        <w:rPr>
          <w:rFonts w:ascii="Times New Roman" w:hAnsi="Times New Roman"/>
          <w:bCs/>
          <w:color w:val="221E1F"/>
          <w:lang w:val="ru-RU"/>
        </w:rPr>
        <w:t>КОМАНДЫ</w:t>
      </w:r>
      <w:r w:rsidRPr="006E0343">
        <w:rPr>
          <w:rFonts w:ascii="Times New Roman" w:hAnsi="Times New Roman"/>
          <w:bCs/>
          <w:color w:val="221E1F"/>
          <w:lang w:val="ru-RU"/>
        </w:rPr>
        <w:t xml:space="preserve"> СПОРТИВНЫХ РЕСУРСОВ</w:t>
      </w:r>
    </w:p>
    <w:p w:rsidR="006E0343" w:rsidRDefault="006E0343"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Pr>
          <w:rFonts w:ascii="Times New Roman" w:hAnsi="Times New Roman"/>
          <w:bCs/>
          <w:color w:val="221E1F"/>
          <w:lang w:val="ru-RU"/>
        </w:rPr>
        <w:t xml:space="preserve">Консультативный комитет по спортивным правилам использует Команды спортивных ресурсов для просмотра правил каждого официального и признанного вида спорта Спешиал Олимпикс. </w:t>
      </w:r>
    </w:p>
    <w:p w:rsidR="00BA3A6E" w:rsidRPr="006E0343" w:rsidRDefault="006E0343"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sidRPr="006E0343">
        <w:rPr>
          <w:rFonts w:ascii="Times New Roman" w:hAnsi="Times New Roman"/>
          <w:bCs/>
          <w:color w:val="221E1F"/>
          <w:lang w:val="ru-RU"/>
        </w:rPr>
        <w:t xml:space="preserve">Каждая команда спортивных ресурсов предоставляет свой отчет </w:t>
      </w:r>
      <w:r>
        <w:rPr>
          <w:rFonts w:ascii="Times New Roman" w:hAnsi="Times New Roman"/>
          <w:bCs/>
          <w:color w:val="221E1F"/>
          <w:lang w:val="ru-RU"/>
        </w:rPr>
        <w:t>Консультативн</w:t>
      </w:r>
      <w:r w:rsidRPr="006E0343">
        <w:rPr>
          <w:rFonts w:ascii="Times New Roman" w:hAnsi="Times New Roman"/>
          <w:bCs/>
          <w:color w:val="221E1F"/>
          <w:lang w:val="ru-RU"/>
        </w:rPr>
        <w:t>ому</w:t>
      </w:r>
      <w:r>
        <w:rPr>
          <w:rFonts w:ascii="Times New Roman" w:hAnsi="Times New Roman"/>
          <w:bCs/>
          <w:color w:val="221E1F"/>
          <w:lang w:val="ru-RU"/>
        </w:rPr>
        <w:t xml:space="preserve"> комитет</w:t>
      </w:r>
      <w:r w:rsidRPr="006E0343">
        <w:rPr>
          <w:rFonts w:ascii="Times New Roman" w:hAnsi="Times New Roman"/>
          <w:bCs/>
          <w:color w:val="221E1F"/>
          <w:lang w:val="ru-RU"/>
        </w:rPr>
        <w:t>у</w:t>
      </w:r>
      <w:r>
        <w:rPr>
          <w:rFonts w:ascii="Times New Roman" w:hAnsi="Times New Roman"/>
          <w:bCs/>
          <w:color w:val="221E1F"/>
          <w:lang w:val="ru-RU"/>
        </w:rPr>
        <w:t xml:space="preserve"> по спортивным правилам</w:t>
      </w:r>
      <w:r w:rsidRPr="006E0343">
        <w:rPr>
          <w:rFonts w:ascii="Times New Roman" w:hAnsi="Times New Roman"/>
          <w:bCs/>
          <w:color w:val="221E1F"/>
          <w:lang w:val="ru-RU"/>
        </w:rPr>
        <w:t>.</w:t>
      </w:r>
    </w:p>
    <w:p w:rsidR="006E0343" w:rsidRDefault="006E0343" w:rsidP="009D3C8D">
      <w:pPr>
        <w:pStyle w:val="CM51"/>
        <w:numPr>
          <w:ilvl w:val="1"/>
          <w:numId w:val="26"/>
        </w:numPr>
        <w:tabs>
          <w:tab w:val="clear" w:pos="1555"/>
          <w:tab w:val="num" w:pos="1080"/>
        </w:tabs>
        <w:spacing w:before="120" w:after="100"/>
        <w:ind w:left="1080"/>
        <w:rPr>
          <w:rFonts w:ascii="Times New Roman" w:hAnsi="Times New Roman"/>
          <w:bCs/>
          <w:color w:val="221E1F"/>
          <w:lang w:val="ru-RU"/>
        </w:rPr>
      </w:pPr>
      <w:r w:rsidRPr="006E0343">
        <w:rPr>
          <w:rFonts w:ascii="Times New Roman" w:hAnsi="Times New Roman"/>
          <w:bCs/>
          <w:color w:val="221E1F"/>
          <w:lang w:val="ru-RU"/>
        </w:rPr>
        <w:t>Обязанности команды спортивных ресурсов:</w:t>
      </w:r>
    </w:p>
    <w:p w:rsidR="006E0343" w:rsidRDefault="006E0343" w:rsidP="009D3C8D">
      <w:pPr>
        <w:pStyle w:val="Default"/>
        <w:numPr>
          <w:ilvl w:val="2"/>
          <w:numId w:val="26"/>
        </w:numPr>
        <w:tabs>
          <w:tab w:val="clear" w:pos="2455"/>
          <w:tab w:val="num" w:pos="1440"/>
        </w:tabs>
        <w:ind w:left="1440"/>
        <w:rPr>
          <w:lang w:val="ru-RU" w:eastAsia="en-US"/>
        </w:rPr>
      </w:pPr>
      <w:r>
        <w:rPr>
          <w:lang w:val="ru-RU" w:eastAsia="en-US"/>
        </w:rPr>
        <w:t xml:space="preserve">Рассмотреть все предложения по изменению правил </w:t>
      </w:r>
    </w:p>
    <w:p w:rsidR="006E0343" w:rsidRDefault="006E0343" w:rsidP="009D3C8D">
      <w:pPr>
        <w:pStyle w:val="Default"/>
        <w:numPr>
          <w:ilvl w:val="2"/>
          <w:numId w:val="26"/>
        </w:numPr>
        <w:tabs>
          <w:tab w:val="clear" w:pos="2455"/>
          <w:tab w:val="num" w:pos="1440"/>
        </w:tabs>
        <w:ind w:left="1440"/>
        <w:rPr>
          <w:lang w:val="ru-RU" w:eastAsia="en-US"/>
        </w:rPr>
      </w:pPr>
      <w:r>
        <w:rPr>
          <w:lang w:val="ru-RU" w:eastAsia="en-US"/>
        </w:rPr>
        <w:t xml:space="preserve">Предоставить свое мнение и рекомендации </w:t>
      </w:r>
      <w:r>
        <w:rPr>
          <w:bCs/>
          <w:color w:val="221E1F"/>
          <w:lang w:val="ru-RU"/>
        </w:rPr>
        <w:t>Консультативн</w:t>
      </w:r>
      <w:r w:rsidRPr="006E0343">
        <w:rPr>
          <w:bCs/>
          <w:color w:val="221E1F"/>
          <w:lang w:val="ru-RU"/>
        </w:rPr>
        <w:t>ому</w:t>
      </w:r>
      <w:r>
        <w:rPr>
          <w:bCs/>
          <w:color w:val="221E1F"/>
          <w:lang w:val="ru-RU"/>
        </w:rPr>
        <w:t xml:space="preserve"> комитет</w:t>
      </w:r>
      <w:r w:rsidRPr="006E0343">
        <w:rPr>
          <w:bCs/>
          <w:color w:val="221E1F"/>
          <w:lang w:val="ru-RU"/>
        </w:rPr>
        <w:t>у</w:t>
      </w:r>
      <w:r>
        <w:rPr>
          <w:bCs/>
          <w:color w:val="221E1F"/>
          <w:lang w:val="ru-RU"/>
        </w:rPr>
        <w:t xml:space="preserve"> касательно каждого предложения </w:t>
      </w:r>
      <w:r>
        <w:rPr>
          <w:lang w:val="ru-RU" w:eastAsia="en-US"/>
        </w:rPr>
        <w:t>по изменению правил</w:t>
      </w:r>
    </w:p>
    <w:p w:rsidR="006E0343" w:rsidRDefault="00C235F1" w:rsidP="009D3C8D">
      <w:pPr>
        <w:pStyle w:val="Default"/>
        <w:numPr>
          <w:ilvl w:val="2"/>
          <w:numId w:val="26"/>
        </w:numPr>
        <w:tabs>
          <w:tab w:val="clear" w:pos="2455"/>
          <w:tab w:val="num" w:pos="1440"/>
        </w:tabs>
        <w:ind w:left="1440"/>
        <w:rPr>
          <w:lang w:val="ru-RU" w:eastAsia="en-US"/>
        </w:rPr>
      </w:pPr>
      <w:r>
        <w:rPr>
          <w:lang w:val="ru-RU" w:eastAsia="en-US"/>
        </w:rPr>
        <w:t>Рассмотрение правил международной федерации спорта через призму нужд спортсменов Спешиал Олимпикс</w:t>
      </w:r>
    </w:p>
    <w:p w:rsidR="00C235F1" w:rsidRDefault="00C235F1" w:rsidP="009D3C8D">
      <w:pPr>
        <w:pStyle w:val="Default"/>
        <w:numPr>
          <w:ilvl w:val="2"/>
          <w:numId w:val="26"/>
        </w:numPr>
        <w:tabs>
          <w:tab w:val="clear" w:pos="2455"/>
          <w:tab w:val="num" w:pos="1440"/>
        </w:tabs>
        <w:ind w:left="1440"/>
        <w:rPr>
          <w:lang w:val="ru-RU" w:eastAsia="en-US"/>
        </w:rPr>
      </w:pPr>
      <w:r>
        <w:rPr>
          <w:lang w:val="ru-RU" w:eastAsia="en-US"/>
        </w:rPr>
        <w:t xml:space="preserve">Обеспечение наличия правильной версии правил по всех спортивных пособиях </w:t>
      </w:r>
    </w:p>
    <w:p w:rsidR="00C235F1" w:rsidRPr="00C235F1" w:rsidRDefault="00C235F1" w:rsidP="009D3C8D">
      <w:pPr>
        <w:pStyle w:val="Default"/>
        <w:numPr>
          <w:ilvl w:val="2"/>
          <w:numId w:val="26"/>
        </w:numPr>
        <w:tabs>
          <w:tab w:val="clear" w:pos="2455"/>
          <w:tab w:val="num" w:pos="1440"/>
        </w:tabs>
        <w:ind w:left="1440"/>
        <w:rPr>
          <w:lang w:val="ru-RU" w:eastAsia="en-US"/>
        </w:rPr>
      </w:pPr>
      <w:r>
        <w:rPr>
          <w:lang w:val="ru-RU" w:eastAsia="en-US"/>
        </w:rPr>
        <w:t xml:space="preserve">Постоянное сотрудничество с другими командами спортивных ресурсов для финальнйо подачи своих рекомандаций </w:t>
      </w:r>
      <w:r>
        <w:rPr>
          <w:bCs/>
          <w:color w:val="221E1F"/>
          <w:lang w:val="ru-RU"/>
        </w:rPr>
        <w:t>Консультативн</w:t>
      </w:r>
      <w:r w:rsidRPr="006E0343">
        <w:rPr>
          <w:bCs/>
          <w:color w:val="221E1F"/>
          <w:lang w:val="ru-RU"/>
        </w:rPr>
        <w:t>ому</w:t>
      </w:r>
      <w:r>
        <w:rPr>
          <w:bCs/>
          <w:color w:val="221E1F"/>
          <w:lang w:val="ru-RU"/>
        </w:rPr>
        <w:t xml:space="preserve"> комитет</w:t>
      </w:r>
      <w:r w:rsidRPr="006E0343">
        <w:rPr>
          <w:bCs/>
          <w:color w:val="221E1F"/>
          <w:lang w:val="ru-RU"/>
        </w:rPr>
        <w:t>у</w:t>
      </w:r>
    </w:p>
    <w:p w:rsidR="00C235F1" w:rsidRPr="00C235F1" w:rsidRDefault="00C235F1" w:rsidP="009D3C8D">
      <w:pPr>
        <w:pStyle w:val="Default"/>
        <w:numPr>
          <w:ilvl w:val="2"/>
          <w:numId w:val="26"/>
        </w:numPr>
        <w:tabs>
          <w:tab w:val="clear" w:pos="2455"/>
          <w:tab w:val="num" w:pos="1440"/>
        </w:tabs>
        <w:ind w:left="1440"/>
        <w:rPr>
          <w:lang w:val="ru-RU" w:eastAsia="en-US"/>
        </w:rPr>
      </w:pPr>
      <w:r>
        <w:rPr>
          <w:bCs/>
          <w:color w:val="221E1F"/>
          <w:lang w:val="ru-RU"/>
        </w:rPr>
        <w:t>Обеспечение сохранения основной философии Спешиал Олимпикс в правилах по всем видам спорта</w:t>
      </w:r>
    </w:p>
    <w:p w:rsidR="00C235F1" w:rsidRDefault="00C235F1" w:rsidP="00C235F1">
      <w:pPr>
        <w:pStyle w:val="Default"/>
        <w:ind w:left="1080"/>
        <w:rPr>
          <w:bCs/>
          <w:color w:val="221E1F"/>
          <w:lang w:val="ru-RU"/>
        </w:rPr>
      </w:pPr>
    </w:p>
    <w:p w:rsidR="00C235F1" w:rsidRDefault="00C235F1" w:rsidP="009D3C8D">
      <w:pPr>
        <w:pStyle w:val="CM51"/>
        <w:numPr>
          <w:ilvl w:val="0"/>
          <w:numId w:val="26"/>
        </w:numPr>
        <w:tabs>
          <w:tab w:val="clear" w:pos="2455"/>
          <w:tab w:val="num" w:pos="720"/>
        </w:tabs>
        <w:spacing w:before="120" w:after="100"/>
        <w:ind w:left="720"/>
        <w:rPr>
          <w:rFonts w:ascii="Times New Roman" w:hAnsi="Times New Roman"/>
          <w:bCs/>
          <w:color w:val="221E1F"/>
          <w:lang w:val="ru-RU"/>
        </w:rPr>
      </w:pPr>
      <w:r w:rsidRPr="006E0343">
        <w:rPr>
          <w:rFonts w:ascii="Times New Roman" w:hAnsi="Times New Roman"/>
          <w:bCs/>
          <w:color w:val="221E1F"/>
          <w:lang w:val="ru-RU"/>
        </w:rPr>
        <w:t>Прил</w:t>
      </w:r>
      <w:r>
        <w:rPr>
          <w:rFonts w:ascii="Times New Roman" w:hAnsi="Times New Roman"/>
          <w:bCs/>
          <w:color w:val="221E1F"/>
          <w:lang w:val="ru-RU"/>
        </w:rPr>
        <w:t>ожение А.3</w:t>
      </w:r>
      <w:r w:rsidRPr="006E0343">
        <w:rPr>
          <w:rFonts w:ascii="Times New Roman" w:hAnsi="Times New Roman"/>
          <w:bCs/>
          <w:color w:val="221E1F"/>
          <w:lang w:val="ru-RU"/>
        </w:rPr>
        <w:t xml:space="preserve"> – </w:t>
      </w:r>
      <w:r>
        <w:rPr>
          <w:rFonts w:ascii="Times New Roman" w:hAnsi="Times New Roman"/>
          <w:bCs/>
          <w:color w:val="221E1F"/>
          <w:lang w:val="ru-RU"/>
        </w:rPr>
        <w:t>ПРОЦЕДУРА АДАПТАЦИИ СПОРТИВНЫХ ПРАВИЛ СПЕШИАЛ ОЛИМПИКС, ИЗМЕНЕНИЯ, МОДИФИКАЦИИ И ОПРЕДЕЛЕНИЯ</w:t>
      </w:r>
    </w:p>
    <w:p w:rsidR="00C235F1" w:rsidRPr="00C235F1" w:rsidRDefault="00C235F1" w:rsidP="009D3C8D">
      <w:pPr>
        <w:pStyle w:val="Default"/>
        <w:numPr>
          <w:ilvl w:val="3"/>
          <w:numId w:val="26"/>
        </w:numPr>
        <w:tabs>
          <w:tab w:val="clear" w:pos="2995"/>
          <w:tab w:val="num" w:pos="1080"/>
        </w:tabs>
        <w:ind w:left="1080"/>
        <w:rPr>
          <w:lang w:val="ru-RU" w:eastAsia="en-US"/>
        </w:rPr>
      </w:pPr>
      <w:r>
        <w:rPr>
          <w:lang w:val="ru-RU" w:eastAsia="en-US"/>
        </w:rPr>
        <w:t xml:space="preserve">Любой член движения Спешиал Олимпикс может подать свое предложение касательно создания новых правил, изменений и модификаций существующих правил </w:t>
      </w:r>
      <w:r>
        <w:rPr>
          <w:bCs/>
          <w:color w:val="221E1F"/>
          <w:lang w:val="ru-RU"/>
        </w:rPr>
        <w:t>Консультативн</w:t>
      </w:r>
      <w:r w:rsidRPr="006E0343">
        <w:rPr>
          <w:bCs/>
          <w:color w:val="221E1F"/>
          <w:lang w:val="ru-RU"/>
        </w:rPr>
        <w:t>ому</w:t>
      </w:r>
      <w:r>
        <w:rPr>
          <w:bCs/>
          <w:color w:val="221E1F"/>
          <w:lang w:val="ru-RU"/>
        </w:rPr>
        <w:t xml:space="preserve"> комитет</w:t>
      </w:r>
      <w:r w:rsidRPr="006E0343">
        <w:rPr>
          <w:bCs/>
          <w:color w:val="221E1F"/>
          <w:lang w:val="ru-RU"/>
        </w:rPr>
        <w:t>у</w:t>
      </w:r>
      <w:r>
        <w:rPr>
          <w:bCs/>
          <w:color w:val="221E1F"/>
          <w:lang w:val="ru-RU"/>
        </w:rPr>
        <w:t xml:space="preserve"> по спортивным правилам через Спортивный Департамент СОИ.</w:t>
      </w:r>
    </w:p>
    <w:p w:rsidR="00C235F1" w:rsidRPr="00C235F1" w:rsidRDefault="00C235F1" w:rsidP="009D3C8D">
      <w:pPr>
        <w:pStyle w:val="Default"/>
        <w:numPr>
          <w:ilvl w:val="3"/>
          <w:numId w:val="26"/>
        </w:numPr>
        <w:tabs>
          <w:tab w:val="clear" w:pos="2995"/>
          <w:tab w:val="num" w:pos="1080"/>
        </w:tabs>
        <w:ind w:left="1080"/>
        <w:rPr>
          <w:lang w:val="ru-RU" w:eastAsia="en-US"/>
        </w:rPr>
      </w:pPr>
      <w:r>
        <w:rPr>
          <w:bCs/>
          <w:color w:val="221E1F"/>
          <w:lang w:val="ru-RU"/>
        </w:rPr>
        <w:t xml:space="preserve">Программы своевременно получают информацию о всех изменениях в правилах. </w:t>
      </w:r>
    </w:p>
    <w:p w:rsidR="00D1603B" w:rsidRDefault="00C235F1" w:rsidP="002F69E3">
      <w:pPr>
        <w:pStyle w:val="Default"/>
        <w:numPr>
          <w:ilvl w:val="3"/>
          <w:numId w:val="26"/>
        </w:numPr>
        <w:tabs>
          <w:tab w:val="clear" w:pos="2995"/>
          <w:tab w:val="num" w:pos="1080"/>
        </w:tabs>
        <w:ind w:left="1080"/>
        <w:rPr>
          <w:lang w:val="ru-RU" w:eastAsia="en-US"/>
        </w:rPr>
      </w:pPr>
      <w:r>
        <w:rPr>
          <w:bCs/>
          <w:color w:val="221E1F"/>
          <w:lang w:val="ru-RU"/>
        </w:rPr>
        <w:t xml:space="preserve">Все новые правила, изменения, модификации и др. в спортивных правилах вступают в силу 1-го января года, который наступает после года. В течение которого данные изменения были приняты Советом Директоров Спешиал Олимпикс. </w:t>
      </w:r>
      <w:r w:rsidR="008C4895">
        <w:rPr>
          <w:bCs/>
          <w:color w:val="221E1F"/>
          <w:lang w:val="ru-RU"/>
        </w:rPr>
        <w:t xml:space="preserve">Сводка всех изменений всегда выдается в разделе спортивных правил на сайте </w:t>
      </w:r>
      <w:r w:rsidR="008C4895" w:rsidRPr="008C4895">
        <w:rPr>
          <w:bCs/>
          <w:color w:val="221E1F"/>
        </w:rPr>
        <w:t>www</w:t>
      </w:r>
      <w:r w:rsidR="008C4895" w:rsidRPr="008C4895">
        <w:rPr>
          <w:bCs/>
          <w:color w:val="221E1F"/>
          <w:lang w:val="ru-RU"/>
        </w:rPr>
        <w:t>.</w:t>
      </w:r>
      <w:proofErr w:type="spellStart"/>
      <w:r w:rsidR="008C4895" w:rsidRPr="008C4895">
        <w:rPr>
          <w:bCs/>
          <w:color w:val="221E1F"/>
        </w:rPr>
        <w:t>specialolympics</w:t>
      </w:r>
      <w:proofErr w:type="spellEnd"/>
      <w:r w:rsidR="008C4895" w:rsidRPr="008C4895">
        <w:rPr>
          <w:bCs/>
          <w:color w:val="221E1F"/>
          <w:lang w:val="ru-RU"/>
        </w:rPr>
        <w:t>.</w:t>
      </w:r>
      <w:r w:rsidR="008C4895" w:rsidRPr="008C4895">
        <w:rPr>
          <w:bCs/>
          <w:color w:val="221E1F"/>
        </w:rPr>
        <w:t>org</w:t>
      </w:r>
      <w:r w:rsidR="008C4895" w:rsidRPr="008C4895">
        <w:rPr>
          <w:bCs/>
          <w:color w:val="221E1F"/>
          <w:lang w:val="ru-RU"/>
        </w:rPr>
        <w:t xml:space="preserve"> </w:t>
      </w:r>
      <w:r w:rsidR="008C4895">
        <w:rPr>
          <w:bCs/>
          <w:color w:val="221E1F"/>
          <w:lang w:val="ru-RU"/>
        </w:rPr>
        <w:t xml:space="preserve">или в системе </w:t>
      </w:r>
      <w:r w:rsidR="008C4895">
        <w:rPr>
          <w:bCs/>
          <w:color w:val="221E1F"/>
        </w:rPr>
        <w:t>KMS</w:t>
      </w:r>
      <w:r w:rsidR="008C4895" w:rsidRPr="008C4895">
        <w:rPr>
          <w:bCs/>
          <w:color w:val="221E1F"/>
          <w:lang w:val="ru-RU"/>
        </w:rPr>
        <w:t>.</w:t>
      </w:r>
    </w:p>
    <w:p w:rsidR="008C4895" w:rsidRPr="00D1603B" w:rsidRDefault="008C4895" w:rsidP="00D1603B">
      <w:pPr>
        <w:pStyle w:val="Default"/>
        <w:ind w:left="1080"/>
        <w:rPr>
          <w:lang w:val="ru-RU" w:eastAsia="en-US"/>
        </w:rPr>
      </w:pPr>
    </w:p>
    <w:p w:rsidR="008C4895" w:rsidRDefault="008C4895" w:rsidP="009D3C8D">
      <w:pPr>
        <w:pStyle w:val="CM51"/>
        <w:numPr>
          <w:ilvl w:val="0"/>
          <w:numId w:val="26"/>
        </w:numPr>
        <w:tabs>
          <w:tab w:val="clear" w:pos="2455"/>
          <w:tab w:val="num" w:pos="720"/>
        </w:tabs>
        <w:spacing w:before="120" w:after="100"/>
        <w:ind w:left="720"/>
        <w:rPr>
          <w:rFonts w:ascii="Times New Roman" w:hAnsi="Times New Roman"/>
          <w:bCs/>
          <w:color w:val="221E1F"/>
          <w:lang w:val="ru-RU"/>
        </w:rPr>
      </w:pPr>
      <w:r w:rsidRPr="006E0343">
        <w:rPr>
          <w:rFonts w:ascii="Times New Roman" w:hAnsi="Times New Roman"/>
          <w:bCs/>
          <w:color w:val="221E1F"/>
          <w:lang w:val="ru-RU"/>
        </w:rPr>
        <w:t>Прил</w:t>
      </w:r>
      <w:r>
        <w:rPr>
          <w:rFonts w:ascii="Times New Roman" w:hAnsi="Times New Roman"/>
          <w:bCs/>
          <w:color w:val="221E1F"/>
          <w:lang w:val="ru-RU"/>
        </w:rPr>
        <w:t>ожение А.</w:t>
      </w:r>
      <w:r w:rsidRPr="008C4895">
        <w:rPr>
          <w:rFonts w:ascii="Times New Roman" w:hAnsi="Times New Roman"/>
          <w:bCs/>
          <w:color w:val="221E1F"/>
          <w:lang w:val="ru-RU"/>
        </w:rPr>
        <w:t>4</w:t>
      </w:r>
      <w:r w:rsidRPr="006E0343">
        <w:rPr>
          <w:rFonts w:ascii="Times New Roman" w:hAnsi="Times New Roman"/>
          <w:bCs/>
          <w:color w:val="221E1F"/>
          <w:lang w:val="ru-RU"/>
        </w:rPr>
        <w:t xml:space="preserve"> –</w:t>
      </w:r>
      <w:r>
        <w:rPr>
          <w:rFonts w:ascii="Times New Roman" w:hAnsi="Times New Roman"/>
          <w:bCs/>
          <w:color w:val="221E1F"/>
          <w:lang w:val="ru-RU"/>
        </w:rPr>
        <w:t xml:space="preserve"> ОФИЦИАЛЬНАЯ ФОРМА ДЛЯ ПОДАЧИ ИЗМЕНЕНИЙ, МОДИФИКАЦИИ В СПОРТИВНЫХ ПРАВИЛАХ СПЕШИАЛ ОЛИМПИКС</w:t>
      </w:r>
    </w:p>
    <w:p w:rsidR="002F69E3" w:rsidRDefault="002F69E3" w:rsidP="008C4895">
      <w:pPr>
        <w:pStyle w:val="Default"/>
        <w:rPr>
          <w:lang w:val="ru-RU" w:eastAsia="en-US"/>
        </w:rPr>
      </w:pPr>
    </w:p>
    <w:p w:rsidR="002F69E3" w:rsidRDefault="002F69E3" w:rsidP="008C4895">
      <w:pPr>
        <w:pStyle w:val="Default"/>
        <w:rPr>
          <w:lang w:val="ru-RU" w:eastAsia="en-US"/>
        </w:rPr>
      </w:pPr>
    </w:p>
    <w:p w:rsidR="008C4895" w:rsidRDefault="008C4895" w:rsidP="008C4895">
      <w:pPr>
        <w:pStyle w:val="Default"/>
        <w:rPr>
          <w:lang w:val="ru-RU" w:eastAsia="en-US"/>
        </w:rPr>
      </w:pPr>
    </w:p>
    <w:p w:rsidR="008C4895" w:rsidRPr="008C4895" w:rsidRDefault="008C4895" w:rsidP="008C4895">
      <w:pPr>
        <w:spacing w:after="120"/>
        <w:jc w:val="center"/>
        <w:rPr>
          <w:lang w:val="ru-RU"/>
        </w:rPr>
      </w:pPr>
      <w:r>
        <w:rPr>
          <w:b/>
          <w:bCs/>
          <w:lang w:val="ru-RU"/>
        </w:rPr>
        <w:t>ФОРМА</w:t>
      </w:r>
      <w:r w:rsidRPr="008C4895">
        <w:rPr>
          <w:b/>
          <w:bCs/>
          <w:lang w:val="ru-RU"/>
        </w:rPr>
        <w:t xml:space="preserve"> </w:t>
      </w:r>
      <w:r>
        <w:rPr>
          <w:b/>
          <w:bCs/>
          <w:lang w:val="ru-RU"/>
        </w:rPr>
        <w:t>ПРЕДЛОЖЕНИЯ</w:t>
      </w:r>
      <w:r w:rsidRPr="008C4895">
        <w:rPr>
          <w:b/>
          <w:bCs/>
          <w:lang w:val="ru-RU"/>
        </w:rPr>
        <w:t xml:space="preserve"> </w:t>
      </w:r>
      <w:r>
        <w:rPr>
          <w:b/>
          <w:bCs/>
          <w:lang w:val="ru-RU"/>
        </w:rPr>
        <w:t>ИЗМЕНЕНИЙ</w:t>
      </w:r>
      <w:r w:rsidRPr="008C4895">
        <w:rPr>
          <w:b/>
          <w:bCs/>
          <w:lang w:val="ru-RU"/>
        </w:rPr>
        <w:t xml:space="preserve"> </w:t>
      </w:r>
      <w:r>
        <w:rPr>
          <w:b/>
          <w:bCs/>
          <w:lang w:val="ru-RU"/>
        </w:rPr>
        <w:t xml:space="preserve">ПРАВИЛ СПЕШИАЛ ОЛИПИКС </w:t>
      </w:r>
    </w:p>
    <w:p w:rsidR="008C4895" w:rsidRPr="008C4895" w:rsidRDefault="008C4895" w:rsidP="008C4895">
      <w:pPr>
        <w:rPr>
          <w:lang w:val="ru-RU"/>
        </w:rPr>
      </w:pPr>
    </w:p>
    <w:p w:rsidR="008C4895" w:rsidRPr="008C4895" w:rsidRDefault="008C4895" w:rsidP="008C4895">
      <w:pPr>
        <w:rPr>
          <w:lang w:val="ru-RU"/>
        </w:rPr>
      </w:pPr>
      <w:r>
        <w:rPr>
          <w:lang w:val="ru-RU"/>
        </w:rPr>
        <w:t>Название</w:t>
      </w:r>
      <w:r w:rsidRPr="008C4895">
        <w:rPr>
          <w:lang w:val="ru-RU"/>
        </w:rPr>
        <w:t xml:space="preserve"> </w:t>
      </w:r>
      <w:r>
        <w:rPr>
          <w:lang w:val="ru-RU"/>
        </w:rPr>
        <w:t>спорта</w:t>
      </w:r>
      <w:r w:rsidRPr="008C4895">
        <w:rPr>
          <w:lang w:val="ru-RU"/>
        </w:rPr>
        <w:t xml:space="preserve"> __________________</w:t>
      </w:r>
      <w:r w:rsidRPr="008C4895">
        <w:rPr>
          <w:lang w:val="ru-RU"/>
        </w:rPr>
        <w:tab/>
      </w:r>
      <w:r>
        <w:rPr>
          <w:lang w:val="ru-RU"/>
        </w:rPr>
        <w:t>Дата подачи</w:t>
      </w:r>
      <w:r w:rsidRPr="008C4895">
        <w:rPr>
          <w:lang w:val="ru-RU"/>
        </w:rPr>
        <w:t>: ___________________</w:t>
      </w:r>
    </w:p>
    <w:p w:rsidR="008C4895" w:rsidRPr="008C4895" w:rsidRDefault="008C4895" w:rsidP="008C4895">
      <w:pPr>
        <w:rPr>
          <w:lang w:val="ru-RU"/>
        </w:rPr>
      </w:pPr>
    </w:p>
    <w:p w:rsidR="008C4895" w:rsidRDefault="008C4895" w:rsidP="008C4895">
      <w:pPr>
        <w:autoSpaceDE w:val="0"/>
        <w:autoSpaceDN w:val="0"/>
        <w:adjustRightInd w:val="0"/>
        <w:rPr>
          <w:lang w:val="ru-RU"/>
        </w:rPr>
      </w:pPr>
      <w:r>
        <w:rPr>
          <w:lang w:val="ru-RU"/>
        </w:rPr>
        <w:t>Да</w:t>
      </w:r>
      <w:r w:rsidR="002F69E3">
        <w:rPr>
          <w:lang w:val="ru-RU"/>
        </w:rPr>
        <w:t>нную форму следует отправить обы</w:t>
      </w:r>
      <w:r>
        <w:rPr>
          <w:lang w:val="ru-RU"/>
        </w:rPr>
        <w:t>чной почтой</w:t>
      </w:r>
      <w:r w:rsidRPr="008C4895">
        <w:rPr>
          <w:lang w:val="ru-RU"/>
        </w:rPr>
        <w:t xml:space="preserve">: </w:t>
      </w:r>
    </w:p>
    <w:p w:rsidR="008C4895" w:rsidRPr="008C4895" w:rsidRDefault="008C4895" w:rsidP="008C4895">
      <w:pPr>
        <w:autoSpaceDE w:val="0"/>
        <w:autoSpaceDN w:val="0"/>
        <w:adjustRightInd w:val="0"/>
        <w:rPr>
          <w:b/>
        </w:rPr>
      </w:pPr>
      <w:r w:rsidRPr="008C4895">
        <w:rPr>
          <w:lang w:val="ru-RU"/>
        </w:rPr>
        <w:t xml:space="preserve"> </w:t>
      </w:r>
      <w:r w:rsidRPr="008C4895">
        <w:rPr>
          <w:lang w:val="ru-RU"/>
        </w:rPr>
        <w:tab/>
      </w:r>
      <w:r>
        <w:rPr>
          <w:lang w:val="ru-RU"/>
        </w:rPr>
        <w:tab/>
      </w:r>
      <w:r w:rsidRPr="008C4895">
        <w:rPr>
          <w:lang w:val="ru-RU"/>
        </w:rPr>
        <w:tab/>
      </w:r>
      <w:r w:rsidRPr="008C4895">
        <w:rPr>
          <w:b/>
        </w:rPr>
        <w:t>Sports Rules Advisory Committee (SRAC)</w:t>
      </w:r>
    </w:p>
    <w:p w:rsidR="008C4895" w:rsidRPr="008C4895" w:rsidRDefault="008C4895" w:rsidP="008C4895">
      <w:pPr>
        <w:autoSpaceDE w:val="0"/>
        <w:autoSpaceDN w:val="0"/>
        <w:adjustRightInd w:val="0"/>
        <w:ind w:left="1416" w:firstLine="744"/>
        <w:rPr>
          <w:b/>
        </w:rPr>
      </w:pPr>
      <w:proofErr w:type="gramStart"/>
      <w:r w:rsidRPr="008C4895">
        <w:rPr>
          <w:b/>
        </w:rPr>
        <w:t>c</w:t>
      </w:r>
      <w:proofErr w:type="gramEnd"/>
      <w:r w:rsidRPr="008C4895">
        <w:rPr>
          <w:b/>
        </w:rPr>
        <w:t>/o Sports Department</w:t>
      </w:r>
    </w:p>
    <w:p w:rsidR="008C4895" w:rsidRPr="008C4895" w:rsidRDefault="008C4895" w:rsidP="008C4895">
      <w:pPr>
        <w:autoSpaceDE w:val="0"/>
        <w:autoSpaceDN w:val="0"/>
        <w:adjustRightInd w:val="0"/>
        <w:ind w:left="1416" w:firstLine="744"/>
        <w:rPr>
          <w:b/>
        </w:rPr>
      </w:pPr>
      <w:r w:rsidRPr="008C4895">
        <w:rPr>
          <w:b/>
        </w:rPr>
        <w:t>Special Olympics Inc.</w:t>
      </w:r>
    </w:p>
    <w:p w:rsidR="008C4895" w:rsidRPr="008C4895" w:rsidRDefault="008C4895" w:rsidP="008C4895">
      <w:pPr>
        <w:autoSpaceDE w:val="0"/>
        <w:autoSpaceDN w:val="0"/>
        <w:adjustRightInd w:val="0"/>
        <w:ind w:left="1416" w:firstLine="744"/>
        <w:rPr>
          <w:b/>
        </w:rPr>
      </w:pPr>
      <w:r w:rsidRPr="008C4895">
        <w:rPr>
          <w:b/>
        </w:rPr>
        <w:t>1133 19th Street, NW</w:t>
      </w:r>
    </w:p>
    <w:p w:rsidR="008C4895" w:rsidRPr="008C4895" w:rsidRDefault="008C4895" w:rsidP="008C4895">
      <w:pPr>
        <w:autoSpaceDE w:val="0"/>
        <w:autoSpaceDN w:val="0"/>
        <w:adjustRightInd w:val="0"/>
        <w:ind w:left="1416" w:firstLine="744"/>
        <w:rPr>
          <w:b/>
        </w:rPr>
      </w:pPr>
      <w:r w:rsidRPr="008C4895">
        <w:rPr>
          <w:b/>
        </w:rPr>
        <w:t>Washington, DC 20036</w:t>
      </w:r>
    </w:p>
    <w:p w:rsidR="008C4895" w:rsidRPr="008C4895" w:rsidRDefault="008C4895" w:rsidP="008C4895">
      <w:pPr>
        <w:autoSpaceDE w:val="0"/>
        <w:autoSpaceDN w:val="0"/>
        <w:adjustRightInd w:val="0"/>
        <w:ind w:left="1416" w:firstLine="744"/>
        <w:rPr>
          <w:b/>
          <w:lang w:val="it-IT"/>
        </w:rPr>
      </w:pPr>
      <w:r w:rsidRPr="008C4895">
        <w:rPr>
          <w:b/>
          <w:lang w:val="it-IT"/>
        </w:rPr>
        <w:t>USA</w:t>
      </w:r>
    </w:p>
    <w:p w:rsidR="008C4895" w:rsidRPr="008C4895" w:rsidRDefault="008C4895" w:rsidP="008C4895">
      <w:pPr>
        <w:rPr>
          <w:lang w:val="it-IT"/>
        </w:rPr>
      </w:pPr>
    </w:p>
    <w:p w:rsidR="008C4895" w:rsidRPr="008C4895" w:rsidRDefault="008C4895" w:rsidP="008C4895">
      <w:pPr>
        <w:rPr>
          <w:lang w:val="ru-RU"/>
        </w:rPr>
      </w:pPr>
      <w:r>
        <w:rPr>
          <w:lang w:val="ru-RU"/>
        </w:rPr>
        <w:t>или по электронной почте</w:t>
      </w:r>
      <w:r w:rsidRPr="008C4895">
        <w:rPr>
          <w:lang w:val="ru-RU"/>
        </w:rPr>
        <w:t>:</w:t>
      </w:r>
      <w:r>
        <w:rPr>
          <w:lang w:val="ru-RU"/>
        </w:rPr>
        <w:t xml:space="preserve"> </w:t>
      </w:r>
      <w:hyperlink r:id="rId7" w:history="1">
        <w:r w:rsidRPr="008C4895">
          <w:rPr>
            <w:rStyle w:val="Hyperlink"/>
            <w:lang w:val="it-IT"/>
          </w:rPr>
          <w:t>sportsrules</w:t>
        </w:r>
        <w:r w:rsidRPr="008C4895">
          <w:rPr>
            <w:rStyle w:val="Hyperlink"/>
            <w:lang w:val="ru-RU"/>
          </w:rPr>
          <w:t>@</w:t>
        </w:r>
        <w:r w:rsidRPr="008C4895">
          <w:rPr>
            <w:rStyle w:val="Hyperlink"/>
            <w:lang w:val="it-IT"/>
          </w:rPr>
          <w:t>specialolympics</w:t>
        </w:r>
        <w:r w:rsidRPr="008C4895">
          <w:rPr>
            <w:rStyle w:val="Hyperlink"/>
            <w:lang w:val="ru-RU"/>
          </w:rPr>
          <w:t>.</w:t>
        </w:r>
        <w:r w:rsidRPr="008C4895">
          <w:rPr>
            <w:rStyle w:val="Hyperlink"/>
            <w:lang w:val="it-IT"/>
          </w:rPr>
          <w:t>org</w:t>
        </w:r>
      </w:hyperlink>
      <w:r w:rsidRPr="008C4895">
        <w:rPr>
          <w:lang w:val="ru-RU"/>
        </w:rPr>
        <w:t xml:space="preserve"> </w:t>
      </w:r>
    </w:p>
    <w:p w:rsidR="008C4895" w:rsidRPr="008C4895" w:rsidRDefault="008C4895" w:rsidP="008C4895">
      <w:pPr>
        <w:rPr>
          <w:lang w:val="ru-RU"/>
        </w:rPr>
      </w:pPr>
    </w:p>
    <w:p w:rsidR="008C4895" w:rsidRPr="008C4895" w:rsidRDefault="008C4895" w:rsidP="008C4895">
      <w:pPr>
        <w:rPr>
          <w:lang w:val="ru-RU"/>
        </w:rPr>
      </w:pPr>
      <w:r>
        <w:rPr>
          <w:lang w:val="ru-RU"/>
        </w:rPr>
        <w:t>Издание официальных правил Спешиал Олимпикс по данному виду спорта (дата, указанная</w:t>
      </w:r>
      <w:r w:rsidRPr="008C4895">
        <w:rPr>
          <w:lang w:val="ru-RU"/>
        </w:rPr>
        <w:t xml:space="preserve"> </w:t>
      </w:r>
      <w:r>
        <w:rPr>
          <w:lang w:val="ru-RU"/>
        </w:rPr>
        <w:t>в нижнем углу документа  _____</w:t>
      </w:r>
      <w:r w:rsidRPr="008C4895">
        <w:rPr>
          <w:lang w:val="ru-RU"/>
        </w:rPr>
        <w:t>________________________________</w:t>
      </w:r>
    </w:p>
    <w:p w:rsidR="008C4895" w:rsidRPr="008C4895" w:rsidRDefault="008C4895" w:rsidP="008C4895">
      <w:pPr>
        <w:rPr>
          <w:lang w:val="ru-RU"/>
        </w:rPr>
      </w:pPr>
    </w:p>
    <w:p w:rsidR="008C4895" w:rsidRPr="00D412DA" w:rsidRDefault="008C4895" w:rsidP="008C4895">
      <w:pPr>
        <w:autoSpaceDE w:val="0"/>
        <w:autoSpaceDN w:val="0"/>
        <w:adjustRightInd w:val="0"/>
        <w:rPr>
          <w:lang w:val="ru-RU"/>
        </w:rPr>
      </w:pPr>
      <w:r>
        <w:rPr>
          <w:lang w:val="ru-RU"/>
        </w:rPr>
        <w:t>Часть документа</w:t>
      </w:r>
      <w:r w:rsidRPr="00D412DA">
        <w:rPr>
          <w:lang w:val="ru-RU"/>
        </w:rPr>
        <w:t xml:space="preserve"> (</w:t>
      </w:r>
      <w:r>
        <w:rPr>
          <w:lang w:val="ru-RU"/>
        </w:rPr>
        <w:t xml:space="preserve">например, велоспорт – раздел </w:t>
      </w:r>
      <w:r w:rsidR="00D412DA">
        <w:rPr>
          <w:lang w:val="ru-RU"/>
        </w:rPr>
        <w:t xml:space="preserve">Е – Правила соревнований, </w:t>
      </w:r>
      <w:r w:rsidRPr="00D412DA">
        <w:rPr>
          <w:lang w:val="ru-RU"/>
        </w:rPr>
        <w:t>1.</w:t>
      </w:r>
      <w:r w:rsidRPr="008C4895">
        <w:t>b</w:t>
      </w:r>
      <w:r w:rsidRPr="00D412DA">
        <w:rPr>
          <w:lang w:val="ru-RU"/>
        </w:rPr>
        <w:t>.)</w:t>
      </w:r>
    </w:p>
    <w:p w:rsidR="00D412DA" w:rsidRPr="00D412DA" w:rsidRDefault="00D412DA" w:rsidP="008C4895">
      <w:pPr>
        <w:rPr>
          <w:lang w:val="ru-RU"/>
        </w:rPr>
      </w:pPr>
      <w:r>
        <w:rPr>
          <w:lang w:val="ru-RU"/>
        </w:rPr>
        <w:t>______________________________________________________________________</w:t>
      </w:r>
    </w:p>
    <w:p w:rsidR="008C4895" w:rsidRPr="00D412DA" w:rsidRDefault="008C4895" w:rsidP="008C4895">
      <w:pPr>
        <w:rPr>
          <w:lang w:val="ru-RU"/>
        </w:rPr>
      </w:pPr>
    </w:p>
    <w:p w:rsidR="008C4895" w:rsidRPr="00D412DA" w:rsidRDefault="00D412DA" w:rsidP="008C4895">
      <w:pPr>
        <w:rPr>
          <w:lang w:val="ru-RU"/>
        </w:rPr>
      </w:pPr>
      <w:r>
        <w:rPr>
          <w:lang w:val="ru-RU"/>
        </w:rPr>
        <w:t>Номер страницы</w:t>
      </w:r>
      <w:r w:rsidR="008C4895" w:rsidRPr="00D412DA">
        <w:rPr>
          <w:lang w:val="ru-RU"/>
        </w:rPr>
        <w:t xml:space="preserve">: </w:t>
      </w:r>
      <w:r>
        <w:rPr>
          <w:lang w:val="ru-RU"/>
        </w:rPr>
        <w:t>_____________________</w:t>
      </w:r>
    </w:p>
    <w:p w:rsidR="008C4895" w:rsidRPr="00D412DA" w:rsidRDefault="008C4895" w:rsidP="008C4895">
      <w:pPr>
        <w:rPr>
          <w:lang w:val="ru-RU"/>
        </w:rPr>
      </w:pPr>
    </w:p>
    <w:p w:rsidR="008C4895" w:rsidRPr="00D412DA" w:rsidRDefault="00D412DA" w:rsidP="008C4895">
      <w:pPr>
        <w:rPr>
          <w:lang w:val="ru-RU"/>
        </w:rPr>
      </w:pPr>
      <w:r>
        <w:rPr>
          <w:lang w:val="ru-RU"/>
        </w:rPr>
        <w:t>Текст в правилах, как он указан в настоящее время</w:t>
      </w:r>
      <w:r w:rsidR="008C4895" w:rsidRPr="00D412DA">
        <w:rPr>
          <w:lang w:val="ru-RU"/>
        </w:rPr>
        <w:t>:</w:t>
      </w:r>
      <w:r w:rsidR="008C4895" w:rsidRPr="00D412DA">
        <w:rPr>
          <w:b/>
          <w:lang w:val="ru-RU"/>
        </w:rPr>
        <w:t xml:space="preserve"> </w:t>
      </w:r>
      <w:r>
        <w:rPr>
          <w:lang w:val="ru-RU"/>
        </w:rPr>
        <w:t xml:space="preserve">___________________________ </w:t>
      </w:r>
      <w:r>
        <w:rPr>
          <w:lang w:val="ru-RU"/>
        </w:rPr>
        <w:br/>
        <w:t xml:space="preserve">________________________________________________________________________________________________________________________________________________ </w:t>
      </w:r>
    </w:p>
    <w:p w:rsidR="008C4895" w:rsidRPr="00D412DA" w:rsidRDefault="008C4895" w:rsidP="008C4895">
      <w:pPr>
        <w:autoSpaceDE w:val="0"/>
        <w:autoSpaceDN w:val="0"/>
        <w:adjustRightInd w:val="0"/>
        <w:rPr>
          <w:lang w:val="ru-RU"/>
        </w:rPr>
      </w:pPr>
    </w:p>
    <w:p w:rsidR="008C4895" w:rsidRPr="00D412DA" w:rsidRDefault="00D412DA" w:rsidP="008C4895">
      <w:pPr>
        <w:rPr>
          <w:lang w:val="ru-RU"/>
        </w:rPr>
      </w:pPr>
      <w:r>
        <w:rPr>
          <w:lang w:val="ru-RU"/>
        </w:rPr>
        <w:t>Рекомендация</w:t>
      </w:r>
      <w:r w:rsidRPr="00D412DA">
        <w:rPr>
          <w:lang w:val="ru-RU"/>
        </w:rPr>
        <w:t xml:space="preserve">: </w:t>
      </w:r>
    </w:p>
    <w:p w:rsidR="008C4895" w:rsidRPr="00D412DA" w:rsidRDefault="005209B1" w:rsidP="008C4895">
      <w:pPr>
        <w:spacing w:after="60"/>
        <w:rPr>
          <w:lang w:val="ru-RU"/>
        </w:rPr>
      </w:pPr>
      <w:r w:rsidRPr="008C4895">
        <w:fldChar w:fldCharType="begin">
          <w:ffData>
            <w:name w:val="Check15"/>
            <w:enabled/>
            <w:calcOnExit w:val="0"/>
            <w:checkBox>
              <w:sizeAuto/>
              <w:default w:val="0"/>
            </w:checkBox>
          </w:ffData>
        </w:fldChar>
      </w:r>
      <w:r w:rsidR="008C4895" w:rsidRPr="00D412DA">
        <w:rPr>
          <w:lang w:val="ru-RU"/>
        </w:rPr>
        <w:instrText xml:space="preserve"> </w:instrText>
      </w:r>
      <w:r w:rsidR="008C4895" w:rsidRPr="008C4895">
        <w:instrText>FORMCHECKBOX</w:instrText>
      </w:r>
      <w:r w:rsidR="008C4895" w:rsidRPr="00D412DA">
        <w:rPr>
          <w:lang w:val="ru-RU"/>
        </w:rPr>
        <w:instrText xml:space="preserve"> </w:instrText>
      </w:r>
      <w:r w:rsidRPr="008C4895">
        <w:fldChar w:fldCharType="end"/>
      </w:r>
      <w:r w:rsidR="008C4895" w:rsidRPr="00D412DA">
        <w:rPr>
          <w:lang w:val="ru-RU"/>
        </w:rPr>
        <w:t xml:space="preserve"> </w:t>
      </w:r>
      <w:r w:rsidR="00D412DA">
        <w:rPr>
          <w:lang w:val="ru-RU"/>
        </w:rPr>
        <w:t>Удалить правило</w:t>
      </w:r>
      <w:r w:rsidR="008C4895" w:rsidRPr="00D412DA">
        <w:rPr>
          <w:lang w:val="ru-RU"/>
        </w:rPr>
        <w:t xml:space="preserve">    </w:t>
      </w:r>
      <w:r w:rsidR="008C4895" w:rsidRPr="00D412DA">
        <w:rPr>
          <w:lang w:val="ru-RU"/>
        </w:rPr>
        <w:tab/>
      </w:r>
      <w:r w:rsidR="008C4895" w:rsidRPr="00D412DA">
        <w:rPr>
          <w:lang w:val="ru-RU"/>
        </w:rPr>
        <w:tab/>
      </w:r>
    </w:p>
    <w:p w:rsidR="008C4895" w:rsidRPr="00D412DA" w:rsidRDefault="005209B1" w:rsidP="008C4895">
      <w:pPr>
        <w:spacing w:after="60"/>
        <w:rPr>
          <w:lang w:val="ru-RU"/>
        </w:rPr>
      </w:pPr>
      <w:r w:rsidRPr="008C4895">
        <w:fldChar w:fldCharType="begin">
          <w:ffData>
            <w:name w:val="Check15"/>
            <w:enabled/>
            <w:calcOnExit w:val="0"/>
            <w:checkBox>
              <w:sizeAuto/>
              <w:default w:val="0"/>
            </w:checkBox>
          </w:ffData>
        </w:fldChar>
      </w:r>
      <w:r w:rsidR="008C4895" w:rsidRPr="00D412DA">
        <w:rPr>
          <w:lang w:val="ru-RU"/>
        </w:rPr>
        <w:instrText xml:space="preserve"> </w:instrText>
      </w:r>
      <w:r w:rsidR="008C4895" w:rsidRPr="008C4895">
        <w:instrText>FORMCHECKBOX</w:instrText>
      </w:r>
      <w:r w:rsidR="008C4895" w:rsidRPr="00D412DA">
        <w:rPr>
          <w:lang w:val="ru-RU"/>
        </w:rPr>
        <w:instrText xml:space="preserve"> </w:instrText>
      </w:r>
      <w:r w:rsidRPr="008C4895">
        <w:fldChar w:fldCharType="end"/>
      </w:r>
      <w:r w:rsidR="008C4895" w:rsidRPr="00D412DA">
        <w:rPr>
          <w:lang w:val="ru-RU"/>
        </w:rPr>
        <w:t xml:space="preserve"> </w:t>
      </w:r>
      <w:r w:rsidR="00D412DA">
        <w:rPr>
          <w:lang w:val="ru-RU"/>
        </w:rPr>
        <w:t>Добавить новое правило</w:t>
      </w:r>
      <w:r w:rsidR="008C4895" w:rsidRPr="00D412DA">
        <w:rPr>
          <w:lang w:val="ru-RU"/>
        </w:rPr>
        <w:tab/>
      </w:r>
      <w:r w:rsidR="008C4895" w:rsidRPr="00D412DA">
        <w:rPr>
          <w:lang w:val="ru-RU"/>
        </w:rPr>
        <w:tab/>
      </w:r>
    </w:p>
    <w:p w:rsidR="008C4895" w:rsidRPr="008C4895" w:rsidRDefault="005209B1" w:rsidP="008C4895">
      <w:pPr>
        <w:spacing w:after="60"/>
      </w:pPr>
      <w:r w:rsidRPr="008C4895">
        <w:fldChar w:fldCharType="begin">
          <w:ffData>
            <w:name w:val="Check15"/>
            <w:enabled/>
            <w:calcOnExit w:val="0"/>
            <w:checkBox>
              <w:sizeAuto/>
              <w:default w:val="0"/>
            </w:checkBox>
          </w:ffData>
        </w:fldChar>
      </w:r>
      <w:r w:rsidR="008C4895" w:rsidRPr="008C4895">
        <w:instrText xml:space="preserve"> FORMCHECKBOX </w:instrText>
      </w:r>
      <w:r w:rsidRPr="008C4895">
        <w:fldChar w:fldCharType="end"/>
      </w:r>
      <w:r w:rsidR="008C4895" w:rsidRPr="008C4895">
        <w:t xml:space="preserve"> </w:t>
      </w:r>
      <w:r w:rsidR="00D412DA">
        <w:rPr>
          <w:lang w:val="ru-RU"/>
        </w:rPr>
        <w:t>Изменить на следующий текст</w:t>
      </w:r>
      <w:r w:rsidR="008C4895" w:rsidRPr="008C4895">
        <w:t>:</w:t>
      </w:r>
    </w:p>
    <w:p w:rsidR="008C4895" w:rsidRDefault="00D412DA" w:rsidP="008C4895">
      <w:pPr>
        <w:rPr>
          <w:lang w:val="ru-RU"/>
        </w:rPr>
      </w:pPr>
      <w:r>
        <w:rPr>
          <w:lang w:val="ru-RU"/>
        </w:rPr>
        <w:t xml:space="preserve">________________________________________________________________________________________________________________________________________________________________________________________________________________________ </w:t>
      </w:r>
    </w:p>
    <w:p w:rsidR="00D412DA" w:rsidRPr="00D412DA" w:rsidRDefault="00D412DA" w:rsidP="008C4895">
      <w:pPr>
        <w:rPr>
          <w:lang w:val="ru-RU"/>
        </w:rPr>
      </w:pPr>
    </w:p>
    <w:p w:rsidR="008C4895" w:rsidRPr="00D412DA" w:rsidRDefault="00D412DA" w:rsidP="008C4895">
      <w:pPr>
        <w:rPr>
          <w:lang w:val="ru-RU"/>
        </w:rPr>
      </w:pPr>
      <w:r>
        <w:rPr>
          <w:lang w:val="ru-RU"/>
        </w:rPr>
        <w:t>Причина для изменения текста правила</w:t>
      </w:r>
      <w:r w:rsidR="008C4895" w:rsidRPr="00D412DA">
        <w:rPr>
          <w:lang w:val="ru-RU"/>
        </w:rPr>
        <w:t>:</w:t>
      </w:r>
    </w:p>
    <w:p w:rsidR="008C4895" w:rsidRPr="00D412DA" w:rsidRDefault="00D412DA" w:rsidP="008C4895">
      <w:pPr>
        <w:rPr>
          <w:lang w:val="ru-RU"/>
        </w:rPr>
      </w:pPr>
      <w:r>
        <w:rPr>
          <w:lang w:val="ru-RU"/>
        </w:rPr>
        <w:t xml:space="preserve">________________________________________________________________________________________________________________________________________________________________________________________________________________________ </w:t>
      </w:r>
    </w:p>
    <w:p w:rsidR="008C4895" w:rsidRPr="00D412DA" w:rsidRDefault="008C4895" w:rsidP="008C4895">
      <w:pPr>
        <w:rPr>
          <w:lang w:val="ru-RU"/>
        </w:rPr>
      </w:pPr>
    </w:p>
    <w:p w:rsidR="008C4895" w:rsidRPr="00D412DA" w:rsidRDefault="00D412DA" w:rsidP="008C4895">
      <w:pPr>
        <w:rPr>
          <w:lang w:val="ru-RU"/>
        </w:rPr>
      </w:pPr>
      <w:r>
        <w:rPr>
          <w:lang w:val="ru-RU"/>
        </w:rPr>
        <w:t>Было ли данное правило протестировано на тренировках или соревнованиях? Если да, то укажите где, когда и с какими результатами</w:t>
      </w:r>
      <w:r w:rsidR="008C4895" w:rsidRPr="00D412DA">
        <w:rPr>
          <w:lang w:val="ru-RU"/>
        </w:rPr>
        <w:t xml:space="preserve">? </w:t>
      </w:r>
    </w:p>
    <w:p w:rsidR="008C4895" w:rsidRPr="00D412DA" w:rsidRDefault="00D412DA" w:rsidP="008C4895">
      <w:pPr>
        <w:rPr>
          <w:lang w:val="ru-RU"/>
        </w:rPr>
      </w:pPr>
      <w:r>
        <w:rPr>
          <w:lang w:val="ru-RU"/>
        </w:rPr>
        <w:t xml:space="preserve">________________________________________________________________________________________________________________________________________________________________________________________________________________________ </w:t>
      </w:r>
    </w:p>
    <w:p w:rsidR="008C4895" w:rsidRPr="00D412DA" w:rsidRDefault="008C4895" w:rsidP="008C4895">
      <w:pPr>
        <w:rPr>
          <w:lang w:val="ru-RU"/>
        </w:rPr>
      </w:pPr>
    </w:p>
    <w:p w:rsidR="008C4895" w:rsidRPr="00D412DA" w:rsidRDefault="00D412DA" w:rsidP="008C4895">
      <w:pPr>
        <w:autoSpaceDE w:val="0"/>
        <w:autoSpaceDN w:val="0"/>
        <w:adjustRightInd w:val="0"/>
        <w:rPr>
          <w:lang w:val="ru-RU"/>
        </w:rPr>
      </w:pPr>
      <w:r>
        <w:rPr>
          <w:lang w:val="ru-RU"/>
        </w:rPr>
        <w:t>Предложение на изменения правила внесено от имени программы Спешиал Олимпикс</w:t>
      </w:r>
      <w:r w:rsidR="008C4895" w:rsidRPr="00D412DA">
        <w:rPr>
          <w:lang w:val="ru-RU"/>
        </w:rPr>
        <w:t>:</w:t>
      </w:r>
    </w:p>
    <w:p w:rsidR="008C4895" w:rsidRPr="00D412DA" w:rsidRDefault="005209B1" w:rsidP="008C4895">
      <w:pPr>
        <w:autoSpaceDE w:val="0"/>
        <w:autoSpaceDN w:val="0"/>
        <w:adjustRightInd w:val="0"/>
        <w:spacing w:after="60"/>
        <w:rPr>
          <w:lang w:val="ru-RU"/>
        </w:rPr>
      </w:pPr>
      <w:r w:rsidRPr="008C4895">
        <w:fldChar w:fldCharType="begin">
          <w:ffData>
            <w:name w:val="Check15"/>
            <w:enabled/>
            <w:calcOnExit w:val="0"/>
            <w:checkBox>
              <w:sizeAuto/>
              <w:default w:val="0"/>
            </w:checkBox>
          </w:ffData>
        </w:fldChar>
      </w:r>
      <w:r w:rsidR="008C4895" w:rsidRPr="00D412DA">
        <w:rPr>
          <w:lang w:val="ru-RU"/>
        </w:rPr>
        <w:instrText xml:space="preserve"> </w:instrText>
      </w:r>
      <w:r w:rsidR="008C4895" w:rsidRPr="008C4895">
        <w:instrText>FORMCHECKBOX</w:instrText>
      </w:r>
      <w:r w:rsidR="008C4895" w:rsidRPr="00D412DA">
        <w:rPr>
          <w:lang w:val="ru-RU"/>
        </w:rPr>
        <w:instrText xml:space="preserve"> </w:instrText>
      </w:r>
      <w:r w:rsidRPr="008C4895">
        <w:fldChar w:fldCharType="end"/>
      </w:r>
      <w:r w:rsidR="00D412DA" w:rsidRPr="00D412DA">
        <w:rPr>
          <w:lang w:val="ru-RU"/>
        </w:rPr>
        <w:tab/>
      </w:r>
      <w:r w:rsidR="00D412DA">
        <w:rPr>
          <w:lang w:val="ru-RU"/>
        </w:rPr>
        <w:t>ДА</w:t>
      </w:r>
      <w:r w:rsidR="008C4895" w:rsidRPr="00D412DA">
        <w:rPr>
          <w:lang w:val="ru-RU"/>
        </w:rPr>
        <w:tab/>
      </w:r>
      <w:r w:rsidR="008C4895" w:rsidRPr="00D412DA">
        <w:rPr>
          <w:lang w:val="ru-RU"/>
        </w:rPr>
        <w:tab/>
      </w:r>
      <w:r w:rsidR="008C4895" w:rsidRPr="00D412DA">
        <w:rPr>
          <w:lang w:val="ru-RU"/>
        </w:rPr>
        <w:tab/>
      </w:r>
      <w:r w:rsidR="008C4895" w:rsidRPr="00D412DA">
        <w:rPr>
          <w:lang w:val="ru-RU"/>
        </w:rPr>
        <w:tab/>
      </w:r>
    </w:p>
    <w:p w:rsidR="008C4895" w:rsidRPr="00D412DA" w:rsidRDefault="005209B1" w:rsidP="008C4895">
      <w:pPr>
        <w:autoSpaceDE w:val="0"/>
        <w:autoSpaceDN w:val="0"/>
        <w:adjustRightInd w:val="0"/>
        <w:spacing w:after="60"/>
        <w:rPr>
          <w:lang w:val="ru-RU"/>
        </w:rPr>
      </w:pPr>
      <w:r w:rsidRPr="008C4895">
        <w:fldChar w:fldCharType="begin">
          <w:ffData>
            <w:name w:val="Check15"/>
            <w:enabled/>
            <w:calcOnExit w:val="0"/>
            <w:checkBox>
              <w:sizeAuto/>
              <w:default w:val="0"/>
            </w:checkBox>
          </w:ffData>
        </w:fldChar>
      </w:r>
      <w:r w:rsidR="008C4895" w:rsidRPr="00D412DA">
        <w:rPr>
          <w:lang w:val="ru-RU"/>
        </w:rPr>
        <w:instrText xml:space="preserve"> </w:instrText>
      </w:r>
      <w:r w:rsidR="008C4895" w:rsidRPr="008C4895">
        <w:instrText>FORMCHECKBOX</w:instrText>
      </w:r>
      <w:r w:rsidR="008C4895" w:rsidRPr="00D412DA">
        <w:rPr>
          <w:lang w:val="ru-RU"/>
        </w:rPr>
        <w:instrText xml:space="preserve"> </w:instrText>
      </w:r>
      <w:r w:rsidRPr="008C4895">
        <w:fldChar w:fldCharType="end"/>
      </w:r>
      <w:r w:rsidR="00D412DA" w:rsidRPr="00D412DA">
        <w:rPr>
          <w:lang w:val="ru-RU"/>
        </w:rPr>
        <w:tab/>
      </w:r>
      <w:r w:rsidR="00D412DA">
        <w:rPr>
          <w:lang w:val="ru-RU"/>
        </w:rPr>
        <w:t>НЕТ</w:t>
      </w:r>
    </w:p>
    <w:p w:rsidR="008C4895" w:rsidRPr="00D412DA" w:rsidRDefault="002F69E3" w:rsidP="008C4895">
      <w:pPr>
        <w:autoSpaceDE w:val="0"/>
        <w:autoSpaceDN w:val="0"/>
        <w:adjustRightInd w:val="0"/>
        <w:spacing w:before="120" w:after="60"/>
        <w:rPr>
          <w:lang w:val="ru-RU"/>
        </w:rPr>
      </w:pPr>
      <w:r>
        <w:rPr>
          <w:lang w:val="ru-RU"/>
        </w:rPr>
        <w:t>Если да</w:t>
      </w:r>
      <w:r w:rsidR="00D412DA">
        <w:rPr>
          <w:lang w:val="ru-RU"/>
        </w:rPr>
        <w:t>, тогда укажите название программы Спешиал Олимпикс</w:t>
      </w:r>
      <w:r>
        <w:rPr>
          <w:lang w:val="ru-RU"/>
        </w:rPr>
        <w:t>,</w:t>
      </w:r>
      <w:r w:rsidR="00D412DA">
        <w:rPr>
          <w:lang w:val="ru-RU"/>
        </w:rPr>
        <w:t xml:space="preserve"> и ниже </w:t>
      </w:r>
      <w:r>
        <w:rPr>
          <w:lang w:val="ru-RU"/>
        </w:rPr>
        <w:t>поставьте</w:t>
      </w:r>
      <w:r w:rsidR="00D412DA">
        <w:rPr>
          <w:lang w:val="ru-RU"/>
        </w:rPr>
        <w:t xml:space="preserve"> подпись со стороны официального представителя данной программы Спешиал Олимпикс (например, </w:t>
      </w:r>
      <w:r>
        <w:rPr>
          <w:lang w:val="ru-RU"/>
        </w:rPr>
        <w:t xml:space="preserve">это может быть </w:t>
      </w:r>
      <w:r w:rsidR="00D412DA">
        <w:rPr>
          <w:lang w:val="ru-RU"/>
        </w:rPr>
        <w:t>спортивный директор, национальный директор, председатель Совета Директоров)</w:t>
      </w:r>
      <w:r w:rsidR="008C4895" w:rsidRPr="00D412DA">
        <w:rPr>
          <w:lang w:val="ru-RU"/>
        </w:rPr>
        <w:t xml:space="preserve">: </w:t>
      </w:r>
    </w:p>
    <w:p w:rsidR="008C4895" w:rsidRPr="00D412DA" w:rsidRDefault="00D412DA" w:rsidP="008C4895">
      <w:pPr>
        <w:autoSpaceDE w:val="0"/>
        <w:autoSpaceDN w:val="0"/>
        <w:adjustRightInd w:val="0"/>
        <w:spacing w:after="60"/>
        <w:rPr>
          <w:lang w:val="ru-RU"/>
        </w:rPr>
      </w:pPr>
      <w:r>
        <w:rPr>
          <w:lang w:val="ru-RU"/>
        </w:rPr>
        <w:t>Название программы Спешиал Олимпикс</w:t>
      </w:r>
      <w:r w:rsidR="008C4895" w:rsidRPr="00D412DA">
        <w:rPr>
          <w:lang w:val="ru-RU"/>
        </w:rPr>
        <w:t>: ____________________________________________________________________</w:t>
      </w:r>
    </w:p>
    <w:p w:rsidR="008C4895" w:rsidRPr="00D412DA" w:rsidRDefault="008C4895" w:rsidP="008C4895">
      <w:pPr>
        <w:autoSpaceDE w:val="0"/>
        <w:autoSpaceDN w:val="0"/>
        <w:adjustRightInd w:val="0"/>
        <w:spacing w:after="60"/>
        <w:rPr>
          <w:lang w:val="ru-RU"/>
        </w:rPr>
      </w:pPr>
    </w:p>
    <w:p w:rsidR="008C4895" w:rsidRDefault="00D412DA" w:rsidP="008C4895">
      <w:pPr>
        <w:autoSpaceDE w:val="0"/>
        <w:autoSpaceDN w:val="0"/>
        <w:adjustRightInd w:val="0"/>
        <w:spacing w:after="60"/>
        <w:rPr>
          <w:lang w:val="ru-RU"/>
        </w:rPr>
      </w:pPr>
      <w:r>
        <w:rPr>
          <w:lang w:val="ru-RU"/>
        </w:rPr>
        <w:t>Предложение подтверждено (Ф.И.О. официального представителя данной программы Спешиал Олимпикс</w:t>
      </w:r>
      <w:r w:rsidR="008C4895" w:rsidRPr="00D412DA">
        <w:rPr>
          <w:lang w:val="ru-RU"/>
        </w:rPr>
        <w:t>):</w:t>
      </w:r>
      <w:r>
        <w:rPr>
          <w:lang w:val="ru-RU"/>
        </w:rPr>
        <w:t xml:space="preserve"> </w:t>
      </w:r>
      <w:r w:rsidR="008C4895" w:rsidRPr="00D412DA">
        <w:rPr>
          <w:lang w:val="ru-RU"/>
        </w:rPr>
        <w:t>__________________________________</w:t>
      </w:r>
      <w:r>
        <w:rPr>
          <w:lang w:val="ru-RU"/>
        </w:rPr>
        <w:t xml:space="preserve">_____ </w:t>
      </w:r>
    </w:p>
    <w:p w:rsidR="00D412DA" w:rsidRDefault="00D412DA" w:rsidP="008C4895">
      <w:pPr>
        <w:autoSpaceDE w:val="0"/>
        <w:autoSpaceDN w:val="0"/>
        <w:adjustRightInd w:val="0"/>
        <w:spacing w:after="60"/>
        <w:rPr>
          <w:lang w:val="ru-RU"/>
        </w:rPr>
      </w:pPr>
    </w:p>
    <w:p w:rsidR="00303694" w:rsidRPr="00D412DA" w:rsidRDefault="00303694" w:rsidP="008C4895">
      <w:pPr>
        <w:autoSpaceDE w:val="0"/>
        <w:autoSpaceDN w:val="0"/>
        <w:adjustRightInd w:val="0"/>
        <w:spacing w:after="60"/>
        <w:rPr>
          <w:lang w:val="ru-RU"/>
        </w:rPr>
      </w:pPr>
    </w:p>
    <w:p w:rsidR="00303694" w:rsidRPr="00377D7A" w:rsidRDefault="008C4895" w:rsidP="00303694">
      <w:pPr>
        <w:rPr>
          <w:sz w:val="20"/>
          <w:szCs w:val="20"/>
          <w:lang w:val="ru-RU"/>
        </w:rPr>
      </w:pPr>
      <w:r w:rsidRPr="00377D7A">
        <w:rPr>
          <w:rStyle w:val="FootnoteReference"/>
          <w:sz w:val="20"/>
          <w:szCs w:val="20"/>
        </w:rPr>
        <w:footnoteRef/>
      </w:r>
      <w:r w:rsidRPr="00377D7A">
        <w:rPr>
          <w:sz w:val="20"/>
          <w:szCs w:val="20"/>
          <w:lang w:val="ru-RU"/>
        </w:rPr>
        <w:t xml:space="preserve"> </w:t>
      </w:r>
      <w:r w:rsidR="00303694" w:rsidRPr="00377D7A">
        <w:rPr>
          <w:sz w:val="20"/>
          <w:szCs w:val="20"/>
          <w:lang w:val="ru-RU"/>
        </w:rPr>
        <w:t>Следует указать, как данное изменение в правилах окажет положительное влияние на программу Спешиал Олимпикс и как оно отвечает всем требованиям обеспечения здоровья и безопасности спортсменов. Это особенно важно, если ваше предложение значительно большое, например, добавление вида программы в определенном виде спорта. Примерами хоро</w:t>
      </w:r>
      <w:r w:rsidR="002F69E3">
        <w:rPr>
          <w:sz w:val="20"/>
          <w:szCs w:val="20"/>
          <w:lang w:val="ru-RU"/>
        </w:rPr>
        <w:t>ших предложений являются предлож</w:t>
      </w:r>
      <w:r w:rsidR="00303694" w:rsidRPr="00377D7A">
        <w:rPr>
          <w:sz w:val="20"/>
          <w:szCs w:val="20"/>
          <w:lang w:val="ru-RU"/>
        </w:rPr>
        <w:t xml:space="preserve">ения, которые помогают приблизить правила Спешиал Олимпикс по определенному спорту к правилам национальной федерации, но при словии, что данное изменение поможет создать хорошие условия для значимого участия спортсменов с спортивных соревнованиях и увеличит количество спортсменов в данном виде спорта. </w:t>
      </w:r>
    </w:p>
    <w:p w:rsidR="00303694" w:rsidRPr="00377D7A" w:rsidRDefault="00303694" w:rsidP="00303694">
      <w:pPr>
        <w:rPr>
          <w:sz w:val="20"/>
          <w:szCs w:val="20"/>
          <w:lang w:val="ru-RU"/>
        </w:rPr>
      </w:pPr>
    </w:p>
    <w:p w:rsidR="008C4895" w:rsidRPr="00377D7A" w:rsidRDefault="008C4895" w:rsidP="00303694">
      <w:pPr>
        <w:rPr>
          <w:sz w:val="20"/>
          <w:szCs w:val="20"/>
          <w:lang w:val="ru-RU" w:eastAsia="en-US"/>
        </w:rPr>
      </w:pPr>
      <w:r w:rsidRPr="00377D7A">
        <w:rPr>
          <w:rStyle w:val="FootnoteReference"/>
          <w:sz w:val="20"/>
          <w:szCs w:val="20"/>
          <w:lang w:val="ru-RU"/>
        </w:rPr>
        <w:t>2</w:t>
      </w:r>
      <w:r w:rsidRPr="00377D7A">
        <w:rPr>
          <w:sz w:val="20"/>
          <w:szCs w:val="20"/>
          <w:lang w:val="ru-RU"/>
        </w:rPr>
        <w:t xml:space="preserve"> </w:t>
      </w:r>
      <w:r w:rsidR="00303694" w:rsidRPr="00377D7A">
        <w:rPr>
          <w:sz w:val="20"/>
          <w:szCs w:val="20"/>
          <w:lang w:val="ru-RU"/>
        </w:rPr>
        <w:t>П</w:t>
      </w:r>
      <w:r w:rsidR="002F69E3">
        <w:rPr>
          <w:sz w:val="20"/>
          <w:szCs w:val="20"/>
          <w:lang w:val="ru-RU"/>
        </w:rPr>
        <w:t>редоставьте как можно более дета</w:t>
      </w:r>
      <w:r w:rsidR="00303694" w:rsidRPr="00377D7A">
        <w:rPr>
          <w:sz w:val="20"/>
          <w:szCs w:val="20"/>
          <w:lang w:val="ru-RU"/>
        </w:rPr>
        <w:t>льную информацию касательно тестирования данного изменения в правилах. Укажите, кто проводил тестирование, продолжительность теста, количество участвующих спортсменов, место проведения (местный уровень или программный уровень) и как результаты теста  были оцен</w:t>
      </w:r>
      <w:r w:rsidR="002F69E3">
        <w:rPr>
          <w:sz w:val="20"/>
          <w:szCs w:val="20"/>
          <w:lang w:val="ru-RU"/>
        </w:rPr>
        <w:t>ены, а также каким образом они п</w:t>
      </w:r>
      <w:r w:rsidR="00303694" w:rsidRPr="00377D7A">
        <w:rPr>
          <w:sz w:val="20"/>
          <w:szCs w:val="20"/>
          <w:lang w:val="ru-RU"/>
        </w:rPr>
        <w:t>оддерживают ваше предложение по изменению правил.</w:t>
      </w:r>
    </w:p>
    <w:p w:rsidR="00C235F1" w:rsidRPr="00303694" w:rsidRDefault="00C235F1" w:rsidP="00303694">
      <w:pPr>
        <w:pStyle w:val="Default"/>
        <w:ind w:left="1080"/>
        <w:rPr>
          <w:lang w:val="ru-RU" w:eastAsia="en-US"/>
        </w:rPr>
      </w:pPr>
    </w:p>
    <w:p w:rsidR="00D1603B" w:rsidRDefault="00D1603B" w:rsidP="004F2418">
      <w:pPr>
        <w:tabs>
          <w:tab w:val="left" w:pos="2972"/>
        </w:tabs>
        <w:rPr>
          <w:lang w:val="ru-RU"/>
        </w:rPr>
      </w:pPr>
    </w:p>
    <w:p w:rsidR="00D1603B" w:rsidRDefault="00D1603B" w:rsidP="004F2418">
      <w:pPr>
        <w:tabs>
          <w:tab w:val="left" w:pos="2972"/>
        </w:tabs>
        <w:rPr>
          <w:lang w:val="ru-RU"/>
        </w:rPr>
      </w:pPr>
    </w:p>
    <w:p w:rsidR="00D1603B" w:rsidRDefault="00D1603B" w:rsidP="004F2418">
      <w:pPr>
        <w:tabs>
          <w:tab w:val="left" w:pos="2972"/>
        </w:tabs>
        <w:rPr>
          <w:lang w:val="ru-RU"/>
        </w:rPr>
      </w:pPr>
    </w:p>
    <w:p w:rsidR="00D1603B" w:rsidRDefault="00D1603B" w:rsidP="004F2418">
      <w:pPr>
        <w:tabs>
          <w:tab w:val="left" w:pos="2972"/>
        </w:tabs>
        <w:rPr>
          <w:lang w:val="ru-RU"/>
        </w:rPr>
      </w:pPr>
    </w:p>
    <w:p w:rsidR="00D1603B" w:rsidRDefault="00D1603B" w:rsidP="004F2418">
      <w:pPr>
        <w:tabs>
          <w:tab w:val="left" w:pos="2972"/>
        </w:tabs>
        <w:rPr>
          <w:lang w:val="ru-RU"/>
        </w:rPr>
      </w:pPr>
    </w:p>
    <w:p w:rsidR="00D1603B" w:rsidRDefault="00D1603B" w:rsidP="004F2418">
      <w:pPr>
        <w:tabs>
          <w:tab w:val="left" w:pos="2972"/>
        </w:tabs>
        <w:rPr>
          <w:lang w:val="ru-RU"/>
        </w:rPr>
      </w:pPr>
    </w:p>
    <w:p w:rsidR="00D1603B" w:rsidRDefault="00D1603B" w:rsidP="004F2418">
      <w:pPr>
        <w:tabs>
          <w:tab w:val="left" w:pos="2972"/>
        </w:tabs>
        <w:rPr>
          <w:lang w:val="ru-RU"/>
        </w:rPr>
      </w:pPr>
    </w:p>
    <w:p w:rsidR="004F2418" w:rsidRDefault="004F2418" w:rsidP="004F2418">
      <w:pPr>
        <w:tabs>
          <w:tab w:val="left" w:pos="2972"/>
        </w:tabs>
        <w:rPr>
          <w:lang w:val="ru-RU"/>
        </w:rPr>
      </w:pPr>
    </w:p>
    <w:p w:rsidR="004F2418" w:rsidRDefault="004F2418" w:rsidP="004F2418">
      <w:pPr>
        <w:tabs>
          <w:tab w:val="left" w:pos="2972"/>
        </w:tabs>
        <w:rPr>
          <w:lang w:val="ru-RU"/>
        </w:rPr>
      </w:pPr>
    </w:p>
    <w:p w:rsidR="00E3448D" w:rsidRPr="004F2418" w:rsidRDefault="00E3448D" w:rsidP="004F2418">
      <w:pPr>
        <w:tabs>
          <w:tab w:val="left" w:pos="2972"/>
        </w:tabs>
        <w:rPr>
          <w:lang w:val="ru-RU"/>
        </w:rPr>
      </w:pPr>
      <w:r>
        <w:rPr>
          <w:b/>
          <w:bCs/>
          <w:color w:val="221E1F"/>
          <w:lang w:val="ru-RU"/>
        </w:rPr>
        <w:t>П</w:t>
      </w:r>
      <w:r w:rsidRPr="00E3448D">
        <w:rPr>
          <w:b/>
          <w:bCs/>
          <w:color w:val="221E1F"/>
          <w:lang w:val="ru-RU"/>
        </w:rPr>
        <w:t xml:space="preserve">РИЛОЖЕНИЕ </w:t>
      </w:r>
      <w:r w:rsidRPr="00E3448D">
        <w:rPr>
          <w:b/>
          <w:bCs/>
          <w:color w:val="221E1F"/>
        </w:rPr>
        <w:t>B</w:t>
      </w:r>
      <w:r w:rsidRPr="00E3448D">
        <w:rPr>
          <w:b/>
          <w:bCs/>
          <w:color w:val="221E1F"/>
          <w:lang w:val="ru-RU"/>
        </w:rPr>
        <w:t xml:space="preserve">  </w:t>
      </w:r>
    </w:p>
    <w:p w:rsidR="00E3448D" w:rsidRPr="00E3448D" w:rsidRDefault="00E3448D" w:rsidP="00E3448D">
      <w:pPr>
        <w:autoSpaceDE w:val="0"/>
        <w:autoSpaceDN w:val="0"/>
        <w:adjustRightInd w:val="0"/>
        <w:spacing w:after="120"/>
        <w:rPr>
          <w:bCs/>
          <w:lang w:val="ru-RU"/>
        </w:rPr>
      </w:pPr>
      <w:r w:rsidRPr="00E3448D">
        <w:rPr>
          <w:bCs/>
          <w:lang w:val="ru-RU"/>
        </w:rPr>
        <w:t>Международные федерации видов спорта</w:t>
      </w:r>
    </w:p>
    <w:p w:rsidR="00E3448D" w:rsidRPr="00E3448D" w:rsidRDefault="00E3448D" w:rsidP="00E3448D">
      <w:pPr>
        <w:autoSpaceDE w:val="0"/>
        <w:autoSpaceDN w:val="0"/>
        <w:adjustRightInd w:val="0"/>
        <w:spacing w:after="120"/>
        <w:rPr>
          <w:lang w:val="ru-RU"/>
        </w:rPr>
      </w:pPr>
    </w:p>
    <w:p w:rsidR="00E3448D" w:rsidRPr="00E3448D" w:rsidRDefault="00E3448D" w:rsidP="00E3448D">
      <w:pPr>
        <w:autoSpaceDE w:val="0"/>
        <w:autoSpaceDN w:val="0"/>
        <w:adjustRightInd w:val="0"/>
        <w:spacing w:after="120"/>
        <w:rPr>
          <w:b/>
          <w:bCs/>
          <w:lang w:val="ru-RU"/>
        </w:rPr>
      </w:pPr>
      <w:r w:rsidRPr="00E3448D">
        <w:rPr>
          <w:b/>
          <w:bCs/>
          <w:lang w:val="ru-RU"/>
        </w:rPr>
        <w:t>Вид спорта</w:t>
      </w:r>
      <w:r w:rsidRPr="00E3448D">
        <w:rPr>
          <w:b/>
          <w:bCs/>
          <w:lang w:val="ru-RU"/>
        </w:rPr>
        <w:tab/>
      </w:r>
      <w:r w:rsidRPr="00E3448D">
        <w:rPr>
          <w:b/>
          <w:bCs/>
          <w:lang w:val="ru-RU"/>
        </w:rPr>
        <w:tab/>
      </w:r>
      <w:r w:rsidRPr="00E3448D">
        <w:rPr>
          <w:b/>
          <w:bCs/>
          <w:lang w:val="ru-RU"/>
        </w:rPr>
        <w:tab/>
      </w:r>
      <w:r w:rsidRPr="00E3448D">
        <w:rPr>
          <w:b/>
          <w:bCs/>
          <w:lang w:val="ru-RU"/>
        </w:rPr>
        <w:tab/>
        <w:t>Федерации</w:t>
      </w:r>
    </w:p>
    <w:p w:rsidR="00E3448D" w:rsidRPr="00E3448D" w:rsidRDefault="00E3448D" w:rsidP="00E3448D">
      <w:pPr>
        <w:autoSpaceDE w:val="0"/>
        <w:autoSpaceDN w:val="0"/>
        <w:adjustRightInd w:val="0"/>
        <w:spacing w:after="120"/>
        <w:rPr>
          <w:lang w:val="ru-RU"/>
        </w:rPr>
      </w:pPr>
      <w:r w:rsidRPr="00E3448D">
        <w:rPr>
          <w:lang w:val="ru-RU"/>
        </w:rPr>
        <w:t>Горнолыжный спорт</w:t>
      </w:r>
      <w:r>
        <w:rPr>
          <w:lang w:val="ru-RU"/>
        </w:rPr>
        <w:t xml:space="preserve"> </w:t>
      </w:r>
      <w:r>
        <w:rPr>
          <w:lang w:val="ru-RU"/>
        </w:rPr>
        <w:tab/>
      </w:r>
      <w:r w:rsidRPr="00E3448D">
        <w:rPr>
          <w:lang w:val="de-DE"/>
        </w:rPr>
        <w:t>Federation</w:t>
      </w:r>
      <w:r w:rsidRPr="00E3448D">
        <w:rPr>
          <w:lang w:val="ru-RU"/>
        </w:rPr>
        <w:t xml:space="preserve"> </w:t>
      </w:r>
      <w:r w:rsidRPr="00E3448D">
        <w:rPr>
          <w:lang w:val="de-DE"/>
        </w:rPr>
        <w:t>Internationale</w:t>
      </w:r>
      <w:r w:rsidRPr="00E3448D">
        <w:rPr>
          <w:lang w:val="ru-RU"/>
        </w:rPr>
        <w:t xml:space="preserve"> </w:t>
      </w:r>
      <w:r w:rsidRPr="00E3448D">
        <w:rPr>
          <w:lang w:val="de-DE"/>
        </w:rPr>
        <w:t>de</w:t>
      </w:r>
      <w:r w:rsidRPr="00E3448D">
        <w:rPr>
          <w:lang w:val="ru-RU"/>
        </w:rPr>
        <w:t xml:space="preserve"> </w:t>
      </w:r>
      <w:r w:rsidRPr="00E3448D">
        <w:rPr>
          <w:lang w:val="de-DE"/>
        </w:rPr>
        <w:t>Skie</w:t>
      </w:r>
      <w:r w:rsidRPr="00E3448D">
        <w:rPr>
          <w:lang w:val="ru-RU"/>
        </w:rPr>
        <w:t xml:space="preserve"> (</w:t>
      </w:r>
      <w:r w:rsidRPr="00E3448D">
        <w:rPr>
          <w:lang w:val="de-DE"/>
        </w:rPr>
        <w:t>FIS</w:t>
      </w:r>
      <w:r w:rsidRPr="00E3448D">
        <w:rPr>
          <w:lang w:val="ru-RU"/>
        </w:rPr>
        <w:t>)</w:t>
      </w:r>
    </w:p>
    <w:p w:rsidR="00E3448D" w:rsidRPr="00E3448D" w:rsidRDefault="00E3448D" w:rsidP="00E3448D">
      <w:pPr>
        <w:autoSpaceDE w:val="0"/>
        <w:autoSpaceDN w:val="0"/>
        <w:adjustRightInd w:val="0"/>
        <w:spacing w:after="120"/>
        <w:ind w:left="2880"/>
        <w:rPr>
          <w:lang w:val="ru-RU"/>
        </w:rPr>
      </w:pPr>
      <w:r w:rsidRPr="00E3448D">
        <w:rPr>
          <w:lang w:val="de-DE"/>
        </w:rPr>
        <w:t>Blochstrasse</w:t>
      </w:r>
      <w:r w:rsidRPr="00E3448D">
        <w:rPr>
          <w:lang w:val="ru-RU"/>
        </w:rPr>
        <w:t xml:space="preserve"> 2</w:t>
      </w:r>
    </w:p>
    <w:p w:rsidR="00E3448D" w:rsidRPr="00E3448D" w:rsidRDefault="00E3448D" w:rsidP="00E3448D">
      <w:pPr>
        <w:autoSpaceDE w:val="0"/>
        <w:autoSpaceDN w:val="0"/>
        <w:adjustRightInd w:val="0"/>
        <w:spacing w:after="120"/>
        <w:ind w:left="2880"/>
        <w:rPr>
          <w:lang w:val="ru-RU"/>
        </w:rPr>
      </w:pPr>
      <w:r w:rsidRPr="00E3448D">
        <w:rPr>
          <w:lang w:val="ru-RU"/>
        </w:rPr>
        <w:t xml:space="preserve">3653 </w:t>
      </w:r>
      <w:r w:rsidRPr="00E3448D">
        <w:rPr>
          <w:lang w:val="de-DE"/>
        </w:rPr>
        <w:t>OBERHOFEN</w:t>
      </w:r>
      <w:r w:rsidRPr="00E3448D">
        <w:rPr>
          <w:lang w:val="ru-RU"/>
        </w:rPr>
        <w:t xml:space="preserve"> </w:t>
      </w:r>
      <w:r w:rsidRPr="00E3448D">
        <w:rPr>
          <w:lang w:val="de-DE"/>
        </w:rPr>
        <w:t>AM</w:t>
      </w:r>
      <w:r w:rsidRPr="00E3448D">
        <w:rPr>
          <w:lang w:val="ru-RU"/>
        </w:rPr>
        <w:t xml:space="preserve"> </w:t>
      </w:r>
      <w:r w:rsidRPr="00E3448D">
        <w:rPr>
          <w:lang w:val="de-DE"/>
        </w:rPr>
        <w:t>THUNERSEE</w:t>
      </w:r>
    </w:p>
    <w:p w:rsidR="00E3448D" w:rsidRPr="00E3448D" w:rsidRDefault="00E3448D" w:rsidP="00E3448D">
      <w:pPr>
        <w:autoSpaceDE w:val="0"/>
        <w:autoSpaceDN w:val="0"/>
        <w:adjustRightInd w:val="0"/>
        <w:spacing w:after="120"/>
        <w:ind w:left="2880"/>
        <w:rPr>
          <w:lang w:val="ru-RU"/>
        </w:rPr>
      </w:pPr>
      <w:r w:rsidRPr="00E3448D">
        <w:rPr>
          <w:lang w:val="de-DE"/>
        </w:rPr>
        <w:t>SWITZERLAND</w:t>
      </w:r>
    </w:p>
    <w:p w:rsidR="00E3448D" w:rsidRPr="00E3448D" w:rsidRDefault="00BA3A6E" w:rsidP="00BA3A6E">
      <w:pPr>
        <w:autoSpaceDE w:val="0"/>
        <w:autoSpaceDN w:val="0"/>
        <w:adjustRightInd w:val="0"/>
        <w:spacing w:after="120"/>
        <w:ind w:left="2880"/>
        <w:jc w:val="both"/>
        <w:rPr>
          <w:lang w:val="ru-RU"/>
        </w:rPr>
      </w:pPr>
      <w:r>
        <w:rPr>
          <w:lang w:val="de-DE"/>
        </w:rPr>
        <w:t>ТЕЛ.:</w:t>
      </w:r>
      <w:r w:rsidR="00E3448D" w:rsidRPr="00E3448D">
        <w:rPr>
          <w:lang w:val="ru-RU"/>
        </w:rPr>
        <w:t xml:space="preserve"> +41 33 / 2 44 61 61</w:t>
      </w:r>
    </w:p>
    <w:p w:rsidR="00E3448D" w:rsidRPr="00BA3A6E" w:rsidRDefault="00BA3A6E" w:rsidP="00BA3A6E">
      <w:pPr>
        <w:autoSpaceDE w:val="0"/>
        <w:autoSpaceDN w:val="0"/>
        <w:adjustRightInd w:val="0"/>
        <w:spacing w:after="120"/>
        <w:ind w:left="2880"/>
        <w:jc w:val="both"/>
      </w:pPr>
      <w:r>
        <w:t>ФАКС:</w:t>
      </w:r>
      <w:r w:rsidRPr="00BA3A6E">
        <w:t xml:space="preserve"> </w:t>
      </w:r>
      <w:r w:rsidR="00E3448D" w:rsidRPr="00BA3A6E">
        <w:t xml:space="preserve"> +41 33 / 2 44 61 71</w:t>
      </w:r>
    </w:p>
    <w:p w:rsidR="00E3448D" w:rsidRPr="00BA3A6E" w:rsidRDefault="005209B1" w:rsidP="00E3448D">
      <w:pPr>
        <w:autoSpaceDE w:val="0"/>
        <w:autoSpaceDN w:val="0"/>
        <w:adjustRightInd w:val="0"/>
        <w:spacing w:after="120"/>
        <w:ind w:left="2880"/>
      </w:pPr>
      <w:hyperlink r:id="rId8" w:history="1">
        <w:r w:rsidR="00E3448D" w:rsidRPr="00BA3A6E">
          <w:rPr>
            <w:rStyle w:val="Hyperlink"/>
          </w:rPr>
          <w:t>www.fis-ski.com</w:t>
        </w:r>
      </w:hyperlink>
      <w:r w:rsidR="00E3448D" w:rsidRPr="00BA3A6E">
        <w:t xml:space="preserve"> </w:t>
      </w:r>
    </w:p>
    <w:p w:rsidR="00E3448D" w:rsidRPr="00BA3A6E" w:rsidRDefault="00E3448D" w:rsidP="00E3448D">
      <w:pPr>
        <w:autoSpaceDE w:val="0"/>
        <w:autoSpaceDN w:val="0"/>
        <w:adjustRightInd w:val="0"/>
        <w:spacing w:after="120"/>
        <w:ind w:left="2880"/>
      </w:pPr>
    </w:p>
    <w:p w:rsidR="00E3448D" w:rsidRPr="00E3448D" w:rsidRDefault="00E3448D" w:rsidP="00E3448D">
      <w:pPr>
        <w:autoSpaceDE w:val="0"/>
        <w:autoSpaceDN w:val="0"/>
        <w:adjustRightInd w:val="0"/>
        <w:spacing w:after="120"/>
        <w:rPr>
          <w:lang w:val="fr-FR"/>
        </w:rPr>
      </w:pPr>
      <w:r w:rsidRPr="00E3448D">
        <w:rPr>
          <w:lang w:val="ru-RU"/>
        </w:rPr>
        <w:t>Плавание</w:t>
      </w:r>
      <w:r w:rsidRPr="00E3448D">
        <w:rPr>
          <w:lang w:val="fr-FR"/>
        </w:rPr>
        <w:t xml:space="preserve"> </w:t>
      </w:r>
      <w:r w:rsidRPr="00E3448D">
        <w:rPr>
          <w:lang w:val="fr-FR"/>
        </w:rPr>
        <w:tab/>
      </w:r>
      <w:r w:rsidRPr="00E3448D">
        <w:rPr>
          <w:lang w:val="fr-FR"/>
        </w:rPr>
        <w:tab/>
      </w:r>
      <w:r w:rsidRPr="00E3448D">
        <w:rPr>
          <w:lang w:val="fr-FR"/>
        </w:rPr>
        <w:tab/>
        <w:t xml:space="preserve">Fédération Internationale de </w:t>
      </w:r>
      <w:proofErr w:type="spellStart"/>
      <w:r w:rsidRPr="00E3448D">
        <w:rPr>
          <w:lang w:val="fr-FR"/>
        </w:rPr>
        <w:t>Natacion</w:t>
      </w:r>
      <w:proofErr w:type="spellEnd"/>
      <w:r w:rsidRPr="00E3448D">
        <w:rPr>
          <w:lang w:val="fr-FR"/>
        </w:rPr>
        <w:t xml:space="preserve"> Amateur (FINA)</w:t>
      </w:r>
    </w:p>
    <w:p w:rsidR="00E3448D" w:rsidRPr="00E3448D" w:rsidRDefault="00E3448D" w:rsidP="00E3448D">
      <w:pPr>
        <w:autoSpaceDE w:val="0"/>
        <w:autoSpaceDN w:val="0"/>
        <w:adjustRightInd w:val="0"/>
        <w:spacing w:after="120"/>
        <w:ind w:left="2880"/>
        <w:rPr>
          <w:lang w:val="fr-FR"/>
        </w:rPr>
      </w:pPr>
      <w:r w:rsidRPr="00E3448D">
        <w:rPr>
          <w:lang w:val="fr-FR"/>
        </w:rPr>
        <w:t>Avenue de l’Avant-Poste 4</w:t>
      </w:r>
    </w:p>
    <w:p w:rsidR="00E3448D" w:rsidRPr="00E3448D" w:rsidRDefault="00E3448D" w:rsidP="00E3448D">
      <w:pPr>
        <w:autoSpaceDE w:val="0"/>
        <w:autoSpaceDN w:val="0"/>
        <w:adjustRightInd w:val="0"/>
        <w:spacing w:after="120"/>
        <w:ind w:left="2880"/>
        <w:rPr>
          <w:lang w:val="fr-FR"/>
        </w:rPr>
      </w:pPr>
      <w:r w:rsidRPr="00E3448D">
        <w:rPr>
          <w:lang w:val="fr-FR"/>
        </w:rPr>
        <w:t>1005 LAUSANNE</w:t>
      </w:r>
    </w:p>
    <w:p w:rsidR="00E3448D" w:rsidRPr="00E3448D" w:rsidRDefault="00E3448D" w:rsidP="00E3448D">
      <w:pPr>
        <w:autoSpaceDE w:val="0"/>
        <w:autoSpaceDN w:val="0"/>
        <w:adjustRightInd w:val="0"/>
        <w:spacing w:after="120"/>
        <w:ind w:left="2880"/>
        <w:rPr>
          <w:lang w:val="fr-FR"/>
        </w:rPr>
      </w:pPr>
      <w:r w:rsidRPr="00E3448D">
        <w:rPr>
          <w:lang w:val="fr-FR"/>
        </w:rPr>
        <w:t>SWITZERLAND</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+41 21 / 310 47 10</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21 / 312 66 10</w:t>
      </w:r>
    </w:p>
    <w:p w:rsidR="00E3448D" w:rsidRPr="00E3448D" w:rsidRDefault="005209B1" w:rsidP="00E3448D">
      <w:pPr>
        <w:autoSpaceDE w:val="0"/>
        <w:autoSpaceDN w:val="0"/>
        <w:adjustRightInd w:val="0"/>
        <w:spacing w:after="120"/>
        <w:ind w:left="2880"/>
      </w:pPr>
      <w:hyperlink r:id="rId9" w:history="1">
        <w:r w:rsidR="00E3448D" w:rsidRPr="00E3448D">
          <w:rPr>
            <w:rStyle w:val="Hyperlink"/>
          </w:rPr>
          <w:t>www.fina.org</w:t>
        </w:r>
      </w:hyperlink>
    </w:p>
    <w:p w:rsidR="00E3448D" w:rsidRPr="00E3448D" w:rsidRDefault="00E3448D" w:rsidP="00E3448D">
      <w:pPr>
        <w:autoSpaceDE w:val="0"/>
        <w:autoSpaceDN w:val="0"/>
        <w:adjustRightInd w:val="0"/>
        <w:spacing w:after="120"/>
        <w:ind w:left="2880"/>
      </w:pPr>
    </w:p>
    <w:p w:rsidR="00E3448D" w:rsidRPr="00E3448D" w:rsidRDefault="00E3448D" w:rsidP="00E3448D">
      <w:pPr>
        <w:autoSpaceDE w:val="0"/>
        <w:autoSpaceDN w:val="0"/>
        <w:adjustRightInd w:val="0"/>
        <w:spacing w:after="120"/>
      </w:pPr>
      <w:r>
        <w:rPr>
          <w:lang w:val="ru-RU"/>
        </w:rPr>
        <w:t>Легкая</w:t>
      </w:r>
      <w:r w:rsidRPr="00E3448D">
        <w:t xml:space="preserve"> </w:t>
      </w:r>
      <w:r>
        <w:rPr>
          <w:lang w:val="ru-RU"/>
        </w:rPr>
        <w:t>атлетика</w:t>
      </w:r>
      <w:r w:rsidRPr="00E3448D">
        <w:tab/>
      </w:r>
      <w:r w:rsidRPr="00E3448D">
        <w:tab/>
        <w:t>International Amateur Athletic Federation (IAAF)</w:t>
      </w:r>
    </w:p>
    <w:p w:rsidR="00E3448D" w:rsidRPr="00E3448D" w:rsidRDefault="00E3448D" w:rsidP="00E3448D">
      <w:pPr>
        <w:autoSpaceDE w:val="0"/>
        <w:autoSpaceDN w:val="0"/>
        <w:adjustRightInd w:val="0"/>
        <w:spacing w:after="120"/>
        <w:ind w:left="2880"/>
        <w:rPr>
          <w:lang w:val="fr-FR"/>
        </w:rPr>
      </w:pPr>
      <w:r w:rsidRPr="00E3448D">
        <w:rPr>
          <w:lang w:val="fr-FR"/>
        </w:rPr>
        <w:t xml:space="preserve">17, rue Princesse </w:t>
      </w:r>
      <w:proofErr w:type="spellStart"/>
      <w:r w:rsidRPr="00E3448D">
        <w:rPr>
          <w:lang w:val="fr-FR"/>
        </w:rPr>
        <w:t>Florestine</w:t>
      </w:r>
      <w:proofErr w:type="spellEnd"/>
    </w:p>
    <w:p w:rsidR="00E3448D" w:rsidRPr="00E3448D" w:rsidRDefault="00E3448D" w:rsidP="00E3448D">
      <w:pPr>
        <w:autoSpaceDE w:val="0"/>
        <w:autoSpaceDN w:val="0"/>
        <w:adjustRightInd w:val="0"/>
        <w:spacing w:after="120"/>
        <w:ind w:left="2880"/>
        <w:rPr>
          <w:lang w:val="fr-FR"/>
        </w:rPr>
      </w:pPr>
      <w:r w:rsidRPr="00E3448D">
        <w:rPr>
          <w:lang w:val="fr-FR"/>
        </w:rPr>
        <w:t>B.P. 359</w:t>
      </w:r>
    </w:p>
    <w:p w:rsidR="00E3448D" w:rsidRPr="00E3448D" w:rsidRDefault="00E3448D" w:rsidP="00E3448D">
      <w:pPr>
        <w:autoSpaceDE w:val="0"/>
        <w:autoSpaceDN w:val="0"/>
        <w:adjustRightInd w:val="0"/>
        <w:spacing w:after="120"/>
        <w:ind w:left="2880"/>
        <w:rPr>
          <w:lang w:val="it-IT"/>
        </w:rPr>
      </w:pPr>
      <w:r w:rsidRPr="00E3448D">
        <w:rPr>
          <w:lang w:val="it-IT"/>
        </w:rPr>
        <w:t>98007 MONACO CEDEX</w:t>
      </w:r>
    </w:p>
    <w:p w:rsidR="00E3448D" w:rsidRPr="00E3448D" w:rsidRDefault="00E3448D" w:rsidP="00E3448D">
      <w:pPr>
        <w:autoSpaceDE w:val="0"/>
        <w:autoSpaceDN w:val="0"/>
        <w:adjustRightInd w:val="0"/>
        <w:spacing w:after="120"/>
        <w:ind w:left="2880"/>
        <w:rPr>
          <w:lang w:val="it-IT"/>
        </w:rPr>
      </w:pPr>
      <w:r w:rsidRPr="00E3448D">
        <w:rPr>
          <w:lang w:val="it-IT"/>
        </w:rPr>
        <w:t>MONACO</w:t>
      </w:r>
    </w:p>
    <w:p w:rsidR="00E3448D" w:rsidRPr="00E3448D" w:rsidRDefault="00BA3A6E" w:rsidP="00BA3A6E">
      <w:pPr>
        <w:autoSpaceDE w:val="0"/>
        <w:autoSpaceDN w:val="0"/>
        <w:adjustRightInd w:val="0"/>
        <w:spacing w:after="120"/>
        <w:ind w:left="2880"/>
        <w:jc w:val="both"/>
        <w:rPr>
          <w:lang w:val="it-IT"/>
        </w:rPr>
      </w:pPr>
      <w:r>
        <w:rPr>
          <w:lang w:val="it-IT"/>
        </w:rPr>
        <w:t>ТЕЛ.:</w:t>
      </w:r>
      <w:r w:rsidR="00E3448D" w:rsidRPr="00E3448D">
        <w:rPr>
          <w:lang w:val="it-IT"/>
        </w:rPr>
        <w:t xml:space="preserve"> +377 / 93 10 88 88</w:t>
      </w:r>
    </w:p>
    <w:p w:rsidR="00E3448D" w:rsidRPr="00E3448D" w:rsidRDefault="00BA3A6E" w:rsidP="00BA3A6E">
      <w:pPr>
        <w:autoSpaceDE w:val="0"/>
        <w:autoSpaceDN w:val="0"/>
        <w:adjustRightInd w:val="0"/>
        <w:spacing w:after="120"/>
        <w:ind w:left="2880"/>
        <w:jc w:val="both"/>
        <w:rPr>
          <w:lang w:val="it-IT"/>
        </w:rPr>
      </w:pPr>
      <w:r>
        <w:rPr>
          <w:lang w:val="it-IT"/>
        </w:rPr>
        <w:t xml:space="preserve">ФАКС: </w:t>
      </w:r>
      <w:r w:rsidR="00E3448D" w:rsidRPr="00E3448D">
        <w:rPr>
          <w:lang w:val="it-IT"/>
        </w:rPr>
        <w:t xml:space="preserve"> +377 / 93 15 95 15</w:t>
      </w:r>
    </w:p>
    <w:p w:rsidR="00E3448D" w:rsidRPr="00E3448D" w:rsidRDefault="005209B1" w:rsidP="00E3448D">
      <w:pPr>
        <w:autoSpaceDE w:val="0"/>
        <w:autoSpaceDN w:val="0"/>
        <w:adjustRightInd w:val="0"/>
        <w:spacing w:after="120"/>
        <w:ind w:left="2880"/>
        <w:rPr>
          <w:lang w:val="sv-SE"/>
        </w:rPr>
      </w:pPr>
      <w:hyperlink r:id="rId10" w:history="1">
        <w:r w:rsidR="00E3448D" w:rsidRPr="00E3448D">
          <w:rPr>
            <w:rStyle w:val="Hyperlink"/>
            <w:lang w:val="sv-SE"/>
          </w:rPr>
          <w:t>www.iaaf.org</w:t>
        </w:r>
      </w:hyperlink>
      <w:r w:rsidR="00E3448D" w:rsidRPr="00E3448D">
        <w:rPr>
          <w:lang w:val="sv-SE"/>
        </w:rPr>
        <w:t xml:space="preserve"> </w:t>
      </w:r>
    </w:p>
    <w:p w:rsidR="00E3448D" w:rsidRPr="00E3448D" w:rsidRDefault="00E3448D" w:rsidP="00E3448D">
      <w:pPr>
        <w:autoSpaceDE w:val="0"/>
        <w:autoSpaceDN w:val="0"/>
        <w:adjustRightInd w:val="0"/>
        <w:spacing w:after="120"/>
        <w:ind w:left="2880"/>
        <w:rPr>
          <w:lang w:val="sv-SE"/>
        </w:rPr>
      </w:pPr>
    </w:p>
    <w:p w:rsidR="00E3448D" w:rsidRPr="00E3448D" w:rsidRDefault="00E3448D" w:rsidP="00E3448D">
      <w:pPr>
        <w:autoSpaceDE w:val="0"/>
        <w:autoSpaceDN w:val="0"/>
        <w:adjustRightInd w:val="0"/>
        <w:spacing w:after="120"/>
        <w:rPr>
          <w:lang w:val="sv-SE"/>
        </w:rPr>
      </w:pPr>
      <w:r>
        <w:rPr>
          <w:lang w:val="ru-RU"/>
        </w:rPr>
        <w:t>Бадминтон</w:t>
      </w:r>
      <w:r w:rsidRPr="00E3448D">
        <w:rPr>
          <w:lang w:val="sv-SE"/>
        </w:rPr>
        <w:tab/>
      </w:r>
      <w:r w:rsidRPr="00E3448D">
        <w:rPr>
          <w:lang w:val="sv-SE"/>
        </w:rPr>
        <w:tab/>
      </w:r>
      <w:r w:rsidRPr="00E3448D">
        <w:rPr>
          <w:lang w:val="sv-SE"/>
        </w:rPr>
        <w:tab/>
        <w:t>International Badminton Federation (IBF)</w:t>
      </w:r>
    </w:p>
    <w:p w:rsidR="00E3448D" w:rsidRPr="00E3448D" w:rsidRDefault="00E3448D" w:rsidP="00E3448D">
      <w:pPr>
        <w:autoSpaceDE w:val="0"/>
        <w:autoSpaceDN w:val="0"/>
        <w:adjustRightInd w:val="0"/>
        <w:spacing w:after="120"/>
        <w:ind w:left="2880"/>
        <w:rPr>
          <w:lang w:val="sv-SE"/>
        </w:rPr>
      </w:pPr>
      <w:r w:rsidRPr="00E3448D">
        <w:rPr>
          <w:lang w:val="sv-SE"/>
        </w:rPr>
        <w:t>Stadium Badminton Kuala Lumpur</w:t>
      </w:r>
    </w:p>
    <w:p w:rsidR="00E3448D" w:rsidRPr="00E3448D" w:rsidRDefault="00E3448D" w:rsidP="00E3448D">
      <w:pPr>
        <w:autoSpaceDE w:val="0"/>
        <w:autoSpaceDN w:val="0"/>
        <w:adjustRightInd w:val="0"/>
        <w:spacing w:after="120"/>
        <w:ind w:left="2880"/>
        <w:rPr>
          <w:lang w:val="fi-FI"/>
        </w:rPr>
      </w:pPr>
      <w:r w:rsidRPr="00E3448D">
        <w:rPr>
          <w:lang w:val="fi-FI"/>
        </w:rPr>
        <w:t>Batu 31/2 — Jalan Cheras</w:t>
      </w:r>
    </w:p>
    <w:p w:rsidR="00E3448D" w:rsidRPr="00E3448D" w:rsidRDefault="00E3448D" w:rsidP="00E3448D">
      <w:pPr>
        <w:autoSpaceDE w:val="0"/>
        <w:autoSpaceDN w:val="0"/>
        <w:adjustRightInd w:val="0"/>
        <w:spacing w:after="120"/>
        <w:ind w:left="2880"/>
        <w:rPr>
          <w:lang w:val="fi-FI"/>
        </w:rPr>
      </w:pPr>
      <w:r w:rsidRPr="00E3448D">
        <w:rPr>
          <w:lang w:val="fi-FI"/>
        </w:rPr>
        <w:t>MY-56000 KUALA LUMPUR</w:t>
      </w:r>
    </w:p>
    <w:p w:rsidR="00E3448D" w:rsidRPr="00E3448D" w:rsidRDefault="00E3448D" w:rsidP="00E3448D">
      <w:pPr>
        <w:autoSpaceDE w:val="0"/>
        <w:autoSpaceDN w:val="0"/>
        <w:adjustRightInd w:val="0"/>
        <w:spacing w:after="120"/>
        <w:ind w:left="2880"/>
        <w:rPr>
          <w:lang w:val="fi-FI"/>
        </w:rPr>
      </w:pPr>
      <w:r w:rsidRPr="00E3448D">
        <w:rPr>
          <w:lang w:val="fi-FI"/>
        </w:rPr>
        <w:t>Malaysia</w:t>
      </w:r>
    </w:p>
    <w:p w:rsidR="00E3448D" w:rsidRPr="00E3448D" w:rsidRDefault="00BA3A6E" w:rsidP="00BA3A6E">
      <w:pPr>
        <w:autoSpaceDE w:val="0"/>
        <w:autoSpaceDN w:val="0"/>
        <w:adjustRightInd w:val="0"/>
        <w:spacing w:after="120"/>
        <w:ind w:left="2880"/>
        <w:jc w:val="both"/>
        <w:rPr>
          <w:lang w:val="fi-FI"/>
        </w:rPr>
      </w:pPr>
      <w:r>
        <w:rPr>
          <w:lang w:val="fi-FI"/>
        </w:rPr>
        <w:t>ТЕЛ.:</w:t>
      </w:r>
      <w:r w:rsidR="00E3448D" w:rsidRPr="00E3448D">
        <w:rPr>
          <w:lang w:val="fi-FI"/>
        </w:rPr>
        <w:t xml:space="preserve"> +60 3 / 92 83 71 55</w:t>
      </w:r>
    </w:p>
    <w:p w:rsidR="00E3448D" w:rsidRPr="00E3448D" w:rsidRDefault="00BA3A6E" w:rsidP="00BA3A6E">
      <w:pPr>
        <w:autoSpaceDE w:val="0"/>
        <w:autoSpaceDN w:val="0"/>
        <w:adjustRightInd w:val="0"/>
        <w:spacing w:after="120"/>
        <w:ind w:left="2880"/>
        <w:jc w:val="both"/>
        <w:rPr>
          <w:lang w:val="fi-FI"/>
        </w:rPr>
      </w:pPr>
      <w:r>
        <w:rPr>
          <w:lang w:val="fi-FI"/>
        </w:rPr>
        <w:t xml:space="preserve">ФАКС: </w:t>
      </w:r>
      <w:r w:rsidR="00E3448D" w:rsidRPr="00E3448D">
        <w:rPr>
          <w:lang w:val="fi-FI"/>
        </w:rPr>
        <w:t xml:space="preserve"> +60 3 / 92 84 71 55</w:t>
      </w:r>
    </w:p>
    <w:p w:rsidR="00E3448D" w:rsidRPr="00E3448D" w:rsidRDefault="005209B1" w:rsidP="00E3448D">
      <w:pPr>
        <w:autoSpaceDE w:val="0"/>
        <w:autoSpaceDN w:val="0"/>
        <w:adjustRightInd w:val="0"/>
        <w:spacing w:after="120"/>
        <w:ind w:left="2880"/>
        <w:rPr>
          <w:lang w:val="fi-FI"/>
        </w:rPr>
      </w:pPr>
      <w:hyperlink r:id="rId11" w:history="1">
        <w:r w:rsidR="00E3448D" w:rsidRPr="00E3448D">
          <w:rPr>
            <w:rStyle w:val="Hyperlink"/>
            <w:lang w:val="fi-FI"/>
          </w:rPr>
          <w:t>www.internationalbadminton.org</w:t>
        </w:r>
      </w:hyperlink>
      <w:r w:rsidR="00E3448D" w:rsidRPr="00E3448D">
        <w:rPr>
          <w:lang w:val="fi-FI"/>
        </w:rPr>
        <w:t xml:space="preserve"> </w:t>
      </w:r>
    </w:p>
    <w:p w:rsidR="00E3448D" w:rsidRPr="00E3448D" w:rsidRDefault="00E3448D" w:rsidP="00E3448D">
      <w:pPr>
        <w:autoSpaceDE w:val="0"/>
        <w:autoSpaceDN w:val="0"/>
        <w:adjustRightInd w:val="0"/>
        <w:spacing w:after="120"/>
        <w:ind w:left="2880"/>
        <w:rPr>
          <w:lang w:val="fi-FI"/>
        </w:rPr>
      </w:pPr>
    </w:p>
    <w:p w:rsidR="00E3448D" w:rsidRPr="00E3448D" w:rsidRDefault="00E3448D" w:rsidP="00E3448D">
      <w:pPr>
        <w:autoSpaceDE w:val="0"/>
        <w:autoSpaceDN w:val="0"/>
        <w:adjustRightInd w:val="0"/>
        <w:spacing w:after="120"/>
        <w:rPr>
          <w:lang w:val="fi-FI"/>
        </w:rPr>
      </w:pPr>
    </w:p>
    <w:p w:rsidR="00E3448D" w:rsidRPr="00E3448D" w:rsidRDefault="00E3448D" w:rsidP="00E3448D">
      <w:pPr>
        <w:autoSpaceDE w:val="0"/>
        <w:autoSpaceDN w:val="0"/>
        <w:adjustRightInd w:val="0"/>
        <w:spacing w:after="120"/>
        <w:rPr>
          <w:lang w:val="fi-FI"/>
        </w:rPr>
      </w:pPr>
      <w:r>
        <w:rPr>
          <w:lang w:val="ru-RU"/>
        </w:rPr>
        <w:t>Баскетбол</w:t>
      </w:r>
      <w:r w:rsidRPr="00E3448D">
        <w:rPr>
          <w:lang w:val="fi-FI"/>
        </w:rPr>
        <w:tab/>
      </w:r>
      <w:r w:rsidRPr="00E3448D">
        <w:rPr>
          <w:lang w:val="fi-FI"/>
        </w:rPr>
        <w:tab/>
      </w:r>
      <w:r w:rsidRPr="00E3448D">
        <w:rPr>
          <w:lang w:val="fi-FI"/>
        </w:rPr>
        <w:tab/>
        <w:t>Federation Internationale de Basketbal (FIBA)</w:t>
      </w:r>
    </w:p>
    <w:p w:rsidR="00E3448D" w:rsidRPr="00E3448D" w:rsidRDefault="00E3448D" w:rsidP="00E3448D">
      <w:pPr>
        <w:autoSpaceDE w:val="0"/>
        <w:autoSpaceDN w:val="0"/>
        <w:adjustRightInd w:val="0"/>
        <w:spacing w:after="120"/>
        <w:ind w:left="2880"/>
        <w:rPr>
          <w:lang w:val="nl-NL"/>
        </w:rPr>
      </w:pPr>
      <w:r w:rsidRPr="00E3448D">
        <w:rPr>
          <w:lang w:val="nl-NL"/>
        </w:rPr>
        <w:t>8 Chemin de Blandonnet</w:t>
      </w:r>
    </w:p>
    <w:p w:rsidR="00E3448D" w:rsidRPr="00E3448D" w:rsidRDefault="00E3448D" w:rsidP="00E3448D">
      <w:pPr>
        <w:autoSpaceDE w:val="0"/>
        <w:autoSpaceDN w:val="0"/>
        <w:adjustRightInd w:val="0"/>
        <w:spacing w:after="120"/>
        <w:ind w:left="2880"/>
        <w:rPr>
          <w:lang w:val="nl-NL"/>
        </w:rPr>
      </w:pPr>
      <w:r w:rsidRPr="00E3448D">
        <w:rPr>
          <w:lang w:val="nl-NL"/>
        </w:rPr>
        <w:t>1214 VERNIER / GENEVE</w:t>
      </w:r>
    </w:p>
    <w:p w:rsidR="00E3448D" w:rsidRPr="00E3448D" w:rsidRDefault="00E3448D" w:rsidP="00E3448D">
      <w:pPr>
        <w:autoSpaceDE w:val="0"/>
        <w:autoSpaceDN w:val="0"/>
        <w:adjustRightInd w:val="0"/>
        <w:spacing w:after="120"/>
        <w:ind w:left="2880"/>
        <w:rPr>
          <w:lang w:val="nl-NL"/>
        </w:rPr>
      </w:pPr>
      <w:r w:rsidRPr="00E3448D">
        <w:rPr>
          <w:lang w:val="nl-NL"/>
        </w:rPr>
        <w:t>SWITZERLAND</w:t>
      </w:r>
    </w:p>
    <w:p w:rsidR="00E3448D" w:rsidRPr="00E3448D" w:rsidRDefault="00BA3A6E" w:rsidP="00BA3A6E">
      <w:pPr>
        <w:autoSpaceDE w:val="0"/>
        <w:autoSpaceDN w:val="0"/>
        <w:adjustRightInd w:val="0"/>
        <w:spacing w:after="120"/>
        <w:ind w:left="2880"/>
        <w:jc w:val="both"/>
        <w:rPr>
          <w:lang w:val="fi-FI"/>
        </w:rPr>
      </w:pPr>
      <w:r>
        <w:rPr>
          <w:lang w:val="fi-FI"/>
        </w:rPr>
        <w:t>ТЕЛ.:</w:t>
      </w:r>
      <w:r w:rsidR="00E3448D" w:rsidRPr="00E3448D">
        <w:rPr>
          <w:lang w:val="fi-FI"/>
        </w:rPr>
        <w:t xml:space="preserve"> +41 22 / 545 00 00</w:t>
      </w:r>
    </w:p>
    <w:p w:rsidR="00E3448D" w:rsidRPr="00E3448D" w:rsidRDefault="00BA3A6E" w:rsidP="00BA3A6E">
      <w:pPr>
        <w:autoSpaceDE w:val="0"/>
        <w:autoSpaceDN w:val="0"/>
        <w:adjustRightInd w:val="0"/>
        <w:spacing w:after="120"/>
        <w:ind w:left="2880"/>
        <w:jc w:val="both"/>
        <w:rPr>
          <w:lang w:val="fr-FR"/>
        </w:rPr>
      </w:pPr>
      <w:r>
        <w:rPr>
          <w:lang w:val="fr-FR"/>
        </w:rPr>
        <w:t>ФАКС</w:t>
      </w:r>
      <w:proofErr w:type="gramStart"/>
      <w:r>
        <w:rPr>
          <w:lang w:val="fr-FR"/>
        </w:rPr>
        <w:t xml:space="preserve">: </w:t>
      </w:r>
      <w:r w:rsidR="00E3448D" w:rsidRPr="00E3448D">
        <w:rPr>
          <w:lang w:val="fr-FR"/>
        </w:rPr>
        <w:t xml:space="preserve"> +</w:t>
      </w:r>
      <w:proofErr w:type="gramEnd"/>
      <w:r w:rsidR="00E3448D" w:rsidRPr="00E3448D">
        <w:rPr>
          <w:lang w:val="fr-FR"/>
        </w:rPr>
        <w:t>41 22 / 545 00 99</w:t>
      </w:r>
    </w:p>
    <w:p w:rsidR="00E3448D" w:rsidRPr="00E3448D" w:rsidRDefault="005209B1" w:rsidP="00E3448D">
      <w:pPr>
        <w:autoSpaceDE w:val="0"/>
        <w:autoSpaceDN w:val="0"/>
        <w:adjustRightInd w:val="0"/>
        <w:spacing w:after="120"/>
        <w:ind w:left="2880"/>
      </w:pPr>
      <w:hyperlink r:id="rId12" w:history="1">
        <w:r w:rsidR="00E3448D" w:rsidRPr="00E3448D">
          <w:rPr>
            <w:rStyle w:val="Hyperlink"/>
          </w:rPr>
          <w:t>www.fiba.com</w:t>
        </w:r>
      </w:hyperlink>
      <w:r w:rsidR="00E3448D" w:rsidRPr="00E3448D">
        <w:t xml:space="preserve"> </w:t>
      </w:r>
    </w:p>
    <w:p w:rsidR="00E3448D" w:rsidRPr="00E3448D" w:rsidRDefault="00E3448D" w:rsidP="00E3448D">
      <w:pPr>
        <w:autoSpaceDE w:val="0"/>
        <w:autoSpaceDN w:val="0"/>
        <w:adjustRightInd w:val="0"/>
        <w:spacing w:after="120"/>
      </w:pPr>
    </w:p>
    <w:p w:rsidR="00E3448D" w:rsidRPr="00E3448D" w:rsidRDefault="00E3448D" w:rsidP="00E3448D">
      <w:pPr>
        <w:autoSpaceDE w:val="0"/>
        <w:autoSpaceDN w:val="0"/>
        <w:adjustRightInd w:val="0"/>
        <w:spacing w:after="120"/>
        <w:rPr>
          <w:lang w:val="fr-FR"/>
        </w:rPr>
      </w:pPr>
      <w:r>
        <w:rPr>
          <w:lang w:val="ru-RU"/>
        </w:rPr>
        <w:t>Бочче</w:t>
      </w:r>
      <w:r w:rsidRPr="00E3448D">
        <w:tab/>
      </w:r>
      <w:r w:rsidRPr="00E3448D">
        <w:tab/>
      </w:r>
      <w:r w:rsidRPr="00E3448D">
        <w:tab/>
      </w:r>
      <w:r w:rsidRPr="00E3448D">
        <w:tab/>
        <w:t xml:space="preserve">Special Olympics, Inc. </w:t>
      </w:r>
      <w:r w:rsidRPr="00E3448D">
        <w:rPr>
          <w:lang w:val="fr-FR"/>
        </w:rPr>
        <w:t>(SOI)</w:t>
      </w:r>
    </w:p>
    <w:p w:rsidR="00E3448D" w:rsidRPr="00E3448D" w:rsidRDefault="00E3448D" w:rsidP="00E3448D">
      <w:pPr>
        <w:autoSpaceDE w:val="0"/>
        <w:autoSpaceDN w:val="0"/>
        <w:adjustRightInd w:val="0"/>
        <w:spacing w:after="120"/>
        <w:ind w:left="2880"/>
      </w:pPr>
      <w:r w:rsidRPr="00E3448D">
        <w:t>1133 19th Street, NW,</w:t>
      </w:r>
    </w:p>
    <w:p w:rsidR="00E3448D" w:rsidRPr="00E3448D" w:rsidRDefault="00E3448D" w:rsidP="00E3448D">
      <w:pPr>
        <w:autoSpaceDE w:val="0"/>
        <w:autoSpaceDN w:val="0"/>
        <w:adjustRightInd w:val="0"/>
        <w:spacing w:after="120"/>
        <w:ind w:left="2880"/>
      </w:pPr>
      <w:r w:rsidRPr="00E3448D">
        <w:t>Washington, DC 20036 USA</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+1 202 628-3630</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+1 202 824-0200</w:t>
      </w:r>
    </w:p>
    <w:p w:rsidR="00E3448D" w:rsidRPr="00E3448D" w:rsidRDefault="005209B1" w:rsidP="00E3448D">
      <w:pPr>
        <w:autoSpaceDE w:val="0"/>
        <w:autoSpaceDN w:val="0"/>
        <w:adjustRightInd w:val="0"/>
        <w:spacing w:after="120"/>
        <w:ind w:left="2880"/>
        <w:rPr>
          <w:lang w:val="fr-FR"/>
        </w:rPr>
      </w:pPr>
      <w:hyperlink r:id="rId13" w:history="1">
        <w:r w:rsidR="00E3448D" w:rsidRPr="00E3448D">
          <w:rPr>
            <w:rStyle w:val="Hyperlink"/>
            <w:lang w:val="fr-FR"/>
          </w:rPr>
          <w:t>www.specialolympics.org</w:t>
        </w:r>
      </w:hyperlink>
    </w:p>
    <w:p w:rsidR="00E63605" w:rsidRDefault="00E63605" w:rsidP="00E3448D">
      <w:pPr>
        <w:autoSpaceDE w:val="0"/>
        <w:autoSpaceDN w:val="0"/>
        <w:adjustRightInd w:val="0"/>
        <w:spacing w:after="120"/>
        <w:rPr>
          <w:lang w:val="fr-FR"/>
        </w:rPr>
      </w:pPr>
    </w:p>
    <w:p w:rsidR="00E63605" w:rsidRDefault="00E63605" w:rsidP="00E3448D">
      <w:pPr>
        <w:autoSpaceDE w:val="0"/>
        <w:autoSpaceDN w:val="0"/>
        <w:adjustRightInd w:val="0"/>
        <w:spacing w:after="120"/>
        <w:rPr>
          <w:lang w:val="fr-FR"/>
        </w:rPr>
      </w:pPr>
    </w:p>
    <w:p w:rsidR="00E63605" w:rsidRDefault="00E63605" w:rsidP="00E3448D">
      <w:pPr>
        <w:autoSpaceDE w:val="0"/>
        <w:autoSpaceDN w:val="0"/>
        <w:adjustRightInd w:val="0"/>
        <w:spacing w:after="120"/>
        <w:rPr>
          <w:lang w:val="fr-FR"/>
        </w:rPr>
      </w:pPr>
    </w:p>
    <w:p w:rsidR="00E63605" w:rsidRDefault="00E63605" w:rsidP="00E3448D">
      <w:pPr>
        <w:autoSpaceDE w:val="0"/>
        <w:autoSpaceDN w:val="0"/>
        <w:adjustRightInd w:val="0"/>
        <w:spacing w:after="120"/>
        <w:rPr>
          <w:lang w:val="fr-FR"/>
        </w:rPr>
      </w:pPr>
    </w:p>
    <w:p w:rsidR="00E63605" w:rsidRDefault="00E63605" w:rsidP="00E3448D">
      <w:pPr>
        <w:autoSpaceDE w:val="0"/>
        <w:autoSpaceDN w:val="0"/>
        <w:adjustRightInd w:val="0"/>
        <w:spacing w:after="120"/>
        <w:rPr>
          <w:lang w:val="fr-FR"/>
        </w:rPr>
      </w:pPr>
    </w:p>
    <w:p w:rsidR="00E3448D" w:rsidRPr="00E3448D" w:rsidRDefault="00E3448D" w:rsidP="00E3448D">
      <w:pPr>
        <w:autoSpaceDE w:val="0"/>
        <w:autoSpaceDN w:val="0"/>
        <w:adjustRightInd w:val="0"/>
        <w:spacing w:after="120"/>
        <w:rPr>
          <w:lang w:val="fr-FR"/>
        </w:rPr>
      </w:pPr>
    </w:p>
    <w:p w:rsidR="00E3448D" w:rsidRPr="00E3448D" w:rsidRDefault="00E3448D" w:rsidP="00E3448D">
      <w:pPr>
        <w:autoSpaceDE w:val="0"/>
        <w:autoSpaceDN w:val="0"/>
        <w:adjustRightInd w:val="0"/>
        <w:spacing w:after="120"/>
        <w:rPr>
          <w:lang w:val="fr-FR"/>
        </w:rPr>
      </w:pPr>
      <w:r>
        <w:rPr>
          <w:lang w:val="ru-RU"/>
        </w:rPr>
        <w:t>Боулинг</w:t>
      </w:r>
      <w:r w:rsidRPr="00E3448D">
        <w:rPr>
          <w:lang w:val="fr-FR"/>
        </w:rPr>
        <w:tab/>
      </w:r>
      <w:r w:rsidRPr="00E3448D">
        <w:rPr>
          <w:lang w:val="fr-FR"/>
        </w:rPr>
        <w:tab/>
      </w:r>
      <w:r w:rsidRPr="00E3448D">
        <w:rPr>
          <w:lang w:val="fr-FR"/>
        </w:rPr>
        <w:tab/>
        <w:t>Fédération Internationale des Quilleurs (FIQ)</w:t>
      </w:r>
    </w:p>
    <w:p w:rsidR="00E3448D" w:rsidRPr="00E3448D" w:rsidRDefault="00E3448D" w:rsidP="00E3448D">
      <w:pPr>
        <w:autoSpaceDE w:val="0"/>
        <w:autoSpaceDN w:val="0"/>
        <w:adjustRightInd w:val="0"/>
        <w:spacing w:after="120"/>
        <w:ind w:left="2880"/>
      </w:pPr>
      <w:r w:rsidRPr="00E3448D">
        <w:t>Green Valley Country Club, Valle Verde I</w:t>
      </w:r>
    </w:p>
    <w:p w:rsidR="00E3448D" w:rsidRPr="00E3448D" w:rsidRDefault="00E3448D" w:rsidP="00E3448D">
      <w:pPr>
        <w:autoSpaceDE w:val="0"/>
        <w:autoSpaceDN w:val="0"/>
        <w:adjustRightInd w:val="0"/>
        <w:spacing w:after="120"/>
        <w:ind w:left="2880"/>
      </w:pPr>
      <w:r w:rsidRPr="00E3448D">
        <w:rPr>
          <w:lang w:val="es-ES_tradnl"/>
        </w:rPr>
        <w:t xml:space="preserve">E. </w:t>
      </w:r>
      <w:proofErr w:type="spellStart"/>
      <w:r w:rsidRPr="00E3448D">
        <w:rPr>
          <w:lang w:val="es-ES_tradnl"/>
        </w:rPr>
        <w:t>Rodriguez</w:t>
      </w:r>
      <w:proofErr w:type="spellEnd"/>
      <w:r w:rsidRPr="00E3448D">
        <w:rPr>
          <w:lang w:val="es-ES_tradnl"/>
        </w:rPr>
        <w:t xml:space="preserve"> Jr. Ave, </w:t>
      </w:r>
      <w:proofErr w:type="spellStart"/>
      <w:r w:rsidRPr="00E3448D">
        <w:rPr>
          <w:lang w:val="es-ES_tradnl"/>
        </w:rPr>
        <w:t>Brgy</w:t>
      </w:r>
      <w:proofErr w:type="spellEnd"/>
      <w:r w:rsidRPr="00E3448D">
        <w:rPr>
          <w:lang w:val="es-ES_tradnl"/>
        </w:rPr>
        <w:t xml:space="preserve">. </w:t>
      </w:r>
      <w:proofErr w:type="spellStart"/>
      <w:r w:rsidRPr="00E3448D">
        <w:t>Ugong</w:t>
      </w:r>
      <w:proofErr w:type="spellEnd"/>
    </w:p>
    <w:p w:rsidR="00E3448D" w:rsidRPr="00E3448D" w:rsidRDefault="00E3448D" w:rsidP="00E3448D">
      <w:pPr>
        <w:autoSpaceDE w:val="0"/>
        <w:autoSpaceDN w:val="0"/>
        <w:adjustRightInd w:val="0"/>
        <w:spacing w:after="120"/>
        <w:ind w:left="2880"/>
      </w:pPr>
      <w:r w:rsidRPr="00E3448D">
        <w:t>1604 PASIG CITY, MANILA</w:t>
      </w:r>
    </w:p>
    <w:p w:rsidR="00E3448D" w:rsidRPr="00E3448D" w:rsidRDefault="00E3448D" w:rsidP="00E3448D">
      <w:pPr>
        <w:autoSpaceDE w:val="0"/>
        <w:autoSpaceDN w:val="0"/>
        <w:adjustRightInd w:val="0"/>
        <w:spacing w:after="120"/>
        <w:ind w:left="2880"/>
      </w:pPr>
      <w:r w:rsidRPr="00E3448D">
        <w:t>Philippines</w:t>
      </w:r>
    </w:p>
    <w:p w:rsidR="00E3448D" w:rsidRPr="00E3448D" w:rsidRDefault="00BA3A6E" w:rsidP="00BA3A6E">
      <w:pPr>
        <w:autoSpaceDE w:val="0"/>
        <w:autoSpaceDN w:val="0"/>
        <w:adjustRightInd w:val="0"/>
        <w:spacing w:after="120"/>
        <w:ind w:left="2880"/>
        <w:jc w:val="both"/>
      </w:pPr>
      <w:r>
        <w:t>ТЕЛ</w:t>
      </w:r>
      <w:proofErr w:type="gramStart"/>
      <w:r>
        <w:t>.:</w:t>
      </w:r>
      <w:proofErr w:type="gramEnd"/>
      <w:r w:rsidR="00E3448D" w:rsidRPr="00E3448D">
        <w:t xml:space="preserve"> +63 2 / 671 2436</w:t>
      </w:r>
    </w:p>
    <w:p w:rsidR="00E3448D" w:rsidRPr="00E3448D" w:rsidRDefault="00BA3A6E" w:rsidP="00BA3A6E">
      <w:pPr>
        <w:autoSpaceDE w:val="0"/>
        <w:autoSpaceDN w:val="0"/>
        <w:adjustRightInd w:val="0"/>
        <w:spacing w:after="120"/>
        <w:ind w:left="2880"/>
        <w:jc w:val="both"/>
      </w:pPr>
      <w:r>
        <w:t xml:space="preserve">ФАКС: </w:t>
      </w:r>
      <w:r w:rsidR="00E3448D" w:rsidRPr="00E3448D">
        <w:t xml:space="preserve"> +63 2 / 671 7031</w:t>
      </w:r>
    </w:p>
    <w:p w:rsidR="00E3448D" w:rsidRPr="00E3448D" w:rsidRDefault="005209B1" w:rsidP="00E3448D">
      <w:pPr>
        <w:autoSpaceDE w:val="0"/>
        <w:autoSpaceDN w:val="0"/>
        <w:adjustRightInd w:val="0"/>
        <w:spacing w:after="120"/>
        <w:ind w:left="2880"/>
      </w:pPr>
      <w:hyperlink r:id="rId14" w:history="1">
        <w:r w:rsidR="00E3448D" w:rsidRPr="00E3448D">
          <w:rPr>
            <w:rStyle w:val="Hyperlink"/>
          </w:rPr>
          <w:t>www.fiq.org</w:t>
        </w:r>
      </w:hyperlink>
    </w:p>
    <w:p w:rsidR="00E3448D" w:rsidRPr="00E3448D" w:rsidRDefault="00E3448D" w:rsidP="00E3448D">
      <w:pPr>
        <w:autoSpaceDE w:val="0"/>
        <w:autoSpaceDN w:val="0"/>
        <w:adjustRightInd w:val="0"/>
        <w:spacing w:after="120"/>
      </w:pPr>
    </w:p>
    <w:p w:rsidR="00E3448D" w:rsidRPr="00E3448D" w:rsidRDefault="00E3448D" w:rsidP="00E3448D">
      <w:pPr>
        <w:autoSpaceDE w:val="0"/>
        <w:autoSpaceDN w:val="0"/>
        <w:adjustRightInd w:val="0"/>
        <w:spacing w:after="120"/>
      </w:pPr>
      <w:r>
        <w:rPr>
          <w:lang w:val="ru-RU"/>
        </w:rPr>
        <w:t>Лыжные гонки</w:t>
      </w:r>
      <w:r w:rsidRPr="00E3448D">
        <w:t xml:space="preserve"> </w:t>
      </w:r>
      <w:r w:rsidRPr="00E3448D">
        <w:tab/>
      </w:r>
      <w:r w:rsidRPr="00E3448D">
        <w:tab/>
        <w:t xml:space="preserve">Federation </w:t>
      </w:r>
      <w:proofErr w:type="spellStart"/>
      <w:r w:rsidRPr="00E3448D">
        <w:t>Internationale</w:t>
      </w:r>
      <w:proofErr w:type="spellEnd"/>
      <w:r w:rsidRPr="00E3448D">
        <w:t xml:space="preserve"> de </w:t>
      </w:r>
      <w:proofErr w:type="spellStart"/>
      <w:r w:rsidRPr="00E3448D">
        <w:t>Skie</w:t>
      </w:r>
      <w:proofErr w:type="spellEnd"/>
      <w:r w:rsidRPr="00E3448D">
        <w:t xml:space="preserve"> (FIS)</w:t>
      </w:r>
    </w:p>
    <w:p w:rsidR="00E3448D" w:rsidRPr="00E3448D" w:rsidRDefault="00E3448D" w:rsidP="00E3448D">
      <w:pPr>
        <w:autoSpaceDE w:val="0"/>
        <w:autoSpaceDN w:val="0"/>
        <w:adjustRightInd w:val="0"/>
        <w:spacing w:after="120"/>
        <w:ind w:left="2880"/>
      </w:pPr>
      <w:proofErr w:type="spellStart"/>
      <w:r w:rsidRPr="00E3448D">
        <w:t>Blochstrasse</w:t>
      </w:r>
      <w:proofErr w:type="spellEnd"/>
      <w:r w:rsidRPr="00E3448D">
        <w:t xml:space="preserve"> 2</w:t>
      </w:r>
    </w:p>
    <w:p w:rsidR="00E3448D" w:rsidRPr="00E3448D" w:rsidRDefault="00E3448D" w:rsidP="00E3448D">
      <w:pPr>
        <w:autoSpaceDE w:val="0"/>
        <w:autoSpaceDN w:val="0"/>
        <w:adjustRightInd w:val="0"/>
        <w:spacing w:after="120"/>
        <w:ind w:left="2880"/>
      </w:pPr>
      <w:r w:rsidRPr="00E3448D">
        <w:t>3653 OBERHOFEN AM THUNERSEE</w:t>
      </w:r>
    </w:p>
    <w:p w:rsidR="00E3448D" w:rsidRPr="00E3448D" w:rsidRDefault="00E3448D" w:rsidP="00E3448D">
      <w:pPr>
        <w:autoSpaceDE w:val="0"/>
        <w:autoSpaceDN w:val="0"/>
        <w:adjustRightInd w:val="0"/>
        <w:spacing w:after="120"/>
        <w:ind w:left="2880"/>
      </w:pPr>
      <w:r w:rsidRPr="00E3448D">
        <w:t>SWITZERLAND</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+41 33 / 2 44 61 61</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33 / 2 44 61 71</w:t>
      </w:r>
    </w:p>
    <w:p w:rsidR="00E3448D" w:rsidRPr="00304F04" w:rsidRDefault="005209B1" w:rsidP="00E3448D">
      <w:pPr>
        <w:autoSpaceDE w:val="0"/>
        <w:autoSpaceDN w:val="0"/>
        <w:adjustRightInd w:val="0"/>
        <w:spacing w:after="120"/>
        <w:ind w:left="2880"/>
      </w:pPr>
      <w:hyperlink r:id="rId15" w:history="1">
        <w:r w:rsidR="00E3448D" w:rsidRPr="00304F04">
          <w:rPr>
            <w:rStyle w:val="Hyperlink"/>
          </w:rPr>
          <w:t>www.fis-ski.com</w:t>
        </w:r>
      </w:hyperlink>
      <w:r w:rsidR="00E3448D" w:rsidRPr="00304F04">
        <w:t xml:space="preserve"> </w:t>
      </w:r>
    </w:p>
    <w:p w:rsidR="00E3448D" w:rsidRPr="00304F04"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Крикет</w:t>
      </w:r>
      <w:r w:rsidR="00E3448D" w:rsidRPr="00E3448D">
        <w:tab/>
      </w:r>
      <w:r w:rsidR="00E3448D" w:rsidRPr="00E3448D">
        <w:tab/>
      </w:r>
      <w:r w:rsidR="00E3448D" w:rsidRPr="00E3448D">
        <w:tab/>
        <w:t>International Cricket Council (ICC)</w:t>
      </w:r>
    </w:p>
    <w:p w:rsidR="00E3448D" w:rsidRPr="00E3448D" w:rsidRDefault="00E3448D" w:rsidP="00E3448D">
      <w:pPr>
        <w:autoSpaceDE w:val="0"/>
        <w:autoSpaceDN w:val="0"/>
        <w:adjustRightInd w:val="0"/>
        <w:spacing w:after="120"/>
        <w:ind w:left="2880"/>
      </w:pPr>
      <w:r w:rsidRPr="00E3448D">
        <w:t xml:space="preserve">Al </w:t>
      </w:r>
      <w:proofErr w:type="spellStart"/>
      <w:r w:rsidRPr="00E3448D">
        <w:t>Thuraya</w:t>
      </w:r>
      <w:proofErr w:type="spellEnd"/>
      <w:r w:rsidRPr="00E3448D">
        <w:t xml:space="preserve"> Tower 1</w:t>
      </w:r>
    </w:p>
    <w:p w:rsidR="00E3448D" w:rsidRPr="00E3448D" w:rsidRDefault="00E3448D" w:rsidP="00E3448D">
      <w:pPr>
        <w:autoSpaceDE w:val="0"/>
        <w:autoSpaceDN w:val="0"/>
        <w:adjustRightInd w:val="0"/>
        <w:spacing w:after="120"/>
        <w:ind w:left="2880"/>
      </w:pPr>
      <w:r w:rsidRPr="00E3448D">
        <w:t>Dubai Media City - PO Box 500070</w:t>
      </w:r>
    </w:p>
    <w:p w:rsidR="00E3448D" w:rsidRPr="00E3448D" w:rsidRDefault="00E3448D" w:rsidP="00E3448D">
      <w:pPr>
        <w:autoSpaceDE w:val="0"/>
        <w:autoSpaceDN w:val="0"/>
        <w:adjustRightInd w:val="0"/>
        <w:spacing w:after="120"/>
        <w:ind w:left="2880"/>
      </w:pPr>
      <w:r w:rsidRPr="00E3448D">
        <w:t>DUBAI</w:t>
      </w:r>
    </w:p>
    <w:p w:rsidR="00E3448D" w:rsidRPr="00E3448D" w:rsidRDefault="00E3448D" w:rsidP="00E3448D">
      <w:pPr>
        <w:autoSpaceDE w:val="0"/>
        <w:autoSpaceDN w:val="0"/>
        <w:adjustRightInd w:val="0"/>
        <w:spacing w:after="120"/>
        <w:ind w:left="2880"/>
      </w:pPr>
      <w:r w:rsidRPr="00E3448D">
        <w:t>United Arab Emirates</w:t>
      </w:r>
    </w:p>
    <w:p w:rsidR="00E3448D" w:rsidRPr="00E3448D" w:rsidRDefault="00BA3A6E" w:rsidP="00BA3A6E">
      <w:pPr>
        <w:autoSpaceDE w:val="0"/>
        <w:autoSpaceDN w:val="0"/>
        <w:adjustRightInd w:val="0"/>
        <w:spacing w:after="120"/>
        <w:ind w:left="2880"/>
        <w:jc w:val="both"/>
      </w:pPr>
      <w:r>
        <w:t>ТЕЛ</w:t>
      </w:r>
      <w:proofErr w:type="gramStart"/>
      <w:r>
        <w:t>.:</w:t>
      </w:r>
      <w:proofErr w:type="gramEnd"/>
      <w:r w:rsidR="00E3448D" w:rsidRPr="00E3448D">
        <w:t xml:space="preserve"> +971 4 / 3688088</w:t>
      </w:r>
    </w:p>
    <w:p w:rsidR="00E3448D" w:rsidRPr="00E3448D" w:rsidRDefault="00BA3A6E" w:rsidP="00BA3A6E">
      <w:pPr>
        <w:autoSpaceDE w:val="0"/>
        <w:autoSpaceDN w:val="0"/>
        <w:adjustRightInd w:val="0"/>
        <w:spacing w:after="120"/>
        <w:ind w:left="2880"/>
        <w:jc w:val="both"/>
      </w:pPr>
      <w:r>
        <w:t xml:space="preserve">ФАКС: </w:t>
      </w:r>
      <w:r w:rsidR="00E3448D" w:rsidRPr="00E3448D">
        <w:t xml:space="preserve"> +971 4 / 3688080</w:t>
      </w:r>
    </w:p>
    <w:p w:rsidR="00E3448D" w:rsidRPr="00E3448D" w:rsidRDefault="005209B1" w:rsidP="00E3448D">
      <w:pPr>
        <w:autoSpaceDE w:val="0"/>
        <w:autoSpaceDN w:val="0"/>
        <w:adjustRightInd w:val="0"/>
        <w:spacing w:after="120"/>
        <w:ind w:left="2880"/>
      </w:pPr>
      <w:hyperlink r:id="rId16" w:history="1">
        <w:r w:rsidR="00E3448D" w:rsidRPr="00E3448D">
          <w:rPr>
            <w:rStyle w:val="Hyperlink"/>
          </w:rPr>
          <w:t>www.icc-cricket.com</w:t>
        </w:r>
      </w:hyperlink>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3448D" w:rsidRPr="00E3448D"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Велоспорт</w:t>
      </w:r>
      <w:r w:rsidR="00E3448D" w:rsidRPr="00E3448D">
        <w:tab/>
      </w:r>
      <w:r w:rsidR="00E3448D" w:rsidRPr="00E3448D">
        <w:tab/>
      </w:r>
      <w:r w:rsidR="00E3448D" w:rsidRPr="00E3448D">
        <w:tab/>
        <w:t xml:space="preserve">Union </w:t>
      </w:r>
      <w:proofErr w:type="spellStart"/>
      <w:r w:rsidR="00E3448D" w:rsidRPr="00E3448D">
        <w:t>Cycliste</w:t>
      </w:r>
      <w:proofErr w:type="spellEnd"/>
      <w:r w:rsidR="00E3448D" w:rsidRPr="00E3448D">
        <w:t xml:space="preserve"> </w:t>
      </w:r>
      <w:proofErr w:type="spellStart"/>
      <w:r w:rsidR="00E3448D" w:rsidRPr="00E3448D">
        <w:t>Internationale</w:t>
      </w:r>
      <w:proofErr w:type="spellEnd"/>
      <w:r w:rsidR="00E3448D" w:rsidRPr="00E3448D">
        <w:t xml:space="preserve"> (UCI)</w:t>
      </w:r>
    </w:p>
    <w:p w:rsidR="00E3448D" w:rsidRPr="00E3448D" w:rsidRDefault="00E3448D" w:rsidP="00E3448D">
      <w:pPr>
        <w:autoSpaceDE w:val="0"/>
        <w:autoSpaceDN w:val="0"/>
        <w:adjustRightInd w:val="0"/>
        <w:spacing w:after="120"/>
        <w:ind w:left="2880"/>
      </w:pPr>
      <w:r w:rsidRPr="00E3448D">
        <w:t>CH-1860 AIGLE</w:t>
      </w:r>
    </w:p>
    <w:p w:rsidR="00E3448D" w:rsidRPr="00E3448D" w:rsidRDefault="00E3448D" w:rsidP="00E3448D">
      <w:pPr>
        <w:autoSpaceDE w:val="0"/>
        <w:autoSpaceDN w:val="0"/>
        <w:adjustRightInd w:val="0"/>
        <w:spacing w:after="120"/>
        <w:ind w:left="2880"/>
      </w:pPr>
      <w:r w:rsidRPr="00E3448D">
        <w:t>SWITZERLAND</w:t>
      </w:r>
    </w:p>
    <w:p w:rsidR="00E3448D" w:rsidRPr="00E3448D" w:rsidRDefault="00BA3A6E" w:rsidP="00BA3A6E">
      <w:pPr>
        <w:autoSpaceDE w:val="0"/>
        <w:autoSpaceDN w:val="0"/>
        <w:adjustRightInd w:val="0"/>
        <w:spacing w:after="120"/>
        <w:ind w:left="2880"/>
        <w:jc w:val="both"/>
      </w:pPr>
      <w:r>
        <w:t>ТЕЛ</w:t>
      </w:r>
      <w:proofErr w:type="gramStart"/>
      <w:r>
        <w:t>.:</w:t>
      </w:r>
      <w:proofErr w:type="gramEnd"/>
      <w:r w:rsidR="00E3448D" w:rsidRPr="00E3448D">
        <w:t xml:space="preserve"> +41 24 / 468 58 11</w:t>
      </w:r>
    </w:p>
    <w:p w:rsidR="00E3448D" w:rsidRPr="00E3448D" w:rsidRDefault="00BA3A6E" w:rsidP="00BA3A6E">
      <w:pPr>
        <w:autoSpaceDE w:val="0"/>
        <w:autoSpaceDN w:val="0"/>
        <w:adjustRightInd w:val="0"/>
        <w:spacing w:after="120"/>
        <w:ind w:left="2880"/>
        <w:jc w:val="both"/>
      </w:pPr>
      <w:r>
        <w:t xml:space="preserve">ФАКС: </w:t>
      </w:r>
      <w:r w:rsidR="00E3448D" w:rsidRPr="00E3448D">
        <w:t xml:space="preserve"> +41 24 / 468 58 12</w:t>
      </w:r>
    </w:p>
    <w:p w:rsidR="00E3448D" w:rsidRPr="00304F04" w:rsidRDefault="005209B1" w:rsidP="00E3448D">
      <w:pPr>
        <w:autoSpaceDE w:val="0"/>
        <w:autoSpaceDN w:val="0"/>
        <w:adjustRightInd w:val="0"/>
        <w:spacing w:after="120"/>
        <w:ind w:left="2880"/>
        <w:rPr>
          <w:lang w:val="it-IT"/>
        </w:rPr>
      </w:pPr>
      <w:hyperlink r:id="rId17" w:history="1">
        <w:r w:rsidR="00E3448D" w:rsidRPr="00304F04">
          <w:rPr>
            <w:rStyle w:val="Hyperlink"/>
            <w:lang w:val="it-IT"/>
          </w:rPr>
          <w:t>www.uci.ch</w:t>
        </w:r>
      </w:hyperlink>
      <w:r w:rsidR="00E3448D" w:rsidRPr="00304F04">
        <w:rPr>
          <w:lang w:val="it-IT"/>
        </w:rPr>
        <w:t xml:space="preserve"> </w:t>
      </w:r>
    </w:p>
    <w:p w:rsidR="00E3448D" w:rsidRPr="00304F04" w:rsidRDefault="00E3448D" w:rsidP="00E3448D">
      <w:pPr>
        <w:autoSpaceDE w:val="0"/>
        <w:autoSpaceDN w:val="0"/>
        <w:adjustRightInd w:val="0"/>
        <w:spacing w:after="120"/>
        <w:rPr>
          <w:lang w:val="it-IT"/>
        </w:rPr>
      </w:pPr>
    </w:p>
    <w:p w:rsidR="00E3448D" w:rsidRPr="00304F04" w:rsidRDefault="00304F04" w:rsidP="00E3448D">
      <w:pPr>
        <w:autoSpaceDE w:val="0"/>
        <w:autoSpaceDN w:val="0"/>
        <w:adjustRightInd w:val="0"/>
        <w:spacing w:after="120"/>
        <w:rPr>
          <w:lang w:val="it-IT"/>
        </w:rPr>
      </w:pPr>
      <w:r>
        <w:rPr>
          <w:lang w:val="ru-RU"/>
        </w:rPr>
        <w:t>Верховая</w:t>
      </w:r>
      <w:r w:rsidRPr="00304F04">
        <w:rPr>
          <w:lang w:val="it-IT"/>
        </w:rPr>
        <w:t xml:space="preserve"> </w:t>
      </w:r>
      <w:r>
        <w:rPr>
          <w:lang w:val="ru-RU"/>
        </w:rPr>
        <w:t>езда</w:t>
      </w:r>
      <w:r w:rsidR="00E3448D" w:rsidRPr="00304F04">
        <w:rPr>
          <w:lang w:val="it-IT"/>
        </w:rPr>
        <w:tab/>
      </w:r>
      <w:r w:rsidR="00E3448D" w:rsidRPr="00304F04">
        <w:rPr>
          <w:lang w:val="it-IT"/>
        </w:rPr>
        <w:tab/>
        <w:t>Federation Equestre Internationale (FEI)</w:t>
      </w:r>
    </w:p>
    <w:p w:rsidR="00E3448D" w:rsidRPr="00E3448D" w:rsidRDefault="00E3448D" w:rsidP="00E3448D">
      <w:pPr>
        <w:autoSpaceDE w:val="0"/>
        <w:autoSpaceDN w:val="0"/>
        <w:adjustRightInd w:val="0"/>
        <w:spacing w:after="120"/>
        <w:ind w:left="2880"/>
        <w:rPr>
          <w:lang w:val="fr-FR"/>
        </w:rPr>
      </w:pPr>
      <w:r w:rsidRPr="00E3448D">
        <w:rPr>
          <w:lang w:val="fr-FR"/>
        </w:rPr>
        <w:t>Avenue Mon-Repos 24</w:t>
      </w:r>
    </w:p>
    <w:p w:rsidR="00E3448D" w:rsidRPr="00E3448D" w:rsidRDefault="00E3448D" w:rsidP="00E3448D">
      <w:pPr>
        <w:autoSpaceDE w:val="0"/>
        <w:autoSpaceDN w:val="0"/>
        <w:adjustRightInd w:val="0"/>
        <w:spacing w:after="120"/>
        <w:ind w:left="2880"/>
        <w:rPr>
          <w:lang w:val="fr-FR"/>
        </w:rPr>
      </w:pPr>
      <w:r w:rsidRPr="00E3448D">
        <w:rPr>
          <w:lang w:val="fr-FR"/>
        </w:rPr>
        <w:t>Case Postale 157</w:t>
      </w:r>
    </w:p>
    <w:p w:rsidR="00E3448D" w:rsidRPr="00E3448D" w:rsidRDefault="00E3448D" w:rsidP="00E3448D">
      <w:pPr>
        <w:autoSpaceDE w:val="0"/>
        <w:autoSpaceDN w:val="0"/>
        <w:adjustRightInd w:val="0"/>
        <w:spacing w:after="120"/>
        <w:ind w:left="2880"/>
        <w:rPr>
          <w:lang w:val="de-DE"/>
        </w:rPr>
      </w:pPr>
      <w:r w:rsidRPr="00E3448D">
        <w:rPr>
          <w:lang w:val="de-DE"/>
        </w:rPr>
        <w:t>1000 LAUSANNE 5</w:t>
      </w:r>
    </w:p>
    <w:p w:rsidR="00E3448D" w:rsidRPr="00E3448D" w:rsidRDefault="00E3448D" w:rsidP="00E3448D">
      <w:pPr>
        <w:autoSpaceDE w:val="0"/>
        <w:autoSpaceDN w:val="0"/>
        <w:adjustRightInd w:val="0"/>
        <w:spacing w:after="120"/>
        <w:ind w:left="2880"/>
        <w:rPr>
          <w:lang w:val="de-DE"/>
        </w:rPr>
      </w:pPr>
      <w:r w:rsidRPr="00E3448D">
        <w:rPr>
          <w:lang w:val="de-DE"/>
        </w:rPr>
        <w:t>SWITZERLAND</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+41 21 / 310 47 47</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21 / 310 47 60</w:t>
      </w:r>
    </w:p>
    <w:p w:rsidR="00E3448D" w:rsidRPr="00E3448D" w:rsidRDefault="005209B1" w:rsidP="00E3448D">
      <w:pPr>
        <w:autoSpaceDE w:val="0"/>
        <w:autoSpaceDN w:val="0"/>
        <w:adjustRightInd w:val="0"/>
        <w:spacing w:after="120"/>
        <w:ind w:left="2880"/>
        <w:rPr>
          <w:lang w:val="de-DE"/>
        </w:rPr>
      </w:pPr>
      <w:hyperlink r:id="rId18" w:history="1">
        <w:r w:rsidR="00E3448D" w:rsidRPr="00E3448D">
          <w:rPr>
            <w:rStyle w:val="Hyperlink"/>
            <w:lang w:val="de-DE"/>
          </w:rPr>
          <w:t>www.horsesport.org</w:t>
        </w:r>
      </w:hyperlink>
      <w:r w:rsidR="00E3448D" w:rsidRPr="00E3448D">
        <w:rPr>
          <w:lang w:val="de-DE"/>
        </w:rPr>
        <w:t xml:space="preserve"> </w:t>
      </w:r>
    </w:p>
    <w:p w:rsidR="00E3448D" w:rsidRPr="00E3448D" w:rsidRDefault="00E3448D" w:rsidP="00E3448D">
      <w:pPr>
        <w:autoSpaceDE w:val="0"/>
        <w:autoSpaceDN w:val="0"/>
        <w:adjustRightInd w:val="0"/>
        <w:spacing w:after="120"/>
        <w:rPr>
          <w:lang w:val="de-DE"/>
        </w:rPr>
      </w:pPr>
    </w:p>
    <w:p w:rsidR="00E3448D" w:rsidRPr="00304F04" w:rsidRDefault="00304F04" w:rsidP="00E3448D">
      <w:pPr>
        <w:autoSpaceDE w:val="0"/>
        <w:autoSpaceDN w:val="0"/>
        <w:adjustRightInd w:val="0"/>
        <w:spacing w:after="120"/>
        <w:rPr>
          <w:lang w:val="de-DE"/>
        </w:rPr>
      </w:pPr>
      <w:r>
        <w:rPr>
          <w:lang w:val="ru-RU"/>
        </w:rPr>
        <w:t>Фигурное</w:t>
      </w:r>
      <w:r w:rsidRPr="00304F04">
        <w:rPr>
          <w:lang w:val="de-DE"/>
        </w:rPr>
        <w:t xml:space="preserve"> </w:t>
      </w:r>
      <w:r>
        <w:rPr>
          <w:lang w:val="ru-RU"/>
        </w:rPr>
        <w:t>катание</w:t>
      </w:r>
      <w:r w:rsidR="00E3448D" w:rsidRPr="00304F04">
        <w:rPr>
          <w:lang w:val="de-DE"/>
        </w:rPr>
        <w:tab/>
      </w:r>
      <w:r w:rsidR="00E3448D" w:rsidRPr="00304F04">
        <w:rPr>
          <w:lang w:val="de-DE"/>
        </w:rPr>
        <w:tab/>
        <w:t>International Skating Union (ISU)</w:t>
      </w:r>
    </w:p>
    <w:p w:rsidR="00E3448D" w:rsidRPr="00E3448D" w:rsidRDefault="00E3448D" w:rsidP="00E3448D">
      <w:pPr>
        <w:autoSpaceDE w:val="0"/>
        <w:autoSpaceDN w:val="0"/>
        <w:adjustRightInd w:val="0"/>
        <w:spacing w:after="120"/>
        <w:ind w:left="2880"/>
        <w:rPr>
          <w:lang w:val="nl-NL"/>
        </w:rPr>
      </w:pPr>
      <w:r w:rsidRPr="00E3448D">
        <w:rPr>
          <w:lang w:val="nl-NL"/>
        </w:rPr>
        <w:t>Chemin de Primerose 2</w:t>
      </w:r>
    </w:p>
    <w:p w:rsidR="00E3448D" w:rsidRPr="00E3448D" w:rsidRDefault="00E3448D" w:rsidP="00E3448D">
      <w:pPr>
        <w:autoSpaceDE w:val="0"/>
        <w:autoSpaceDN w:val="0"/>
        <w:adjustRightInd w:val="0"/>
        <w:spacing w:after="120"/>
        <w:ind w:left="2880"/>
        <w:rPr>
          <w:lang w:val="nl-NL"/>
        </w:rPr>
      </w:pPr>
      <w:r w:rsidRPr="00E3448D">
        <w:rPr>
          <w:lang w:val="nl-NL"/>
        </w:rPr>
        <w:t>1007 LAUSANNE</w:t>
      </w:r>
    </w:p>
    <w:p w:rsidR="00E3448D" w:rsidRPr="00E3448D" w:rsidRDefault="00E3448D" w:rsidP="00E3448D">
      <w:pPr>
        <w:autoSpaceDE w:val="0"/>
        <w:autoSpaceDN w:val="0"/>
        <w:adjustRightInd w:val="0"/>
        <w:spacing w:after="120"/>
        <w:ind w:left="2880"/>
        <w:rPr>
          <w:lang w:val="nl-NL"/>
        </w:rPr>
      </w:pPr>
      <w:r w:rsidRPr="00E3448D">
        <w:rPr>
          <w:lang w:val="nl-NL"/>
        </w:rPr>
        <w:t>SWITZERLAND</w:t>
      </w:r>
    </w:p>
    <w:p w:rsidR="00E3448D" w:rsidRPr="00E3448D" w:rsidRDefault="00BA3A6E" w:rsidP="00BA3A6E">
      <w:pPr>
        <w:autoSpaceDE w:val="0"/>
        <w:autoSpaceDN w:val="0"/>
        <w:adjustRightInd w:val="0"/>
        <w:spacing w:after="120"/>
        <w:ind w:left="2880"/>
        <w:jc w:val="both"/>
        <w:rPr>
          <w:lang w:val="nl-NL"/>
        </w:rPr>
      </w:pPr>
      <w:r>
        <w:rPr>
          <w:lang w:val="nl-NL"/>
        </w:rPr>
        <w:t>ТЕЛ.:</w:t>
      </w:r>
      <w:r w:rsidR="00E3448D" w:rsidRPr="00E3448D">
        <w:rPr>
          <w:lang w:val="nl-NL"/>
        </w:rPr>
        <w:t xml:space="preserve"> +41 21 / 612 66 66</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21 / 612 66 77</w:t>
      </w:r>
    </w:p>
    <w:p w:rsidR="00E3448D" w:rsidRPr="00304F04" w:rsidRDefault="005209B1" w:rsidP="00E3448D">
      <w:pPr>
        <w:autoSpaceDE w:val="0"/>
        <w:autoSpaceDN w:val="0"/>
        <w:adjustRightInd w:val="0"/>
        <w:spacing w:after="120"/>
        <w:ind w:left="2880"/>
      </w:pPr>
      <w:hyperlink r:id="rId19" w:history="1">
        <w:r w:rsidR="00E3448D" w:rsidRPr="00304F04">
          <w:rPr>
            <w:rStyle w:val="Hyperlink"/>
          </w:rPr>
          <w:t>www.isu.org</w:t>
        </w:r>
      </w:hyperlink>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3448D" w:rsidRPr="00304F04" w:rsidRDefault="00E3448D" w:rsidP="00E3448D">
      <w:pPr>
        <w:autoSpaceDE w:val="0"/>
        <w:autoSpaceDN w:val="0"/>
        <w:adjustRightInd w:val="0"/>
        <w:spacing w:after="120"/>
      </w:pPr>
    </w:p>
    <w:p w:rsidR="00E3448D" w:rsidRPr="00E3448D" w:rsidRDefault="00304F04" w:rsidP="00E3448D">
      <w:pPr>
        <w:pStyle w:val="CM11"/>
        <w:spacing w:after="120" w:line="240" w:lineRule="auto"/>
        <w:rPr>
          <w:rFonts w:ascii="Times New Roman" w:hAnsi="Times New Roman"/>
        </w:rPr>
      </w:pPr>
      <w:r>
        <w:rPr>
          <w:rFonts w:ascii="Times New Roman" w:hAnsi="Times New Roman"/>
          <w:lang w:val="ru-RU"/>
        </w:rPr>
        <w:t>Флорбол</w:t>
      </w:r>
      <w:r w:rsidR="00E3448D" w:rsidRPr="00E3448D">
        <w:rPr>
          <w:rFonts w:ascii="Times New Roman" w:hAnsi="Times New Roman"/>
        </w:rPr>
        <w:tab/>
      </w:r>
      <w:r w:rsidR="00E3448D" w:rsidRPr="00E3448D">
        <w:rPr>
          <w:rFonts w:ascii="Times New Roman" w:hAnsi="Times New Roman"/>
        </w:rPr>
        <w:tab/>
      </w:r>
      <w:r w:rsidR="00E3448D" w:rsidRPr="00E3448D">
        <w:rPr>
          <w:rFonts w:ascii="Times New Roman" w:hAnsi="Times New Roman"/>
        </w:rPr>
        <w:tab/>
        <w:t xml:space="preserve">International </w:t>
      </w:r>
      <w:proofErr w:type="spellStart"/>
      <w:r w:rsidR="00E3448D" w:rsidRPr="00E3448D">
        <w:rPr>
          <w:rFonts w:ascii="Times New Roman" w:hAnsi="Times New Roman"/>
        </w:rPr>
        <w:t>Floorball</w:t>
      </w:r>
      <w:proofErr w:type="spellEnd"/>
      <w:r w:rsidR="00E3448D" w:rsidRPr="00E3448D">
        <w:rPr>
          <w:rFonts w:ascii="Times New Roman" w:hAnsi="Times New Roman"/>
        </w:rPr>
        <w:t xml:space="preserve"> Federation (IFF)</w:t>
      </w:r>
    </w:p>
    <w:p w:rsidR="00E3448D" w:rsidRPr="00E3448D" w:rsidRDefault="00E3448D" w:rsidP="00E3448D">
      <w:pPr>
        <w:pStyle w:val="CM11"/>
        <w:spacing w:after="120" w:line="240" w:lineRule="auto"/>
        <w:rPr>
          <w:rFonts w:ascii="Times New Roman" w:hAnsi="Times New Roman"/>
        </w:rPr>
      </w:pPr>
      <w:r w:rsidRPr="00E3448D">
        <w:rPr>
          <w:rFonts w:ascii="Times New Roman" w:hAnsi="Times New Roman"/>
        </w:rPr>
        <w:tab/>
      </w:r>
      <w:r w:rsidRPr="00E3448D">
        <w:rPr>
          <w:rFonts w:ascii="Times New Roman" w:hAnsi="Times New Roman"/>
        </w:rPr>
        <w:tab/>
      </w:r>
      <w:r w:rsidRPr="00E3448D">
        <w:rPr>
          <w:rFonts w:ascii="Times New Roman" w:hAnsi="Times New Roman"/>
        </w:rPr>
        <w:tab/>
      </w:r>
      <w:r w:rsidRPr="00E3448D">
        <w:rPr>
          <w:rFonts w:ascii="Times New Roman" w:hAnsi="Times New Roman"/>
        </w:rPr>
        <w:tab/>
      </w:r>
      <w:proofErr w:type="spellStart"/>
      <w:r w:rsidRPr="00E3448D">
        <w:rPr>
          <w:rFonts w:ascii="Times New Roman" w:hAnsi="Times New Roman"/>
        </w:rPr>
        <w:t>Alakiventie</w:t>
      </w:r>
      <w:proofErr w:type="spellEnd"/>
      <w:r w:rsidRPr="00E3448D">
        <w:rPr>
          <w:rFonts w:ascii="Times New Roman" w:hAnsi="Times New Roman"/>
        </w:rPr>
        <w:t xml:space="preserve"> 2,</w:t>
      </w:r>
    </w:p>
    <w:p w:rsidR="00E3448D" w:rsidRPr="00E3448D" w:rsidRDefault="00E3448D" w:rsidP="00E3448D">
      <w:pPr>
        <w:pStyle w:val="CM11"/>
        <w:spacing w:after="120" w:line="240" w:lineRule="auto"/>
        <w:ind w:left="2160" w:firstLine="720"/>
        <w:rPr>
          <w:rFonts w:ascii="Times New Roman" w:hAnsi="Times New Roman"/>
        </w:rPr>
      </w:pPr>
      <w:r w:rsidRPr="00E3448D">
        <w:rPr>
          <w:rFonts w:ascii="Times New Roman" w:hAnsi="Times New Roman"/>
        </w:rPr>
        <w:t xml:space="preserve">00920 HELSINKI </w:t>
      </w:r>
    </w:p>
    <w:p w:rsidR="00E3448D" w:rsidRPr="00E3448D" w:rsidRDefault="00E3448D" w:rsidP="00E3448D">
      <w:pPr>
        <w:pStyle w:val="CM11"/>
        <w:spacing w:after="120" w:line="240" w:lineRule="auto"/>
        <w:ind w:left="2160" w:firstLine="720"/>
        <w:rPr>
          <w:rFonts w:ascii="Times New Roman" w:hAnsi="Times New Roman"/>
        </w:rPr>
      </w:pPr>
      <w:r w:rsidRPr="00E3448D">
        <w:rPr>
          <w:rFonts w:ascii="Times New Roman" w:hAnsi="Times New Roman"/>
        </w:rPr>
        <w:t>FINLAND</w:t>
      </w:r>
    </w:p>
    <w:p w:rsidR="00E3448D" w:rsidRPr="00E3448D" w:rsidRDefault="00BA3A6E" w:rsidP="00BA3A6E">
      <w:pPr>
        <w:pStyle w:val="CM11"/>
        <w:spacing w:after="120" w:line="240" w:lineRule="auto"/>
        <w:ind w:left="2160" w:firstLine="720"/>
        <w:jc w:val="both"/>
        <w:rPr>
          <w:rFonts w:ascii="Times New Roman" w:hAnsi="Times New Roman"/>
        </w:rPr>
      </w:pPr>
      <w:r>
        <w:rPr>
          <w:rFonts w:ascii="Times New Roman" w:hAnsi="Times New Roman"/>
        </w:rPr>
        <w:t>ТЕЛ</w:t>
      </w:r>
      <w:proofErr w:type="gramStart"/>
      <w:r>
        <w:rPr>
          <w:rFonts w:ascii="Times New Roman" w:hAnsi="Times New Roman"/>
        </w:rPr>
        <w:t>.:</w:t>
      </w:r>
      <w:proofErr w:type="gramEnd"/>
      <w:r w:rsidR="00E3448D" w:rsidRPr="00E3448D">
        <w:rPr>
          <w:rFonts w:ascii="Times New Roman" w:hAnsi="Times New Roman"/>
        </w:rPr>
        <w:t xml:space="preserve"> +358-9 454 214 25</w:t>
      </w:r>
    </w:p>
    <w:p w:rsidR="00E3448D" w:rsidRPr="00E3448D" w:rsidRDefault="00BA3A6E" w:rsidP="00BA3A6E">
      <w:pPr>
        <w:pStyle w:val="CM11"/>
        <w:spacing w:after="120" w:line="240" w:lineRule="auto"/>
        <w:ind w:left="2160" w:firstLine="720"/>
        <w:jc w:val="both"/>
        <w:rPr>
          <w:rFonts w:ascii="Times New Roman" w:hAnsi="Times New Roman"/>
        </w:rPr>
      </w:pPr>
      <w:r>
        <w:rPr>
          <w:rFonts w:ascii="Times New Roman" w:hAnsi="Times New Roman"/>
        </w:rPr>
        <w:t xml:space="preserve">ФАКС: </w:t>
      </w:r>
      <w:r w:rsidR="00E3448D" w:rsidRPr="00E3448D">
        <w:rPr>
          <w:rFonts w:ascii="Times New Roman" w:hAnsi="Times New Roman"/>
        </w:rPr>
        <w:t xml:space="preserve"> +358-9 454 214 50</w:t>
      </w:r>
    </w:p>
    <w:p w:rsidR="00E3448D" w:rsidRPr="00E3448D" w:rsidRDefault="00E3448D" w:rsidP="00E3448D">
      <w:pPr>
        <w:pStyle w:val="CM11"/>
        <w:spacing w:after="120" w:line="240" w:lineRule="auto"/>
        <w:rPr>
          <w:rFonts w:ascii="Times New Roman" w:hAnsi="Times New Roman"/>
        </w:rPr>
      </w:pPr>
      <w:r w:rsidRPr="00E3448D">
        <w:rPr>
          <w:rFonts w:ascii="Times New Roman" w:hAnsi="Times New Roman"/>
        </w:rPr>
        <w:tab/>
      </w:r>
      <w:r w:rsidRPr="00E3448D">
        <w:rPr>
          <w:rFonts w:ascii="Times New Roman" w:hAnsi="Times New Roman"/>
        </w:rPr>
        <w:tab/>
      </w:r>
      <w:r w:rsidRPr="00E3448D">
        <w:rPr>
          <w:rFonts w:ascii="Times New Roman" w:hAnsi="Times New Roman"/>
        </w:rPr>
        <w:tab/>
      </w:r>
      <w:r w:rsidRPr="00E3448D">
        <w:rPr>
          <w:rFonts w:ascii="Times New Roman" w:hAnsi="Times New Roman"/>
        </w:rPr>
        <w:tab/>
      </w:r>
      <w:hyperlink r:id="rId20" w:history="1">
        <w:r w:rsidRPr="00E3448D">
          <w:rPr>
            <w:rStyle w:val="Hyperlink"/>
            <w:rFonts w:ascii="Times New Roman" w:hAnsi="Times New Roman"/>
          </w:rPr>
          <w:t>www.floorball.org</w:t>
        </w:r>
      </w:hyperlink>
      <w:r w:rsidRPr="00E3448D">
        <w:rPr>
          <w:rFonts w:ascii="Times New Roman" w:hAnsi="Times New Roman"/>
        </w:rPr>
        <w:t xml:space="preserve"> </w:t>
      </w:r>
    </w:p>
    <w:p w:rsidR="00E3448D" w:rsidRPr="00E3448D" w:rsidRDefault="00E3448D" w:rsidP="00E3448D">
      <w:pPr>
        <w:pStyle w:val="Default"/>
      </w:pPr>
    </w:p>
    <w:p w:rsidR="00E3448D" w:rsidRPr="00E3448D" w:rsidRDefault="00304F04" w:rsidP="00E3448D">
      <w:pPr>
        <w:pStyle w:val="CM11"/>
        <w:spacing w:after="120" w:line="240" w:lineRule="auto"/>
        <w:rPr>
          <w:rFonts w:ascii="Times New Roman" w:hAnsi="Times New Roman"/>
        </w:rPr>
      </w:pPr>
      <w:r>
        <w:rPr>
          <w:rFonts w:ascii="Times New Roman" w:hAnsi="Times New Roman"/>
          <w:lang w:val="ru-RU"/>
        </w:rPr>
        <w:t>Хоккей</w:t>
      </w:r>
      <w:r w:rsidRPr="00304F04">
        <w:rPr>
          <w:rFonts w:ascii="Times New Roman" w:hAnsi="Times New Roman"/>
        </w:rPr>
        <w:t xml:space="preserve"> </w:t>
      </w:r>
      <w:r>
        <w:rPr>
          <w:rFonts w:ascii="Times New Roman" w:hAnsi="Times New Roman"/>
          <w:lang w:val="ru-RU"/>
        </w:rPr>
        <w:t>на</w:t>
      </w:r>
      <w:r w:rsidRPr="00304F04">
        <w:rPr>
          <w:rFonts w:ascii="Times New Roman" w:hAnsi="Times New Roman"/>
        </w:rPr>
        <w:t xml:space="preserve"> </w:t>
      </w:r>
      <w:r>
        <w:rPr>
          <w:rFonts w:ascii="Times New Roman" w:hAnsi="Times New Roman"/>
          <w:lang w:val="ru-RU"/>
        </w:rPr>
        <w:t>полу</w:t>
      </w:r>
      <w:r w:rsidR="00E3448D" w:rsidRPr="00E3448D">
        <w:rPr>
          <w:rFonts w:ascii="Times New Roman" w:hAnsi="Times New Roman"/>
        </w:rPr>
        <w:tab/>
      </w:r>
      <w:r w:rsidR="00E3448D" w:rsidRPr="00E3448D">
        <w:rPr>
          <w:rFonts w:ascii="Times New Roman" w:hAnsi="Times New Roman"/>
        </w:rPr>
        <w:tab/>
        <w:t>Special Olympics, Inc. (SOI)</w:t>
      </w:r>
    </w:p>
    <w:p w:rsidR="00E3448D" w:rsidRPr="00E3448D" w:rsidRDefault="00E3448D" w:rsidP="00E3448D">
      <w:pPr>
        <w:autoSpaceDE w:val="0"/>
        <w:autoSpaceDN w:val="0"/>
        <w:adjustRightInd w:val="0"/>
        <w:spacing w:after="120"/>
        <w:ind w:left="2880"/>
      </w:pPr>
      <w:r w:rsidRPr="00E3448D">
        <w:t>1133 19th Street, NW,</w:t>
      </w:r>
    </w:p>
    <w:p w:rsidR="00E3448D" w:rsidRPr="00E3448D" w:rsidRDefault="00E3448D" w:rsidP="00E3448D">
      <w:pPr>
        <w:autoSpaceDE w:val="0"/>
        <w:autoSpaceDN w:val="0"/>
        <w:adjustRightInd w:val="0"/>
        <w:spacing w:after="120"/>
        <w:ind w:left="2880"/>
      </w:pPr>
      <w:r w:rsidRPr="00E3448D">
        <w:t>Washington, DC 20036 USA</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+1 202 628-3630</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+1 202 824-0200</w:t>
      </w:r>
    </w:p>
    <w:p w:rsidR="00E3448D" w:rsidRPr="00E3448D" w:rsidRDefault="005209B1" w:rsidP="00E3448D">
      <w:pPr>
        <w:autoSpaceDE w:val="0"/>
        <w:autoSpaceDN w:val="0"/>
        <w:adjustRightInd w:val="0"/>
        <w:spacing w:after="120"/>
        <w:ind w:left="2880"/>
        <w:rPr>
          <w:lang w:val="de-DE"/>
        </w:rPr>
      </w:pPr>
      <w:hyperlink r:id="rId21" w:history="1">
        <w:r w:rsidR="00E3448D" w:rsidRPr="00E3448D">
          <w:rPr>
            <w:rStyle w:val="Hyperlink"/>
            <w:lang w:val="de-DE"/>
          </w:rPr>
          <w:t>www.specialolympics.org</w:t>
        </w:r>
      </w:hyperlink>
    </w:p>
    <w:p w:rsidR="00E3448D" w:rsidRPr="00E3448D" w:rsidRDefault="00E3448D" w:rsidP="00E3448D">
      <w:pPr>
        <w:autoSpaceDE w:val="0"/>
        <w:autoSpaceDN w:val="0"/>
        <w:adjustRightInd w:val="0"/>
        <w:spacing w:after="120"/>
        <w:rPr>
          <w:lang w:val="de-DE"/>
        </w:rPr>
      </w:pPr>
    </w:p>
    <w:p w:rsidR="00E3448D" w:rsidRPr="00E3448D" w:rsidRDefault="00304F04" w:rsidP="00E3448D">
      <w:pPr>
        <w:autoSpaceDE w:val="0"/>
        <w:autoSpaceDN w:val="0"/>
        <w:adjustRightInd w:val="0"/>
        <w:spacing w:after="120"/>
      </w:pPr>
      <w:r>
        <w:rPr>
          <w:lang w:val="ru-RU"/>
        </w:rPr>
        <w:t>Футбол</w:t>
      </w:r>
      <w:r w:rsidR="00E3448D" w:rsidRPr="00E3448D">
        <w:tab/>
      </w:r>
      <w:r w:rsidR="00E3448D" w:rsidRPr="00E3448D">
        <w:tab/>
      </w:r>
      <w:r w:rsidR="00E3448D" w:rsidRPr="00E3448D">
        <w:tab/>
        <w:t xml:space="preserve">Federation </w:t>
      </w:r>
      <w:proofErr w:type="spellStart"/>
      <w:r w:rsidR="00E3448D" w:rsidRPr="00E3448D">
        <w:t>Inernationale</w:t>
      </w:r>
      <w:proofErr w:type="spellEnd"/>
      <w:r w:rsidR="00E3448D" w:rsidRPr="00E3448D">
        <w:t xml:space="preserve"> de Football Association (FIFA)</w:t>
      </w:r>
    </w:p>
    <w:p w:rsidR="00E3448D" w:rsidRPr="00E3448D" w:rsidRDefault="00E3448D" w:rsidP="00E3448D">
      <w:pPr>
        <w:autoSpaceDE w:val="0"/>
        <w:autoSpaceDN w:val="0"/>
        <w:adjustRightInd w:val="0"/>
        <w:spacing w:after="120"/>
        <w:ind w:left="2880"/>
      </w:pPr>
      <w:r w:rsidRPr="00E3448D">
        <w:t xml:space="preserve">Case </w:t>
      </w:r>
      <w:proofErr w:type="spellStart"/>
      <w:r w:rsidRPr="00E3448D">
        <w:t>Postale</w:t>
      </w:r>
      <w:proofErr w:type="spellEnd"/>
      <w:r w:rsidRPr="00E3448D">
        <w:t xml:space="preserve"> 85</w:t>
      </w:r>
    </w:p>
    <w:p w:rsidR="00E3448D" w:rsidRPr="00E3448D" w:rsidRDefault="00E3448D" w:rsidP="00E3448D">
      <w:pPr>
        <w:autoSpaceDE w:val="0"/>
        <w:autoSpaceDN w:val="0"/>
        <w:adjustRightInd w:val="0"/>
        <w:spacing w:after="120"/>
        <w:ind w:left="2880"/>
      </w:pPr>
      <w:r w:rsidRPr="00E3448D">
        <w:t>8030 ZURICH</w:t>
      </w:r>
    </w:p>
    <w:p w:rsidR="00E3448D" w:rsidRPr="00E3448D" w:rsidRDefault="00E3448D" w:rsidP="00E3448D">
      <w:pPr>
        <w:autoSpaceDE w:val="0"/>
        <w:autoSpaceDN w:val="0"/>
        <w:adjustRightInd w:val="0"/>
        <w:spacing w:after="120"/>
        <w:ind w:left="2880"/>
      </w:pPr>
      <w:r w:rsidRPr="00E3448D">
        <w:t>SWITZERLAND</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+41 43 / 222 7777</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43 / 222 7878</w:t>
      </w:r>
    </w:p>
    <w:p w:rsidR="00E3448D" w:rsidRPr="00304F04" w:rsidRDefault="005209B1" w:rsidP="00E3448D">
      <w:pPr>
        <w:autoSpaceDE w:val="0"/>
        <w:autoSpaceDN w:val="0"/>
        <w:adjustRightInd w:val="0"/>
        <w:spacing w:after="120"/>
        <w:ind w:left="2880"/>
      </w:pPr>
      <w:hyperlink r:id="rId22" w:history="1">
        <w:r w:rsidR="00E3448D" w:rsidRPr="00304F04">
          <w:rPr>
            <w:rStyle w:val="Hyperlink"/>
          </w:rPr>
          <w:t>www.fifa.org</w:t>
        </w:r>
      </w:hyperlink>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3448D" w:rsidRPr="00304F04"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Гольф</w:t>
      </w:r>
      <w:r w:rsidRPr="00304F04">
        <w:t xml:space="preserve"> </w:t>
      </w:r>
      <w:r w:rsidRPr="00304F04">
        <w:tab/>
      </w:r>
      <w:r w:rsidR="00E3448D" w:rsidRPr="00E3448D">
        <w:tab/>
      </w:r>
      <w:r w:rsidR="00E3448D" w:rsidRPr="00E3448D">
        <w:tab/>
      </w:r>
      <w:r w:rsidR="00E3448D" w:rsidRPr="00E3448D">
        <w:tab/>
        <w:t>Royal Ancient Golf Club of St. Andrew’s (R&amp;A)</w:t>
      </w:r>
    </w:p>
    <w:p w:rsidR="00E3448D" w:rsidRPr="00E3448D" w:rsidRDefault="00E3448D" w:rsidP="00E3448D">
      <w:pPr>
        <w:autoSpaceDE w:val="0"/>
        <w:autoSpaceDN w:val="0"/>
        <w:adjustRightInd w:val="0"/>
        <w:spacing w:after="120"/>
        <w:ind w:left="2880"/>
      </w:pPr>
      <w:r w:rsidRPr="00E3448D">
        <w:t>St. Andrews</w:t>
      </w:r>
    </w:p>
    <w:p w:rsidR="00E3448D" w:rsidRPr="00E3448D" w:rsidRDefault="00E3448D" w:rsidP="00E3448D">
      <w:pPr>
        <w:autoSpaceDE w:val="0"/>
        <w:autoSpaceDN w:val="0"/>
        <w:adjustRightInd w:val="0"/>
        <w:spacing w:after="120"/>
        <w:ind w:left="2880"/>
      </w:pPr>
      <w:r w:rsidRPr="00E3448D">
        <w:t>Fife</w:t>
      </w:r>
    </w:p>
    <w:p w:rsidR="00E3448D" w:rsidRPr="00E3448D" w:rsidRDefault="00E3448D" w:rsidP="00E3448D">
      <w:pPr>
        <w:autoSpaceDE w:val="0"/>
        <w:autoSpaceDN w:val="0"/>
        <w:adjustRightInd w:val="0"/>
        <w:spacing w:after="120"/>
        <w:ind w:left="2880"/>
      </w:pPr>
      <w:r w:rsidRPr="00E3448D">
        <w:t>United Kingdom KY16 9JD</w:t>
      </w:r>
    </w:p>
    <w:p w:rsidR="00E3448D" w:rsidRPr="00304F04" w:rsidRDefault="00BA3A6E" w:rsidP="00BA3A6E">
      <w:pPr>
        <w:autoSpaceDE w:val="0"/>
        <w:autoSpaceDN w:val="0"/>
        <w:adjustRightInd w:val="0"/>
        <w:spacing w:after="120"/>
        <w:ind w:left="2880"/>
        <w:jc w:val="both"/>
      </w:pPr>
      <w:r>
        <w:t>ТЕЛ</w:t>
      </w:r>
      <w:proofErr w:type="gramStart"/>
      <w:r>
        <w:t>.:</w:t>
      </w:r>
      <w:proofErr w:type="gramEnd"/>
      <w:r w:rsidR="00E3448D" w:rsidRPr="00304F04">
        <w:t xml:space="preserve"> +44-33-47-2112</w:t>
      </w:r>
    </w:p>
    <w:p w:rsidR="00E3448D" w:rsidRPr="00304F04" w:rsidRDefault="00BA3A6E" w:rsidP="00BA3A6E">
      <w:pPr>
        <w:autoSpaceDE w:val="0"/>
        <w:autoSpaceDN w:val="0"/>
        <w:adjustRightInd w:val="0"/>
        <w:spacing w:after="120"/>
        <w:ind w:left="2880"/>
        <w:jc w:val="both"/>
      </w:pPr>
      <w:r>
        <w:t xml:space="preserve">ФАКС: </w:t>
      </w:r>
      <w:r w:rsidR="00E3448D" w:rsidRPr="00304F04">
        <w:t xml:space="preserve"> +44-33-47-7580</w:t>
      </w:r>
    </w:p>
    <w:p w:rsidR="00E3448D" w:rsidRPr="00E3448D" w:rsidRDefault="005209B1" w:rsidP="00E3448D">
      <w:pPr>
        <w:autoSpaceDE w:val="0"/>
        <w:autoSpaceDN w:val="0"/>
        <w:adjustRightInd w:val="0"/>
        <w:spacing w:after="120"/>
        <w:ind w:left="2880"/>
        <w:rPr>
          <w:lang w:val="de-DE"/>
        </w:rPr>
      </w:pPr>
      <w:hyperlink r:id="rId23" w:history="1">
        <w:r w:rsidR="00E3448D" w:rsidRPr="00E3448D">
          <w:rPr>
            <w:rStyle w:val="Hyperlink"/>
            <w:lang w:val="de-DE"/>
          </w:rPr>
          <w:t>www.randa.org</w:t>
        </w:r>
      </w:hyperlink>
      <w:r w:rsidR="00E3448D" w:rsidRPr="00E3448D">
        <w:rPr>
          <w:lang w:val="de-DE"/>
        </w:rPr>
        <w:t xml:space="preserve"> </w:t>
      </w:r>
    </w:p>
    <w:p w:rsidR="00E3448D" w:rsidRPr="00E3448D" w:rsidRDefault="00E3448D" w:rsidP="00E3448D">
      <w:pPr>
        <w:autoSpaceDE w:val="0"/>
        <w:autoSpaceDN w:val="0"/>
        <w:adjustRightInd w:val="0"/>
        <w:spacing w:after="120"/>
        <w:rPr>
          <w:lang w:val="de-DE"/>
        </w:rPr>
      </w:pPr>
    </w:p>
    <w:p w:rsidR="00E3448D" w:rsidRPr="00E3448D" w:rsidRDefault="00304F04" w:rsidP="00E3448D">
      <w:pPr>
        <w:autoSpaceDE w:val="0"/>
        <w:autoSpaceDN w:val="0"/>
        <w:adjustRightInd w:val="0"/>
        <w:spacing w:after="120"/>
        <w:rPr>
          <w:lang w:val="fr-FR"/>
        </w:rPr>
      </w:pPr>
      <w:r>
        <w:rPr>
          <w:lang w:val="ru-RU"/>
        </w:rPr>
        <w:t>Гимнастика</w:t>
      </w:r>
      <w:r w:rsidR="00E3448D" w:rsidRPr="00E3448D">
        <w:rPr>
          <w:lang w:val="fr-FR"/>
        </w:rPr>
        <w:t xml:space="preserve"> </w:t>
      </w:r>
      <w:r w:rsidR="00E3448D" w:rsidRPr="00E3448D">
        <w:rPr>
          <w:lang w:val="fr-FR"/>
        </w:rPr>
        <w:tab/>
      </w:r>
      <w:r w:rsidR="00E3448D" w:rsidRPr="00E3448D">
        <w:rPr>
          <w:lang w:val="fr-FR"/>
        </w:rPr>
        <w:tab/>
      </w:r>
      <w:r w:rsidR="00E3448D" w:rsidRPr="00E3448D">
        <w:rPr>
          <w:lang w:val="fr-FR"/>
        </w:rPr>
        <w:tab/>
      </w:r>
      <w:proofErr w:type="spellStart"/>
      <w:r w:rsidR="00E3448D" w:rsidRPr="00E3448D">
        <w:rPr>
          <w:lang w:val="fr-FR"/>
        </w:rPr>
        <w:t>Federation</w:t>
      </w:r>
      <w:proofErr w:type="spellEnd"/>
      <w:r w:rsidR="00E3448D" w:rsidRPr="00E3448D">
        <w:rPr>
          <w:lang w:val="fr-FR"/>
        </w:rPr>
        <w:t xml:space="preserve"> Internationale de Gymnastique (FIG)</w:t>
      </w:r>
    </w:p>
    <w:p w:rsidR="00E3448D" w:rsidRPr="00E3448D" w:rsidRDefault="00E3448D" w:rsidP="00E3448D">
      <w:pPr>
        <w:autoSpaceDE w:val="0"/>
        <w:autoSpaceDN w:val="0"/>
        <w:adjustRightInd w:val="0"/>
        <w:spacing w:after="120"/>
        <w:ind w:left="2880"/>
        <w:rPr>
          <w:lang w:val="fr-FR"/>
        </w:rPr>
      </w:pPr>
      <w:r w:rsidRPr="00E3448D">
        <w:rPr>
          <w:lang w:val="fr-FR"/>
        </w:rPr>
        <w:t xml:space="preserve">Rue des </w:t>
      </w:r>
      <w:proofErr w:type="spellStart"/>
      <w:r w:rsidRPr="00E3448D">
        <w:rPr>
          <w:lang w:val="fr-FR"/>
        </w:rPr>
        <w:t>Oeuches</w:t>
      </w:r>
      <w:proofErr w:type="spellEnd"/>
      <w:r w:rsidRPr="00E3448D">
        <w:rPr>
          <w:lang w:val="fr-FR"/>
        </w:rPr>
        <w:t xml:space="preserve"> 10</w:t>
      </w:r>
    </w:p>
    <w:p w:rsidR="00E3448D" w:rsidRPr="00E3448D" w:rsidRDefault="00E3448D" w:rsidP="00E3448D">
      <w:pPr>
        <w:autoSpaceDE w:val="0"/>
        <w:autoSpaceDN w:val="0"/>
        <w:adjustRightInd w:val="0"/>
        <w:spacing w:after="120"/>
        <w:ind w:left="2880"/>
        <w:rPr>
          <w:lang w:val="fr-FR"/>
        </w:rPr>
      </w:pPr>
      <w:r w:rsidRPr="00E3448D">
        <w:rPr>
          <w:lang w:val="fr-FR"/>
        </w:rPr>
        <w:t>Case postal 359</w:t>
      </w:r>
    </w:p>
    <w:p w:rsidR="00E3448D" w:rsidRPr="00E3448D" w:rsidRDefault="00E3448D" w:rsidP="00E3448D">
      <w:pPr>
        <w:autoSpaceDE w:val="0"/>
        <w:autoSpaceDN w:val="0"/>
        <w:adjustRightInd w:val="0"/>
        <w:spacing w:after="120"/>
        <w:ind w:left="2880"/>
        <w:rPr>
          <w:lang w:val="fr-FR"/>
        </w:rPr>
      </w:pPr>
      <w:r w:rsidRPr="00E3448D">
        <w:rPr>
          <w:lang w:val="fr-FR"/>
        </w:rPr>
        <w:t>2740 MOUTIER 1</w:t>
      </w:r>
    </w:p>
    <w:p w:rsidR="00E3448D" w:rsidRPr="00E3448D" w:rsidRDefault="00E3448D" w:rsidP="00E3448D">
      <w:pPr>
        <w:autoSpaceDE w:val="0"/>
        <w:autoSpaceDN w:val="0"/>
        <w:adjustRightInd w:val="0"/>
        <w:spacing w:after="120"/>
        <w:ind w:left="2880"/>
        <w:rPr>
          <w:lang w:val="fr-FR"/>
        </w:rPr>
      </w:pPr>
      <w:r w:rsidRPr="00E3448D">
        <w:rPr>
          <w:lang w:val="fr-FR"/>
        </w:rPr>
        <w:t>SWITZERLAND</w:t>
      </w:r>
    </w:p>
    <w:p w:rsidR="00E3448D" w:rsidRPr="00E3448D" w:rsidRDefault="00BA3A6E" w:rsidP="00BA3A6E">
      <w:pPr>
        <w:autoSpaceDE w:val="0"/>
        <w:autoSpaceDN w:val="0"/>
        <w:adjustRightInd w:val="0"/>
        <w:spacing w:after="120"/>
        <w:ind w:left="2880"/>
        <w:jc w:val="both"/>
        <w:rPr>
          <w:lang w:val="fr-FR"/>
        </w:rPr>
      </w:pPr>
      <w:proofErr w:type="gramStart"/>
      <w:r>
        <w:rPr>
          <w:lang w:val="fr-FR"/>
        </w:rPr>
        <w:t>ТЕЛ.:</w:t>
      </w:r>
      <w:proofErr w:type="gramEnd"/>
      <w:r w:rsidR="00E3448D" w:rsidRPr="00E3448D">
        <w:rPr>
          <w:lang w:val="fr-FR"/>
        </w:rPr>
        <w:t xml:space="preserve"> +41 32 / 494 64 10</w:t>
      </w:r>
    </w:p>
    <w:p w:rsidR="00E3448D" w:rsidRPr="00E3448D" w:rsidRDefault="00BA3A6E" w:rsidP="00BA3A6E">
      <w:pPr>
        <w:autoSpaceDE w:val="0"/>
        <w:autoSpaceDN w:val="0"/>
        <w:adjustRightInd w:val="0"/>
        <w:spacing w:after="120"/>
        <w:ind w:left="2880"/>
        <w:jc w:val="both"/>
        <w:rPr>
          <w:lang w:val="fr-FR"/>
        </w:rPr>
      </w:pPr>
      <w:r>
        <w:rPr>
          <w:lang w:val="fr-FR"/>
        </w:rPr>
        <w:t>ФАКС</w:t>
      </w:r>
      <w:proofErr w:type="gramStart"/>
      <w:r>
        <w:rPr>
          <w:lang w:val="fr-FR"/>
        </w:rPr>
        <w:t xml:space="preserve">: </w:t>
      </w:r>
      <w:r w:rsidR="00E3448D" w:rsidRPr="00E3448D">
        <w:rPr>
          <w:lang w:val="fr-FR"/>
        </w:rPr>
        <w:t xml:space="preserve"> +</w:t>
      </w:r>
      <w:proofErr w:type="gramEnd"/>
      <w:r w:rsidR="00E3448D" w:rsidRPr="00E3448D">
        <w:rPr>
          <w:lang w:val="fr-FR"/>
        </w:rPr>
        <w:t>41 32 / 494 64 19</w:t>
      </w:r>
    </w:p>
    <w:p w:rsidR="00E3448D" w:rsidRPr="00304F04" w:rsidRDefault="005209B1" w:rsidP="00E3448D">
      <w:pPr>
        <w:autoSpaceDE w:val="0"/>
        <w:autoSpaceDN w:val="0"/>
        <w:adjustRightInd w:val="0"/>
        <w:spacing w:after="120"/>
        <w:ind w:left="2880"/>
      </w:pPr>
      <w:hyperlink r:id="rId24" w:history="1">
        <w:r w:rsidR="00E3448D" w:rsidRPr="00304F04">
          <w:rPr>
            <w:rStyle w:val="Hyperlink"/>
          </w:rPr>
          <w:t>www.fig-gymnastics.org</w:t>
        </w:r>
      </w:hyperlink>
    </w:p>
    <w:p w:rsidR="00E3448D" w:rsidRPr="00304F04" w:rsidRDefault="00E3448D" w:rsidP="00E3448D">
      <w:pPr>
        <w:autoSpaceDE w:val="0"/>
        <w:autoSpaceDN w:val="0"/>
        <w:adjustRightInd w:val="0"/>
        <w:spacing w:after="120"/>
      </w:pPr>
    </w:p>
    <w:p w:rsidR="00E3448D" w:rsidRPr="00304F04" w:rsidRDefault="00304F04" w:rsidP="00E3448D">
      <w:pPr>
        <w:autoSpaceDE w:val="0"/>
        <w:autoSpaceDN w:val="0"/>
        <w:adjustRightInd w:val="0"/>
        <w:spacing w:after="120"/>
      </w:pPr>
      <w:r>
        <w:rPr>
          <w:lang w:val="ru-RU"/>
        </w:rPr>
        <w:t>Дзюдо</w:t>
      </w:r>
      <w:r w:rsidR="00E3448D" w:rsidRPr="00304F04">
        <w:tab/>
      </w:r>
      <w:r w:rsidR="00E3448D" w:rsidRPr="00304F04">
        <w:tab/>
      </w:r>
      <w:r w:rsidR="00E3448D" w:rsidRPr="00304F04">
        <w:tab/>
      </w:r>
      <w:r w:rsidR="00E3448D" w:rsidRPr="00304F04">
        <w:tab/>
        <w:t>International Judo Federation (IJF)</w:t>
      </w:r>
    </w:p>
    <w:p w:rsidR="00E3448D" w:rsidRPr="00E3448D" w:rsidRDefault="00E3448D" w:rsidP="00E3448D">
      <w:pPr>
        <w:autoSpaceDE w:val="0"/>
        <w:autoSpaceDN w:val="0"/>
        <w:adjustRightInd w:val="0"/>
        <w:spacing w:after="120"/>
        <w:ind w:left="2880"/>
        <w:rPr>
          <w:lang w:val="fr-FR"/>
        </w:rPr>
      </w:pPr>
      <w:r w:rsidRPr="00E3448D">
        <w:rPr>
          <w:lang w:val="fr-FR"/>
        </w:rPr>
        <w:t xml:space="preserve">33rd Fl. </w:t>
      </w:r>
      <w:proofErr w:type="spellStart"/>
      <w:r w:rsidRPr="00E3448D">
        <w:rPr>
          <w:lang w:val="fr-FR"/>
        </w:rPr>
        <w:t>Doosan</w:t>
      </w:r>
      <w:proofErr w:type="spellEnd"/>
      <w:r w:rsidRPr="00E3448D">
        <w:rPr>
          <w:lang w:val="fr-FR"/>
        </w:rPr>
        <w:t xml:space="preserve"> </w:t>
      </w:r>
      <w:proofErr w:type="spellStart"/>
      <w:r w:rsidRPr="00E3448D">
        <w:rPr>
          <w:lang w:val="fr-FR"/>
        </w:rPr>
        <w:t>Tower</w:t>
      </w:r>
      <w:proofErr w:type="spellEnd"/>
    </w:p>
    <w:p w:rsidR="00E3448D" w:rsidRPr="00E3448D" w:rsidRDefault="00E3448D" w:rsidP="00E3448D">
      <w:pPr>
        <w:autoSpaceDE w:val="0"/>
        <w:autoSpaceDN w:val="0"/>
        <w:adjustRightInd w:val="0"/>
        <w:spacing w:after="120"/>
        <w:ind w:left="2880"/>
        <w:rPr>
          <w:lang w:val="fr-FR"/>
        </w:rPr>
      </w:pPr>
      <w:r w:rsidRPr="00E3448D">
        <w:rPr>
          <w:lang w:val="fr-FR"/>
        </w:rPr>
        <w:t xml:space="preserve">18-12 </w:t>
      </w:r>
      <w:proofErr w:type="spellStart"/>
      <w:r w:rsidRPr="00E3448D">
        <w:rPr>
          <w:lang w:val="fr-FR"/>
        </w:rPr>
        <w:t>Ulchi-Ro</w:t>
      </w:r>
      <w:proofErr w:type="spellEnd"/>
      <w:r w:rsidRPr="00E3448D">
        <w:rPr>
          <w:lang w:val="fr-FR"/>
        </w:rPr>
        <w:t>, 1KA, Chung-Ku</w:t>
      </w:r>
    </w:p>
    <w:p w:rsidR="00E3448D" w:rsidRPr="00E3448D" w:rsidRDefault="00E3448D" w:rsidP="00E3448D">
      <w:pPr>
        <w:autoSpaceDE w:val="0"/>
        <w:autoSpaceDN w:val="0"/>
        <w:adjustRightInd w:val="0"/>
        <w:spacing w:after="120"/>
        <w:ind w:left="2880"/>
        <w:rPr>
          <w:lang w:val="fr-FR"/>
        </w:rPr>
      </w:pPr>
      <w:r w:rsidRPr="00E3448D">
        <w:rPr>
          <w:lang w:val="fr-FR"/>
        </w:rPr>
        <w:t>100 – 730 SEOUL</w:t>
      </w:r>
    </w:p>
    <w:p w:rsidR="00E3448D" w:rsidRPr="00E3448D" w:rsidRDefault="00E3448D" w:rsidP="00E3448D">
      <w:pPr>
        <w:autoSpaceDE w:val="0"/>
        <w:autoSpaceDN w:val="0"/>
        <w:adjustRightInd w:val="0"/>
        <w:spacing w:after="120"/>
        <w:ind w:left="2880"/>
        <w:rPr>
          <w:lang w:val="de-DE"/>
        </w:rPr>
      </w:pPr>
      <w:r w:rsidRPr="00E3448D">
        <w:rPr>
          <w:lang w:val="de-DE"/>
        </w:rPr>
        <w:t>KOREA</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+82 2 / 3398 1017-9</w:t>
      </w:r>
    </w:p>
    <w:p w:rsidR="00E3448D" w:rsidRPr="00BA3A6E" w:rsidRDefault="00BA3A6E" w:rsidP="00BA3A6E">
      <w:pPr>
        <w:autoSpaceDE w:val="0"/>
        <w:autoSpaceDN w:val="0"/>
        <w:adjustRightInd w:val="0"/>
        <w:spacing w:after="120"/>
        <w:ind w:left="2880"/>
        <w:jc w:val="both"/>
      </w:pPr>
      <w:r>
        <w:t>ФАКС:</w:t>
      </w:r>
      <w:r w:rsidRPr="00BA3A6E">
        <w:t xml:space="preserve"> </w:t>
      </w:r>
      <w:r w:rsidR="00E3448D" w:rsidRPr="00BA3A6E">
        <w:t xml:space="preserve"> +82 2 / 3398 1020</w:t>
      </w:r>
    </w:p>
    <w:p w:rsidR="00E3448D" w:rsidRPr="00BA3A6E" w:rsidRDefault="005209B1" w:rsidP="00E3448D">
      <w:pPr>
        <w:autoSpaceDE w:val="0"/>
        <w:autoSpaceDN w:val="0"/>
        <w:adjustRightInd w:val="0"/>
        <w:spacing w:after="120"/>
        <w:ind w:left="2880"/>
      </w:pPr>
      <w:hyperlink r:id="rId25" w:history="1">
        <w:r w:rsidR="00E3448D" w:rsidRPr="00BA3A6E">
          <w:rPr>
            <w:rStyle w:val="Hyperlink"/>
          </w:rPr>
          <w:t>www.ijf.org</w:t>
        </w:r>
      </w:hyperlink>
    </w:p>
    <w:p w:rsidR="00E63605" w:rsidRDefault="00E63605" w:rsidP="00E3448D">
      <w:pPr>
        <w:autoSpaceDE w:val="0"/>
        <w:autoSpaceDN w:val="0"/>
        <w:adjustRightInd w:val="0"/>
        <w:spacing w:after="120"/>
      </w:pPr>
    </w:p>
    <w:p w:rsidR="00E63605" w:rsidRDefault="00E63605" w:rsidP="00E3448D">
      <w:pPr>
        <w:autoSpaceDE w:val="0"/>
        <w:autoSpaceDN w:val="0"/>
        <w:adjustRightInd w:val="0"/>
        <w:spacing w:after="120"/>
      </w:pPr>
    </w:p>
    <w:p w:rsidR="00E3448D" w:rsidRPr="00BA3A6E"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Каякинг</w:t>
      </w:r>
      <w:r w:rsidR="00E3448D" w:rsidRPr="00E3448D">
        <w:t xml:space="preserve"> </w:t>
      </w:r>
      <w:r w:rsidR="00E3448D" w:rsidRPr="00E3448D">
        <w:tab/>
      </w:r>
      <w:r w:rsidR="00E3448D" w:rsidRPr="00E3448D">
        <w:tab/>
      </w:r>
      <w:r w:rsidR="00E3448D" w:rsidRPr="00E3448D">
        <w:tab/>
        <w:t>International Canoe Federation (ICF)</w:t>
      </w:r>
    </w:p>
    <w:p w:rsidR="00E3448D" w:rsidRPr="00E3448D" w:rsidRDefault="00E3448D" w:rsidP="00E3448D">
      <w:pPr>
        <w:autoSpaceDE w:val="0"/>
        <w:autoSpaceDN w:val="0"/>
        <w:adjustRightInd w:val="0"/>
        <w:spacing w:after="120"/>
        <w:ind w:left="2880"/>
      </w:pPr>
      <w:r w:rsidRPr="00E3448D">
        <w:t xml:space="preserve">C/ </w:t>
      </w:r>
      <w:proofErr w:type="spellStart"/>
      <w:r w:rsidRPr="00E3448D">
        <w:t>Antracita</w:t>
      </w:r>
      <w:proofErr w:type="spellEnd"/>
      <w:r w:rsidRPr="00E3448D">
        <w:t xml:space="preserve"> 7, 4th floor</w:t>
      </w:r>
    </w:p>
    <w:p w:rsidR="00E3448D" w:rsidRPr="00E3448D" w:rsidRDefault="00E3448D" w:rsidP="00E3448D">
      <w:pPr>
        <w:autoSpaceDE w:val="0"/>
        <w:autoSpaceDN w:val="0"/>
        <w:adjustRightInd w:val="0"/>
        <w:spacing w:after="120"/>
        <w:ind w:left="2880"/>
      </w:pPr>
      <w:r w:rsidRPr="00E3448D">
        <w:t>28045 MADRID</w:t>
      </w:r>
    </w:p>
    <w:p w:rsidR="00E3448D" w:rsidRPr="00E3448D" w:rsidRDefault="00E3448D" w:rsidP="00E3448D">
      <w:pPr>
        <w:autoSpaceDE w:val="0"/>
        <w:autoSpaceDN w:val="0"/>
        <w:adjustRightInd w:val="0"/>
        <w:spacing w:after="120"/>
        <w:ind w:left="2880"/>
      </w:pPr>
      <w:r w:rsidRPr="00E3448D">
        <w:t>SPAIN</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+34-91 506 11 50</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+34-91 506 11 55</w:t>
      </w:r>
    </w:p>
    <w:p w:rsidR="00E3448D" w:rsidRPr="00304F04" w:rsidRDefault="005209B1" w:rsidP="00E3448D">
      <w:pPr>
        <w:autoSpaceDE w:val="0"/>
        <w:autoSpaceDN w:val="0"/>
        <w:adjustRightInd w:val="0"/>
        <w:spacing w:after="120"/>
        <w:ind w:left="2880"/>
      </w:pPr>
      <w:hyperlink r:id="rId26" w:history="1">
        <w:r w:rsidR="00E3448D" w:rsidRPr="00304F04">
          <w:rPr>
            <w:rStyle w:val="Hyperlink"/>
          </w:rPr>
          <w:t>www.canoeicf.com</w:t>
        </w:r>
      </w:hyperlink>
    </w:p>
    <w:p w:rsidR="00E3448D" w:rsidRPr="00304F04"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Нетбол</w:t>
      </w:r>
      <w:r w:rsidR="00E3448D" w:rsidRPr="00E3448D">
        <w:tab/>
      </w:r>
      <w:r w:rsidR="00E3448D" w:rsidRPr="00E3448D">
        <w:tab/>
      </w:r>
      <w:r w:rsidR="00E3448D" w:rsidRPr="00E3448D">
        <w:tab/>
        <w:t>International Federation of Netball Associations (IFNA)</w:t>
      </w:r>
    </w:p>
    <w:p w:rsidR="00E3448D" w:rsidRPr="00E3448D" w:rsidRDefault="00E3448D" w:rsidP="00E3448D">
      <w:pPr>
        <w:autoSpaceDE w:val="0"/>
        <w:autoSpaceDN w:val="0"/>
        <w:adjustRightInd w:val="0"/>
        <w:spacing w:after="120"/>
        <w:ind w:left="2880"/>
      </w:pPr>
      <w:r w:rsidRPr="00E3448D">
        <w:t xml:space="preserve">Belle </w:t>
      </w:r>
      <w:proofErr w:type="spellStart"/>
      <w:r w:rsidRPr="00E3448D">
        <w:t>Vue</w:t>
      </w:r>
      <w:proofErr w:type="spellEnd"/>
      <w:r w:rsidRPr="00E3448D">
        <w:t xml:space="preserve"> Leisure Centre</w:t>
      </w:r>
    </w:p>
    <w:p w:rsidR="00E3448D" w:rsidRPr="00E3448D" w:rsidRDefault="00E3448D" w:rsidP="00E3448D">
      <w:pPr>
        <w:autoSpaceDE w:val="0"/>
        <w:autoSpaceDN w:val="0"/>
        <w:adjustRightInd w:val="0"/>
        <w:spacing w:after="120"/>
        <w:ind w:left="2880"/>
      </w:pPr>
      <w:proofErr w:type="spellStart"/>
      <w:r w:rsidRPr="00E3448D">
        <w:t>Kirkmanshulme</w:t>
      </w:r>
      <w:proofErr w:type="spellEnd"/>
      <w:r w:rsidRPr="00E3448D">
        <w:t xml:space="preserve"> Lane</w:t>
      </w:r>
    </w:p>
    <w:p w:rsidR="00E3448D" w:rsidRPr="00E3448D" w:rsidRDefault="00E3448D" w:rsidP="00E3448D">
      <w:pPr>
        <w:autoSpaceDE w:val="0"/>
        <w:autoSpaceDN w:val="0"/>
        <w:adjustRightInd w:val="0"/>
        <w:spacing w:after="120"/>
        <w:ind w:left="2880"/>
      </w:pPr>
      <w:r w:rsidRPr="00E3448D">
        <w:t xml:space="preserve">M12 4TF </w:t>
      </w:r>
      <w:proofErr w:type="spellStart"/>
      <w:r w:rsidRPr="00E3448D">
        <w:t>Longsight</w:t>
      </w:r>
      <w:proofErr w:type="spellEnd"/>
      <w:r w:rsidRPr="00E3448D">
        <w:t>, MANCHESTER UK</w:t>
      </w:r>
    </w:p>
    <w:p w:rsidR="00E3448D" w:rsidRPr="00BA3A6E" w:rsidRDefault="00BA3A6E" w:rsidP="00BA3A6E">
      <w:pPr>
        <w:autoSpaceDE w:val="0"/>
        <w:autoSpaceDN w:val="0"/>
        <w:adjustRightInd w:val="0"/>
        <w:spacing w:after="120"/>
        <w:ind w:left="2880"/>
        <w:jc w:val="both"/>
        <w:rPr>
          <w:lang w:val="ru-RU"/>
        </w:rPr>
      </w:pPr>
      <w:r w:rsidRPr="00BA3A6E">
        <w:rPr>
          <w:lang w:val="ru-RU"/>
        </w:rPr>
        <w:t>ТЕЛ.:</w:t>
      </w:r>
      <w:r w:rsidR="00E3448D" w:rsidRPr="00BA3A6E">
        <w:rPr>
          <w:lang w:val="ru-RU"/>
        </w:rPr>
        <w:t xml:space="preserve"> +44 161 / 953 2459</w:t>
      </w:r>
    </w:p>
    <w:p w:rsidR="00E3448D" w:rsidRPr="00BA3A6E" w:rsidRDefault="00BA3A6E" w:rsidP="00BA3A6E">
      <w:pPr>
        <w:autoSpaceDE w:val="0"/>
        <w:autoSpaceDN w:val="0"/>
        <w:adjustRightInd w:val="0"/>
        <w:spacing w:after="120"/>
        <w:ind w:left="2880"/>
        <w:jc w:val="both"/>
        <w:rPr>
          <w:lang w:val="ru-RU"/>
        </w:rPr>
      </w:pPr>
      <w:r w:rsidRPr="00BA3A6E">
        <w:rPr>
          <w:lang w:val="ru-RU"/>
        </w:rPr>
        <w:t xml:space="preserve">ФАКС: </w:t>
      </w:r>
      <w:r w:rsidR="00E3448D" w:rsidRPr="00BA3A6E">
        <w:rPr>
          <w:lang w:val="ru-RU"/>
        </w:rPr>
        <w:t xml:space="preserve"> +44 161 / 953 2492</w:t>
      </w:r>
    </w:p>
    <w:p w:rsidR="00E3448D" w:rsidRPr="00BA3A6E" w:rsidRDefault="005209B1" w:rsidP="00E3448D">
      <w:pPr>
        <w:autoSpaceDE w:val="0"/>
        <w:autoSpaceDN w:val="0"/>
        <w:adjustRightInd w:val="0"/>
        <w:spacing w:after="120"/>
        <w:ind w:left="2880"/>
        <w:rPr>
          <w:lang w:val="ru-RU"/>
        </w:rPr>
      </w:pPr>
      <w:hyperlink r:id="rId27" w:history="1">
        <w:r w:rsidR="00E3448D" w:rsidRPr="00E3448D">
          <w:rPr>
            <w:rStyle w:val="Hyperlink"/>
            <w:lang w:val="de-DE"/>
          </w:rPr>
          <w:t>www</w:t>
        </w:r>
        <w:r w:rsidR="00E3448D" w:rsidRPr="00BA3A6E">
          <w:rPr>
            <w:rStyle w:val="Hyperlink"/>
            <w:lang w:val="ru-RU"/>
          </w:rPr>
          <w:t>.</w:t>
        </w:r>
        <w:r w:rsidR="00E3448D" w:rsidRPr="00E3448D">
          <w:rPr>
            <w:rStyle w:val="Hyperlink"/>
            <w:lang w:val="de-DE"/>
          </w:rPr>
          <w:t>netball</w:t>
        </w:r>
        <w:r w:rsidR="00E3448D" w:rsidRPr="00BA3A6E">
          <w:rPr>
            <w:rStyle w:val="Hyperlink"/>
            <w:lang w:val="ru-RU"/>
          </w:rPr>
          <w:t>.</w:t>
        </w:r>
        <w:r w:rsidR="00E3448D" w:rsidRPr="00E3448D">
          <w:rPr>
            <w:rStyle w:val="Hyperlink"/>
            <w:lang w:val="de-DE"/>
          </w:rPr>
          <w:t>org</w:t>
        </w:r>
      </w:hyperlink>
    </w:p>
    <w:p w:rsidR="00304F04" w:rsidRDefault="00304F04" w:rsidP="00E3448D">
      <w:pPr>
        <w:autoSpaceDE w:val="0"/>
        <w:autoSpaceDN w:val="0"/>
        <w:adjustRightInd w:val="0"/>
        <w:spacing w:after="120"/>
        <w:rPr>
          <w:lang w:val="ru-RU"/>
        </w:rPr>
      </w:pPr>
    </w:p>
    <w:p w:rsidR="00E3448D" w:rsidRPr="00E3448D" w:rsidRDefault="00304F04" w:rsidP="00E3448D">
      <w:pPr>
        <w:autoSpaceDE w:val="0"/>
        <w:autoSpaceDN w:val="0"/>
        <w:adjustRightInd w:val="0"/>
        <w:spacing w:after="120"/>
      </w:pPr>
      <w:r>
        <w:rPr>
          <w:lang w:val="ru-RU"/>
        </w:rPr>
        <w:t>Пауэрлифтинг</w:t>
      </w:r>
      <w:r w:rsidR="00E3448D" w:rsidRPr="00E3448D">
        <w:tab/>
      </w:r>
      <w:r w:rsidR="00E3448D" w:rsidRPr="00E3448D">
        <w:tab/>
        <w:t xml:space="preserve">International </w:t>
      </w:r>
      <w:proofErr w:type="spellStart"/>
      <w:r w:rsidR="00E3448D" w:rsidRPr="00E3448D">
        <w:t>Powerlifting</w:t>
      </w:r>
      <w:proofErr w:type="spellEnd"/>
      <w:r w:rsidR="00E3448D" w:rsidRPr="00E3448D">
        <w:t xml:space="preserve"> Federation (IPF)</w:t>
      </w:r>
    </w:p>
    <w:p w:rsidR="00E3448D" w:rsidRPr="00E3448D" w:rsidRDefault="00E3448D" w:rsidP="00E3448D">
      <w:pPr>
        <w:autoSpaceDE w:val="0"/>
        <w:autoSpaceDN w:val="0"/>
        <w:adjustRightInd w:val="0"/>
        <w:spacing w:after="120"/>
        <w:ind w:left="2880"/>
        <w:rPr>
          <w:lang w:val="de-DE"/>
        </w:rPr>
      </w:pPr>
      <w:r w:rsidRPr="00E3448D">
        <w:rPr>
          <w:lang w:val="de-DE"/>
        </w:rPr>
        <w:t>Lerchenauer Str. 124a</w:t>
      </w:r>
    </w:p>
    <w:p w:rsidR="00E3448D" w:rsidRPr="00E3448D" w:rsidRDefault="00E3448D" w:rsidP="00E3448D">
      <w:pPr>
        <w:autoSpaceDE w:val="0"/>
        <w:autoSpaceDN w:val="0"/>
        <w:adjustRightInd w:val="0"/>
        <w:spacing w:after="120"/>
        <w:ind w:left="2880"/>
        <w:rPr>
          <w:lang w:val="de-DE"/>
        </w:rPr>
      </w:pPr>
      <w:r w:rsidRPr="00E3448D">
        <w:rPr>
          <w:lang w:val="de-DE"/>
        </w:rPr>
        <w:t>80809 80809 MUNICH</w:t>
      </w:r>
    </w:p>
    <w:p w:rsidR="00E3448D" w:rsidRPr="00E3448D" w:rsidRDefault="00E3448D" w:rsidP="00E3448D">
      <w:pPr>
        <w:autoSpaceDE w:val="0"/>
        <w:autoSpaceDN w:val="0"/>
        <w:adjustRightInd w:val="0"/>
        <w:spacing w:after="120"/>
        <w:ind w:left="2880"/>
        <w:rPr>
          <w:lang w:val="de-DE"/>
        </w:rPr>
      </w:pPr>
      <w:r w:rsidRPr="00E3448D">
        <w:rPr>
          <w:lang w:val="de-DE"/>
        </w:rPr>
        <w:t>GERMANY</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+49 89/ 351 3916</w:t>
      </w:r>
    </w:p>
    <w:p w:rsidR="00E3448D" w:rsidRPr="00E3448D" w:rsidRDefault="00BA3A6E" w:rsidP="00BA3A6E">
      <w:pPr>
        <w:autoSpaceDE w:val="0"/>
        <w:autoSpaceDN w:val="0"/>
        <w:adjustRightInd w:val="0"/>
        <w:spacing w:after="120"/>
        <w:ind w:left="2880"/>
        <w:jc w:val="both"/>
        <w:rPr>
          <w:lang w:val="sv-SE"/>
        </w:rPr>
      </w:pPr>
      <w:r>
        <w:rPr>
          <w:lang w:val="sv-SE"/>
        </w:rPr>
        <w:t xml:space="preserve">ФАКС: </w:t>
      </w:r>
      <w:r w:rsidR="00E3448D" w:rsidRPr="00E3448D">
        <w:rPr>
          <w:lang w:val="sv-SE"/>
        </w:rPr>
        <w:t xml:space="preserve"> +49 89/ 357 32243</w:t>
      </w:r>
    </w:p>
    <w:p w:rsidR="00E3448D" w:rsidRPr="00E3448D" w:rsidRDefault="005209B1" w:rsidP="00E3448D">
      <w:pPr>
        <w:autoSpaceDE w:val="0"/>
        <w:autoSpaceDN w:val="0"/>
        <w:adjustRightInd w:val="0"/>
        <w:spacing w:after="120"/>
        <w:ind w:left="2880"/>
        <w:rPr>
          <w:lang w:val="sv-SE"/>
        </w:rPr>
      </w:pPr>
      <w:hyperlink r:id="rId28" w:history="1">
        <w:r w:rsidR="00E3448D" w:rsidRPr="00E3448D">
          <w:rPr>
            <w:rStyle w:val="Hyperlink"/>
            <w:lang w:val="sv-SE"/>
          </w:rPr>
          <w:t>www.powerlifting-ipf.com</w:t>
        </w:r>
      </w:hyperlink>
      <w:r w:rsidR="00E3448D" w:rsidRPr="00E3448D">
        <w:rPr>
          <w:lang w:val="sv-SE"/>
        </w:rPr>
        <w:t xml:space="preserve"> </w:t>
      </w:r>
    </w:p>
    <w:p w:rsidR="00E63605" w:rsidRDefault="00E63605" w:rsidP="00E3448D">
      <w:pPr>
        <w:autoSpaceDE w:val="0"/>
        <w:autoSpaceDN w:val="0"/>
        <w:adjustRightInd w:val="0"/>
        <w:spacing w:after="120"/>
        <w:rPr>
          <w:lang w:val="sv-SE"/>
        </w:rPr>
      </w:pPr>
    </w:p>
    <w:p w:rsidR="00E63605" w:rsidRDefault="00E63605" w:rsidP="00E3448D">
      <w:pPr>
        <w:autoSpaceDE w:val="0"/>
        <w:autoSpaceDN w:val="0"/>
        <w:adjustRightInd w:val="0"/>
        <w:spacing w:after="120"/>
        <w:rPr>
          <w:lang w:val="sv-SE"/>
        </w:rPr>
      </w:pPr>
    </w:p>
    <w:p w:rsidR="00E63605" w:rsidRDefault="00E63605" w:rsidP="00E3448D">
      <w:pPr>
        <w:autoSpaceDE w:val="0"/>
        <w:autoSpaceDN w:val="0"/>
        <w:adjustRightInd w:val="0"/>
        <w:spacing w:after="120"/>
        <w:rPr>
          <w:lang w:val="sv-SE"/>
        </w:rPr>
      </w:pPr>
    </w:p>
    <w:p w:rsidR="00E63605" w:rsidRDefault="00E63605" w:rsidP="00E3448D">
      <w:pPr>
        <w:autoSpaceDE w:val="0"/>
        <w:autoSpaceDN w:val="0"/>
        <w:adjustRightInd w:val="0"/>
        <w:spacing w:after="120"/>
        <w:rPr>
          <w:lang w:val="sv-SE"/>
        </w:rPr>
      </w:pPr>
    </w:p>
    <w:p w:rsidR="00E63605" w:rsidRDefault="00E63605" w:rsidP="00E3448D">
      <w:pPr>
        <w:autoSpaceDE w:val="0"/>
        <w:autoSpaceDN w:val="0"/>
        <w:adjustRightInd w:val="0"/>
        <w:spacing w:after="120"/>
        <w:rPr>
          <w:lang w:val="sv-SE"/>
        </w:rPr>
      </w:pPr>
    </w:p>
    <w:p w:rsidR="00E63605" w:rsidRDefault="00E63605" w:rsidP="00E3448D">
      <w:pPr>
        <w:autoSpaceDE w:val="0"/>
        <w:autoSpaceDN w:val="0"/>
        <w:adjustRightInd w:val="0"/>
        <w:spacing w:after="120"/>
        <w:rPr>
          <w:lang w:val="sv-SE"/>
        </w:rPr>
      </w:pPr>
    </w:p>
    <w:p w:rsidR="00E3448D" w:rsidRPr="00E3448D" w:rsidRDefault="00E3448D" w:rsidP="00E3448D">
      <w:pPr>
        <w:autoSpaceDE w:val="0"/>
        <w:autoSpaceDN w:val="0"/>
        <w:adjustRightInd w:val="0"/>
        <w:spacing w:after="120"/>
        <w:rPr>
          <w:lang w:val="sv-SE"/>
        </w:rPr>
      </w:pPr>
    </w:p>
    <w:p w:rsidR="00E3448D" w:rsidRPr="00E3448D" w:rsidRDefault="00304F04" w:rsidP="00E3448D">
      <w:pPr>
        <w:autoSpaceDE w:val="0"/>
        <w:autoSpaceDN w:val="0"/>
        <w:adjustRightInd w:val="0"/>
        <w:spacing w:after="120"/>
        <w:rPr>
          <w:lang w:val="sv-SE"/>
        </w:rPr>
      </w:pPr>
      <w:r>
        <w:rPr>
          <w:lang w:val="ru-RU"/>
        </w:rPr>
        <w:t>Роликобежный</w:t>
      </w:r>
      <w:r w:rsidRPr="00304F04">
        <w:rPr>
          <w:lang w:val="sv-SE"/>
        </w:rPr>
        <w:t xml:space="preserve"> </w:t>
      </w:r>
      <w:r>
        <w:rPr>
          <w:lang w:val="ru-RU"/>
        </w:rPr>
        <w:t>спорт</w:t>
      </w:r>
      <w:r w:rsidR="00E3448D" w:rsidRPr="00E3448D">
        <w:rPr>
          <w:lang w:val="sv-SE"/>
        </w:rPr>
        <w:tab/>
        <w:t>Federation Internationale de Roller Skating (FIRS)</w:t>
      </w:r>
    </w:p>
    <w:p w:rsidR="00E3448D" w:rsidRPr="00E3448D" w:rsidRDefault="00E3448D" w:rsidP="00E3448D">
      <w:pPr>
        <w:autoSpaceDE w:val="0"/>
        <w:autoSpaceDN w:val="0"/>
        <w:adjustRightInd w:val="0"/>
        <w:spacing w:after="120"/>
        <w:ind w:left="2880"/>
        <w:rPr>
          <w:lang w:val="it-IT"/>
        </w:rPr>
      </w:pPr>
      <w:r w:rsidRPr="00E3448D">
        <w:rPr>
          <w:lang w:val="it-IT"/>
        </w:rPr>
        <w:t>c/o FIHP</w:t>
      </w:r>
    </w:p>
    <w:p w:rsidR="00E3448D" w:rsidRPr="00E3448D" w:rsidRDefault="00E3448D" w:rsidP="00E3448D">
      <w:pPr>
        <w:autoSpaceDE w:val="0"/>
        <w:autoSpaceDN w:val="0"/>
        <w:adjustRightInd w:val="0"/>
        <w:spacing w:after="120"/>
        <w:ind w:left="2880"/>
        <w:rPr>
          <w:lang w:val="it-IT"/>
        </w:rPr>
      </w:pPr>
      <w:r w:rsidRPr="00E3448D">
        <w:rPr>
          <w:lang w:val="it-IT"/>
        </w:rPr>
        <w:t>Viale Tiziano 74</w:t>
      </w:r>
    </w:p>
    <w:p w:rsidR="00E3448D" w:rsidRPr="00E3448D" w:rsidRDefault="00E3448D" w:rsidP="00E3448D">
      <w:pPr>
        <w:autoSpaceDE w:val="0"/>
        <w:autoSpaceDN w:val="0"/>
        <w:adjustRightInd w:val="0"/>
        <w:spacing w:after="120"/>
        <w:ind w:left="2880"/>
      </w:pPr>
      <w:r w:rsidRPr="00E3448D">
        <w:t>00196 ROME</w:t>
      </w:r>
    </w:p>
    <w:p w:rsidR="00E3448D" w:rsidRPr="00E3448D" w:rsidRDefault="00E3448D" w:rsidP="00E3448D">
      <w:pPr>
        <w:autoSpaceDE w:val="0"/>
        <w:autoSpaceDN w:val="0"/>
        <w:adjustRightInd w:val="0"/>
        <w:spacing w:after="120"/>
        <w:ind w:left="2880"/>
      </w:pPr>
      <w:r w:rsidRPr="00E3448D">
        <w:t>ITALY</w:t>
      </w:r>
    </w:p>
    <w:p w:rsidR="00E3448D" w:rsidRPr="00E3448D" w:rsidRDefault="00BA3A6E" w:rsidP="00BA3A6E">
      <w:pPr>
        <w:autoSpaceDE w:val="0"/>
        <w:autoSpaceDN w:val="0"/>
        <w:adjustRightInd w:val="0"/>
        <w:spacing w:after="120"/>
        <w:ind w:left="2880"/>
        <w:jc w:val="both"/>
      </w:pPr>
      <w:r>
        <w:t>ТЕЛ</w:t>
      </w:r>
      <w:proofErr w:type="gramStart"/>
      <w:r>
        <w:t>.:</w:t>
      </w:r>
      <w:proofErr w:type="gramEnd"/>
      <w:r w:rsidR="00E3448D" w:rsidRPr="00E3448D">
        <w:t xml:space="preserve"> +39 06 / 3685 8543</w:t>
      </w:r>
    </w:p>
    <w:p w:rsidR="00E3448D" w:rsidRPr="00BA3A6E" w:rsidRDefault="00BA3A6E" w:rsidP="00BA3A6E">
      <w:pPr>
        <w:autoSpaceDE w:val="0"/>
        <w:autoSpaceDN w:val="0"/>
        <w:adjustRightInd w:val="0"/>
        <w:spacing w:after="120"/>
        <w:ind w:left="2880"/>
        <w:jc w:val="both"/>
        <w:rPr>
          <w:lang w:val="ru-RU"/>
        </w:rPr>
      </w:pPr>
      <w:r>
        <w:t>ФАКС:</w:t>
      </w:r>
      <w:r w:rsidRPr="00BA3A6E">
        <w:rPr>
          <w:lang w:val="ru-RU"/>
        </w:rPr>
        <w:t xml:space="preserve"> </w:t>
      </w:r>
      <w:r w:rsidR="00E3448D" w:rsidRPr="00BA3A6E">
        <w:rPr>
          <w:lang w:val="ru-RU"/>
        </w:rPr>
        <w:t xml:space="preserve"> +39 06 / 3685 8211</w:t>
      </w:r>
    </w:p>
    <w:p w:rsidR="00E3448D" w:rsidRPr="00BA3A6E" w:rsidRDefault="005209B1" w:rsidP="00E3448D">
      <w:pPr>
        <w:autoSpaceDE w:val="0"/>
        <w:autoSpaceDN w:val="0"/>
        <w:adjustRightInd w:val="0"/>
        <w:spacing w:after="120"/>
        <w:ind w:left="2880"/>
        <w:rPr>
          <w:lang w:val="ru-RU"/>
        </w:rPr>
      </w:pPr>
      <w:hyperlink r:id="rId29" w:history="1">
        <w:r w:rsidR="00E3448D" w:rsidRPr="00E3448D">
          <w:rPr>
            <w:rStyle w:val="Hyperlink"/>
          </w:rPr>
          <w:t>www</w:t>
        </w:r>
        <w:r w:rsidR="00E3448D" w:rsidRPr="00BA3A6E">
          <w:rPr>
            <w:rStyle w:val="Hyperlink"/>
            <w:lang w:val="ru-RU"/>
          </w:rPr>
          <w:t>.</w:t>
        </w:r>
        <w:proofErr w:type="spellStart"/>
        <w:r w:rsidR="00E3448D" w:rsidRPr="00E3448D">
          <w:rPr>
            <w:rStyle w:val="Hyperlink"/>
          </w:rPr>
          <w:t>rollersports</w:t>
        </w:r>
        <w:proofErr w:type="spellEnd"/>
        <w:r w:rsidR="00E3448D" w:rsidRPr="00BA3A6E">
          <w:rPr>
            <w:rStyle w:val="Hyperlink"/>
            <w:lang w:val="ru-RU"/>
          </w:rPr>
          <w:t>.</w:t>
        </w:r>
        <w:r w:rsidR="00E3448D" w:rsidRPr="00E3448D">
          <w:rPr>
            <w:rStyle w:val="Hyperlink"/>
          </w:rPr>
          <w:t>org</w:t>
        </w:r>
      </w:hyperlink>
      <w:r w:rsidR="00E3448D" w:rsidRPr="00BA3A6E">
        <w:rPr>
          <w:lang w:val="ru-RU"/>
        </w:rPr>
        <w:t xml:space="preserve"> </w:t>
      </w:r>
    </w:p>
    <w:p w:rsidR="00E3448D" w:rsidRPr="00BA3A6E" w:rsidRDefault="00E3448D" w:rsidP="00E3448D">
      <w:pPr>
        <w:autoSpaceDE w:val="0"/>
        <w:autoSpaceDN w:val="0"/>
        <w:adjustRightInd w:val="0"/>
        <w:spacing w:after="120"/>
        <w:rPr>
          <w:lang w:val="ru-RU"/>
        </w:rPr>
      </w:pPr>
    </w:p>
    <w:p w:rsidR="00E3448D" w:rsidRPr="00E3448D" w:rsidRDefault="00304F04" w:rsidP="00E3448D">
      <w:pPr>
        <w:autoSpaceDE w:val="0"/>
        <w:autoSpaceDN w:val="0"/>
        <w:adjustRightInd w:val="0"/>
        <w:spacing w:after="120"/>
      </w:pPr>
      <w:r>
        <w:rPr>
          <w:lang w:val="ru-RU"/>
        </w:rPr>
        <w:t>Парусный спорт</w:t>
      </w:r>
      <w:r w:rsidR="00E3448D" w:rsidRPr="00BA3A6E">
        <w:rPr>
          <w:lang w:val="ru-RU"/>
        </w:rPr>
        <w:tab/>
      </w:r>
      <w:r w:rsidR="00E3448D" w:rsidRPr="00BA3A6E">
        <w:rPr>
          <w:lang w:val="ru-RU"/>
        </w:rPr>
        <w:tab/>
      </w:r>
      <w:r w:rsidR="00E3448D" w:rsidRPr="00E3448D">
        <w:t>International Sailing Federation (ISAF)</w:t>
      </w:r>
    </w:p>
    <w:p w:rsidR="00E3448D" w:rsidRPr="00E3448D" w:rsidRDefault="00E3448D" w:rsidP="00E3448D">
      <w:pPr>
        <w:autoSpaceDE w:val="0"/>
        <w:autoSpaceDN w:val="0"/>
        <w:adjustRightInd w:val="0"/>
        <w:spacing w:after="120"/>
        <w:ind w:left="2880"/>
      </w:pPr>
      <w:proofErr w:type="spellStart"/>
      <w:r w:rsidRPr="00E3448D">
        <w:t>Ariadne</w:t>
      </w:r>
      <w:proofErr w:type="spellEnd"/>
      <w:r w:rsidRPr="00E3448D">
        <w:t xml:space="preserve"> House</w:t>
      </w:r>
    </w:p>
    <w:p w:rsidR="00E3448D" w:rsidRPr="00E3448D" w:rsidRDefault="00E3448D" w:rsidP="00E3448D">
      <w:pPr>
        <w:autoSpaceDE w:val="0"/>
        <w:autoSpaceDN w:val="0"/>
        <w:adjustRightInd w:val="0"/>
        <w:spacing w:after="120"/>
        <w:ind w:left="2880"/>
      </w:pPr>
      <w:r w:rsidRPr="00E3448D">
        <w:t>Town Quay</w:t>
      </w:r>
    </w:p>
    <w:p w:rsidR="00E3448D" w:rsidRPr="00E3448D" w:rsidRDefault="00E3448D" w:rsidP="00E3448D">
      <w:pPr>
        <w:autoSpaceDE w:val="0"/>
        <w:autoSpaceDN w:val="0"/>
        <w:adjustRightInd w:val="0"/>
        <w:spacing w:after="120"/>
        <w:ind w:left="2880"/>
      </w:pPr>
      <w:r w:rsidRPr="00E3448D">
        <w:t>SO14 2AQ SOUTHAMPTON, Hants.</w:t>
      </w:r>
    </w:p>
    <w:p w:rsidR="00E3448D" w:rsidRPr="00E3448D" w:rsidRDefault="00E3448D" w:rsidP="00E3448D">
      <w:pPr>
        <w:autoSpaceDE w:val="0"/>
        <w:autoSpaceDN w:val="0"/>
        <w:adjustRightInd w:val="0"/>
        <w:spacing w:after="120"/>
        <w:ind w:left="2880"/>
        <w:rPr>
          <w:lang w:val="nl-NL"/>
        </w:rPr>
      </w:pPr>
      <w:r w:rsidRPr="00E3448D">
        <w:rPr>
          <w:lang w:val="nl-NL"/>
        </w:rPr>
        <w:t>UK</w:t>
      </w:r>
    </w:p>
    <w:p w:rsidR="00E3448D" w:rsidRPr="00E3448D" w:rsidRDefault="00BA3A6E" w:rsidP="00BA3A6E">
      <w:pPr>
        <w:autoSpaceDE w:val="0"/>
        <w:autoSpaceDN w:val="0"/>
        <w:adjustRightInd w:val="0"/>
        <w:spacing w:after="120"/>
        <w:ind w:left="2880"/>
        <w:jc w:val="both"/>
        <w:rPr>
          <w:lang w:val="nl-NL"/>
        </w:rPr>
      </w:pPr>
      <w:r>
        <w:rPr>
          <w:lang w:val="nl-NL"/>
        </w:rPr>
        <w:t>ТЕЛ.:</w:t>
      </w:r>
      <w:r w:rsidR="00E3448D" w:rsidRPr="00E3448D">
        <w:rPr>
          <w:lang w:val="nl-NL"/>
        </w:rPr>
        <w:t xml:space="preserve"> +44 2380 / 635 111</w:t>
      </w:r>
    </w:p>
    <w:p w:rsidR="00E3448D" w:rsidRPr="00E3448D" w:rsidRDefault="00BA3A6E" w:rsidP="00BA3A6E">
      <w:pPr>
        <w:autoSpaceDE w:val="0"/>
        <w:autoSpaceDN w:val="0"/>
        <w:adjustRightInd w:val="0"/>
        <w:spacing w:after="120"/>
        <w:ind w:left="2880"/>
        <w:jc w:val="both"/>
        <w:rPr>
          <w:lang w:val="nl-NL"/>
        </w:rPr>
      </w:pPr>
      <w:r>
        <w:rPr>
          <w:lang w:val="nl-NL"/>
        </w:rPr>
        <w:t xml:space="preserve">ФАКС: </w:t>
      </w:r>
      <w:r w:rsidR="00E3448D" w:rsidRPr="00E3448D">
        <w:rPr>
          <w:lang w:val="nl-NL"/>
        </w:rPr>
        <w:t xml:space="preserve"> +44 2380 / 635 789</w:t>
      </w:r>
    </w:p>
    <w:p w:rsidR="00E3448D" w:rsidRPr="00E3448D" w:rsidRDefault="005209B1" w:rsidP="00E3448D">
      <w:pPr>
        <w:autoSpaceDE w:val="0"/>
        <w:autoSpaceDN w:val="0"/>
        <w:adjustRightInd w:val="0"/>
        <w:spacing w:after="120"/>
        <w:ind w:left="2880"/>
        <w:rPr>
          <w:lang w:val="nl-NL"/>
        </w:rPr>
      </w:pPr>
      <w:hyperlink r:id="rId30" w:history="1">
        <w:r w:rsidR="00E3448D" w:rsidRPr="00E3448D">
          <w:rPr>
            <w:rStyle w:val="Hyperlink"/>
            <w:lang w:val="nl-NL"/>
          </w:rPr>
          <w:t>www.sailing.org</w:t>
        </w:r>
      </w:hyperlink>
      <w:r w:rsidR="00E3448D" w:rsidRPr="00E3448D">
        <w:rPr>
          <w:lang w:val="nl-NL"/>
        </w:rPr>
        <w:t xml:space="preserve"> </w:t>
      </w:r>
    </w:p>
    <w:p w:rsidR="00E3448D" w:rsidRPr="00E3448D" w:rsidRDefault="00E3448D" w:rsidP="00E3448D">
      <w:pPr>
        <w:autoSpaceDE w:val="0"/>
        <w:autoSpaceDN w:val="0"/>
        <w:adjustRightInd w:val="0"/>
        <w:spacing w:after="120"/>
        <w:rPr>
          <w:lang w:val="nl-NL"/>
        </w:rPr>
      </w:pPr>
    </w:p>
    <w:p w:rsidR="00E3448D" w:rsidRPr="00E3448D" w:rsidRDefault="00304F04" w:rsidP="00E3448D">
      <w:pPr>
        <w:autoSpaceDE w:val="0"/>
        <w:autoSpaceDN w:val="0"/>
        <w:adjustRightInd w:val="0"/>
        <w:spacing w:after="120"/>
        <w:rPr>
          <w:lang w:val="de-DE"/>
        </w:rPr>
      </w:pPr>
      <w:r>
        <w:rPr>
          <w:lang w:val="ru-RU"/>
        </w:rPr>
        <w:t>Сноубординг</w:t>
      </w:r>
      <w:r w:rsidR="00E3448D" w:rsidRPr="00E3448D">
        <w:rPr>
          <w:lang w:val="de-DE"/>
        </w:rPr>
        <w:tab/>
      </w:r>
      <w:r w:rsidR="00E3448D" w:rsidRPr="00E3448D">
        <w:rPr>
          <w:lang w:val="de-DE"/>
        </w:rPr>
        <w:tab/>
      </w:r>
      <w:r w:rsidR="00E3448D" w:rsidRPr="00E3448D">
        <w:rPr>
          <w:lang w:val="de-DE"/>
        </w:rPr>
        <w:tab/>
        <w:t>Federation Internationale de Skie (FIS)</w:t>
      </w:r>
    </w:p>
    <w:p w:rsidR="00E3448D" w:rsidRPr="00E3448D" w:rsidRDefault="00E3448D" w:rsidP="00E3448D">
      <w:pPr>
        <w:autoSpaceDE w:val="0"/>
        <w:autoSpaceDN w:val="0"/>
        <w:adjustRightInd w:val="0"/>
        <w:spacing w:after="120"/>
        <w:ind w:left="2880"/>
        <w:rPr>
          <w:lang w:val="de-DE"/>
        </w:rPr>
      </w:pPr>
      <w:r w:rsidRPr="00E3448D">
        <w:rPr>
          <w:lang w:val="de-DE"/>
        </w:rPr>
        <w:t>Blochstrasse 2</w:t>
      </w:r>
    </w:p>
    <w:p w:rsidR="00E3448D" w:rsidRPr="00E3448D" w:rsidRDefault="00E3448D" w:rsidP="00E3448D">
      <w:pPr>
        <w:autoSpaceDE w:val="0"/>
        <w:autoSpaceDN w:val="0"/>
        <w:adjustRightInd w:val="0"/>
        <w:spacing w:after="120"/>
        <w:ind w:left="2880"/>
        <w:rPr>
          <w:lang w:val="de-DE"/>
        </w:rPr>
      </w:pPr>
      <w:r w:rsidRPr="00E3448D">
        <w:rPr>
          <w:lang w:val="de-DE"/>
        </w:rPr>
        <w:t>3653 OBERHOFEN AM THUNERSEE</w:t>
      </w:r>
    </w:p>
    <w:p w:rsidR="00E3448D" w:rsidRPr="00E3448D" w:rsidRDefault="00E3448D" w:rsidP="00E3448D">
      <w:pPr>
        <w:autoSpaceDE w:val="0"/>
        <w:autoSpaceDN w:val="0"/>
        <w:adjustRightInd w:val="0"/>
        <w:spacing w:after="120"/>
        <w:ind w:left="2880"/>
        <w:rPr>
          <w:lang w:val="de-DE"/>
        </w:rPr>
      </w:pPr>
      <w:r w:rsidRPr="00E3448D">
        <w:rPr>
          <w:lang w:val="de-DE"/>
        </w:rPr>
        <w:t>SWITZERLAND</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+41 33 / 2 44 61 61</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33 / 2 44 61 71</w:t>
      </w:r>
    </w:p>
    <w:p w:rsidR="00E3448D" w:rsidRPr="00304F04" w:rsidRDefault="005209B1" w:rsidP="002F69E3">
      <w:pPr>
        <w:autoSpaceDE w:val="0"/>
        <w:autoSpaceDN w:val="0"/>
        <w:adjustRightInd w:val="0"/>
        <w:spacing w:after="120"/>
        <w:ind w:left="2880"/>
        <w:rPr>
          <w:lang w:val="ru-RU"/>
        </w:rPr>
      </w:pPr>
      <w:hyperlink r:id="rId31" w:history="1">
        <w:r w:rsidR="00E3448D" w:rsidRPr="00E3448D">
          <w:rPr>
            <w:rStyle w:val="Hyperlink"/>
            <w:lang w:val="de-DE"/>
          </w:rPr>
          <w:t>www</w:t>
        </w:r>
        <w:r w:rsidR="00E3448D" w:rsidRPr="00304F04">
          <w:rPr>
            <w:rStyle w:val="Hyperlink"/>
            <w:lang w:val="ru-RU"/>
          </w:rPr>
          <w:t>.</w:t>
        </w:r>
        <w:r w:rsidR="00E3448D" w:rsidRPr="00E3448D">
          <w:rPr>
            <w:rStyle w:val="Hyperlink"/>
            <w:lang w:val="de-DE"/>
          </w:rPr>
          <w:t>fis</w:t>
        </w:r>
        <w:r w:rsidR="00E3448D" w:rsidRPr="00304F04">
          <w:rPr>
            <w:rStyle w:val="Hyperlink"/>
            <w:lang w:val="ru-RU"/>
          </w:rPr>
          <w:t>-</w:t>
        </w:r>
        <w:r w:rsidR="00E3448D" w:rsidRPr="00E3448D">
          <w:rPr>
            <w:rStyle w:val="Hyperlink"/>
            <w:lang w:val="de-DE"/>
          </w:rPr>
          <w:t>ski</w:t>
        </w:r>
        <w:r w:rsidR="00E3448D" w:rsidRPr="00304F04">
          <w:rPr>
            <w:rStyle w:val="Hyperlink"/>
            <w:lang w:val="ru-RU"/>
          </w:rPr>
          <w:t>.</w:t>
        </w:r>
        <w:proofErr w:type="spellStart"/>
        <w:r w:rsidR="00E3448D" w:rsidRPr="00E3448D">
          <w:rPr>
            <w:rStyle w:val="Hyperlink"/>
            <w:lang w:val="de-DE"/>
          </w:rPr>
          <w:t>com</w:t>
        </w:r>
        <w:proofErr w:type="spellEnd"/>
      </w:hyperlink>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3448D" w:rsidRPr="00E3448D" w:rsidRDefault="00304F04" w:rsidP="00E3448D">
      <w:pPr>
        <w:autoSpaceDE w:val="0"/>
        <w:autoSpaceDN w:val="0"/>
        <w:adjustRightInd w:val="0"/>
        <w:spacing w:after="120"/>
      </w:pPr>
      <w:r>
        <w:rPr>
          <w:lang w:val="ru-RU"/>
        </w:rPr>
        <w:t>Ходьба на снегоступах</w:t>
      </w:r>
      <w:r w:rsidR="00E3448D" w:rsidRPr="00304F04">
        <w:rPr>
          <w:lang w:val="ru-RU"/>
        </w:rPr>
        <w:tab/>
      </w:r>
      <w:r w:rsidR="00E3448D" w:rsidRPr="00E3448D">
        <w:t>Special</w:t>
      </w:r>
      <w:r w:rsidR="00E3448D" w:rsidRPr="00304F04">
        <w:rPr>
          <w:lang w:val="ru-RU"/>
        </w:rPr>
        <w:t xml:space="preserve"> </w:t>
      </w:r>
      <w:r w:rsidR="00E3448D" w:rsidRPr="00E3448D">
        <w:t>Olympics</w:t>
      </w:r>
      <w:r w:rsidR="00E3448D" w:rsidRPr="00304F04">
        <w:rPr>
          <w:lang w:val="ru-RU"/>
        </w:rPr>
        <w:t xml:space="preserve"> </w:t>
      </w:r>
      <w:r w:rsidR="00E3448D" w:rsidRPr="00E3448D">
        <w:t>Inc</w:t>
      </w:r>
      <w:r w:rsidR="00E3448D" w:rsidRPr="00304F04">
        <w:rPr>
          <w:lang w:val="ru-RU"/>
        </w:rPr>
        <w:t xml:space="preserve">. </w:t>
      </w:r>
      <w:r w:rsidR="00E3448D" w:rsidRPr="00E3448D">
        <w:t>(SOI)</w:t>
      </w:r>
    </w:p>
    <w:p w:rsidR="00E3448D" w:rsidRPr="00E3448D" w:rsidRDefault="00E3448D" w:rsidP="00E3448D">
      <w:pPr>
        <w:autoSpaceDE w:val="0"/>
        <w:autoSpaceDN w:val="0"/>
        <w:adjustRightInd w:val="0"/>
        <w:spacing w:after="120"/>
        <w:ind w:left="2880"/>
      </w:pPr>
      <w:r w:rsidRPr="00E3448D">
        <w:t>1133 19th St. NW</w:t>
      </w:r>
    </w:p>
    <w:p w:rsidR="00E3448D" w:rsidRPr="00E3448D" w:rsidRDefault="00E3448D" w:rsidP="00E3448D">
      <w:pPr>
        <w:autoSpaceDE w:val="0"/>
        <w:autoSpaceDN w:val="0"/>
        <w:adjustRightInd w:val="0"/>
        <w:spacing w:after="120"/>
        <w:ind w:left="2880"/>
      </w:pPr>
      <w:r w:rsidRPr="00E3448D">
        <w:t>Washington, DC 20036 USA</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+1 202 628-3630</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+1 202 824-0200</w:t>
      </w:r>
    </w:p>
    <w:p w:rsidR="00E3448D" w:rsidRPr="00E3448D" w:rsidRDefault="005209B1" w:rsidP="00E3448D">
      <w:pPr>
        <w:autoSpaceDE w:val="0"/>
        <w:autoSpaceDN w:val="0"/>
        <w:adjustRightInd w:val="0"/>
        <w:spacing w:after="120"/>
        <w:ind w:left="2880"/>
        <w:rPr>
          <w:lang w:val="de-DE"/>
        </w:rPr>
      </w:pPr>
      <w:hyperlink r:id="rId32" w:history="1">
        <w:r w:rsidR="00E3448D" w:rsidRPr="00E3448D">
          <w:rPr>
            <w:rStyle w:val="Hyperlink"/>
            <w:lang w:val="de-DE"/>
          </w:rPr>
          <w:t>www.specialolympics.org</w:t>
        </w:r>
      </w:hyperlink>
      <w:r w:rsidR="00E3448D" w:rsidRPr="00E3448D">
        <w:rPr>
          <w:lang w:val="de-DE"/>
        </w:rPr>
        <w:t xml:space="preserve"> </w:t>
      </w:r>
    </w:p>
    <w:p w:rsidR="00E3448D" w:rsidRPr="00E3448D" w:rsidRDefault="00E3448D" w:rsidP="00E3448D">
      <w:pPr>
        <w:autoSpaceDE w:val="0"/>
        <w:autoSpaceDN w:val="0"/>
        <w:adjustRightInd w:val="0"/>
        <w:spacing w:after="120"/>
        <w:rPr>
          <w:lang w:val="de-DE"/>
        </w:rPr>
      </w:pPr>
    </w:p>
    <w:p w:rsidR="00E3448D" w:rsidRPr="00E3448D" w:rsidRDefault="00304F04" w:rsidP="00E3448D">
      <w:pPr>
        <w:autoSpaceDE w:val="0"/>
        <w:autoSpaceDN w:val="0"/>
        <w:adjustRightInd w:val="0"/>
        <w:spacing w:after="120"/>
      </w:pPr>
      <w:r>
        <w:rPr>
          <w:lang w:val="ru-RU"/>
        </w:rPr>
        <w:t>Софтбол</w:t>
      </w:r>
      <w:r w:rsidR="00E3448D" w:rsidRPr="00E3448D">
        <w:tab/>
      </w:r>
      <w:r w:rsidR="00E3448D" w:rsidRPr="00E3448D">
        <w:tab/>
      </w:r>
      <w:r w:rsidR="00E3448D" w:rsidRPr="00E3448D">
        <w:tab/>
        <w:t>International Softball Federation (ISF)</w:t>
      </w:r>
    </w:p>
    <w:p w:rsidR="00E3448D" w:rsidRPr="00E3448D" w:rsidRDefault="00E3448D" w:rsidP="00E3448D">
      <w:pPr>
        <w:autoSpaceDE w:val="0"/>
        <w:autoSpaceDN w:val="0"/>
        <w:adjustRightInd w:val="0"/>
        <w:spacing w:after="120"/>
        <w:ind w:left="2880"/>
      </w:pPr>
      <w:r w:rsidRPr="00E3448D">
        <w:t>1900 S. Park Road</w:t>
      </w:r>
    </w:p>
    <w:p w:rsidR="00E3448D" w:rsidRPr="00E3448D" w:rsidRDefault="00E3448D" w:rsidP="00E3448D">
      <w:pPr>
        <w:autoSpaceDE w:val="0"/>
        <w:autoSpaceDN w:val="0"/>
        <w:adjustRightInd w:val="0"/>
        <w:spacing w:after="120"/>
        <w:ind w:left="2880"/>
      </w:pPr>
      <w:r w:rsidRPr="00E3448D">
        <w:t>33563 PLANT CITY (FL)</w:t>
      </w:r>
    </w:p>
    <w:p w:rsidR="00E3448D" w:rsidRPr="00E3448D" w:rsidRDefault="00E3448D" w:rsidP="00E3448D">
      <w:pPr>
        <w:autoSpaceDE w:val="0"/>
        <w:autoSpaceDN w:val="0"/>
        <w:adjustRightInd w:val="0"/>
        <w:spacing w:after="120"/>
        <w:ind w:left="2880"/>
      </w:pPr>
      <w:r w:rsidRPr="00E3448D">
        <w:t>USA</w:t>
      </w:r>
    </w:p>
    <w:p w:rsidR="00E3448D" w:rsidRPr="00E3448D" w:rsidRDefault="00BA3A6E" w:rsidP="00BA3A6E">
      <w:pPr>
        <w:autoSpaceDE w:val="0"/>
        <w:autoSpaceDN w:val="0"/>
        <w:adjustRightInd w:val="0"/>
        <w:spacing w:after="120"/>
        <w:ind w:left="2880"/>
        <w:jc w:val="both"/>
      </w:pPr>
      <w:r>
        <w:t>ТЕЛ</w:t>
      </w:r>
      <w:proofErr w:type="gramStart"/>
      <w:r>
        <w:t>.:</w:t>
      </w:r>
      <w:proofErr w:type="gramEnd"/>
      <w:r w:rsidR="00E3448D" w:rsidRPr="00E3448D">
        <w:t xml:space="preserve"> +1 813 / 864 0100</w:t>
      </w:r>
    </w:p>
    <w:p w:rsidR="00E3448D" w:rsidRPr="00E3448D" w:rsidRDefault="00BA3A6E" w:rsidP="00BA3A6E">
      <w:pPr>
        <w:autoSpaceDE w:val="0"/>
        <w:autoSpaceDN w:val="0"/>
        <w:adjustRightInd w:val="0"/>
        <w:spacing w:after="120"/>
        <w:ind w:left="2880"/>
        <w:jc w:val="both"/>
      </w:pPr>
      <w:r>
        <w:t xml:space="preserve">ФАКС: </w:t>
      </w:r>
      <w:r w:rsidR="00E3448D" w:rsidRPr="00E3448D">
        <w:t xml:space="preserve"> +1 813 / 864 0105</w:t>
      </w:r>
    </w:p>
    <w:p w:rsidR="00E3448D" w:rsidRPr="00E3448D" w:rsidRDefault="005209B1" w:rsidP="00E3448D">
      <w:pPr>
        <w:autoSpaceDE w:val="0"/>
        <w:autoSpaceDN w:val="0"/>
        <w:adjustRightInd w:val="0"/>
        <w:spacing w:after="120"/>
        <w:ind w:left="2880"/>
      </w:pPr>
      <w:hyperlink r:id="rId33" w:history="1">
        <w:r w:rsidR="00E3448D" w:rsidRPr="00E3448D">
          <w:rPr>
            <w:rStyle w:val="Hyperlink"/>
          </w:rPr>
          <w:t>www.internationalsoftball.com</w:t>
        </w:r>
      </w:hyperlink>
      <w:r w:rsidR="00E3448D" w:rsidRPr="00E3448D">
        <w:t xml:space="preserve"> </w:t>
      </w:r>
    </w:p>
    <w:p w:rsidR="00E3448D" w:rsidRPr="00E3448D"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Конькобежный</w:t>
      </w:r>
      <w:r w:rsidRPr="00304F04">
        <w:t xml:space="preserve"> </w:t>
      </w:r>
      <w:r>
        <w:rPr>
          <w:lang w:val="ru-RU"/>
        </w:rPr>
        <w:t>спорт</w:t>
      </w:r>
      <w:r w:rsidR="00E3448D" w:rsidRPr="00E3448D">
        <w:t xml:space="preserve"> </w:t>
      </w:r>
      <w:r w:rsidR="00E3448D" w:rsidRPr="00E3448D">
        <w:tab/>
        <w:t>International Skating Union (ISU)</w:t>
      </w:r>
    </w:p>
    <w:p w:rsidR="00E3448D" w:rsidRPr="00E3448D" w:rsidRDefault="00E3448D" w:rsidP="00E3448D">
      <w:pPr>
        <w:autoSpaceDE w:val="0"/>
        <w:autoSpaceDN w:val="0"/>
        <w:adjustRightInd w:val="0"/>
        <w:spacing w:after="120"/>
        <w:ind w:left="2880"/>
        <w:rPr>
          <w:lang w:val="nl-NL"/>
        </w:rPr>
      </w:pPr>
      <w:r w:rsidRPr="00E3448D">
        <w:rPr>
          <w:lang w:val="nl-NL"/>
        </w:rPr>
        <w:t>Chemin de Primerose 2</w:t>
      </w:r>
    </w:p>
    <w:p w:rsidR="00E3448D" w:rsidRPr="00E3448D" w:rsidRDefault="00E3448D" w:rsidP="00E3448D">
      <w:pPr>
        <w:autoSpaceDE w:val="0"/>
        <w:autoSpaceDN w:val="0"/>
        <w:adjustRightInd w:val="0"/>
        <w:spacing w:after="120"/>
        <w:ind w:left="2880"/>
        <w:rPr>
          <w:lang w:val="nl-NL"/>
        </w:rPr>
      </w:pPr>
      <w:r w:rsidRPr="00E3448D">
        <w:rPr>
          <w:lang w:val="nl-NL"/>
        </w:rPr>
        <w:t>1007 LAUSANNE</w:t>
      </w:r>
    </w:p>
    <w:p w:rsidR="00E3448D" w:rsidRPr="00E3448D" w:rsidRDefault="00E3448D" w:rsidP="00E3448D">
      <w:pPr>
        <w:autoSpaceDE w:val="0"/>
        <w:autoSpaceDN w:val="0"/>
        <w:adjustRightInd w:val="0"/>
        <w:spacing w:after="120"/>
        <w:ind w:left="2880"/>
        <w:rPr>
          <w:lang w:val="nl-NL"/>
        </w:rPr>
      </w:pPr>
      <w:r w:rsidRPr="00E3448D">
        <w:rPr>
          <w:lang w:val="nl-NL"/>
        </w:rPr>
        <w:t>SWITZERLAND</w:t>
      </w:r>
    </w:p>
    <w:p w:rsidR="00E3448D" w:rsidRPr="00E3448D" w:rsidRDefault="00BA3A6E" w:rsidP="00BA3A6E">
      <w:pPr>
        <w:autoSpaceDE w:val="0"/>
        <w:autoSpaceDN w:val="0"/>
        <w:adjustRightInd w:val="0"/>
        <w:spacing w:after="120"/>
        <w:ind w:left="2880"/>
        <w:jc w:val="both"/>
        <w:rPr>
          <w:lang w:val="nl-NL"/>
        </w:rPr>
      </w:pPr>
      <w:r>
        <w:rPr>
          <w:lang w:val="nl-NL"/>
        </w:rPr>
        <w:t>ТЕЛ.:</w:t>
      </w:r>
      <w:r w:rsidR="00E3448D" w:rsidRPr="00E3448D">
        <w:rPr>
          <w:lang w:val="nl-NL"/>
        </w:rPr>
        <w:t xml:space="preserve"> +41 21 / 612 66 66</w:t>
      </w:r>
    </w:p>
    <w:p w:rsidR="00E3448D" w:rsidRPr="00E3448D" w:rsidRDefault="00BA3A6E" w:rsidP="00BA3A6E">
      <w:pPr>
        <w:autoSpaceDE w:val="0"/>
        <w:autoSpaceDN w:val="0"/>
        <w:adjustRightInd w:val="0"/>
        <w:spacing w:after="120"/>
        <w:ind w:left="2880"/>
        <w:jc w:val="both"/>
        <w:rPr>
          <w:lang w:val="de-DE"/>
        </w:rPr>
      </w:pPr>
      <w:r>
        <w:rPr>
          <w:lang w:val="de-DE"/>
        </w:rPr>
        <w:t xml:space="preserve">ФАКС: </w:t>
      </w:r>
      <w:r w:rsidR="00E3448D" w:rsidRPr="00E3448D">
        <w:rPr>
          <w:lang w:val="de-DE"/>
        </w:rPr>
        <w:t xml:space="preserve"> +41 21 / 612 66 77</w:t>
      </w:r>
    </w:p>
    <w:p w:rsidR="00E3448D" w:rsidRPr="00304F04" w:rsidRDefault="005209B1" w:rsidP="00E3448D">
      <w:pPr>
        <w:autoSpaceDE w:val="0"/>
        <w:autoSpaceDN w:val="0"/>
        <w:adjustRightInd w:val="0"/>
        <w:spacing w:after="120"/>
        <w:ind w:left="2880"/>
      </w:pPr>
      <w:hyperlink r:id="rId34" w:history="1">
        <w:r w:rsidR="00E3448D" w:rsidRPr="00304F04">
          <w:rPr>
            <w:rStyle w:val="Hyperlink"/>
          </w:rPr>
          <w:t>www.isu.org</w:t>
        </w:r>
      </w:hyperlink>
      <w:r w:rsidR="00E3448D" w:rsidRPr="00304F04">
        <w:t xml:space="preserve"> </w:t>
      </w:r>
    </w:p>
    <w:p w:rsidR="00E3448D" w:rsidRPr="00304F04" w:rsidRDefault="00E3448D" w:rsidP="00E3448D">
      <w:pPr>
        <w:autoSpaceDE w:val="0"/>
        <w:autoSpaceDN w:val="0"/>
        <w:adjustRightInd w:val="0"/>
        <w:spacing w:after="120"/>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3448D" w:rsidRPr="00E3448D" w:rsidRDefault="00304F04" w:rsidP="00E3448D">
      <w:pPr>
        <w:autoSpaceDE w:val="0"/>
        <w:autoSpaceDN w:val="0"/>
        <w:adjustRightInd w:val="0"/>
        <w:spacing w:after="120"/>
      </w:pPr>
      <w:r>
        <w:rPr>
          <w:lang w:val="ru-RU"/>
        </w:rPr>
        <w:t>Настольный</w:t>
      </w:r>
      <w:r w:rsidRPr="00304F04">
        <w:t xml:space="preserve"> </w:t>
      </w:r>
      <w:r>
        <w:rPr>
          <w:lang w:val="ru-RU"/>
        </w:rPr>
        <w:t>теннис</w:t>
      </w:r>
      <w:r w:rsidR="00E3448D" w:rsidRPr="00E3448D">
        <w:tab/>
      </w:r>
      <w:r w:rsidR="00E3448D" w:rsidRPr="00E3448D">
        <w:tab/>
        <w:t>International Table Tennis Federation (ITTF)</w:t>
      </w:r>
    </w:p>
    <w:p w:rsidR="00E3448D" w:rsidRPr="00E3448D" w:rsidRDefault="00E3448D" w:rsidP="00E3448D">
      <w:pPr>
        <w:autoSpaceDE w:val="0"/>
        <w:autoSpaceDN w:val="0"/>
        <w:adjustRightInd w:val="0"/>
        <w:spacing w:after="120"/>
        <w:ind w:left="2880"/>
        <w:rPr>
          <w:lang w:val="nl-NL"/>
        </w:rPr>
      </w:pPr>
      <w:r w:rsidRPr="00E3448D">
        <w:rPr>
          <w:lang w:val="nl-NL"/>
        </w:rPr>
        <w:t>Chemin de la Roche 11</w:t>
      </w:r>
    </w:p>
    <w:p w:rsidR="00E3448D" w:rsidRPr="00E3448D" w:rsidRDefault="00E3448D" w:rsidP="00E3448D">
      <w:pPr>
        <w:autoSpaceDE w:val="0"/>
        <w:autoSpaceDN w:val="0"/>
        <w:adjustRightInd w:val="0"/>
        <w:spacing w:after="120"/>
        <w:ind w:left="2880"/>
        <w:rPr>
          <w:lang w:val="nl-NL"/>
        </w:rPr>
      </w:pPr>
      <w:r w:rsidRPr="00E3448D">
        <w:rPr>
          <w:lang w:val="nl-NL"/>
        </w:rPr>
        <w:t>1020 RENENS</w:t>
      </w:r>
    </w:p>
    <w:p w:rsidR="00E3448D" w:rsidRPr="00E3448D" w:rsidRDefault="00E3448D" w:rsidP="00E3448D">
      <w:pPr>
        <w:autoSpaceDE w:val="0"/>
        <w:autoSpaceDN w:val="0"/>
        <w:adjustRightInd w:val="0"/>
        <w:spacing w:after="120"/>
        <w:ind w:left="2880"/>
        <w:rPr>
          <w:lang w:val="nl-NL"/>
        </w:rPr>
      </w:pPr>
      <w:r w:rsidRPr="00E3448D">
        <w:rPr>
          <w:lang w:val="nl-NL"/>
        </w:rPr>
        <w:t>SWITZERLAND</w:t>
      </w:r>
    </w:p>
    <w:p w:rsidR="00E3448D" w:rsidRPr="00BA3A6E" w:rsidRDefault="00BA3A6E" w:rsidP="00BA3A6E">
      <w:pPr>
        <w:autoSpaceDE w:val="0"/>
        <w:autoSpaceDN w:val="0"/>
        <w:adjustRightInd w:val="0"/>
        <w:spacing w:after="120"/>
        <w:ind w:left="2880"/>
        <w:jc w:val="both"/>
        <w:rPr>
          <w:lang w:val="ru-RU"/>
        </w:rPr>
      </w:pPr>
      <w:r w:rsidRPr="00BA3A6E">
        <w:rPr>
          <w:lang w:val="ru-RU"/>
        </w:rPr>
        <w:t>ТЕЛ.:</w:t>
      </w:r>
      <w:r w:rsidR="00E3448D" w:rsidRPr="00BA3A6E">
        <w:rPr>
          <w:lang w:val="ru-RU"/>
        </w:rPr>
        <w:t xml:space="preserve"> +41 21 / 340 70 90</w:t>
      </w:r>
    </w:p>
    <w:p w:rsidR="00E3448D" w:rsidRPr="00BA3A6E" w:rsidRDefault="00BA3A6E" w:rsidP="00BA3A6E">
      <w:pPr>
        <w:autoSpaceDE w:val="0"/>
        <w:autoSpaceDN w:val="0"/>
        <w:adjustRightInd w:val="0"/>
        <w:spacing w:after="120"/>
        <w:ind w:left="2880"/>
        <w:jc w:val="both"/>
        <w:rPr>
          <w:lang w:val="ru-RU"/>
        </w:rPr>
      </w:pPr>
      <w:r w:rsidRPr="00BA3A6E">
        <w:rPr>
          <w:lang w:val="ru-RU"/>
        </w:rPr>
        <w:t xml:space="preserve">ФАКС: </w:t>
      </w:r>
      <w:r w:rsidR="00E3448D" w:rsidRPr="00BA3A6E">
        <w:rPr>
          <w:lang w:val="ru-RU"/>
        </w:rPr>
        <w:t xml:space="preserve"> +41 21 / 340 70 99</w:t>
      </w:r>
    </w:p>
    <w:p w:rsidR="00E3448D" w:rsidRPr="00BA3A6E" w:rsidRDefault="005209B1" w:rsidP="00E3448D">
      <w:pPr>
        <w:autoSpaceDE w:val="0"/>
        <w:autoSpaceDN w:val="0"/>
        <w:adjustRightInd w:val="0"/>
        <w:spacing w:after="120"/>
        <w:ind w:left="2880"/>
        <w:rPr>
          <w:lang w:val="ru-RU"/>
        </w:rPr>
      </w:pPr>
      <w:hyperlink r:id="rId35" w:history="1">
        <w:r w:rsidR="00E3448D" w:rsidRPr="00E3448D">
          <w:rPr>
            <w:rStyle w:val="Hyperlink"/>
            <w:lang w:val="de-DE"/>
          </w:rPr>
          <w:t>www</w:t>
        </w:r>
        <w:r w:rsidR="00E3448D" w:rsidRPr="00BA3A6E">
          <w:rPr>
            <w:rStyle w:val="Hyperlink"/>
            <w:lang w:val="ru-RU"/>
          </w:rPr>
          <w:t>.</w:t>
        </w:r>
        <w:r w:rsidR="00E3448D" w:rsidRPr="00E3448D">
          <w:rPr>
            <w:rStyle w:val="Hyperlink"/>
            <w:lang w:val="de-DE"/>
          </w:rPr>
          <w:t>ittf</w:t>
        </w:r>
        <w:r w:rsidR="00E3448D" w:rsidRPr="00BA3A6E">
          <w:rPr>
            <w:rStyle w:val="Hyperlink"/>
            <w:lang w:val="ru-RU"/>
          </w:rPr>
          <w:t>.</w:t>
        </w:r>
        <w:r w:rsidR="00E3448D" w:rsidRPr="00E3448D">
          <w:rPr>
            <w:rStyle w:val="Hyperlink"/>
            <w:lang w:val="de-DE"/>
          </w:rPr>
          <w:t>com</w:t>
        </w:r>
      </w:hyperlink>
      <w:r w:rsidR="00E3448D" w:rsidRPr="00BA3A6E">
        <w:rPr>
          <w:lang w:val="ru-RU"/>
        </w:rPr>
        <w:t xml:space="preserve"> </w:t>
      </w:r>
    </w:p>
    <w:p w:rsidR="00E3448D" w:rsidRPr="00BA3A6E" w:rsidRDefault="00E3448D" w:rsidP="00E3448D">
      <w:pPr>
        <w:autoSpaceDE w:val="0"/>
        <w:autoSpaceDN w:val="0"/>
        <w:adjustRightInd w:val="0"/>
        <w:spacing w:after="120"/>
        <w:rPr>
          <w:lang w:val="ru-RU"/>
        </w:rPr>
      </w:pPr>
    </w:p>
    <w:p w:rsidR="00E3448D" w:rsidRPr="00E3448D" w:rsidRDefault="00304F04" w:rsidP="00E3448D">
      <w:pPr>
        <w:autoSpaceDE w:val="0"/>
        <w:autoSpaceDN w:val="0"/>
        <w:adjustRightInd w:val="0"/>
        <w:spacing w:after="120"/>
        <w:rPr>
          <w:lang w:val="sv-SE"/>
        </w:rPr>
      </w:pPr>
      <w:r>
        <w:rPr>
          <w:lang w:val="ru-RU"/>
        </w:rPr>
        <w:t>Гандбол</w:t>
      </w:r>
      <w:r w:rsidR="00E3448D" w:rsidRPr="00E3448D">
        <w:rPr>
          <w:lang w:val="sv-SE"/>
        </w:rPr>
        <w:tab/>
      </w:r>
      <w:r w:rsidR="00E3448D" w:rsidRPr="00E3448D">
        <w:rPr>
          <w:lang w:val="sv-SE"/>
        </w:rPr>
        <w:tab/>
      </w:r>
      <w:r w:rsidR="00E3448D" w:rsidRPr="00E3448D">
        <w:rPr>
          <w:lang w:val="sv-SE"/>
        </w:rPr>
        <w:tab/>
        <w:t>Federation Internationale de Handball (IHF)</w:t>
      </w:r>
    </w:p>
    <w:p w:rsidR="00E3448D" w:rsidRPr="00E3448D" w:rsidRDefault="00E3448D" w:rsidP="00E3448D">
      <w:pPr>
        <w:autoSpaceDE w:val="0"/>
        <w:autoSpaceDN w:val="0"/>
        <w:adjustRightInd w:val="0"/>
        <w:spacing w:after="120"/>
        <w:ind w:left="2880"/>
        <w:rPr>
          <w:lang w:val="de-DE"/>
        </w:rPr>
      </w:pPr>
      <w:r w:rsidRPr="00E3448D">
        <w:rPr>
          <w:lang w:val="de-DE"/>
        </w:rPr>
        <w:t>Case Postale 312</w:t>
      </w:r>
    </w:p>
    <w:p w:rsidR="00E3448D" w:rsidRPr="00E3448D" w:rsidRDefault="00E3448D" w:rsidP="00E3448D">
      <w:pPr>
        <w:autoSpaceDE w:val="0"/>
        <w:autoSpaceDN w:val="0"/>
        <w:adjustRightInd w:val="0"/>
        <w:spacing w:after="120"/>
        <w:ind w:left="2880"/>
        <w:rPr>
          <w:lang w:val="de-DE"/>
        </w:rPr>
      </w:pPr>
      <w:r w:rsidRPr="00E3448D">
        <w:rPr>
          <w:lang w:val="de-DE"/>
        </w:rPr>
        <w:t>4020 Bale, Switzerland</w:t>
      </w:r>
    </w:p>
    <w:p w:rsidR="00E3448D" w:rsidRPr="00E3448D" w:rsidRDefault="00BA3A6E" w:rsidP="00BA3A6E">
      <w:pPr>
        <w:autoSpaceDE w:val="0"/>
        <w:autoSpaceDN w:val="0"/>
        <w:adjustRightInd w:val="0"/>
        <w:spacing w:after="120"/>
        <w:ind w:left="2880"/>
        <w:jc w:val="both"/>
        <w:rPr>
          <w:lang w:val="de-DE"/>
        </w:rPr>
      </w:pPr>
      <w:r>
        <w:rPr>
          <w:lang w:val="de-DE"/>
        </w:rPr>
        <w:t>ТЕЛ.:</w:t>
      </w:r>
      <w:r w:rsidR="00E3448D" w:rsidRPr="00E3448D">
        <w:rPr>
          <w:lang w:val="de-DE"/>
        </w:rPr>
        <w:t xml:space="preserve"> +41 61 272-1300</w:t>
      </w:r>
    </w:p>
    <w:p w:rsidR="00E3448D" w:rsidRPr="00E3448D" w:rsidRDefault="00BA3A6E" w:rsidP="00BA3A6E">
      <w:pPr>
        <w:autoSpaceDE w:val="0"/>
        <w:autoSpaceDN w:val="0"/>
        <w:adjustRightInd w:val="0"/>
        <w:spacing w:after="120"/>
        <w:ind w:left="2880"/>
        <w:jc w:val="both"/>
      </w:pPr>
      <w:r>
        <w:t xml:space="preserve">ФАКС: </w:t>
      </w:r>
      <w:r w:rsidR="00E3448D" w:rsidRPr="00E3448D">
        <w:t xml:space="preserve"> +41 61 272-1344</w:t>
      </w:r>
    </w:p>
    <w:p w:rsidR="00E3448D" w:rsidRPr="00E3448D" w:rsidRDefault="005209B1" w:rsidP="00E3448D">
      <w:pPr>
        <w:autoSpaceDE w:val="0"/>
        <w:autoSpaceDN w:val="0"/>
        <w:adjustRightInd w:val="0"/>
        <w:spacing w:after="120"/>
        <w:ind w:left="2880"/>
      </w:pPr>
      <w:hyperlink r:id="rId36" w:history="1">
        <w:r w:rsidR="00E3448D" w:rsidRPr="00E3448D">
          <w:rPr>
            <w:rStyle w:val="Hyperlink"/>
          </w:rPr>
          <w:t>www.ihf.info</w:t>
        </w:r>
      </w:hyperlink>
      <w:r w:rsidR="00E3448D" w:rsidRPr="00E3448D">
        <w:t xml:space="preserve"> </w:t>
      </w:r>
    </w:p>
    <w:p w:rsidR="00E3448D" w:rsidRPr="00E3448D" w:rsidRDefault="00E3448D" w:rsidP="00E3448D">
      <w:pPr>
        <w:autoSpaceDE w:val="0"/>
        <w:autoSpaceDN w:val="0"/>
        <w:adjustRightInd w:val="0"/>
        <w:spacing w:after="120"/>
      </w:pPr>
    </w:p>
    <w:p w:rsidR="00E3448D" w:rsidRPr="00E3448D" w:rsidRDefault="00304F04" w:rsidP="00E3448D">
      <w:pPr>
        <w:autoSpaceDE w:val="0"/>
        <w:autoSpaceDN w:val="0"/>
        <w:adjustRightInd w:val="0"/>
        <w:spacing w:after="120"/>
      </w:pPr>
      <w:r>
        <w:rPr>
          <w:lang w:val="ru-RU"/>
        </w:rPr>
        <w:t>Теннис</w:t>
      </w:r>
      <w:r w:rsidR="00E3448D" w:rsidRPr="00E3448D">
        <w:tab/>
      </w:r>
      <w:r w:rsidR="00E3448D" w:rsidRPr="00E3448D">
        <w:tab/>
      </w:r>
      <w:r w:rsidR="00E3448D" w:rsidRPr="00E3448D">
        <w:tab/>
        <w:t>International Tennis Federation (ITF)</w:t>
      </w:r>
    </w:p>
    <w:p w:rsidR="00E3448D" w:rsidRPr="00E3448D" w:rsidRDefault="00E3448D" w:rsidP="00E3448D">
      <w:pPr>
        <w:autoSpaceDE w:val="0"/>
        <w:autoSpaceDN w:val="0"/>
        <w:adjustRightInd w:val="0"/>
        <w:spacing w:after="120"/>
        <w:ind w:left="2880"/>
      </w:pPr>
      <w:r w:rsidRPr="00E3448D">
        <w:t>Bank Lane</w:t>
      </w:r>
    </w:p>
    <w:p w:rsidR="00E3448D" w:rsidRPr="00E3448D" w:rsidRDefault="00E3448D" w:rsidP="00E3448D">
      <w:pPr>
        <w:autoSpaceDE w:val="0"/>
        <w:autoSpaceDN w:val="0"/>
        <w:adjustRightInd w:val="0"/>
        <w:spacing w:after="120"/>
        <w:ind w:left="2880"/>
        <w:rPr>
          <w:lang w:val="fr-FR"/>
        </w:rPr>
      </w:pPr>
      <w:proofErr w:type="spellStart"/>
      <w:r w:rsidRPr="00E3448D">
        <w:rPr>
          <w:lang w:val="fr-FR"/>
        </w:rPr>
        <w:t>Roehampton</w:t>
      </w:r>
      <w:proofErr w:type="spellEnd"/>
    </w:p>
    <w:p w:rsidR="00E3448D" w:rsidRPr="00E3448D" w:rsidRDefault="00E3448D" w:rsidP="00E3448D">
      <w:pPr>
        <w:autoSpaceDE w:val="0"/>
        <w:autoSpaceDN w:val="0"/>
        <w:adjustRightInd w:val="0"/>
        <w:spacing w:after="120"/>
        <w:ind w:left="2880"/>
        <w:rPr>
          <w:lang w:val="fr-FR"/>
        </w:rPr>
      </w:pPr>
      <w:r w:rsidRPr="00E3448D">
        <w:rPr>
          <w:lang w:val="fr-FR"/>
        </w:rPr>
        <w:t>SW15 5XZ LONDON</w:t>
      </w:r>
    </w:p>
    <w:p w:rsidR="00E3448D" w:rsidRPr="00E3448D" w:rsidRDefault="00E3448D" w:rsidP="00E3448D">
      <w:pPr>
        <w:autoSpaceDE w:val="0"/>
        <w:autoSpaceDN w:val="0"/>
        <w:adjustRightInd w:val="0"/>
        <w:spacing w:after="120"/>
        <w:ind w:left="2880"/>
        <w:rPr>
          <w:lang w:val="nl-NL"/>
        </w:rPr>
      </w:pPr>
      <w:r w:rsidRPr="00E3448D">
        <w:rPr>
          <w:lang w:val="nl-NL"/>
        </w:rPr>
        <w:t>UK</w:t>
      </w:r>
    </w:p>
    <w:p w:rsidR="00E3448D" w:rsidRPr="00E3448D" w:rsidRDefault="00BA3A6E" w:rsidP="00BA3A6E">
      <w:pPr>
        <w:autoSpaceDE w:val="0"/>
        <w:autoSpaceDN w:val="0"/>
        <w:adjustRightInd w:val="0"/>
        <w:spacing w:after="120"/>
        <w:ind w:left="2880"/>
        <w:jc w:val="both"/>
        <w:rPr>
          <w:lang w:val="nl-NL"/>
        </w:rPr>
      </w:pPr>
      <w:r>
        <w:rPr>
          <w:lang w:val="nl-NL"/>
        </w:rPr>
        <w:t>ТЕЛ.:</w:t>
      </w:r>
      <w:r w:rsidR="00E3448D" w:rsidRPr="00E3448D">
        <w:rPr>
          <w:lang w:val="nl-NL"/>
        </w:rPr>
        <w:t xml:space="preserve"> +44 20 / 88 78 64 64</w:t>
      </w:r>
    </w:p>
    <w:p w:rsidR="00E3448D" w:rsidRPr="00E3448D" w:rsidRDefault="00BA3A6E" w:rsidP="00BA3A6E">
      <w:pPr>
        <w:autoSpaceDE w:val="0"/>
        <w:autoSpaceDN w:val="0"/>
        <w:adjustRightInd w:val="0"/>
        <w:spacing w:after="120"/>
        <w:ind w:left="2880"/>
        <w:jc w:val="both"/>
        <w:rPr>
          <w:lang w:val="nl-NL"/>
        </w:rPr>
      </w:pPr>
      <w:r>
        <w:rPr>
          <w:lang w:val="nl-NL"/>
        </w:rPr>
        <w:t xml:space="preserve">ФАКС: </w:t>
      </w:r>
      <w:r w:rsidR="00E3448D" w:rsidRPr="00E3448D">
        <w:rPr>
          <w:lang w:val="nl-NL"/>
        </w:rPr>
        <w:t xml:space="preserve"> +44 20 / 88 78 77 99</w:t>
      </w:r>
    </w:p>
    <w:p w:rsidR="00E3448D" w:rsidRPr="00E3448D" w:rsidRDefault="005209B1" w:rsidP="00E3448D">
      <w:pPr>
        <w:autoSpaceDE w:val="0"/>
        <w:autoSpaceDN w:val="0"/>
        <w:adjustRightInd w:val="0"/>
        <w:spacing w:after="120"/>
        <w:ind w:left="2880"/>
        <w:rPr>
          <w:lang w:val="nl-NL"/>
        </w:rPr>
      </w:pPr>
      <w:hyperlink r:id="rId37" w:history="1">
        <w:r w:rsidR="00E3448D" w:rsidRPr="00E3448D">
          <w:rPr>
            <w:rStyle w:val="Hyperlink"/>
            <w:lang w:val="nl-NL"/>
          </w:rPr>
          <w:t>www.itftennis.com</w:t>
        </w:r>
      </w:hyperlink>
      <w:r w:rsidR="00E3448D" w:rsidRPr="00E3448D">
        <w:rPr>
          <w:lang w:val="nl-NL"/>
        </w:rPr>
        <w:t xml:space="preserve"> </w:t>
      </w:r>
    </w:p>
    <w:p w:rsidR="00E3448D" w:rsidRPr="00E3448D" w:rsidRDefault="00E3448D" w:rsidP="00E3448D">
      <w:pPr>
        <w:autoSpaceDE w:val="0"/>
        <w:autoSpaceDN w:val="0"/>
        <w:adjustRightInd w:val="0"/>
        <w:spacing w:after="120"/>
        <w:rPr>
          <w:lang w:val="nl-NL"/>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63605" w:rsidRDefault="00E63605" w:rsidP="00E3448D">
      <w:pPr>
        <w:autoSpaceDE w:val="0"/>
        <w:autoSpaceDN w:val="0"/>
        <w:adjustRightInd w:val="0"/>
        <w:spacing w:after="120"/>
        <w:rPr>
          <w:lang w:val="ru-RU"/>
        </w:rPr>
      </w:pPr>
    </w:p>
    <w:p w:rsidR="00E3448D" w:rsidRPr="00E3448D" w:rsidRDefault="00304F04" w:rsidP="00E3448D">
      <w:pPr>
        <w:autoSpaceDE w:val="0"/>
        <w:autoSpaceDN w:val="0"/>
        <w:adjustRightInd w:val="0"/>
        <w:spacing w:after="120"/>
        <w:rPr>
          <w:lang w:val="nl-NL"/>
        </w:rPr>
      </w:pPr>
      <w:r>
        <w:rPr>
          <w:lang w:val="ru-RU"/>
        </w:rPr>
        <w:t>Волейбол</w:t>
      </w:r>
      <w:r w:rsidR="00E3448D" w:rsidRPr="00E3448D">
        <w:rPr>
          <w:lang w:val="nl-NL"/>
        </w:rPr>
        <w:t xml:space="preserve"> </w:t>
      </w:r>
      <w:r w:rsidR="00E3448D" w:rsidRPr="00E3448D">
        <w:rPr>
          <w:lang w:val="nl-NL"/>
        </w:rPr>
        <w:tab/>
      </w:r>
      <w:r w:rsidR="00E3448D" w:rsidRPr="00E3448D">
        <w:rPr>
          <w:lang w:val="nl-NL"/>
        </w:rPr>
        <w:tab/>
      </w:r>
      <w:r w:rsidR="00E3448D" w:rsidRPr="00E3448D">
        <w:rPr>
          <w:lang w:val="nl-NL"/>
        </w:rPr>
        <w:tab/>
      </w:r>
      <w:proofErr w:type="spellStart"/>
      <w:r w:rsidR="00E3448D" w:rsidRPr="00E3448D">
        <w:rPr>
          <w:lang w:val="nl-NL"/>
        </w:rPr>
        <w:t>Federation</w:t>
      </w:r>
      <w:proofErr w:type="spellEnd"/>
      <w:r w:rsidR="00E3448D" w:rsidRPr="00E3448D">
        <w:rPr>
          <w:lang w:val="nl-NL"/>
        </w:rPr>
        <w:t xml:space="preserve"> Internationale de Volleyball (FIVB)</w:t>
      </w:r>
    </w:p>
    <w:p w:rsidR="00E3448D" w:rsidRPr="00E3448D" w:rsidRDefault="00E3448D" w:rsidP="00E3448D">
      <w:pPr>
        <w:autoSpaceDE w:val="0"/>
        <w:autoSpaceDN w:val="0"/>
        <w:adjustRightInd w:val="0"/>
        <w:spacing w:after="120"/>
        <w:ind w:left="2880"/>
        <w:rPr>
          <w:lang w:val="nl-NL"/>
        </w:rPr>
      </w:pPr>
      <w:r w:rsidRPr="00E3448D">
        <w:rPr>
          <w:lang w:val="nl-NL"/>
        </w:rPr>
        <w:t>12 avenue de la Gare</w:t>
      </w:r>
    </w:p>
    <w:p w:rsidR="00E3448D" w:rsidRPr="00E3448D" w:rsidRDefault="00E3448D" w:rsidP="00E3448D">
      <w:pPr>
        <w:autoSpaceDE w:val="0"/>
        <w:autoSpaceDN w:val="0"/>
        <w:adjustRightInd w:val="0"/>
        <w:spacing w:after="120"/>
        <w:ind w:left="2880"/>
        <w:rPr>
          <w:lang w:val="nl-NL"/>
        </w:rPr>
      </w:pPr>
      <w:r w:rsidRPr="00E3448D">
        <w:rPr>
          <w:lang w:val="nl-NL"/>
        </w:rPr>
        <w:t>1001 LAUSANNE</w:t>
      </w:r>
    </w:p>
    <w:p w:rsidR="00E3448D" w:rsidRPr="00E3448D" w:rsidRDefault="00E3448D" w:rsidP="00E3448D">
      <w:pPr>
        <w:autoSpaceDE w:val="0"/>
        <w:autoSpaceDN w:val="0"/>
        <w:adjustRightInd w:val="0"/>
        <w:spacing w:after="120"/>
        <w:ind w:left="2880"/>
        <w:rPr>
          <w:lang w:val="nl-NL"/>
        </w:rPr>
      </w:pPr>
      <w:r w:rsidRPr="00E3448D">
        <w:rPr>
          <w:lang w:val="nl-NL"/>
        </w:rPr>
        <w:t>SWITZERLAND</w:t>
      </w:r>
    </w:p>
    <w:p w:rsidR="00E3448D" w:rsidRPr="00E3448D" w:rsidRDefault="00BA3A6E" w:rsidP="00BA3A6E">
      <w:pPr>
        <w:autoSpaceDE w:val="0"/>
        <w:autoSpaceDN w:val="0"/>
        <w:adjustRightInd w:val="0"/>
        <w:spacing w:after="120"/>
        <w:ind w:left="2880"/>
        <w:jc w:val="both"/>
        <w:rPr>
          <w:lang w:val="nl-NL"/>
        </w:rPr>
      </w:pPr>
      <w:r>
        <w:rPr>
          <w:lang w:val="nl-NL"/>
        </w:rPr>
        <w:t>ТЕЛ.:</w:t>
      </w:r>
      <w:r w:rsidR="00E3448D" w:rsidRPr="00E3448D">
        <w:rPr>
          <w:lang w:val="nl-NL"/>
        </w:rPr>
        <w:t xml:space="preserve"> +41 21 / 345 35 35</w:t>
      </w:r>
    </w:p>
    <w:p w:rsidR="00E3448D" w:rsidRPr="00E3448D" w:rsidRDefault="00BA3A6E" w:rsidP="00BA3A6E">
      <w:pPr>
        <w:autoSpaceDE w:val="0"/>
        <w:autoSpaceDN w:val="0"/>
        <w:adjustRightInd w:val="0"/>
        <w:spacing w:after="120"/>
        <w:ind w:left="2880"/>
        <w:jc w:val="both"/>
        <w:rPr>
          <w:lang w:val="nl-NL"/>
        </w:rPr>
      </w:pPr>
      <w:r>
        <w:rPr>
          <w:lang w:val="nl-NL"/>
        </w:rPr>
        <w:t xml:space="preserve">ФАКС: </w:t>
      </w:r>
      <w:r w:rsidR="00E3448D" w:rsidRPr="00E3448D">
        <w:rPr>
          <w:lang w:val="nl-NL"/>
        </w:rPr>
        <w:t xml:space="preserve"> +41 21 / 345 35 45</w:t>
      </w:r>
    </w:p>
    <w:p w:rsidR="00E3448D" w:rsidRPr="00E3448D" w:rsidRDefault="00E3448D" w:rsidP="00BA3A6E">
      <w:pPr>
        <w:autoSpaceDE w:val="0"/>
        <w:autoSpaceDN w:val="0"/>
        <w:adjustRightInd w:val="0"/>
        <w:spacing w:after="120"/>
        <w:ind w:left="2880"/>
        <w:jc w:val="both"/>
        <w:rPr>
          <w:lang w:val="nl-NL"/>
        </w:rPr>
      </w:pPr>
      <w:r w:rsidRPr="00E3448D">
        <w:rPr>
          <w:lang w:val="nl-NL"/>
        </w:rPr>
        <w:t>Interne</w:t>
      </w:r>
      <w:r w:rsidR="00BA3A6E">
        <w:rPr>
          <w:lang w:val="nl-NL"/>
        </w:rPr>
        <w:t>Тел.:</w:t>
      </w:r>
      <w:r w:rsidRPr="00E3448D">
        <w:rPr>
          <w:lang w:val="nl-NL"/>
        </w:rPr>
        <w:t xml:space="preserve"> </w:t>
      </w:r>
      <w:hyperlink r:id="rId38" w:history="1">
        <w:r w:rsidRPr="00E3448D">
          <w:rPr>
            <w:rStyle w:val="Hyperlink"/>
            <w:lang w:val="nl-NL"/>
          </w:rPr>
          <w:t>www.fivb.org</w:t>
        </w:r>
      </w:hyperlink>
      <w:r w:rsidRPr="00E3448D">
        <w:rPr>
          <w:lang w:val="nl-NL"/>
        </w:rPr>
        <w:t xml:space="preserve"> </w:t>
      </w:r>
    </w:p>
    <w:p w:rsidR="00E3448D" w:rsidRDefault="00E3448D"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E63605" w:rsidRDefault="00E63605" w:rsidP="00E3448D">
      <w:pPr>
        <w:rPr>
          <w:lang w:val="ru-RU"/>
        </w:rPr>
      </w:pPr>
    </w:p>
    <w:p w:rsidR="00303694" w:rsidRDefault="00303694" w:rsidP="00E3448D">
      <w:pPr>
        <w:rPr>
          <w:lang w:val="ru-RU"/>
        </w:rPr>
      </w:pPr>
    </w:p>
    <w:p w:rsidR="00303694" w:rsidRDefault="00303694" w:rsidP="00E3448D">
      <w:pPr>
        <w:rPr>
          <w:lang w:val="ru-RU"/>
        </w:rPr>
      </w:pPr>
    </w:p>
    <w:p w:rsidR="00303694" w:rsidRDefault="00303694" w:rsidP="00E3448D">
      <w:pPr>
        <w:rPr>
          <w:lang w:val="ru-RU"/>
        </w:rPr>
      </w:pPr>
    </w:p>
    <w:p w:rsidR="00303694" w:rsidRDefault="00303694" w:rsidP="00E3448D">
      <w:pPr>
        <w:rPr>
          <w:lang w:val="ru-RU"/>
        </w:rPr>
      </w:pPr>
    </w:p>
    <w:p w:rsidR="004F2418" w:rsidRDefault="004F2418" w:rsidP="00E3448D">
      <w:pPr>
        <w:rPr>
          <w:lang w:val="ru-RU"/>
        </w:rPr>
      </w:pPr>
    </w:p>
    <w:p w:rsidR="004F2418" w:rsidRDefault="004F2418" w:rsidP="00E3448D">
      <w:pPr>
        <w:rPr>
          <w:lang w:val="ru-RU"/>
        </w:rPr>
      </w:pPr>
    </w:p>
    <w:p w:rsidR="00D1603B" w:rsidRDefault="00D1603B" w:rsidP="00E3448D">
      <w:pPr>
        <w:rPr>
          <w:lang w:val="ru-RU"/>
        </w:rPr>
      </w:pPr>
    </w:p>
    <w:p w:rsidR="00303694" w:rsidRDefault="00303694" w:rsidP="00E3448D">
      <w:pPr>
        <w:rPr>
          <w:lang w:val="ru-RU"/>
        </w:rPr>
      </w:pPr>
    </w:p>
    <w:p w:rsidR="00ED0ABE" w:rsidRDefault="00303694" w:rsidP="00303694">
      <w:pPr>
        <w:pStyle w:val="CM51"/>
        <w:spacing w:before="120" w:after="100"/>
        <w:rPr>
          <w:rFonts w:ascii="Times New Roman" w:hAnsi="Times New Roman"/>
          <w:b/>
          <w:bCs/>
          <w:color w:val="221E1F"/>
          <w:lang w:val="ru-RU"/>
        </w:rPr>
      </w:pPr>
      <w:r>
        <w:rPr>
          <w:rFonts w:ascii="Times New Roman" w:hAnsi="Times New Roman"/>
          <w:b/>
          <w:bCs/>
          <w:color w:val="221E1F"/>
          <w:lang w:val="ru-RU"/>
        </w:rPr>
        <w:t>П</w:t>
      </w:r>
      <w:r w:rsidRPr="00E3448D">
        <w:rPr>
          <w:rFonts w:ascii="Times New Roman" w:hAnsi="Times New Roman"/>
          <w:b/>
          <w:bCs/>
          <w:color w:val="221E1F"/>
          <w:lang w:val="ru-RU"/>
        </w:rPr>
        <w:t xml:space="preserve">РИЛОЖЕНИЕ </w:t>
      </w:r>
      <w:r>
        <w:rPr>
          <w:rFonts w:ascii="Times New Roman" w:hAnsi="Times New Roman"/>
          <w:b/>
          <w:bCs/>
          <w:color w:val="221E1F"/>
          <w:lang w:val="ru-RU"/>
        </w:rPr>
        <w:t xml:space="preserve">С </w:t>
      </w:r>
      <w:r w:rsidR="00ED0ABE">
        <w:rPr>
          <w:rFonts w:ascii="Times New Roman" w:hAnsi="Times New Roman"/>
          <w:b/>
          <w:bCs/>
          <w:color w:val="221E1F"/>
          <w:lang w:val="ru-RU"/>
        </w:rPr>
        <w:t>–</w:t>
      </w:r>
      <w:r>
        <w:rPr>
          <w:rFonts w:ascii="Times New Roman" w:hAnsi="Times New Roman"/>
          <w:b/>
          <w:bCs/>
          <w:color w:val="221E1F"/>
          <w:lang w:val="ru-RU"/>
        </w:rPr>
        <w:t xml:space="preserve"> </w:t>
      </w:r>
      <w:r w:rsidR="00ED0ABE">
        <w:rPr>
          <w:rFonts w:ascii="Times New Roman" w:hAnsi="Times New Roman"/>
          <w:b/>
          <w:bCs/>
          <w:color w:val="221E1F"/>
          <w:lang w:val="ru-RU"/>
        </w:rPr>
        <w:t>ТРЕБОВАНИЯ К УЧАСТНИКАМ</w:t>
      </w:r>
    </w:p>
    <w:p w:rsidR="00ED0ABE" w:rsidRPr="00ED0ABE" w:rsidRDefault="00ED0ABE" w:rsidP="00303694">
      <w:pPr>
        <w:pStyle w:val="CM51"/>
        <w:spacing w:before="120" w:after="100"/>
        <w:rPr>
          <w:rFonts w:ascii="Times New Roman" w:hAnsi="Times New Roman"/>
          <w:bCs/>
          <w:color w:val="221E1F"/>
          <w:lang w:val="ru-RU"/>
        </w:rPr>
      </w:pPr>
      <w:r w:rsidRPr="00ED0ABE">
        <w:rPr>
          <w:rFonts w:ascii="Times New Roman" w:hAnsi="Times New Roman"/>
          <w:bCs/>
          <w:color w:val="221E1F"/>
          <w:lang w:val="ru-RU"/>
        </w:rPr>
        <w:t xml:space="preserve">См. Общие правила </w:t>
      </w:r>
      <w:r w:rsidR="00690878">
        <w:rPr>
          <w:rFonts w:ascii="Times New Roman" w:hAnsi="Times New Roman"/>
          <w:bCs/>
          <w:color w:val="221E1F"/>
          <w:lang w:val="ru-RU"/>
        </w:rPr>
        <w:t xml:space="preserve">- </w:t>
      </w:r>
      <w:r w:rsidRPr="00ED0ABE">
        <w:rPr>
          <w:rFonts w:ascii="Times New Roman" w:hAnsi="Times New Roman"/>
          <w:bCs/>
          <w:color w:val="221E1F"/>
          <w:lang w:val="ru-RU"/>
        </w:rPr>
        <w:t>раздел 6.01</w:t>
      </w:r>
    </w:p>
    <w:p w:rsidR="00ED0ABE" w:rsidRDefault="00ED0ABE" w:rsidP="00303694">
      <w:pPr>
        <w:pStyle w:val="CM51"/>
        <w:spacing w:before="120" w:after="100"/>
        <w:rPr>
          <w:rFonts w:ascii="Times New Roman" w:hAnsi="Times New Roman"/>
          <w:b/>
          <w:bCs/>
          <w:color w:val="221E1F"/>
          <w:lang w:val="ru-RU"/>
        </w:rPr>
      </w:pPr>
    </w:p>
    <w:p w:rsidR="00ED0ABE" w:rsidRPr="00E3448D" w:rsidRDefault="00ED0ABE" w:rsidP="00ED0ABE">
      <w:pPr>
        <w:pStyle w:val="CM51"/>
        <w:spacing w:before="120" w:after="100"/>
        <w:rPr>
          <w:rFonts w:ascii="Times New Roman" w:hAnsi="Times New Roman"/>
          <w:b/>
          <w:bCs/>
          <w:color w:val="221E1F"/>
          <w:lang w:val="ru-RU"/>
        </w:rPr>
      </w:pPr>
      <w:r>
        <w:rPr>
          <w:rFonts w:ascii="Times New Roman" w:hAnsi="Times New Roman"/>
          <w:b/>
          <w:bCs/>
          <w:color w:val="221E1F"/>
          <w:lang w:val="ru-RU"/>
        </w:rPr>
        <w:t>П</w:t>
      </w:r>
      <w:r w:rsidRPr="00E3448D">
        <w:rPr>
          <w:rFonts w:ascii="Times New Roman" w:hAnsi="Times New Roman"/>
          <w:b/>
          <w:bCs/>
          <w:color w:val="221E1F"/>
          <w:lang w:val="ru-RU"/>
        </w:rPr>
        <w:t xml:space="preserve">РИЛОЖЕНИЕ </w:t>
      </w:r>
      <w:r>
        <w:rPr>
          <w:rFonts w:ascii="Times New Roman" w:hAnsi="Times New Roman"/>
          <w:b/>
          <w:bCs/>
          <w:color w:val="221E1F"/>
        </w:rPr>
        <w:t>D</w:t>
      </w:r>
      <w:r>
        <w:rPr>
          <w:rFonts w:ascii="Times New Roman" w:hAnsi="Times New Roman"/>
          <w:b/>
          <w:bCs/>
          <w:color w:val="221E1F"/>
          <w:lang w:val="ru-RU"/>
        </w:rPr>
        <w:t xml:space="preserve"> – КЛЯТВЫ И </w:t>
      </w:r>
      <w:r w:rsidR="008363D3">
        <w:rPr>
          <w:rFonts w:ascii="Times New Roman" w:hAnsi="Times New Roman"/>
          <w:b/>
          <w:bCs/>
          <w:color w:val="221E1F"/>
          <w:lang w:val="ru-RU"/>
        </w:rPr>
        <w:t xml:space="preserve">ПРАВИЛА </w:t>
      </w:r>
      <w:r>
        <w:rPr>
          <w:rFonts w:ascii="Times New Roman" w:hAnsi="Times New Roman"/>
          <w:b/>
          <w:bCs/>
          <w:color w:val="221E1F"/>
          <w:lang w:val="ru-RU"/>
        </w:rPr>
        <w:t>ПОВЕДЕ</w:t>
      </w:r>
      <w:r w:rsidR="008363D3">
        <w:rPr>
          <w:rFonts w:ascii="Times New Roman" w:hAnsi="Times New Roman"/>
          <w:b/>
          <w:bCs/>
          <w:color w:val="221E1F"/>
          <w:lang w:val="ru-RU"/>
        </w:rPr>
        <w:t>НИЯ</w:t>
      </w:r>
    </w:p>
    <w:p w:rsidR="001719DF" w:rsidRDefault="001719DF" w:rsidP="00303694">
      <w:pPr>
        <w:pStyle w:val="CM51"/>
        <w:spacing w:before="120" w:after="100"/>
        <w:rPr>
          <w:rFonts w:ascii="Times New Roman" w:hAnsi="Times New Roman"/>
          <w:bCs/>
          <w:color w:val="221E1F"/>
          <w:lang w:val="ru-RU"/>
        </w:rPr>
      </w:pPr>
      <w:r>
        <w:rPr>
          <w:rFonts w:ascii="Times New Roman" w:hAnsi="Times New Roman"/>
          <w:bCs/>
          <w:color w:val="221E1F"/>
          <w:lang w:val="ru-RU"/>
        </w:rPr>
        <w:t>КЛЯТВА СПОРТСМЕНА:</w:t>
      </w:r>
    </w:p>
    <w:p w:rsidR="00303694" w:rsidRDefault="00ED0ABE" w:rsidP="00303694">
      <w:pPr>
        <w:pStyle w:val="CM51"/>
        <w:spacing w:before="120" w:after="100"/>
        <w:rPr>
          <w:rFonts w:ascii="Times New Roman" w:hAnsi="Times New Roman"/>
          <w:bCs/>
          <w:color w:val="221E1F"/>
          <w:lang w:val="ru-RU"/>
        </w:rPr>
      </w:pPr>
      <w:r w:rsidRPr="00ED0ABE">
        <w:rPr>
          <w:rFonts w:ascii="Times New Roman" w:hAnsi="Times New Roman"/>
          <w:bCs/>
          <w:color w:val="221E1F"/>
          <w:lang w:val="ru-RU"/>
        </w:rPr>
        <w:t>«</w:t>
      </w:r>
      <w:r>
        <w:rPr>
          <w:rFonts w:ascii="Times New Roman" w:hAnsi="Times New Roman"/>
          <w:bCs/>
          <w:color w:val="221E1F"/>
          <w:lang w:val="ru-RU"/>
        </w:rPr>
        <w:t>Дай мне победить. Но если я не смогу победить, пусть я буду смелым в данной попытке</w:t>
      </w:r>
      <w:r w:rsidRPr="00ED0ABE">
        <w:rPr>
          <w:rFonts w:ascii="Times New Roman" w:hAnsi="Times New Roman"/>
          <w:bCs/>
          <w:color w:val="221E1F"/>
          <w:lang w:val="ru-RU"/>
        </w:rPr>
        <w:t>»</w:t>
      </w:r>
    </w:p>
    <w:p w:rsidR="00ED0ABE" w:rsidRDefault="00ED0ABE" w:rsidP="00ED0ABE">
      <w:pPr>
        <w:pStyle w:val="Default"/>
        <w:rPr>
          <w:lang w:val="ru-RU" w:eastAsia="en-US"/>
        </w:rPr>
      </w:pPr>
    </w:p>
    <w:p w:rsidR="001719DF" w:rsidRDefault="001719DF" w:rsidP="00ED0ABE">
      <w:pPr>
        <w:pStyle w:val="Default"/>
        <w:rPr>
          <w:lang w:val="ru-RU" w:eastAsia="en-US"/>
        </w:rPr>
      </w:pPr>
      <w:r>
        <w:rPr>
          <w:lang w:val="ru-RU" w:eastAsia="en-US"/>
        </w:rPr>
        <w:t>КЛЯТВА ТРЕНЕРА</w:t>
      </w:r>
      <w:r w:rsidR="00ED0ABE">
        <w:rPr>
          <w:lang w:val="ru-RU" w:eastAsia="en-US"/>
        </w:rPr>
        <w:t xml:space="preserve">: </w:t>
      </w:r>
    </w:p>
    <w:p w:rsidR="00ED0ABE" w:rsidRDefault="00ED0ABE" w:rsidP="00ED0ABE">
      <w:pPr>
        <w:pStyle w:val="Default"/>
        <w:rPr>
          <w:lang w:val="ru-RU" w:eastAsia="en-US"/>
        </w:rPr>
      </w:pPr>
      <w:r>
        <w:rPr>
          <w:lang w:val="ru-RU" w:eastAsia="en-US"/>
        </w:rPr>
        <w:t>«</w:t>
      </w:r>
      <w:r w:rsidR="001719DF" w:rsidRPr="001719DF">
        <w:rPr>
          <w:lang w:val="ru-RU"/>
        </w:rPr>
        <w:t>От имени всех тренеров я заявляю, что я всегда буду следовать письменным и устным инструкциям официальных представителей Спешиал Олимпикс, обеспечу своевременное присутствие наших атлетов на требуемых соревнованиях и мероприятиях и всегда буду следовать установленным правилам и положениям во имя спорта!</w:t>
      </w:r>
      <w:r>
        <w:rPr>
          <w:lang w:val="ru-RU" w:eastAsia="en-US"/>
        </w:rPr>
        <w:t>»</w:t>
      </w:r>
    </w:p>
    <w:p w:rsidR="00ED0ABE" w:rsidRDefault="00ED0ABE" w:rsidP="00ED0ABE">
      <w:pPr>
        <w:pStyle w:val="Default"/>
        <w:rPr>
          <w:lang w:val="ru-RU" w:eastAsia="en-US"/>
        </w:rPr>
      </w:pPr>
    </w:p>
    <w:p w:rsidR="001719DF" w:rsidRDefault="001719DF" w:rsidP="00ED0ABE">
      <w:pPr>
        <w:pStyle w:val="Default"/>
        <w:rPr>
          <w:lang w:val="ru-RU" w:eastAsia="en-US"/>
        </w:rPr>
      </w:pPr>
      <w:r>
        <w:rPr>
          <w:lang w:val="ru-RU" w:eastAsia="en-US"/>
        </w:rPr>
        <w:t>КЛЯТВА ОФИЦИАЛЬНОГО ПРЕДСТАВИТЕЛЯ</w:t>
      </w:r>
      <w:r w:rsidR="00ED0ABE">
        <w:rPr>
          <w:lang w:val="ru-RU" w:eastAsia="en-US"/>
        </w:rPr>
        <w:t xml:space="preserve">: </w:t>
      </w:r>
    </w:p>
    <w:p w:rsidR="00ED0ABE" w:rsidRPr="00ED0ABE" w:rsidRDefault="00ED0ABE" w:rsidP="00ED0ABE">
      <w:pPr>
        <w:pStyle w:val="Default"/>
        <w:rPr>
          <w:lang w:val="ru-RU" w:eastAsia="en-US"/>
        </w:rPr>
      </w:pPr>
      <w:r>
        <w:rPr>
          <w:lang w:val="ru-RU" w:eastAsia="en-US"/>
        </w:rPr>
        <w:t>«</w:t>
      </w:r>
      <w:r w:rsidR="001719DF" w:rsidRPr="001719DF">
        <w:rPr>
          <w:lang w:val="ru-RU"/>
        </w:rPr>
        <w:t>От имени всех судей и других официальных представителей я заявляю, что во время Игр Спешиал Олимпикс я буду выполнять свои функции объективно, беспристрастно, буду уважать и следовать правилам, действующим на данных Играх, во имя спорта</w:t>
      </w:r>
      <w:r w:rsidR="001719DF">
        <w:rPr>
          <w:lang w:val="ru-RU"/>
        </w:rPr>
        <w:t>!</w:t>
      </w:r>
      <w:r>
        <w:rPr>
          <w:lang w:val="ru-RU" w:eastAsia="en-US"/>
        </w:rPr>
        <w:t>»</w:t>
      </w:r>
    </w:p>
    <w:p w:rsidR="00303694" w:rsidRDefault="00303694" w:rsidP="00E3448D">
      <w:pPr>
        <w:rPr>
          <w:lang w:val="ru-RU"/>
        </w:rPr>
      </w:pPr>
    </w:p>
    <w:p w:rsidR="008363D3" w:rsidRDefault="008363D3" w:rsidP="00E3448D">
      <w:pPr>
        <w:rPr>
          <w:lang w:val="ru-RU"/>
        </w:rPr>
      </w:pPr>
    </w:p>
    <w:p w:rsidR="00ED0ABE" w:rsidRDefault="008363D3" w:rsidP="00E3448D">
      <w:pPr>
        <w:rPr>
          <w:lang w:val="ru-RU"/>
        </w:rPr>
      </w:pPr>
      <w:r>
        <w:rPr>
          <w:lang w:val="ru-RU"/>
        </w:rPr>
        <w:t>ПРАВИЛА ПОВЕДЕНИЯ</w:t>
      </w:r>
      <w:r w:rsidR="00ED0ABE">
        <w:rPr>
          <w:lang w:val="ru-RU"/>
        </w:rPr>
        <w:t xml:space="preserve"> СПОРТСМЕНА СПЕШИАЛ ОЛИМПИКС</w:t>
      </w:r>
    </w:p>
    <w:p w:rsidR="00ED0ABE" w:rsidRDefault="001719DF" w:rsidP="00E3448D">
      <w:pPr>
        <w:rPr>
          <w:lang w:val="ru-RU"/>
        </w:rPr>
      </w:pPr>
      <w:r>
        <w:rPr>
          <w:lang w:val="ru-RU"/>
        </w:rPr>
        <w:t xml:space="preserve">Спешиал Олимпикс следует высшим идеалам спорта и </w:t>
      </w:r>
      <w:r w:rsidR="008363D3">
        <w:rPr>
          <w:lang w:val="ru-RU"/>
        </w:rPr>
        <w:t>ожидает, что все спортсмены буду</w:t>
      </w:r>
      <w:r>
        <w:rPr>
          <w:lang w:val="ru-RU"/>
        </w:rPr>
        <w:t>т уважать спорт и движение Спешиал Олимпикс. Все спортсмены Спешиал Олимпикс и партнеры Объединенного Спорта должны следовать следующим правилам поведения:</w:t>
      </w:r>
    </w:p>
    <w:p w:rsidR="001719DF" w:rsidRDefault="001719DF" w:rsidP="00E3448D">
      <w:pPr>
        <w:rPr>
          <w:lang w:val="ru-RU"/>
        </w:rPr>
      </w:pPr>
    </w:p>
    <w:p w:rsidR="001719DF" w:rsidRDefault="001719DF" w:rsidP="00E3448D">
      <w:pPr>
        <w:rPr>
          <w:lang w:val="ru-RU"/>
        </w:rPr>
      </w:pPr>
      <w:r>
        <w:rPr>
          <w:lang w:val="ru-RU"/>
        </w:rPr>
        <w:t>СПОРТИВНОЕ ПОВЕДЕНИЕ</w:t>
      </w:r>
    </w:p>
    <w:p w:rsidR="001719DF" w:rsidRDefault="001719DF" w:rsidP="00BE4BA6">
      <w:pPr>
        <w:ind w:left="720"/>
        <w:rPr>
          <w:lang w:val="ru-RU"/>
        </w:rPr>
      </w:pPr>
      <w:r>
        <w:rPr>
          <w:lang w:val="ru-RU"/>
        </w:rPr>
        <w:t xml:space="preserve">Я буду себя вести самым лучшим образом. </w:t>
      </w:r>
    </w:p>
    <w:p w:rsidR="001719DF" w:rsidRDefault="001719DF" w:rsidP="00BE4BA6">
      <w:pPr>
        <w:ind w:left="720"/>
        <w:rPr>
          <w:lang w:val="ru-RU"/>
        </w:rPr>
      </w:pPr>
      <w:r>
        <w:rPr>
          <w:lang w:val="ru-RU"/>
        </w:rPr>
        <w:t>Я буду себя вести так, чтобы показать уважение к себе, к моим тренерам, партнерам по команде и движению Спешиал Олимпикс.</w:t>
      </w:r>
    </w:p>
    <w:p w:rsidR="001719DF" w:rsidRDefault="001719DF" w:rsidP="00BE4BA6">
      <w:pPr>
        <w:ind w:left="720"/>
        <w:rPr>
          <w:lang w:val="ru-RU"/>
        </w:rPr>
      </w:pPr>
      <w:r>
        <w:rPr>
          <w:lang w:val="ru-RU"/>
        </w:rPr>
        <w:t>Я не буду использовать ненормативную лексику.</w:t>
      </w:r>
    </w:p>
    <w:p w:rsidR="001719DF" w:rsidRDefault="001719DF" w:rsidP="00BE4BA6">
      <w:pPr>
        <w:ind w:left="720"/>
        <w:rPr>
          <w:lang w:val="ru-RU"/>
        </w:rPr>
      </w:pPr>
      <w:r>
        <w:rPr>
          <w:lang w:val="ru-RU"/>
        </w:rPr>
        <w:t xml:space="preserve">Я не буду ругаться и оскорблять других людей. </w:t>
      </w:r>
    </w:p>
    <w:p w:rsidR="001719DF" w:rsidRDefault="001719DF" w:rsidP="00BE4BA6">
      <w:pPr>
        <w:ind w:left="720"/>
        <w:rPr>
          <w:lang w:val="ru-RU"/>
        </w:rPr>
      </w:pPr>
      <w:r>
        <w:rPr>
          <w:lang w:val="ru-RU"/>
        </w:rPr>
        <w:t xml:space="preserve">Я не буду драться с другими спортсменами, тренерами, волонтерами и др. </w:t>
      </w:r>
    </w:p>
    <w:p w:rsidR="001719DF" w:rsidRDefault="001719DF" w:rsidP="00E3448D">
      <w:pPr>
        <w:rPr>
          <w:lang w:val="ru-RU"/>
        </w:rPr>
      </w:pPr>
    </w:p>
    <w:p w:rsidR="001719DF" w:rsidRDefault="001719DF" w:rsidP="00E3448D">
      <w:pPr>
        <w:rPr>
          <w:lang w:val="ru-RU"/>
        </w:rPr>
      </w:pPr>
      <w:r>
        <w:rPr>
          <w:lang w:val="ru-RU"/>
        </w:rPr>
        <w:t>ТРЕНИРОВКИ И СОРЕВНОВАНИЯ</w:t>
      </w:r>
    </w:p>
    <w:p w:rsidR="001719DF" w:rsidRDefault="001719DF" w:rsidP="00BE4BA6">
      <w:pPr>
        <w:ind w:left="720"/>
        <w:rPr>
          <w:lang w:val="ru-RU"/>
        </w:rPr>
      </w:pPr>
      <w:r>
        <w:rPr>
          <w:lang w:val="ru-RU"/>
        </w:rPr>
        <w:t xml:space="preserve">Я буду регулярно тренироваться. </w:t>
      </w:r>
    </w:p>
    <w:p w:rsidR="001719DF" w:rsidRDefault="001719DF" w:rsidP="00BE4BA6">
      <w:pPr>
        <w:ind w:left="720"/>
        <w:rPr>
          <w:lang w:val="ru-RU"/>
        </w:rPr>
      </w:pPr>
      <w:r>
        <w:rPr>
          <w:lang w:val="ru-RU"/>
        </w:rPr>
        <w:t xml:space="preserve">Я выучу правила моего вида спорта и буду следовать данным правилам. </w:t>
      </w:r>
    </w:p>
    <w:p w:rsidR="001719DF" w:rsidRDefault="001719DF" w:rsidP="00BE4BA6">
      <w:pPr>
        <w:ind w:left="720"/>
        <w:rPr>
          <w:lang w:val="ru-RU"/>
        </w:rPr>
      </w:pPr>
      <w:r>
        <w:rPr>
          <w:lang w:val="ru-RU"/>
        </w:rPr>
        <w:t>Я буду слушать своих тренеров и официальных представителей соревнований</w:t>
      </w:r>
      <w:r w:rsidR="00BE4BA6">
        <w:rPr>
          <w:lang w:val="ru-RU"/>
        </w:rPr>
        <w:t xml:space="preserve"> и буду задавать вопросы, когда мне что-то не понятно. </w:t>
      </w:r>
    </w:p>
    <w:p w:rsidR="00BE4BA6" w:rsidRDefault="00BE4BA6" w:rsidP="00BE4BA6">
      <w:pPr>
        <w:ind w:left="720"/>
        <w:rPr>
          <w:lang w:val="ru-RU"/>
        </w:rPr>
      </w:pPr>
      <w:r>
        <w:rPr>
          <w:lang w:val="ru-RU"/>
        </w:rPr>
        <w:t xml:space="preserve">Я всегда буду стараться показать свой лучший результат во время тренировок, дивизионирования и соревнований. </w:t>
      </w:r>
    </w:p>
    <w:p w:rsidR="00BE4BA6" w:rsidRDefault="00BE4BA6" w:rsidP="00BE4BA6">
      <w:pPr>
        <w:ind w:left="720"/>
        <w:rPr>
          <w:lang w:val="ru-RU"/>
        </w:rPr>
      </w:pPr>
      <w:r>
        <w:rPr>
          <w:lang w:val="ru-RU"/>
        </w:rPr>
        <w:t xml:space="preserve">Я не буду сдерживать себя в предварительных раундах, чтобы попасть в более слабый дивизион в финальном раунде соревнований. </w:t>
      </w:r>
    </w:p>
    <w:p w:rsidR="00BE4BA6" w:rsidRDefault="00BE4BA6" w:rsidP="00E3448D">
      <w:pPr>
        <w:rPr>
          <w:lang w:val="ru-RU"/>
        </w:rPr>
      </w:pPr>
    </w:p>
    <w:p w:rsidR="00BE4BA6" w:rsidRDefault="00BE4BA6" w:rsidP="00E3448D">
      <w:pPr>
        <w:rPr>
          <w:lang w:val="ru-RU"/>
        </w:rPr>
      </w:pPr>
      <w:r>
        <w:rPr>
          <w:lang w:val="ru-RU"/>
        </w:rPr>
        <w:t>ОТВЕТСТВЕННОСТЬ ЗА МОИ ДЕЙСТВИЯ</w:t>
      </w:r>
    </w:p>
    <w:p w:rsidR="00BE4BA6" w:rsidRDefault="00BE4BA6" w:rsidP="008363D3">
      <w:pPr>
        <w:ind w:left="720"/>
        <w:rPr>
          <w:lang w:val="ru-RU"/>
        </w:rPr>
      </w:pPr>
      <w:r>
        <w:rPr>
          <w:lang w:val="ru-RU"/>
        </w:rPr>
        <w:t xml:space="preserve">Я не буду использовать неприемлимые и нежелаемые жесты физического, вербального или сексуального характера по отношению к окружающим. </w:t>
      </w:r>
    </w:p>
    <w:p w:rsidR="00BE4BA6" w:rsidRDefault="00BE4BA6" w:rsidP="008363D3">
      <w:pPr>
        <w:ind w:left="720"/>
        <w:rPr>
          <w:lang w:val="ru-RU"/>
        </w:rPr>
      </w:pPr>
      <w:r>
        <w:rPr>
          <w:lang w:val="ru-RU"/>
        </w:rPr>
        <w:t xml:space="preserve">Я не буду курить в местах, где курение запрещено. </w:t>
      </w:r>
    </w:p>
    <w:p w:rsidR="00BE4BA6" w:rsidRDefault="00BE4BA6" w:rsidP="008363D3">
      <w:pPr>
        <w:ind w:left="720"/>
        <w:rPr>
          <w:lang w:val="ru-RU"/>
        </w:rPr>
      </w:pPr>
      <w:r>
        <w:rPr>
          <w:lang w:val="ru-RU"/>
        </w:rPr>
        <w:t xml:space="preserve">Я не буду распивать алкогольные напитки и использовать накротики в местах проведения соревнований Спешиал Олимпикс. </w:t>
      </w:r>
    </w:p>
    <w:p w:rsidR="00BE4BA6" w:rsidRDefault="00BE4BA6" w:rsidP="008363D3">
      <w:pPr>
        <w:ind w:left="720"/>
        <w:rPr>
          <w:lang w:val="ru-RU"/>
        </w:rPr>
      </w:pPr>
      <w:r>
        <w:rPr>
          <w:lang w:val="ru-RU"/>
        </w:rPr>
        <w:t>Я не буду использовать медицинские препараты для улучшения спортивного результата.</w:t>
      </w:r>
    </w:p>
    <w:p w:rsidR="00BE4BA6" w:rsidRDefault="00BE4BA6" w:rsidP="008363D3">
      <w:pPr>
        <w:ind w:left="720"/>
        <w:rPr>
          <w:lang w:val="ru-RU"/>
        </w:rPr>
      </w:pPr>
      <w:r>
        <w:rPr>
          <w:lang w:val="ru-RU"/>
        </w:rPr>
        <w:t xml:space="preserve">Я буду следовать всем правилам своего вида спорта, которые используются Спешиал Олимпикс, международной федерацией и национальной федерацией. </w:t>
      </w:r>
    </w:p>
    <w:p w:rsidR="00BE4BA6" w:rsidRDefault="00BE4BA6" w:rsidP="008363D3">
      <w:pPr>
        <w:ind w:left="720"/>
        <w:rPr>
          <w:lang w:val="ru-RU"/>
        </w:rPr>
      </w:pPr>
      <w:r>
        <w:rPr>
          <w:lang w:val="ru-RU"/>
        </w:rPr>
        <w:t xml:space="preserve">Я понимаю, что если я не буду выполнять данные правила поведения, то </w:t>
      </w:r>
      <w:r w:rsidR="008363D3">
        <w:rPr>
          <w:lang w:val="ru-RU"/>
        </w:rPr>
        <w:t xml:space="preserve">со стороны программы или оргкомитета соревнований Всемирных Игр </w:t>
      </w:r>
      <w:r>
        <w:rPr>
          <w:lang w:val="ru-RU"/>
        </w:rPr>
        <w:t xml:space="preserve">ко мне могут быть применены </w:t>
      </w:r>
      <w:r w:rsidR="008363D3">
        <w:rPr>
          <w:lang w:val="ru-RU"/>
        </w:rPr>
        <w:t xml:space="preserve">различные санкции, включая исключение из соревнований. </w:t>
      </w:r>
    </w:p>
    <w:p w:rsidR="008363D3" w:rsidRDefault="008363D3" w:rsidP="00E3448D">
      <w:pPr>
        <w:rPr>
          <w:lang w:val="ru-RU"/>
        </w:rPr>
      </w:pPr>
    </w:p>
    <w:p w:rsidR="00826E21" w:rsidRDefault="00826E21" w:rsidP="00E3448D">
      <w:pPr>
        <w:rPr>
          <w:lang w:val="ru-RU"/>
        </w:rPr>
      </w:pPr>
    </w:p>
    <w:p w:rsidR="008363D3" w:rsidRDefault="008363D3" w:rsidP="008363D3">
      <w:pPr>
        <w:rPr>
          <w:lang w:val="ru-RU"/>
        </w:rPr>
      </w:pPr>
      <w:r>
        <w:rPr>
          <w:lang w:val="ru-RU"/>
        </w:rPr>
        <w:t>ПРАВИЛА ПОВЕДЕНИЯ ТРЕНЕРА СПЕШИАЛ ОЛИМПИКС</w:t>
      </w:r>
    </w:p>
    <w:p w:rsidR="008363D3" w:rsidRDefault="008363D3" w:rsidP="008363D3">
      <w:pPr>
        <w:rPr>
          <w:lang w:val="ru-RU"/>
        </w:rPr>
      </w:pPr>
      <w:r>
        <w:rPr>
          <w:lang w:val="ru-RU"/>
        </w:rPr>
        <w:t>Спешиал Олимпикс следует высшим идеалам спорта и ожидает, что все тренеры будут уважать спорт и движение Спешиал Олимпикс. Все тренеры Спешиал Олимпикс должны следовать следующим правилам поведения:</w:t>
      </w:r>
    </w:p>
    <w:p w:rsidR="008363D3" w:rsidRDefault="008363D3" w:rsidP="00E3448D">
      <w:pPr>
        <w:rPr>
          <w:lang w:val="ru-RU"/>
        </w:rPr>
      </w:pPr>
    </w:p>
    <w:p w:rsidR="001719DF" w:rsidRDefault="008363D3" w:rsidP="00E3448D">
      <w:pPr>
        <w:rPr>
          <w:lang w:val="ru-RU"/>
        </w:rPr>
      </w:pPr>
      <w:r>
        <w:rPr>
          <w:lang w:val="ru-RU"/>
        </w:rPr>
        <w:t>УВАЖЕНИЕ К ДРУГИМ ЛЮДЯМ</w:t>
      </w:r>
    </w:p>
    <w:p w:rsidR="008363D3" w:rsidRDefault="008363D3" w:rsidP="008363D3">
      <w:pPr>
        <w:ind w:left="720"/>
        <w:rPr>
          <w:lang w:val="ru-RU"/>
        </w:rPr>
      </w:pPr>
      <w:r>
        <w:rPr>
          <w:lang w:val="ru-RU"/>
        </w:rPr>
        <w:t xml:space="preserve">Я буду уважать права и достоинство спортсменов, тренеров, волонтеров, друзей и зрителей Спешиал Олимпикс. </w:t>
      </w:r>
    </w:p>
    <w:p w:rsidR="008363D3" w:rsidRDefault="008363D3" w:rsidP="008363D3">
      <w:pPr>
        <w:ind w:left="720"/>
        <w:rPr>
          <w:lang w:val="ru-RU"/>
        </w:rPr>
      </w:pPr>
      <w:r>
        <w:rPr>
          <w:lang w:val="ru-RU"/>
        </w:rPr>
        <w:t xml:space="preserve">Я буду относиться ко всем одинаково с уважением, вне зависимости от пола, этнической принадлежности, рилигии и уровня способностей. </w:t>
      </w:r>
    </w:p>
    <w:p w:rsidR="008363D3" w:rsidRDefault="008363D3" w:rsidP="008363D3">
      <w:pPr>
        <w:ind w:left="720"/>
        <w:rPr>
          <w:lang w:val="ru-RU"/>
        </w:rPr>
      </w:pPr>
      <w:r>
        <w:rPr>
          <w:lang w:val="ru-RU"/>
        </w:rPr>
        <w:t xml:space="preserve">Я буду выступать положительным примером для спортсменов, которых я тренирую. </w:t>
      </w:r>
    </w:p>
    <w:p w:rsidR="008363D3" w:rsidRDefault="008363D3" w:rsidP="00E3448D">
      <w:pPr>
        <w:rPr>
          <w:lang w:val="ru-RU"/>
        </w:rPr>
      </w:pPr>
    </w:p>
    <w:p w:rsidR="008363D3" w:rsidRDefault="008363D3" w:rsidP="00E3448D">
      <w:pPr>
        <w:rPr>
          <w:lang w:val="ru-RU"/>
        </w:rPr>
      </w:pPr>
      <w:r>
        <w:rPr>
          <w:lang w:val="ru-RU"/>
        </w:rPr>
        <w:t>СОЗДАНИЕ ПОЛОЖИТЕЛЬНОГО ОПЫТА</w:t>
      </w:r>
    </w:p>
    <w:p w:rsidR="008363D3" w:rsidRDefault="008363D3" w:rsidP="008363D3">
      <w:pPr>
        <w:ind w:left="720"/>
        <w:rPr>
          <w:lang w:val="ru-RU"/>
        </w:rPr>
      </w:pPr>
      <w:r w:rsidRPr="008363D3">
        <w:rPr>
          <w:lang w:val="ru-RU"/>
        </w:rPr>
        <w:t xml:space="preserve">Я обеспечу, чтобы для каждого атлета проведенное со Спешиал Олимпикс время несло в себе положительный опыт. </w:t>
      </w:r>
    </w:p>
    <w:p w:rsidR="008363D3" w:rsidRPr="008363D3" w:rsidRDefault="008363D3" w:rsidP="008363D3">
      <w:pPr>
        <w:ind w:left="720"/>
        <w:rPr>
          <w:lang w:val="ru-RU"/>
        </w:rPr>
      </w:pPr>
      <w:r w:rsidRPr="008363D3">
        <w:rPr>
          <w:lang w:val="ru-RU"/>
        </w:rPr>
        <w:t xml:space="preserve">Я буду уважать талант, стадии развития и цели каждого атлета. </w:t>
      </w:r>
    </w:p>
    <w:p w:rsidR="008363D3" w:rsidRPr="008363D3" w:rsidRDefault="008363D3" w:rsidP="008363D3">
      <w:pPr>
        <w:ind w:left="720"/>
        <w:rPr>
          <w:lang w:val="ru-RU"/>
        </w:rPr>
      </w:pPr>
    </w:p>
    <w:p w:rsidR="008363D3" w:rsidRDefault="008363D3" w:rsidP="008363D3">
      <w:pPr>
        <w:ind w:left="720"/>
        <w:rPr>
          <w:lang w:val="ru-RU"/>
        </w:rPr>
      </w:pPr>
      <w:r w:rsidRPr="008363D3">
        <w:rPr>
          <w:lang w:val="ru-RU"/>
        </w:rPr>
        <w:t xml:space="preserve">Я обеспечу, чтобы каждый атлет принимал участие в соревнованиях, которые соответствуют его уровню способностей и одновременно бросают ему вызов для дальнейшего роста. </w:t>
      </w:r>
    </w:p>
    <w:p w:rsidR="008363D3" w:rsidRDefault="008363D3" w:rsidP="008363D3">
      <w:pPr>
        <w:ind w:left="720"/>
        <w:rPr>
          <w:lang w:val="ru-RU"/>
        </w:rPr>
      </w:pPr>
      <w:r w:rsidRPr="008363D3">
        <w:rPr>
          <w:lang w:val="ru-RU"/>
        </w:rPr>
        <w:t xml:space="preserve">Я буду справедлив, внимателен и честен с атлетами и буду общаться с атлетами простым, понятным языком. </w:t>
      </w:r>
    </w:p>
    <w:p w:rsidR="008363D3" w:rsidRPr="008363D3" w:rsidRDefault="008363D3" w:rsidP="008363D3">
      <w:pPr>
        <w:ind w:left="720"/>
        <w:rPr>
          <w:lang w:val="ru-RU"/>
        </w:rPr>
      </w:pPr>
      <w:r w:rsidRPr="008363D3">
        <w:rPr>
          <w:lang w:val="ru-RU"/>
        </w:rPr>
        <w:t xml:space="preserve">Я обеспечу, чтобы правильные предварительные результаты были указаны при подаче заявки на участие в соревновании. </w:t>
      </w:r>
    </w:p>
    <w:p w:rsidR="008363D3" w:rsidRPr="008363D3" w:rsidRDefault="008363D3" w:rsidP="008363D3">
      <w:pPr>
        <w:ind w:left="720"/>
        <w:rPr>
          <w:lang w:val="ru-RU"/>
        </w:rPr>
      </w:pPr>
      <w:r w:rsidRPr="008363D3">
        <w:rPr>
          <w:lang w:val="ru-RU"/>
        </w:rPr>
        <w:t xml:space="preserve">Я проинструктирую всех атлетов выступать в полную силу своих возможностей во всех предварительных и финальных соревнованиях в соответствии с Официальными Спортивными Правилами Спешиал Олимпикс. </w:t>
      </w:r>
    </w:p>
    <w:p w:rsidR="008363D3" w:rsidRPr="008363D3" w:rsidRDefault="008363D3" w:rsidP="008363D3">
      <w:pPr>
        <w:rPr>
          <w:lang w:val="ru-RU"/>
        </w:rPr>
      </w:pPr>
    </w:p>
    <w:p w:rsidR="008363D3" w:rsidRDefault="008363D3" w:rsidP="008363D3">
      <w:pPr>
        <w:rPr>
          <w:lang w:val="ru-RU"/>
        </w:rPr>
      </w:pPr>
      <w:r w:rsidRPr="008363D3">
        <w:rPr>
          <w:lang w:val="ru-RU"/>
        </w:rPr>
        <w:t>Б</w:t>
      </w:r>
      <w:r>
        <w:rPr>
          <w:lang w:val="ru-RU"/>
        </w:rPr>
        <w:t>ЫТЬ ПРОФЕССИОНАЛОМ И НЕСТИ ОТВЕТСТВЕННОСТЬ ЗА СВОИ ДЕЙСТВИЯ</w:t>
      </w:r>
      <w:r w:rsidRPr="008363D3">
        <w:rPr>
          <w:lang w:val="ru-RU"/>
        </w:rPr>
        <w:t xml:space="preserve"> </w:t>
      </w:r>
    </w:p>
    <w:p w:rsidR="008363D3" w:rsidRPr="008363D3" w:rsidRDefault="008363D3" w:rsidP="00826E21">
      <w:pPr>
        <w:ind w:left="720"/>
        <w:rPr>
          <w:lang w:val="ru-RU"/>
        </w:rPr>
      </w:pPr>
      <w:r w:rsidRPr="008363D3">
        <w:rPr>
          <w:lang w:val="ru-RU"/>
        </w:rPr>
        <w:t xml:space="preserve">Моя речь, манеры, пунктуальность и поведение будут соответствовать требуемым стандартам. </w:t>
      </w:r>
    </w:p>
    <w:p w:rsidR="008363D3" w:rsidRPr="008363D3" w:rsidRDefault="008363D3" w:rsidP="00826E21">
      <w:pPr>
        <w:ind w:left="720"/>
        <w:rPr>
          <w:lang w:val="ru-RU"/>
        </w:rPr>
      </w:pPr>
      <w:r>
        <w:rPr>
          <w:lang w:val="ru-RU"/>
        </w:rPr>
        <w:t>Я</w:t>
      </w:r>
      <w:r w:rsidRPr="008363D3">
        <w:rPr>
          <w:lang w:val="ru-RU"/>
        </w:rPr>
        <w:t xml:space="preserve"> буду относиться ко всем связанным с данным видом спорта людям (атлетам, тренерам, соперникам, судьям, административным работникам, родителям атлетов, зрителям, представителям средств массовой информации и др.) с уважением, достойно и профессионально. </w:t>
      </w:r>
    </w:p>
    <w:p w:rsidR="008363D3" w:rsidRPr="008363D3" w:rsidRDefault="008363D3" w:rsidP="00826E21">
      <w:pPr>
        <w:ind w:left="720"/>
        <w:rPr>
          <w:lang w:val="ru-RU"/>
        </w:rPr>
      </w:pPr>
      <w:r w:rsidRPr="008363D3">
        <w:rPr>
          <w:lang w:val="ru-RU"/>
        </w:rPr>
        <w:t xml:space="preserve">Я буду помогать атлетам проявлять такие же положительные качества. </w:t>
      </w:r>
    </w:p>
    <w:p w:rsidR="008363D3" w:rsidRPr="008363D3" w:rsidRDefault="008363D3" w:rsidP="00826E21">
      <w:pPr>
        <w:ind w:left="720"/>
        <w:rPr>
          <w:lang w:val="ru-RU"/>
        </w:rPr>
      </w:pPr>
      <w:r w:rsidRPr="008363D3">
        <w:rPr>
          <w:lang w:val="ru-RU"/>
        </w:rPr>
        <w:t xml:space="preserve">Я не буду распивать спиртные напитки, курить или использовать запрещенные наркотические вещества на тренировках и соревнованиях Спешиал Олимпикс. </w:t>
      </w:r>
    </w:p>
    <w:p w:rsidR="008363D3" w:rsidRPr="008363D3" w:rsidRDefault="008363D3" w:rsidP="00826E21">
      <w:pPr>
        <w:ind w:left="720"/>
        <w:rPr>
          <w:lang w:val="ru-RU"/>
        </w:rPr>
      </w:pPr>
      <w:r w:rsidRPr="008363D3">
        <w:rPr>
          <w:lang w:val="ru-RU"/>
        </w:rPr>
        <w:t xml:space="preserve">Я не буду применять любой вид насилия над атлетами или другими людьми: устный, физический, эмоциональный вид насилия. </w:t>
      </w:r>
    </w:p>
    <w:p w:rsidR="008363D3" w:rsidRPr="008363D3" w:rsidRDefault="008363D3" w:rsidP="00826E21">
      <w:pPr>
        <w:ind w:left="720"/>
        <w:rPr>
          <w:lang w:val="ru-RU"/>
        </w:rPr>
      </w:pPr>
      <w:r w:rsidRPr="008363D3">
        <w:rPr>
          <w:lang w:val="ru-RU"/>
        </w:rPr>
        <w:t xml:space="preserve">Я не позволю другим людям любой вид насилия над моими атлетами. </w:t>
      </w:r>
    </w:p>
    <w:p w:rsidR="00826E21" w:rsidRPr="008363D3" w:rsidRDefault="00826E21" w:rsidP="008363D3">
      <w:pPr>
        <w:rPr>
          <w:lang w:val="ru-RU"/>
        </w:rPr>
      </w:pPr>
    </w:p>
    <w:p w:rsidR="008363D3" w:rsidRPr="008363D3" w:rsidRDefault="008363D3" w:rsidP="008363D3">
      <w:pPr>
        <w:rPr>
          <w:lang w:val="ru-RU"/>
        </w:rPr>
      </w:pPr>
      <w:r w:rsidRPr="008363D3">
        <w:rPr>
          <w:lang w:val="ru-RU"/>
        </w:rPr>
        <w:t>К</w:t>
      </w:r>
      <w:r w:rsidR="00826E21">
        <w:rPr>
          <w:lang w:val="ru-RU"/>
        </w:rPr>
        <w:t>АЧЕСТВЕННАЯ ПОМОЩЬ СПОРТСМЕНАМ</w:t>
      </w:r>
      <w:r w:rsidRPr="008363D3">
        <w:rPr>
          <w:lang w:val="ru-RU"/>
        </w:rPr>
        <w:t xml:space="preserve"> </w:t>
      </w:r>
    </w:p>
    <w:p w:rsidR="008363D3" w:rsidRPr="008363D3" w:rsidRDefault="008363D3" w:rsidP="00826E21">
      <w:pPr>
        <w:ind w:left="720"/>
        <w:rPr>
          <w:lang w:val="ru-RU"/>
        </w:rPr>
      </w:pPr>
      <w:r w:rsidRPr="008363D3">
        <w:rPr>
          <w:lang w:val="ru-RU"/>
        </w:rPr>
        <w:t xml:space="preserve">Я буду стараться рости с профессиональной точки зрения с помощью оценки собственной деятельности и непрерывного обучения. </w:t>
      </w:r>
    </w:p>
    <w:p w:rsidR="008363D3" w:rsidRPr="008363D3" w:rsidRDefault="008363D3" w:rsidP="00826E21">
      <w:pPr>
        <w:ind w:left="720"/>
        <w:rPr>
          <w:lang w:val="ru-RU"/>
        </w:rPr>
      </w:pPr>
      <w:r w:rsidRPr="008363D3">
        <w:rPr>
          <w:lang w:val="ru-RU"/>
        </w:rPr>
        <w:t xml:space="preserve">Я буду хорошо знать правила данного спорта и требуемые навыки. </w:t>
      </w:r>
    </w:p>
    <w:p w:rsidR="008363D3" w:rsidRPr="008363D3" w:rsidRDefault="008363D3" w:rsidP="00826E21">
      <w:pPr>
        <w:ind w:left="720"/>
        <w:rPr>
          <w:lang w:val="ru-RU"/>
        </w:rPr>
      </w:pPr>
      <w:r w:rsidRPr="008363D3">
        <w:rPr>
          <w:lang w:val="ru-RU"/>
        </w:rPr>
        <w:t xml:space="preserve">Я составлю план тренировок. </w:t>
      </w:r>
    </w:p>
    <w:p w:rsidR="008363D3" w:rsidRPr="008363D3" w:rsidRDefault="008363D3" w:rsidP="00826E21">
      <w:pPr>
        <w:ind w:left="720"/>
        <w:rPr>
          <w:lang w:val="ru-RU"/>
        </w:rPr>
      </w:pPr>
      <w:r w:rsidRPr="008363D3">
        <w:rPr>
          <w:lang w:val="ru-RU"/>
        </w:rPr>
        <w:t xml:space="preserve">Я буду хранить все необходимые формы (медицинские, результаты тренировок и соревнований) на каждого атлета в команде. </w:t>
      </w:r>
    </w:p>
    <w:p w:rsidR="008363D3" w:rsidRPr="008363D3" w:rsidRDefault="008363D3" w:rsidP="00826E21">
      <w:pPr>
        <w:ind w:left="720"/>
        <w:rPr>
          <w:lang w:val="ru-RU"/>
        </w:rPr>
      </w:pPr>
      <w:r w:rsidRPr="008363D3">
        <w:rPr>
          <w:lang w:val="ru-RU"/>
        </w:rPr>
        <w:t xml:space="preserve">Я буду соблюдать правила Спешиал Олимпикс, правила международной и национальной федераций для данного вида спорта. </w:t>
      </w:r>
    </w:p>
    <w:p w:rsidR="008363D3" w:rsidRPr="008363D3" w:rsidRDefault="008363D3" w:rsidP="008363D3">
      <w:pPr>
        <w:rPr>
          <w:lang w:val="ru-RU"/>
        </w:rPr>
      </w:pPr>
    </w:p>
    <w:p w:rsidR="008363D3" w:rsidRPr="008363D3" w:rsidRDefault="008363D3" w:rsidP="008363D3">
      <w:pPr>
        <w:rPr>
          <w:lang w:val="ru-RU"/>
        </w:rPr>
      </w:pPr>
      <w:r w:rsidRPr="008363D3">
        <w:rPr>
          <w:lang w:val="ru-RU"/>
        </w:rPr>
        <w:t>З</w:t>
      </w:r>
      <w:r w:rsidR="00826E21">
        <w:rPr>
          <w:lang w:val="ru-RU"/>
        </w:rPr>
        <w:t xml:space="preserve">ДОРОВЬЕ И БЕЗОПАСНОСТЬ СПОРТМЕНОВ </w:t>
      </w:r>
      <w:r w:rsidRPr="008363D3">
        <w:rPr>
          <w:lang w:val="ru-RU"/>
        </w:rPr>
        <w:t xml:space="preserve"> </w:t>
      </w:r>
    </w:p>
    <w:p w:rsidR="008363D3" w:rsidRPr="008363D3" w:rsidRDefault="008363D3" w:rsidP="00826E21">
      <w:pPr>
        <w:ind w:left="720"/>
        <w:rPr>
          <w:lang w:val="ru-RU"/>
        </w:rPr>
      </w:pPr>
      <w:r w:rsidRPr="008363D3">
        <w:rPr>
          <w:lang w:val="ru-RU"/>
        </w:rPr>
        <w:t xml:space="preserve">Я буду проверять безопасность используемого инвентаря и спортивных сооружений. </w:t>
      </w:r>
    </w:p>
    <w:p w:rsidR="008363D3" w:rsidRPr="008363D3" w:rsidRDefault="008363D3" w:rsidP="00826E21">
      <w:pPr>
        <w:ind w:left="720"/>
        <w:rPr>
          <w:lang w:val="ru-RU"/>
        </w:rPr>
      </w:pPr>
      <w:r w:rsidRPr="008363D3">
        <w:rPr>
          <w:lang w:val="ru-RU"/>
        </w:rPr>
        <w:t xml:space="preserve">Я обеспечу наличие инвентаря, спортивных правил, плана тренировок и безопасной среды, которые соответствуют возрасту и уровню способностей данной группы атлетов. </w:t>
      </w:r>
    </w:p>
    <w:p w:rsidR="008363D3" w:rsidRPr="008363D3" w:rsidRDefault="008363D3" w:rsidP="00826E21">
      <w:pPr>
        <w:ind w:left="720"/>
        <w:rPr>
          <w:lang w:val="ru-RU"/>
        </w:rPr>
      </w:pPr>
      <w:r w:rsidRPr="008363D3">
        <w:rPr>
          <w:lang w:val="ru-RU"/>
        </w:rPr>
        <w:t xml:space="preserve">Я ознакомлюсь с медицинской формой каждого атлета и буду четко знать все ограничения для спортивного участия, указанные на данной форме. </w:t>
      </w:r>
    </w:p>
    <w:p w:rsidR="008363D3" w:rsidRPr="008363D3" w:rsidRDefault="008363D3" w:rsidP="00826E21">
      <w:pPr>
        <w:ind w:left="720"/>
        <w:rPr>
          <w:lang w:val="ru-RU"/>
        </w:rPr>
      </w:pPr>
      <w:r w:rsidRPr="008363D3">
        <w:rPr>
          <w:lang w:val="ru-RU"/>
        </w:rPr>
        <w:t xml:space="preserve">Я обеспечу атлетам доступ к медицинской службе в случае необходимости. </w:t>
      </w:r>
    </w:p>
    <w:p w:rsidR="008363D3" w:rsidRPr="008363D3" w:rsidRDefault="008363D3" w:rsidP="00826E21">
      <w:pPr>
        <w:ind w:left="720"/>
        <w:rPr>
          <w:lang w:val="ru-RU"/>
        </w:rPr>
      </w:pPr>
      <w:r w:rsidRPr="008363D3">
        <w:rPr>
          <w:lang w:val="ru-RU"/>
        </w:rPr>
        <w:t xml:space="preserve">Я буду поддерживать такой же уровень интереса и обеспечу соответствующую поддержку больным и травмированным атлетам. </w:t>
      </w:r>
    </w:p>
    <w:p w:rsidR="00826E21" w:rsidRDefault="008363D3" w:rsidP="00826E21">
      <w:pPr>
        <w:ind w:left="720"/>
        <w:rPr>
          <w:lang w:val="ru-RU"/>
        </w:rPr>
      </w:pPr>
      <w:r w:rsidRPr="008363D3">
        <w:rPr>
          <w:lang w:val="ru-RU"/>
        </w:rPr>
        <w:t xml:space="preserve">Я разрешу дальнейшее участие в тренировках и соревнованиях таким атлетам только в разрешенных случаях. </w:t>
      </w:r>
    </w:p>
    <w:p w:rsidR="00826E21" w:rsidRDefault="008363D3" w:rsidP="00826E21">
      <w:pPr>
        <w:ind w:left="720"/>
        <w:rPr>
          <w:lang w:val="ru-RU"/>
        </w:rPr>
      </w:pPr>
      <w:r w:rsidRPr="008363D3">
        <w:rPr>
          <w:lang w:val="ru-RU"/>
        </w:rPr>
        <w:t>Я понимаю, что если я не буду соблюдать данны</w:t>
      </w:r>
      <w:r w:rsidR="00826E21">
        <w:rPr>
          <w:lang w:val="ru-RU"/>
        </w:rPr>
        <w:t>е правила поведения</w:t>
      </w:r>
      <w:r w:rsidRPr="008363D3">
        <w:rPr>
          <w:lang w:val="ru-RU"/>
        </w:rPr>
        <w:t>, ко мне</w:t>
      </w:r>
      <w:r w:rsidR="00826E21">
        <w:rPr>
          <w:lang w:val="ru-RU"/>
        </w:rPr>
        <w:t xml:space="preserve"> будут применены различные санкции, включая </w:t>
      </w:r>
      <w:r w:rsidRPr="008363D3">
        <w:rPr>
          <w:lang w:val="ru-RU"/>
        </w:rPr>
        <w:t xml:space="preserve">запрещения тренерской деятельности в Спешиал Олимпикс. </w:t>
      </w:r>
    </w:p>
    <w:p w:rsidR="00826E21" w:rsidRDefault="00826E21" w:rsidP="00826E21">
      <w:pPr>
        <w:jc w:val="center"/>
        <w:rPr>
          <w:lang w:val="ru-RU"/>
        </w:rPr>
      </w:pPr>
    </w:p>
    <w:p w:rsidR="00826E21" w:rsidRDefault="007B3531" w:rsidP="007B3531">
      <w:pPr>
        <w:tabs>
          <w:tab w:val="left" w:pos="1198"/>
        </w:tabs>
        <w:rPr>
          <w:lang w:val="ru-RU"/>
        </w:rPr>
      </w:pPr>
      <w:r>
        <w:rPr>
          <w:lang w:val="ru-RU"/>
        </w:rPr>
        <w:tab/>
      </w:r>
    </w:p>
    <w:p w:rsidR="004F1E6F" w:rsidRDefault="004F1E6F" w:rsidP="004F1E6F">
      <w:pPr>
        <w:pStyle w:val="CM51"/>
        <w:spacing w:before="120" w:after="100"/>
        <w:rPr>
          <w:rFonts w:ascii="Times New Roman" w:hAnsi="Times New Roman"/>
          <w:b/>
          <w:bCs/>
          <w:color w:val="221E1F"/>
          <w:lang w:val="ru-RU"/>
        </w:rPr>
      </w:pPr>
      <w:r>
        <w:rPr>
          <w:rFonts w:ascii="Times New Roman" w:hAnsi="Times New Roman"/>
          <w:b/>
          <w:bCs/>
          <w:color w:val="221E1F"/>
          <w:lang w:val="ru-RU"/>
        </w:rPr>
        <w:t>П</w:t>
      </w:r>
      <w:r w:rsidRPr="00E3448D">
        <w:rPr>
          <w:rFonts w:ascii="Times New Roman" w:hAnsi="Times New Roman"/>
          <w:b/>
          <w:bCs/>
          <w:color w:val="221E1F"/>
          <w:lang w:val="ru-RU"/>
        </w:rPr>
        <w:t xml:space="preserve">РИЛОЖЕНИЕ </w:t>
      </w:r>
      <w:r>
        <w:rPr>
          <w:rFonts w:ascii="Times New Roman" w:hAnsi="Times New Roman"/>
          <w:b/>
          <w:bCs/>
          <w:color w:val="221E1F"/>
          <w:lang w:val="ru-RU"/>
        </w:rPr>
        <w:t xml:space="preserve">Е – </w:t>
      </w:r>
      <w:r w:rsidR="00690878">
        <w:rPr>
          <w:rFonts w:ascii="Times New Roman" w:hAnsi="Times New Roman"/>
          <w:b/>
          <w:bCs/>
          <w:color w:val="221E1F"/>
          <w:lang w:val="ru-RU"/>
        </w:rPr>
        <w:t>ОБЩИЕ ТЕРБОВАНИЯ К СПОРТИВНЫМ ТРЕНИРОВКАМ И СОРЕВНОВАНИЯМ</w:t>
      </w:r>
    </w:p>
    <w:p w:rsidR="00690878" w:rsidRPr="00690878" w:rsidRDefault="00690878" w:rsidP="00690878">
      <w:pPr>
        <w:pStyle w:val="CM51"/>
        <w:spacing w:before="120" w:after="100"/>
        <w:rPr>
          <w:rFonts w:ascii="Times New Roman" w:hAnsi="Times New Roman"/>
          <w:bCs/>
          <w:color w:val="221E1F"/>
          <w:lang w:val="ru-RU"/>
        </w:rPr>
      </w:pPr>
      <w:r w:rsidRPr="00ED0ABE">
        <w:rPr>
          <w:rFonts w:ascii="Times New Roman" w:hAnsi="Times New Roman"/>
          <w:bCs/>
          <w:color w:val="221E1F"/>
          <w:lang w:val="ru-RU"/>
        </w:rPr>
        <w:t xml:space="preserve">См. Общие правила </w:t>
      </w:r>
      <w:r>
        <w:rPr>
          <w:rFonts w:ascii="Times New Roman" w:hAnsi="Times New Roman"/>
          <w:bCs/>
          <w:color w:val="221E1F"/>
          <w:lang w:val="ru-RU"/>
        </w:rPr>
        <w:t>- раздел 7.03 (</w:t>
      </w:r>
      <w:r>
        <w:rPr>
          <w:rFonts w:ascii="Times New Roman" w:hAnsi="Times New Roman"/>
          <w:bCs/>
          <w:color w:val="221E1F"/>
        </w:rPr>
        <w:t>b</w:t>
      </w:r>
      <w:r w:rsidRPr="00690878">
        <w:rPr>
          <w:rFonts w:ascii="Times New Roman" w:hAnsi="Times New Roman"/>
          <w:bCs/>
          <w:color w:val="221E1F"/>
          <w:lang w:val="ru-RU"/>
        </w:rPr>
        <w:t>)</w:t>
      </w:r>
    </w:p>
    <w:p w:rsidR="00690878" w:rsidRDefault="00690878" w:rsidP="00690878">
      <w:pPr>
        <w:pStyle w:val="Default"/>
        <w:rPr>
          <w:lang w:eastAsia="en-US"/>
        </w:rPr>
      </w:pPr>
    </w:p>
    <w:p w:rsidR="00690878" w:rsidRDefault="00690878" w:rsidP="00690878">
      <w:pPr>
        <w:pStyle w:val="CM51"/>
        <w:spacing w:before="120" w:after="100"/>
        <w:rPr>
          <w:rFonts w:ascii="Times New Roman" w:hAnsi="Times New Roman"/>
          <w:b/>
          <w:bCs/>
          <w:color w:val="221E1F"/>
          <w:lang w:val="ru-RU"/>
        </w:rPr>
      </w:pPr>
      <w:r>
        <w:rPr>
          <w:rFonts w:ascii="Times New Roman" w:hAnsi="Times New Roman"/>
          <w:b/>
          <w:bCs/>
          <w:color w:val="221E1F"/>
          <w:lang w:val="ru-RU"/>
        </w:rPr>
        <w:t>П</w:t>
      </w:r>
      <w:r w:rsidRPr="00E3448D">
        <w:rPr>
          <w:rFonts w:ascii="Times New Roman" w:hAnsi="Times New Roman"/>
          <w:b/>
          <w:bCs/>
          <w:color w:val="221E1F"/>
          <w:lang w:val="ru-RU"/>
        </w:rPr>
        <w:t xml:space="preserve">РИЛОЖЕНИЕ </w:t>
      </w:r>
      <w:r>
        <w:rPr>
          <w:rFonts w:ascii="Times New Roman" w:hAnsi="Times New Roman"/>
          <w:b/>
          <w:bCs/>
          <w:color w:val="221E1F"/>
        </w:rPr>
        <w:t>F</w:t>
      </w:r>
      <w:r>
        <w:rPr>
          <w:rFonts w:ascii="Times New Roman" w:hAnsi="Times New Roman"/>
          <w:b/>
          <w:bCs/>
          <w:color w:val="221E1F"/>
          <w:lang w:val="ru-RU"/>
        </w:rPr>
        <w:t xml:space="preserve"> – УЧАСТИЕ СПОРТСМЕНОМ С СИНДРОМОМ ДАУНА И АТЛАНТО-ОСЕВОЙ НЕСТАБИЛЬНОСТЬЮ</w:t>
      </w:r>
    </w:p>
    <w:p w:rsidR="00690878" w:rsidRDefault="00690878" w:rsidP="00690878">
      <w:pPr>
        <w:pStyle w:val="Default"/>
        <w:rPr>
          <w:lang w:val="ru-RU" w:eastAsia="en-US"/>
        </w:rPr>
      </w:pPr>
      <w:r>
        <w:rPr>
          <w:lang w:val="ru-RU" w:eastAsia="en-US"/>
        </w:rPr>
        <w:t>Перепечатано из раздела 6.02 (</w:t>
      </w:r>
      <w:r>
        <w:rPr>
          <w:lang w:eastAsia="en-US"/>
        </w:rPr>
        <w:t>g</w:t>
      </w:r>
      <w:r w:rsidRPr="00690878">
        <w:rPr>
          <w:lang w:val="ru-RU" w:eastAsia="en-US"/>
        </w:rPr>
        <w:t xml:space="preserve">) </w:t>
      </w:r>
      <w:r>
        <w:rPr>
          <w:lang w:val="ru-RU" w:eastAsia="en-US"/>
        </w:rPr>
        <w:t>Общих правил</w:t>
      </w:r>
    </w:p>
    <w:p w:rsidR="00690878" w:rsidRDefault="00690878" w:rsidP="00690878">
      <w:pPr>
        <w:pStyle w:val="Default"/>
        <w:rPr>
          <w:lang w:val="ru-RU" w:eastAsia="en-US"/>
        </w:rPr>
      </w:pPr>
    </w:p>
    <w:p w:rsidR="002637E5" w:rsidRDefault="006D42DB" w:rsidP="00690878">
      <w:pPr>
        <w:pStyle w:val="Default"/>
        <w:rPr>
          <w:lang w:val="ru-RU" w:eastAsia="en-US"/>
        </w:rPr>
      </w:pPr>
      <w:r>
        <w:rPr>
          <w:lang w:val="ru-RU" w:eastAsia="en-US"/>
        </w:rPr>
        <w:t xml:space="preserve">Спешиал Олимпикс имеет в наличии ограничения для спортсменов с синдромом Дауна по участию в определенных соревнованиях Спешиал Олимпикс, которые несут опасность для шейных позвонков. Ограничения для спортсмена могут быть убраны при условии, что на снимках есть подтверждение, что нестабильность шейных позвонков С-1 исчезла. </w:t>
      </w:r>
    </w:p>
    <w:p w:rsidR="006D42DB" w:rsidRDefault="006D42DB" w:rsidP="006D42DB">
      <w:pPr>
        <w:pStyle w:val="Default"/>
        <w:rPr>
          <w:lang w:val="ru-RU" w:eastAsia="en-US"/>
        </w:rPr>
      </w:pPr>
    </w:p>
    <w:p w:rsidR="006D42DB" w:rsidRDefault="006D42DB" w:rsidP="006D42DB">
      <w:pPr>
        <w:pStyle w:val="Default"/>
        <w:numPr>
          <w:ilvl w:val="0"/>
          <w:numId w:val="27"/>
        </w:numPr>
        <w:tabs>
          <w:tab w:val="clear" w:pos="2340"/>
          <w:tab w:val="num" w:pos="720"/>
        </w:tabs>
        <w:ind w:left="720"/>
        <w:rPr>
          <w:lang w:val="ru-RU" w:eastAsia="en-US"/>
        </w:rPr>
      </w:pPr>
      <w:r>
        <w:rPr>
          <w:lang w:val="ru-RU" w:eastAsia="en-US"/>
        </w:rPr>
        <w:t xml:space="preserve">Спортсмены с синдромом Дауна могут участвовать в большинстве соревнований и тренировочных программ Спешиал Олимпикс, однако, они не могут участвовать в видах программы, приводящих к излишнему растяжению, вращению или давлению на шею или верхнюю часть позвоночника, до тех пор пока снимки не показывают, что нестабильность шейных позвонков С-1 исчезла, или выполняется требования указанное ниже в пункте 2. Такие виды соревнований и тренировочных программ включают в себя: </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плавание в стиле баттерфляй, индивидуальные эстафеты, прыжковый старт в плавании</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прыжки в воду</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пятиборье</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прыжки в высоту</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конный спорт</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художественная гимнастика</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футбол</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сноубординг</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дзюдо</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горнолыжный спорт</w:t>
      </w:r>
    </w:p>
    <w:p w:rsidR="006D42DB" w:rsidRDefault="006D42DB" w:rsidP="006D42DB">
      <w:pPr>
        <w:pStyle w:val="Default"/>
        <w:numPr>
          <w:ilvl w:val="1"/>
          <w:numId w:val="27"/>
        </w:numPr>
        <w:tabs>
          <w:tab w:val="clear" w:pos="1440"/>
          <w:tab w:val="num" w:pos="720"/>
          <w:tab w:val="num" w:pos="1080"/>
        </w:tabs>
        <w:ind w:left="1080"/>
        <w:rPr>
          <w:lang w:val="ru-RU" w:eastAsia="en-US"/>
        </w:rPr>
      </w:pPr>
      <w:r>
        <w:rPr>
          <w:lang w:val="ru-RU" w:eastAsia="en-US"/>
        </w:rPr>
        <w:t xml:space="preserve">любые разминочные упражнения, приводящие к излишнему давлению на шею или голову. </w:t>
      </w:r>
    </w:p>
    <w:p w:rsidR="002637E5" w:rsidRDefault="002637E5" w:rsidP="00690878">
      <w:pPr>
        <w:pStyle w:val="Default"/>
        <w:rPr>
          <w:lang w:val="ru-RU" w:eastAsia="en-US"/>
        </w:rPr>
      </w:pPr>
    </w:p>
    <w:p w:rsidR="006D42DB" w:rsidRDefault="006D42DB" w:rsidP="006D42DB">
      <w:pPr>
        <w:pStyle w:val="Default"/>
        <w:numPr>
          <w:ilvl w:val="0"/>
          <w:numId w:val="27"/>
        </w:numPr>
        <w:tabs>
          <w:tab w:val="clear" w:pos="2340"/>
          <w:tab w:val="num" w:pos="720"/>
        </w:tabs>
        <w:ind w:left="720"/>
        <w:rPr>
          <w:lang w:val="ru-RU" w:eastAsia="en-US"/>
        </w:rPr>
      </w:pPr>
      <w:r>
        <w:rPr>
          <w:lang w:val="ru-RU"/>
        </w:rPr>
        <w:t>Спортсмен с синдромом Дауна не может принимать участие в видах программы, указанных выше. Исключения допускаются, если этот спортсмен предоставил письменное подтверждение от двух врачей на специальных формах Спешиал Олимпикс, а также письменное подтверждение понимание риска, подписанное спорт</w:t>
      </w:r>
      <w:r w:rsidR="00B86169">
        <w:rPr>
          <w:lang w:val="ru-RU"/>
        </w:rPr>
        <w:t>сменом или его родителем или его попечитель</w:t>
      </w:r>
      <w:r>
        <w:rPr>
          <w:lang w:val="ru-RU"/>
        </w:rPr>
        <w:t>, если спортсмен не достиг совершеннолетия.</w:t>
      </w:r>
    </w:p>
    <w:p w:rsidR="003A61DD" w:rsidRDefault="003A61DD" w:rsidP="003A61DD">
      <w:pPr>
        <w:pStyle w:val="Default"/>
        <w:ind w:left="360"/>
        <w:rPr>
          <w:lang w:val="ru-RU" w:eastAsia="en-US"/>
        </w:rPr>
      </w:pPr>
    </w:p>
    <w:p w:rsidR="002637E5" w:rsidRDefault="002637E5" w:rsidP="002637E5">
      <w:pPr>
        <w:pStyle w:val="CM51"/>
        <w:spacing w:before="120" w:after="100"/>
        <w:rPr>
          <w:rFonts w:ascii="Times New Roman" w:hAnsi="Times New Roman"/>
          <w:b/>
          <w:bCs/>
          <w:color w:val="221E1F"/>
          <w:lang w:val="ru-RU"/>
        </w:rPr>
      </w:pPr>
      <w:r>
        <w:rPr>
          <w:rFonts w:ascii="Times New Roman" w:hAnsi="Times New Roman"/>
          <w:b/>
          <w:bCs/>
          <w:color w:val="221E1F"/>
          <w:lang w:val="ru-RU"/>
        </w:rPr>
        <w:t>П</w:t>
      </w:r>
      <w:r w:rsidRPr="00E3448D">
        <w:rPr>
          <w:rFonts w:ascii="Times New Roman" w:hAnsi="Times New Roman"/>
          <w:b/>
          <w:bCs/>
          <w:color w:val="221E1F"/>
          <w:lang w:val="ru-RU"/>
        </w:rPr>
        <w:t xml:space="preserve">РИЛОЖЕНИЕ </w:t>
      </w:r>
      <w:r>
        <w:rPr>
          <w:rFonts w:ascii="Times New Roman" w:hAnsi="Times New Roman"/>
          <w:b/>
          <w:bCs/>
          <w:color w:val="221E1F"/>
        </w:rPr>
        <w:t>G</w:t>
      </w:r>
      <w:r w:rsidR="004F2418">
        <w:rPr>
          <w:rFonts w:ascii="Times New Roman" w:hAnsi="Times New Roman"/>
          <w:b/>
          <w:bCs/>
          <w:color w:val="221E1F"/>
          <w:lang w:val="ru-RU"/>
        </w:rPr>
        <w:t xml:space="preserve"> – ОБЩИЕ ТРЕ</w:t>
      </w:r>
      <w:r>
        <w:rPr>
          <w:rFonts w:ascii="Times New Roman" w:hAnsi="Times New Roman"/>
          <w:b/>
          <w:bCs/>
          <w:color w:val="221E1F"/>
          <w:lang w:val="ru-RU"/>
        </w:rPr>
        <w:t>БОВАНИЯ К РЕГИСТРАЦИИ СПОРТСМЕНОВ</w:t>
      </w:r>
    </w:p>
    <w:p w:rsidR="002637E5" w:rsidRPr="002637E5" w:rsidRDefault="002637E5" w:rsidP="002637E5">
      <w:pPr>
        <w:pStyle w:val="CM51"/>
        <w:spacing w:before="120" w:after="100"/>
        <w:rPr>
          <w:rFonts w:ascii="Times New Roman" w:hAnsi="Times New Roman"/>
          <w:bCs/>
          <w:color w:val="221E1F"/>
          <w:lang w:val="ru-RU"/>
        </w:rPr>
      </w:pPr>
      <w:r w:rsidRPr="00ED0ABE">
        <w:rPr>
          <w:rFonts w:ascii="Times New Roman" w:hAnsi="Times New Roman"/>
          <w:bCs/>
          <w:color w:val="221E1F"/>
          <w:lang w:val="ru-RU"/>
        </w:rPr>
        <w:t xml:space="preserve">См. Общие правила </w:t>
      </w:r>
      <w:r>
        <w:rPr>
          <w:rFonts w:ascii="Times New Roman" w:hAnsi="Times New Roman"/>
          <w:bCs/>
          <w:color w:val="221E1F"/>
          <w:lang w:val="ru-RU"/>
        </w:rPr>
        <w:t xml:space="preserve">- раздел 6.02 </w:t>
      </w:r>
    </w:p>
    <w:p w:rsidR="002637E5" w:rsidRPr="002637E5" w:rsidRDefault="002637E5" w:rsidP="002637E5">
      <w:pPr>
        <w:pStyle w:val="Default"/>
        <w:rPr>
          <w:lang w:val="ru-RU" w:eastAsia="en-US"/>
        </w:rPr>
      </w:pPr>
    </w:p>
    <w:p w:rsidR="002637E5" w:rsidRDefault="002637E5" w:rsidP="00690878">
      <w:pPr>
        <w:pStyle w:val="Default"/>
        <w:rPr>
          <w:lang w:val="ru-RU" w:eastAsia="en-US"/>
        </w:rPr>
      </w:pPr>
    </w:p>
    <w:p w:rsidR="002637E5" w:rsidRDefault="002637E5" w:rsidP="00690878">
      <w:pPr>
        <w:pStyle w:val="Default"/>
        <w:rPr>
          <w:lang w:val="ru-RU" w:eastAsia="en-US"/>
        </w:rPr>
      </w:pPr>
    </w:p>
    <w:p w:rsidR="002637E5" w:rsidRPr="00690878" w:rsidRDefault="002637E5" w:rsidP="00690878">
      <w:pPr>
        <w:pStyle w:val="Default"/>
        <w:rPr>
          <w:lang w:val="ru-RU" w:eastAsia="en-US"/>
        </w:rPr>
      </w:pPr>
    </w:p>
    <w:p w:rsidR="00690878" w:rsidRPr="00690878" w:rsidRDefault="00690878" w:rsidP="00690878">
      <w:pPr>
        <w:pStyle w:val="Default"/>
        <w:rPr>
          <w:lang w:val="ru-RU" w:eastAsia="en-US"/>
        </w:rPr>
      </w:pPr>
    </w:p>
    <w:p w:rsidR="004F1E6F" w:rsidRPr="00826E21" w:rsidRDefault="004F1E6F" w:rsidP="00826E21">
      <w:pPr>
        <w:jc w:val="center"/>
        <w:rPr>
          <w:lang w:val="ru-RU"/>
        </w:rPr>
      </w:pPr>
    </w:p>
    <w:sectPr w:rsidR="004F1E6F" w:rsidRPr="00826E21" w:rsidSect="00626B72">
      <w:headerReference w:type="default" r:id="rId39"/>
      <w:footerReference w:type="default" r:id="rId40"/>
      <w:pgSz w:w="12240" w:h="15840"/>
      <w:pgMar w:top="900" w:right="1800" w:bottom="108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A2D9C" w:rsidRDefault="00FA2D9C">
      <w:r>
        <w:separator/>
      </w:r>
    </w:p>
  </w:endnote>
  <w:endnote w:type="continuationSeparator" w:id="1">
    <w:p w:rsidR="00FA2D9C" w:rsidRDefault="00FA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IBJCH A+ Helvetica Neue">
    <w:altName w:val="Arial"/>
    <w:panose1 w:val="00000000000000000000"/>
    <w:charset w:val="00"/>
    <w:family w:val="swiss"/>
    <w:notTrueType/>
    <w:pitch w:val="default"/>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D9C" w:rsidRPr="00692E18" w:rsidRDefault="00FA2D9C" w:rsidP="00692E18">
    <w:pPr>
      <w:autoSpaceDE w:val="0"/>
      <w:autoSpaceDN w:val="0"/>
      <w:adjustRightInd w:val="0"/>
      <w:jc w:val="right"/>
      <w:rPr>
        <w:rFonts w:cs="HelveticaNeue-Bold"/>
        <w:b/>
        <w:bCs/>
        <w:sz w:val="16"/>
        <w:szCs w:val="16"/>
        <w:lang w:val="ru-RU"/>
      </w:rPr>
    </w:pPr>
    <w:r w:rsidRPr="00692E18">
      <w:rPr>
        <w:rFonts w:cs="HelveticaNeue-Bold"/>
        <w:b/>
        <w:bCs/>
        <w:sz w:val="16"/>
        <w:szCs w:val="16"/>
        <w:lang w:val="ru-RU"/>
      </w:rPr>
      <w:t>Издание: январь 2010</w:t>
    </w:r>
  </w:p>
  <w:p w:rsidR="00FA2D9C" w:rsidRPr="00692E18" w:rsidRDefault="00FA2D9C" w:rsidP="00692E18">
    <w:pPr>
      <w:autoSpaceDE w:val="0"/>
      <w:autoSpaceDN w:val="0"/>
      <w:adjustRightInd w:val="0"/>
      <w:jc w:val="right"/>
      <w:rPr>
        <w:rFonts w:ascii="HelveticaNeue-Roman" w:hAnsi="HelveticaNeue-Roman" w:cs="HelveticaNeue-Roman"/>
        <w:sz w:val="16"/>
        <w:szCs w:val="16"/>
        <w:lang w:val="ru-RU"/>
      </w:rPr>
    </w:pPr>
    <w:r w:rsidRPr="00692E18">
      <w:rPr>
        <w:rFonts w:ascii="HelveticaNeue-Roman" w:hAnsi="HelveticaNeue-Roman" w:cs="HelveticaNeue-Roman"/>
        <w:sz w:val="16"/>
        <w:szCs w:val="16"/>
        <w:lang w:val="ru-RU"/>
      </w:rPr>
      <w:t>©</w:t>
    </w:r>
    <w:r w:rsidRPr="00692E18">
      <w:rPr>
        <w:rFonts w:cs="HelveticaNeue-Roman"/>
        <w:sz w:val="16"/>
        <w:szCs w:val="16"/>
        <w:lang w:val="ru-RU"/>
      </w:rPr>
      <w:t xml:space="preserve"> Спешиал Олимпикс Инк., 2010</w:t>
    </w:r>
  </w:p>
  <w:p w:rsidR="00FA2D9C" w:rsidRPr="00AE5433" w:rsidRDefault="00FA2D9C" w:rsidP="00692E18">
    <w:pPr>
      <w:autoSpaceDE w:val="0"/>
      <w:autoSpaceDN w:val="0"/>
      <w:adjustRightInd w:val="0"/>
      <w:jc w:val="right"/>
      <w:rPr>
        <w:rFonts w:ascii="HelveticaNeue-Bold" w:hAnsi="HelveticaNeue-Bold" w:cs="HelveticaNeue-Bold"/>
        <w:sz w:val="16"/>
        <w:szCs w:val="16"/>
      </w:rPr>
    </w:pPr>
    <w:proofErr w:type="spellStart"/>
    <w:r w:rsidRPr="00AE5433">
      <w:rPr>
        <w:sz w:val="16"/>
        <w:szCs w:val="16"/>
      </w:rPr>
      <w:t>Все</w:t>
    </w:r>
    <w:proofErr w:type="spellEnd"/>
    <w:r w:rsidRPr="00AE5433">
      <w:rPr>
        <w:sz w:val="16"/>
        <w:szCs w:val="16"/>
      </w:rPr>
      <w:t xml:space="preserve"> </w:t>
    </w:r>
    <w:proofErr w:type="spellStart"/>
    <w:r w:rsidRPr="00AE5433">
      <w:rPr>
        <w:sz w:val="16"/>
        <w:szCs w:val="16"/>
      </w:rPr>
      <w:t>права</w:t>
    </w:r>
    <w:proofErr w:type="spellEnd"/>
    <w:r w:rsidRPr="00AE5433">
      <w:rPr>
        <w:sz w:val="16"/>
        <w:szCs w:val="16"/>
      </w:rPr>
      <w:t xml:space="preserve"> </w:t>
    </w:r>
    <w:proofErr w:type="spellStart"/>
    <w:r w:rsidRPr="00AE5433">
      <w:rPr>
        <w:sz w:val="16"/>
        <w:szCs w:val="16"/>
      </w:rPr>
      <w:t>защищены</w:t>
    </w:r>
    <w:proofErr w:type="spellEnd"/>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A2D9C" w:rsidRDefault="00FA2D9C">
      <w:r>
        <w:separator/>
      </w:r>
    </w:p>
  </w:footnote>
  <w:footnote w:type="continuationSeparator" w:id="1">
    <w:p w:rsidR="00FA2D9C" w:rsidRDefault="00FA2D9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2D9C" w:rsidRPr="00692E18" w:rsidRDefault="00FA2D9C" w:rsidP="00692E18">
    <w:pPr>
      <w:tabs>
        <w:tab w:val="right" w:pos="8640"/>
      </w:tabs>
      <w:autoSpaceDE w:val="0"/>
      <w:autoSpaceDN w:val="0"/>
      <w:adjustRightInd w:val="0"/>
      <w:jc w:val="right"/>
      <w:rPr>
        <w:rFonts w:ascii="HelveticaNeue-Bold" w:hAnsi="HelveticaNeue-Bold" w:cs="HelveticaNeue-Bold"/>
        <w:b/>
        <w:bCs/>
        <w:lang w:val="ru-RU"/>
      </w:rPr>
    </w:pPr>
    <w:r w:rsidRPr="00692E18">
      <w:rPr>
        <w:rStyle w:val="PageNumber"/>
        <w:b/>
        <w:lang w:val="ru-RU"/>
      </w:rPr>
      <w:t xml:space="preserve">                                                                                                                                                                    </w:t>
    </w:r>
    <w:r>
      <w:rPr>
        <w:rStyle w:val="PageNumber"/>
        <w:b/>
      </w:rPr>
      <w:t xml:space="preserve">             </w:t>
    </w:r>
    <w:r w:rsidR="005209B1">
      <w:rPr>
        <w:rStyle w:val="PageNumber"/>
      </w:rPr>
      <w:fldChar w:fldCharType="begin"/>
    </w:r>
    <w:r w:rsidRPr="00692E18">
      <w:rPr>
        <w:rStyle w:val="PageNumber"/>
        <w:lang w:val="ru-RU"/>
      </w:rPr>
      <w:instrText xml:space="preserve"> </w:instrText>
    </w:r>
    <w:r>
      <w:rPr>
        <w:rStyle w:val="PageNumber"/>
      </w:rPr>
      <w:instrText>PAGE</w:instrText>
    </w:r>
    <w:r w:rsidRPr="00692E18">
      <w:rPr>
        <w:rStyle w:val="PageNumber"/>
        <w:lang w:val="ru-RU"/>
      </w:rPr>
      <w:instrText xml:space="preserve"> </w:instrText>
    </w:r>
    <w:r w:rsidR="005209B1">
      <w:rPr>
        <w:rStyle w:val="PageNumber"/>
      </w:rPr>
      <w:fldChar w:fldCharType="separate"/>
    </w:r>
    <w:r w:rsidR="00E63605">
      <w:rPr>
        <w:rStyle w:val="PageNumber"/>
        <w:noProof/>
      </w:rPr>
      <w:t>1</w:t>
    </w:r>
    <w:r w:rsidR="005209B1">
      <w:rPr>
        <w:rStyle w:val="PageNumber"/>
      </w:rPr>
      <w:fldChar w:fldCharType="end"/>
    </w:r>
  </w:p>
  <w:p w:rsidR="00FA2D9C" w:rsidRPr="00AE5433" w:rsidRDefault="00FA2D9C" w:rsidP="00692E18">
    <w:pPr>
      <w:pStyle w:val="Heading1"/>
      <w:jc w:val="right"/>
      <w:rPr>
        <w:b w:val="0"/>
        <w:sz w:val="20"/>
        <w:u w:val="single"/>
      </w:rPr>
    </w:pPr>
    <w:r>
      <w:rPr>
        <w:b w:val="0"/>
        <w:sz w:val="20"/>
        <w:u w:val="single"/>
      </w:rPr>
      <w:t>Официальные Спортивные Правила</w:t>
    </w:r>
    <w:r w:rsidRPr="00AE5433">
      <w:rPr>
        <w:b w:val="0"/>
        <w:sz w:val="20"/>
        <w:u w:val="single"/>
      </w:rPr>
      <w:t xml:space="preserve"> Спешиал Олимпикс</w:t>
    </w:r>
  </w:p>
  <w:p w:rsidR="00FA2D9C" w:rsidRPr="008D3330" w:rsidRDefault="00FA2D9C" w:rsidP="00692E18">
    <w:pPr>
      <w:jc w:val="right"/>
      <w:rPr>
        <w:b/>
        <w:lang w:val="ru-RU"/>
      </w:rPr>
    </w:pPr>
    <w:r w:rsidRPr="00692E18">
      <w:rPr>
        <w:b/>
        <w:lang w:val="ru-RU"/>
      </w:rPr>
      <w:t xml:space="preserve"> </w:t>
    </w:r>
    <w:r>
      <w:rPr>
        <w:b/>
        <w:lang w:val="ru-RU"/>
      </w:rPr>
      <w:t xml:space="preserve">СТАТЬЯ </w:t>
    </w:r>
    <w:r w:rsidRPr="008D3330">
      <w:rPr>
        <w:b/>
        <w:lang w:val="ru-RU"/>
      </w:rPr>
      <w:t>I</w:t>
    </w:r>
    <w:r w:rsidRPr="00692E18">
      <w:rPr>
        <w:b/>
        <w:lang w:val="ru-RU"/>
      </w:rPr>
      <w:t xml:space="preserve"> </w:t>
    </w:r>
  </w:p>
  <w:p w:rsidR="00FA2D9C" w:rsidRDefault="00FA2D9C" w:rsidP="00692E18">
    <w:pPr>
      <w:pStyle w:val="Header"/>
    </w:pPr>
  </w:p>
  <w:p w:rsidR="00FA2D9C" w:rsidRDefault="00FA2D9C" w:rsidP="00692E18">
    <w:pPr>
      <w:pStyle w:val="Header"/>
      <w:jc w:val="right"/>
    </w:pPr>
  </w:p>
  <w:p w:rsidR="00FA2D9C" w:rsidRDefault="00FA2D9C" w:rsidP="00692E18">
    <w:pPr>
      <w:pStyle w:val="Header"/>
    </w:pPr>
  </w:p>
  <w:p w:rsidR="00FA2D9C" w:rsidRDefault="00FA2D9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E6173"/>
    <w:multiLevelType w:val="hybridMultilevel"/>
    <w:tmpl w:val="900ED2DA"/>
    <w:lvl w:ilvl="0" w:tplc="FC862CCE">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A81ED8"/>
    <w:multiLevelType w:val="hybridMultilevel"/>
    <w:tmpl w:val="563CA2EA"/>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8228A"/>
    <w:multiLevelType w:val="hybridMultilevel"/>
    <w:tmpl w:val="DD803150"/>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FC862C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11A8A"/>
    <w:multiLevelType w:val="hybridMultilevel"/>
    <w:tmpl w:val="9A0AF8AC"/>
    <w:lvl w:ilvl="0" w:tplc="4FC81A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00D9E"/>
    <w:multiLevelType w:val="hybridMultilevel"/>
    <w:tmpl w:val="7A5CA1E6"/>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D2C25"/>
    <w:multiLevelType w:val="hybridMultilevel"/>
    <w:tmpl w:val="6B3AF4A6"/>
    <w:lvl w:ilvl="0" w:tplc="FC862C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9A19D4"/>
    <w:multiLevelType w:val="hybridMultilevel"/>
    <w:tmpl w:val="34065A7A"/>
    <w:lvl w:ilvl="0" w:tplc="C1E623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B6217"/>
    <w:multiLevelType w:val="hybridMultilevel"/>
    <w:tmpl w:val="605E91D8"/>
    <w:lvl w:ilvl="0" w:tplc="4FC81AB0">
      <w:start w:val="1"/>
      <w:numFmt w:val="decimal"/>
      <w:lvlText w:val="%1."/>
      <w:lvlJc w:val="left"/>
      <w:pPr>
        <w:tabs>
          <w:tab w:val="num" w:pos="2398"/>
        </w:tabs>
        <w:ind w:left="2398" w:hanging="360"/>
      </w:pPr>
      <w:rPr>
        <w:rFonts w:hint="default"/>
      </w:rPr>
    </w:lvl>
    <w:lvl w:ilvl="1" w:tplc="04090019">
      <w:start w:val="1"/>
      <w:numFmt w:val="lowerLetter"/>
      <w:lvlText w:val="%2."/>
      <w:lvlJc w:val="left"/>
      <w:pPr>
        <w:tabs>
          <w:tab w:val="num" w:pos="1498"/>
        </w:tabs>
        <w:ind w:left="1498" w:hanging="360"/>
      </w:pPr>
      <w:rPr>
        <w:rFonts w:hint="default"/>
      </w:rPr>
    </w:lvl>
    <w:lvl w:ilvl="2" w:tplc="FC862CCE">
      <w:start w:val="1"/>
      <w:numFmt w:val="decimal"/>
      <w:lvlText w:val="%3)"/>
      <w:lvlJc w:val="left"/>
      <w:pPr>
        <w:tabs>
          <w:tab w:val="num" w:pos="2398"/>
        </w:tabs>
        <w:ind w:left="2398" w:hanging="360"/>
      </w:pPr>
      <w:rPr>
        <w:rFonts w:hint="default"/>
      </w:r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8">
    <w:nsid w:val="1B486277"/>
    <w:multiLevelType w:val="hybridMultilevel"/>
    <w:tmpl w:val="321A958A"/>
    <w:lvl w:ilvl="0" w:tplc="4FC81AB0">
      <w:start w:val="1"/>
      <w:numFmt w:val="decimal"/>
      <w:lvlText w:val="%1."/>
      <w:lvlJc w:val="left"/>
      <w:pPr>
        <w:tabs>
          <w:tab w:val="num" w:pos="2455"/>
        </w:tabs>
        <w:ind w:left="2455" w:hanging="360"/>
      </w:pPr>
      <w:rPr>
        <w:rFonts w:hint="default"/>
      </w:rPr>
    </w:lvl>
    <w:lvl w:ilvl="1" w:tplc="04090019">
      <w:start w:val="1"/>
      <w:numFmt w:val="lowerLetter"/>
      <w:lvlText w:val="%2."/>
      <w:lvlJc w:val="left"/>
      <w:pPr>
        <w:tabs>
          <w:tab w:val="num" w:pos="1555"/>
        </w:tabs>
        <w:ind w:left="1555" w:hanging="360"/>
      </w:pPr>
      <w:rPr>
        <w:rFonts w:hint="default"/>
      </w:rPr>
    </w:lvl>
    <w:lvl w:ilvl="2" w:tplc="FC862CCE">
      <w:start w:val="1"/>
      <w:numFmt w:val="decimal"/>
      <w:lvlText w:val="%3)"/>
      <w:lvlJc w:val="left"/>
      <w:pPr>
        <w:tabs>
          <w:tab w:val="num" w:pos="2455"/>
        </w:tabs>
        <w:ind w:left="2455" w:hanging="360"/>
      </w:pPr>
      <w:rPr>
        <w:rFonts w:hint="default"/>
      </w:rPr>
    </w:lvl>
    <w:lvl w:ilvl="3" w:tplc="04090019">
      <w:start w:val="1"/>
      <w:numFmt w:val="lowerLetter"/>
      <w:lvlText w:val="%4."/>
      <w:lvlJc w:val="left"/>
      <w:pPr>
        <w:tabs>
          <w:tab w:val="num" w:pos="2995"/>
        </w:tabs>
        <w:ind w:left="2995" w:hanging="360"/>
      </w:pPr>
      <w:rPr>
        <w:rFonts w:hint="default"/>
      </w:r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9">
    <w:nsid w:val="21FE49EE"/>
    <w:multiLevelType w:val="hybridMultilevel"/>
    <w:tmpl w:val="ABC2A092"/>
    <w:lvl w:ilvl="0" w:tplc="04090019">
      <w:start w:val="1"/>
      <w:numFmt w:val="lowerLetter"/>
      <w:lvlText w:val="%1."/>
      <w:lvlJc w:val="left"/>
      <w:pPr>
        <w:tabs>
          <w:tab w:val="num" w:pos="720"/>
        </w:tabs>
        <w:ind w:left="720" w:hanging="360"/>
      </w:pPr>
    </w:lvl>
    <w:lvl w:ilvl="1" w:tplc="FC862C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3C0239"/>
    <w:multiLevelType w:val="hybridMultilevel"/>
    <w:tmpl w:val="EA3A5C6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B5236C"/>
    <w:multiLevelType w:val="hybridMultilevel"/>
    <w:tmpl w:val="1CDCAE34"/>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971B92"/>
    <w:multiLevelType w:val="hybridMultilevel"/>
    <w:tmpl w:val="0352B6E6"/>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22B00"/>
    <w:multiLevelType w:val="hybridMultilevel"/>
    <w:tmpl w:val="FADEB80C"/>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4FC81A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221E94"/>
    <w:multiLevelType w:val="hybridMultilevel"/>
    <w:tmpl w:val="C09CBECA"/>
    <w:lvl w:ilvl="0" w:tplc="04090019">
      <w:start w:val="1"/>
      <w:numFmt w:val="lowerLetter"/>
      <w:lvlText w:val="%1."/>
      <w:lvlJc w:val="left"/>
      <w:pPr>
        <w:tabs>
          <w:tab w:val="num" w:pos="1080"/>
        </w:tabs>
        <w:ind w:left="1080" w:hanging="360"/>
      </w:pPr>
    </w:lvl>
    <w:lvl w:ilvl="1" w:tplc="FC862CC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6929B9"/>
    <w:multiLevelType w:val="hybridMultilevel"/>
    <w:tmpl w:val="B2B4448C"/>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nsid w:val="596A7F37"/>
    <w:multiLevelType w:val="hybridMultilevel"/>
    <w:tmpl w:val="714AA1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605EC6"/>
    <w:multiLevelType w:val="hybridMultilevel"/>
    <w:tmpl w:val="1D64CD62"/>
    <w:lvl w:ilvl="0" w:tplc="FC862C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2202B50"/>
    <w:multiLevelType w:val="hybridMultilevel"/>
    <w:tmpl w:val="A552EE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DD01BF"/>
    <w:multiLevelType w:val="hybridMultilevel"/>
    <w:tmpl w:val="981E5EDE"/>
    <w:lvl w:ilvl="0" w:tplc="04090019">
      <w:start w:val="1"/>
      <w:numFmt w:val="lowerLetter"/>
      <w:lvlText w:val="%1."/>
      <w:lvlJc w:val="left"/>
      <w:pPr>
        <w:tabs>
          <w:tab w:val="num" w:pos="720"/>
        </w:tabs>
        <w:ind w:left="720" w:hanging="360"/>
      </w:pPr>
    </w:lvl>
    <w:lvl w:ilvl="1" w:tplc="EE9C87DE">
      <w:start w:val="1"/>
      <w:numFmt w:val="decimal"/>
      <w:lvlText w:val="(%2)"/>
      <w:lvlJc w:val="left"/>
      <w:pPr>
        <w:tabs>
          <w:tab w:val="num" w:pos="1440"/>
        </w:tabs>
        <w:ind w:left="1440" w:hanging="360"/>
      </w:pPr>
      <w:rPr>
        <w:rFonts w:hint="default"/>
      </w:rPr>
    </w:lvl>
    <w:lvl w:ilvl="2" w:tplc="FC862CCE">
      <w:start w:val="1"/>
      <w:numFmt w:val="decimal"/>
      <w:lvlText w:val="%3)"/>
      <w:lvlJc w:val="left"/>
      <w:pPr>
        <w:tabs>
          <w:tab w:val="num" w:pos="2340"/>
        </w:tabs>
        <w:ind w:left="2340" w:hanging="360"/>
      </w:pPr>
      <w:rPr>
        <w:rFonts w:hint="default"/>
      </w:rPr>
    </w:lvl>
    <w:lvl w:ilvl="3" w:tplc="4FC81AB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6B26FC"/>
    <w:multiLevelType w:val="hybridMultilevel"/>
    <w:tmpl w:val="9A180E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0130F3"/>
    <w:multiLevelType w:val="hybridMultilevel"/>
    <w:tmpl w:val="139E0E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B21C4"/>
    <w:multiLevelType w:val="hybridMultilevel"/>
    <w:tmpl w:val="41BE815A"/>
    <w:lvl w:ilvl="0" w:tplc="FC862C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921896"/>
    <w:multiLevelType w:val="hybridMultilevel"/>
    <w:tmpl w:val="8990BB96"/>
    <w:lvl w:ilvl="0" w:tplc="FC862C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C07C2E"/>
    <w:multiLevelType w:val="hybridMultilevel"/>
    <w:tmpl w:val="0B5870AE"/>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805879"/>
    <w:multiLevelType w:val="hybridMultilevel"/>
    <w:tmpl w:val="D1DECA6C"/>
    <w:lvl w:ilvl="0" w:tplc="4FC81A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8A5CA9"/>
    <w:multiLevelType w:val="hybridMultilevel"/>
    <w:tmpl w:val="FE5CB990"/>
    <w:lvl w:ilvl="0" w:tplc="4FC81AB0">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hint="default"/>
      </w:rPr>
    </w:lvl>
    <w:lvl w:ilvl="2" w:tplc="FC862CCE">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FC862CC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2"/>
  </w:num>
  <w:num w:numId="4">
    <w:abstractNumId w:val="23"/>
  </w:num>
  <w:num w:numId="5">
    <w:abstractNumId w:val="24"/>
  </w:num>
  <w:num w:numId="6">
    <w:abstractNumId w:val="15"/>
  </w:num>
  <w:num w:numId="7">
    <w:abstractNumId w:val="3"/>
  </w:num>
  <w:num w:numId="8">
    <w:abstractNumId w:val="7"/>
  </w:num>
  <w:num w:numId="9">
    <w:abstractNumId w:val="5"/>
  </w:num>
  <w:num w:numId="10">
    <w:abstractNumId w:val="13"/>
  </w:num>
  <w:num w:numId="11">
    <w:abstractNumId w:val="4"/>
  </w:num>
  <w:num w:numId="12">
    <w:abstractNumId w:val="10"/>
  </w:num>
  <w:num w:numId="13">
    <w:abstractNumId w:val="12"/>
  </w:num>
  <w:num w:numId="14">
    <w:abstractNumId w:val="26"/>
  </w:num>
  <w:num w:numId="15">
    <w:abstractNumId w:val="16"/>
  </w:num>
  <w:num w:numId="16">
    <w:abstractNumId w:val="17"/>
  </w:num>
  <w:num w:numId="17">
    <w:abstractNumId w:val="0"/>
  </w:num>
  <w:num w:numId="18">
    <w:abstractNumId w:val="11"/>
  </w:num>
  <w:num w:numId="19">
    <w:abstractNumId w:val="14"/>
  </w:num>
  <w:num w:numId="20">
    <w:abstractNumId w:val="22"/>
  </w:num>
  <w:num w:numId="21">
    <w:abstractNumId w:val="9"/>
  </w:num>
  <w:num w:numId="22">
    <w:abstractNumId w:val="19"/>
  </w:num>
  <w:num w:numId="23">
    <w:abstractNumId w:val="21"/>
  </w:num>
  <w:num w:numId="24">
    <w:abstractNumId w:val="18"/>
  </w:num>
  <w:num w:numId="25">
    <w:abstractNumId w:val="20"/>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2051"/>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3E4995"/>
    <w:rsid w:val="00005903"/>
    <w:rsid w:val="00011143"/>
    <w:rsid w:val="00011192"/>
    <w:rsid w:val="00012244"/>
    <w:rsid w:val="000165CC"/>
    <w:rsid w:val="000340E5"/>
    <w:rsid w:val="00056C5D"/>
    <w:rsid w:val="00060E94"/>
    <w:rsid w:val="0007664A"/>
    <w:rsid w:val="00084A96"/>
    <w:rsid w:val="000926CE"/>
    <w:rsid w:val="000935B2"/>
    <w:rsid w:val="000960CD"/>
    <w:rsid w:val="000A1179"/>
    <w:rsid w:val="000C17A3"/>
    <w:rsid w:val="000D3988"/>
    <w:rsid w:val="000D52DD"/>
    <w:rsid w:val="000E31A9"/>
    <w:rsid w:val="000F7D7C"/>
    <w:rsid w:val="0010726A"/>
    <w:rsid w:val="0011066D"/>
    <w:rsid w:val="001162B7"/>
    <w:rsid w:val="00117B27"/>
    <w:rsid w:val="00131A1D"/>
    <w:rsid w:val="00153010"/>
    <w:rsid w:val="00157755"/>
    <w:rsid w:val="00157F38"/>
    <w:rsid w:val="00170524"/>
    <w:rsid w:val="001719DF"/>
    <w:rsid w:val="001865B7"/>
    <w:rsid w:val="0018668C"/>
    <w:rsid w:val="00196254"/>
    <w:rsid w:val="001B20FA"/>
    <w:rsid w:val="001B7EB4"/>
    <w:rsid w:val="001E40E7"/>
    <w:rsid w:val="001F1299"/>
    <w:rsid w:val="001F6320"/>
    <w:rsid w:val="00201DBA"/>
    <w:rsid w:val="00211B1C"/>
    <w:rsid w:val="00236D5C"/>
    <w:rsid w:val="002456EC"/>
    <w:rsid w:val="00250220"/>
    <w:rsid w:val="002526BB"/>
    <w:rsid w:val="00254696"/>
    <w:rsid w:val="00255117"/>
    <w:rsid w:val="00257031"/>
    <w:rsid w:val="00257A41"/>
    <w:rsid w:val="0026172A"/>
    <w:rsid w:val="002637E5"/>
    <w:rsid w:val="00267D97"/>
    <w:rsid w:val="002B661E"/>
    <w:rsid w:val="002C0830"/>
    <w:rsid w:val="002C15C0"/>
    <w:rsid w:val="002D6743"/>
    <w:rsid w:val="002E0E51"/>
    <w:rsid w:val="002E3723"/>
    <w:rsid w:val="002F69E3"/>
    <w:rsid w:val="00301B2A"/>
    <w:rsid w:val="00303694"/>
    <w:rsid w:val="00304F04"/>
    <w:rsid w:val="00320189"/>
    <w:rsid w:val="0032431E"/>
    <w:rsid w:val="00340A75"/>
    <w:rsid w:val="00343470"/>
    <w:rsid w:val="00353C5E"/>
    <w:rsid w:val="00377D7A"/>
    <w:rsid w:val="00390975"/>
    <w:rsid w:val="003929C3"/>
    <w:rsid w:val="003A61DD"/>
    <w:rsid w:val="003C26F2"/>
    <w:rsid w:val="003D5E03"/>
    <w:rsid w:val="003E40A9"/>
    <w:rsid w:val="003E4995"/>
    <w:rsid w:val="003E5C60"/>
    <w:rsid w:val="00407CFA"/>
    <w:rsid w:val="004142CF"/>
    <w:rsid w:val="00433D48"/>
    <w:rsid w:val="00434616"/>
    <w:rsid w:val="004462BE"/>
    <w:rsid w:val="00452CC7"/>
    <w:rsid w:val="004564EC"/>
    <w:rsid w:val="0046499D"/>
    <w:rsid w:val="00465E52"/>
    <w:rsid w:val="0046725C"/>
    <w:rsid w:val="00467602"/>
    <w:rsid w:val="0046782C"/>
    <w:rsid w:val="00471772"/>
    <w:rsid w:val="00473D73"/>
    <w:rsid w:val="004766B7"/>
    <w:rsid w:val="00477FA4"/>
    <w:rsid w:val="004965C8"/>
    <w:rsid w:val="004A4488"/>
    <w:rsid w:val="004A541A"/>
    <w:rsid w:val="004B1F9A"/>
    <w:rsid w:val="004B42A5"/>
    <w:rsid w:val="004B58F2"/>
    <w:rsid w:val="004F0462"/>
    <w:rsid w:val="004F1E6F"/>
    <w:rsid w:val="004F2418"/>
    <w:rsid w:val="005209B1"/>
    <w:rsid w:val="00534F2E"/>
    <w:rsid w:val="00542558"/>
    <w:rsid w:val="00547C17"/>
    <w:rsid w:val="00575DCF"/>
    <w:rsid w:val="0057706F"/>
    <w:rsid w:val="005A4B1B"/>
    <w:rsid w:val="005C032A"/>
    <w:rsid w:val="005C36E6"/>
    <w:rsid w:val="005C4DA5"/>
    <w:rsid w:val="005C5A23"/>
    <w:rsid w:val="005C7E82"/>
    <w:rsid w:val="005D265A"/>
    <w:rsid w:val="005D7641"/>
    <w:rsid w:val="005F403E"/>
    <w:rsid w:val="005F79F6"/>
    <w:rsid w:val="00601782"/>
    <w:rsid w:val="00603DAA"/>
    <w:rsid w:val="00606E35"/>
    <w:rsid w:val="006127E3"/>
    <w:rsid w:val="00626B72"/>
    <w:rsid w:val="00643D1D"/>
    <w:rsid w:val="00664FC8"/>
    <w:rsid w:val="00683BBA"/>
    <w:rsid w:val="0069016F"/>
    <w:rsid w:val="00690878"/>
    <w:rsid w:val="00692E18"/>
    <w:rsid w:val="006B4803"/>
    <w:rsid w:val="006B558E"/>
    <w:rsid w:val="006C0C88"/>
    <w:rsid w:val="006D42DB"/>
    <w:rsid w:val="006D7F37"/>
    <w:rsid w:val="006E00FA"/>
    <w:rsid w:val="006E0343"/>
    <w:rsid w:val="006E5305"/>
    <w:rsid w:val="00702041"/>
    <w:rsid w:val="00737763"/>
    <w:rsid w:val="00742390"/>
    <w:rsid w:val="0075028E"/>
    <w:rsid w:val="00762C16"/>
    <w:rsid w:val="00794E0F"/>
    <w:rsid w:val="007A6925"/>
    <w:rsid w:val="007B3531"/>
    <w:rsid w:val="007D7E27"/>
    <w:rsid w:val="007E0E97"/>
    <w:rsid w:val="007F0778"/>
    <w:rsid w:val="00805D47"/>
    <w:rsid w:val="00807334"/>
    <w:rsid w:val="00817C64"/>
    <w:rsid w:val="00820F53"/>
    <w:rsid w:val="0082146E"/>
    <w:rsid w:val="008219A7"/>
    <w:rsid w:val="00824694"/>
    <w:rsid w:val="00826DEC"/>
    <w:rsid w:val="00826E21"/>
    <w:rsid w:val="008363D3"/>
    <w:rsid w:val="00862889"/>
    <w:rsid w:val="008643B5"/>
    <w:rsid w:val="00866C67"/>
    <w:rsid w:val="008749B7"/>
    <w:rsid w:val="00877916"/>
    <w:rsid w:val="008820EE"/>
    <w:rsid w:val="00886263"/>
    <w:rsid w:val="008940AC"/>
    <w:rsid w:val="008A5D65"/>
    <w:rsid w:val="008B3D80"/>
    <w:rsid w:val="008C12CC"/>
    <w:rsid w:val="008C4895"/>
    <w:rsid w:val="008C5177"/>
    <w:rsid w:val="008C5618"/>
    <w:rsid w:val="008C7652"/>
    <w:rsid w:val="008D3330"/>
    <w:rsid w:val="008E52A2"/>
    <w:rsid w:val="00906566"/>
    <w:rsid w:val="00911D16"/>
    <w:rsid w:val="00913D32"/>
    <w:rsid w:val="009232CE"/>
    <w:rsid w:val="009367A3"/>
    <w:rsid w:val="009453CB"/>
    <w:rsid w:val="009604EE"/>
    <w:rsid w:val="009716F8"/>
    <w:rsid w:val="0097794E"/>
    <w:rsid w:val="009D3C8D"/>
    <w:rsid w:val="009D4E12"/>
    <w:rsid w:val="009F69E8"/>
    <w:rsid w:val="009F6CCF"/>
    <w:rsid w:val="00A0103F"/>
    <w:rsid w:val="00A01C97"/>
    <w:rsid w:val="00A03B0C"/>
    <w:rsid w:val="00A10DE3"/>
    <w:rsid w:val="00A17416"/>
    <w:rsid w:val="00A238F3"/>
    <w:rsid w:val="00A5611D"/>
    <w:rsid w:val="00A575E6"/>
    <w:rsid w:val="00A61F75"/>
    <w:rsid w:val="00A97B4A"/>
    <w:rsid w:val="00AA3927"/>
    <w:rsid w:val="00AB1CF5"/>
    <w:rsid w:val="00AB77B7"/>
    <w:rsid w:val="00AC39E0"/>
    <w:rsid w:val="00AE1642"/>
    <w:rsid w:val="00AF3C84"/>
    <w:rsid w:val="00B03628"/>
    <w:rsid w:val="00B15588"/>
    <w:rsid w:val="00B20F71"/>
    <w:rsid w:val="00B35E08"/>
    <w:rsid w:val="00B42C85"/>
    <w:rsid w:val="00B43E41"/>
    <w:rsid w:val="00B5090E"/>
    <w:rsid w:val="00B518E6"/>
    <w:rsid w:val="00B52A6B"/>
    <w:rsid w:val="00B60624"/>
    <w:rsid w:val="00B63D57"/>
    <w:rsid w:val="00B7543D"/>
    <w:rsid w:val="00B86169"/>
    <w:rsid w:val="00BA3A6E"/>
    <w:rsid w:val="00BA549E"/>
    <w:rsid w:val="00BB50CD"/>
    <w:rsid w:val="00BB5B46"/>
    <w:rsid w:val="00BC2C4D"/>
    <w:rsid w:val="00BE0F42"/>
    <w:rsid w:val="00BE4BA6"/>
    <w:rsid w:val="00BF4B74"/>
    <w:rsid w:val="00C1406B"/>
    <w:rsid w:val="00C235F1"/>
    <w:rsid w:val="00C34962"/>
    <w:rsid w:val="00C62AC5"/>
    <w:rsid w:val="00C64D93"/>
    <w:rsid w:val="00C81344"/>
    <w:rsid w:val="00C84B20"/>
    <w:rsid w:val="00C85AF5"/>
    <w:rsid w:val="00C95F79"/>
    <w:rsid w:val="00CA1AEC"/>
    <w:rsid w:val="00CB3BCA"/>
    <w:rsid w:val="00CC41BB"/>
    <w:rsid w:val="00D00AC6"/>
    <w:rsid w:val="00D1603B"/>
    <w:rsid w:val="00D240F6"/>
    <w:rsid w:val="00D27E32"/>
    <w:rsid w:val="00D31552"/>
    <w:rsid w:val="00D36A03"/>
    <w:rsid w:val="00D412DA"/>
    <w:rsid w:val="00D5732C"/>
    <w:rsid w:val="00D6045D"/>
    <w:rsid w:val="00D7515D"/>
    <w:rsid w:val="00D82821"/>
    <w:rsid w:val="00D831E1"/>
    <w:rsid w:val="00D95DD2"/>
    <w:rsid w:val="00D964B0"/>
    <w:rsid w:val="00DB2198"/>
    <w:rsid w:val="00DB59FD"/>
    <w:rsid w:val="00DC4F83"/>
    <w:rsid w:val="00DC5137"/>
    <w:rsid w:val="00DE0863"/>
    <w:rsid w:val="00DF4AA0"/>
    <w:rsid w:val="00DF4B0E"/>
    <w:rsid w:val="00E21532"/>
    <w:rsid w:val="00E24511"/>
    <w:rsid w:val="00E25F12"/>
    <w:rsid w:val="00E3448D"/>
    <w:rsid w:val="00E372F5"/>
    <w:rsid w:val="00E46425"/>
    <w:rsid w:val="00E47321"/>
    <w:rsid w:val="00E63605"/>
    <w:rsid w:val="00E65A49"/>
    <w:rsid w:val="00E66321"/>
    <w:rsid w:val="00E67C89"/>
    <w:rsid w:val="00E70E1B"/>
    <w:rsid w:val="00E90EC3"/>
    <w:rsid w:val="00EB50DB"/>
    <w:rsid w:val="00EB6D40"/>
    <w:rsid w:val="00EB7924"/>
    <w:rsid w:val="00EC0AE4"/>
    <w:rsid w:val="00ED0ABE"/>
    <w:rsid w:val="00ED5F3F"/>
    <w:rsid w:val="00EE1981"/>
    <w:rsid w:val="00EE6E64"/>
    <w:rsid w:val="00EF0D9C"/>
    <w:rsid w:val="00EF0E13"/>
    <w:rsid w:val="00EF3174"/>
    <w:rsid w:val="00F01CBB"/>
    <w:rsid w:val="00F05EBD"/>
    <w:rsid w:val="00F10902"/>
    <w:rsid w:val="00F1167B"/>
    <w:rsid w:val="00F1241A"/>
    <w:rsid w:val="00F279D7"/>
    <w:rsid w:val="00F31D8A"/>
    <w:rsid w:val="00F3681E"/>
    <w:rsid w:val="00F40B9D"/>
    <w:rsid w:val="00F4772D"/>
    <w:rsid w:val="00F47A77"/>
    <w:rsid w:val="00F55464"/>
    <w:rsid w:val="00F6525C"/>
    <w:rsid w:val="00F70CA7"/>
    <w:rsid w:val="00F7641D"/>
    <w:rsid w:val="00F807E8"/>
    <w:rsid w:val="00F83DDB"/>
    <w:rsid w:val="00F90E0B"/>
    <w:rsid w:val="00F91D43"/>
    <w:rsid w:val="00FA2D9C"/>
    <w:rsid w:val="00FA4FDE"/>
    <w:rsid w:val="00FA57E7"/>
    <w:rsid w:val="00FC0024"/>
    <w:rsid w:val="00FC763B"/>
    <w:rsid w:val="00FC7CF4"/>
    <w:rsid w:val="00FD58A4"/>
    <w:rsid w:val="00FD7D1B"/>
    <w:rsid w:val="00FE391B"/>
    <w:rsid w:val="00FE3D8B"/>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DDB"/>
    <w:rPr>
      <w:sz w:val="24"/>
      <w:szCs w:val="24"/>
      <w:lang w:eastAsia="ko-KR"/>
    </w:rPr>
  </w:style>
  <w:style w:type="paragraph" w:styleId="Heading1">
    <w:name w:val="heading 1"/>
    <w:basedOn w:val="Normal"/>
    <w:next w:val="Normal"/>
    <w:qFormat/>
    <w:rsid w:val="00692E18"/>
    <w:pPr>
      <w:keepNext/>
      <w:jc w:val="both"/>
      <w:outlineLvl w:val="0"/>
    </w:pPr>
    <w:rPr>
      <w:rFonts w:eastAsia="Times New Roman"/>
      <w:b/>
      <w:lang w:val="ru-RU"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92E18"/>
    <w:pPr>
      <w:tabs>
        <w:tab w:val="center" w:pos="4844"/>
        <w:tab w:val="right" w:pos="9689"/>
      </w:tabs>
    </w:pPr>
  </w:style>
  <w:style w:type="paragraph" w:styleId="Footer">
    <w:name w:val="footer"/>
    <w:basedOn w:val="Normal"/>
    <w:rsid w:val="00692E18"/>
    <w:pPr>
      <w:tabs>
        <w:tab w:val="center" w:pos="4844"/>
        <w:tab w:val="right" w:pos="9689"/>
      </w:tabs>
    </w:pPr>
  </w:style>
  <w:style w:type="character" w:styleId="PageNumber">
    <w:name w:val="page number"/>
    <w:basedOn w:val="DefaultParagraphFont"/>
    <w:rsid w:val="00692E18"/>
  </w:style>
  <w:style w:type="table" w:styleId="TableGrid">
    <w:name w:val="Table Grid"/>
    <w:basedOn w:val="TableNormal"/>
    <w:rsid w:val="00116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01B2A"/>
  </w:style>
  <w:style w:type="paragraph" w:styleId="BodyText">
    <w:name w:val="Body Text"/>
    <w:basedOn w:val="Normal"/>
    <w:rsid w:val="00F83DDB"/>
    <w:pPr>
      <w:jc w:val="both"/>
    </w:pPr>
    <w:rPr>
      <w:rFonts w:eastAsia="Times New Roman"/>
      <w:szCs w:val="20"/>
      <w:lang w:eastAsia="ja-JP"/>
    </w:rPr>
  </w:style>
  <w:style w:type="paragraph" w:customStyle="1" w:styleId="Default">
    <w:name w:val="Default"/>
    <w:link w:val="DefaultChar"/>
    <w:rsid w:val="00EB50DB"/>
    <w:pPr>
      <w:autoSpaceDE w:val="0"/>
      <w:autoSpaceDN w:val="0"/>
      <w:adjustRightInd w:val="0"/>
    </w:pPr>
    <w:rPr>
      <w:color w:val="000000"/>
      <w:sz w:val="24"/>
      <w:szCs w:val="24"/>
      <w:lang w:eastAsia="ja-JP"/>
    </w:rPr>
  </w:style>
  <w:style w:type="paragraph" w:styleId="BodyText2">
    <w:name w:val="Body Text 2"/>
    <w:basedOn w:val="Normal"/>
    <w:rsid w:val="00A5611D"/>
    <w:pPr>
      <w:spacing w:after="120" w:line="480" w:lineRule="auto"/>
    </w:pPr>
  </w:style>
  <w:style w:type="paragraph" w:customStyle="1" w:styleId="CM48">
    <w:name w:val="CM48"/>
    <w:basedOn w:val="Default"/>
    <w:next w:val="Default"/>
    <w:rsid w:val="008643B5"/>
    <w:pPr>
      <w:widowControl w:val="0"/>
    </w:pPr>
    <w:rPr>
      <w:rFonts w:ascii="IBJCH A+ Helvetica Neue" w:eastAsia="Times New Roman" w:hAnsi="IBJCH A+ Helvetica Neue"/>
      <w:color w:val="auto"/>
      <w:lang w:eastAsia="en-US"/>
    </w:rPr>
  </w:style>
  <w:style w:type="paragraph" w:customStyle="1" w:styleId="CM55">
    <w:name w:val="CM55"/>
    <w:basedOn w:val="Default"/>
    <w:next w:val="Default"/>
    <w:rsid w:val="008643B5"/>
    <w:pPr>
      <w:widowControl w:val="0"/>
    </w:pPr>
    <w:rPr>
      <w:rFonts w:ascii="IBJCH A+ Helvetica Neue" w:eastAsia="Times New Roman" w:hAnsi="IBJCH A+ Helvetica Neue"/>
      <w:color w:val="auto"/>
      <w:lang w:eastAsia="en-US"/>
    </w:rPr>
  </w:style>
  <w:style w:type="character" w:customStyle="1" w:styleId="DefaultChar">
    <w:name w:val="Default Char"/>
    <w:basedOn w:val="DefaultParagraphFont"/>
    <w:link w:val="Default"/>
    <w:locked/>
    <w:rsid w:val="008643B5"/>
    <w:rPr>
      <w:rFonts w:eastAsia="Batang"/>
      <w:color w:val="000000"/>
      <w:sz w:val="24"/>
      <w:szCs w:val="24"/>
      <w:lang w:val="en-US" w:eastAsia="ja-JP" w:bidi="ar-SA"/>
    </w:rPr>
  </w:style>
  <w:style w:type="paragraph" w:customStyle="1" w:styleId="CM11">
    <w:name w:val="CM11"/>
    <w:basedOn w:val="Default"/>
    <w:next w:val="Default"/>
    <w:link w:val="CM11Char"/>
    <w:rsid w:val="00E3448D"/>
    <w:pPr>
      <w:widowControl w:val="0"/>
      <w:spacing w:line="340" w:lineRule="atLeast"/>
    </w:pPr>
    <w:rPr>
      <w:rFonts w:ascii="PPYJU K+ Helvetica Neue" w:eastAsia="Times New Roman" w:hAnsi="PPYJU K+ Helvetica Neue"/>
      <w:color w:val="auto"/>
      <w:lang w:eastAsia="en-US"/>
    </w:rPr>
  </w:style>
  <w:style w:type="character" w:styleId="Hyperlink">
    <w:name w:val="Hyperlink"/>
    <w:basedOn w:val="DefaultParagraphFont"/>
    <w:rsid w:val="00E3448D"/>
    <w:rPr>
      <w:rFonts w:cs="Times New Roman"/>
      <w:color w:val="0000FF"/>
      <w:u w:val="single"/>
    </w:rPr>
  </w:style>
  <w:style w:type="paragraph" w:customStyle="1" w:styleId="CM51">
    <w:name w:val="CM51"/>
    <w:basedOn w:val="Default"/>
    <w:next w:val="Default"/>
    <w:rsid w:val="00E3448D"/>
    <w:pPr>
      <w:widowControl w:val="0"/>
    </w:pPr>
    <w:rPr>
      <w:rFonts w:ascii="IBJCH A+ Helvetica Neue" w:eastAsia="Times New Roman" w:hAnsi="IBJCH A+ Helvetica Neue"/>
      <w:color w:val="auto"/>
      <w:lang w:eastAsia="en-US"/>
    </w:rPr>
  </w:style>
  <w:style w:type="character" w:customStyle="1" w:styleId="CM11Char">
    <w:name w:val="CM11 Char"/>
    <w:basedOn w:val="DefaultChar"/>
    <w:link w:val="CM11"/>
    <w:locked/>
    <w:rsid w:val="00E3448D"/>
    <w:rPr>
      <w:rFonts w:ascii="PPYJU K+ Helvetica Neue" w:hAnsi="PPYJU K+ Helvetica Neue"/>
      <w:lang w:eastAsia="en-US"/>
    </w:rPr>
  </w:style>
  <w:style w:type="character" w:styleId="FootnoteReference">
    <w:name w:val="footnote reference"/>
    <w:basedOn w:val="DefaultParagraphFont"/>
    <w:rsid w:val="008C48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27839606">
      <w:bodyDiv w:val="1"/>
      <w:marLeft w:val="0"/>
      <w:marRight w:val="0"/>
      <w:marTop w:val="0"/>
      <w:marBottom w:val="0"/>
      <w:divBdr>
        <w:top w:val="none" w:sz="0" w:space="0" w:color="auto"/>
        <w:left w:val="none" w:sz="0" w:space="0" w:color="auto"/>
        <w:bottom w:val="none" w:sz="0" w:space="0" w:color="auto"/>
        <w:right w:val="none" w:sz="0" w:space="0" w:color="auto"/>
      </w:divBdr>
    </w:div>
    <w:div w:id="1392727766">
      <w:bodyDiv w:val="1"/>
      <w:marLeft w:val="0"/>
      <w:marRight w:val="0"/>
      <w:marTop w:val="0"/>
      <w:marBottom w:val="0"/>
      <w:divBdr>
        <w:top w:val="none" w:sz="0" w:space="0" w:color="auto"/>
        <w:left w:val="none" w:sz="0" w:space="0" w:color="auto"/>
        <w:bottom w:val="none" w:sz="0" w:space="0" w:color="auto"/>
        <w:right w:val="none" w:sz="0" w:space="0" w:color="auto"/>
      </w:divBdr>
    </w:div>
    <w:div w:id="1395425162">
      <w:bodyDiv w:val="1"/>
      <w:marLeft w:val="0"/>
      <w:marRight w:val="0"/>
      <w:marTop w:val="0"/>
      <w:marBottom w:val="0"/>
      <w:divBdr>
        <w:top w:val="none" w:sz="0" w:space="0" w:color="auto"/>
        <w:left w:val="none" w:sz="0" w:space="0" w:color="auto"/>
        <w:bottom w:val="none" w:sz="0" w:space="0" w:color="auto"/>
        <w:right w:val="none" w:sz="0" w:space="0" w:color="auto"/>
      </w:divBdr>
    </w:div>
    <w:div w:id="1929190071">
      <w:bodyDiv w:val="1"/>
      <w:marLeft w:val="0"/>
      <w:marRight w:val="0"/>
      <w:marTop w:val="0"/>
      <w:marBottom w:val="0"/>
      <w:divBdr>
        <w:top w:val="none" w:sz="0" w:space="0" w:color="auto"/>
        <w:left w:val="none" w:sz="0" w:space="0" w:color="auto"/>
        <w:bottom w:val="none" w:sz="0" w:space="0" w:color="auto"/>
        <w:right w:val="none" w:sz="0" w:space="0" w:color="auto"/>
      </w:divBdr>
    </w:div>
    <w:div w:id="2007828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file:///C:\www.floorball.org" TargetMode="External"/><Relationship Id="rId21" Type="http://schemas.openxmlformats.org/officeDocument/2006/relationships/hyperlink" Target="http://www.specialolympics.org" TargetMode="External"/><Relationship Id="rId22" Type="http://schemas.openxmlformats.org/officeDocument/2006/relationships/hyperlink" Target="http://www.fifa.org" TargetMode="External"/><Relationship Id="rId23" Type="http://schemas.openxmlformats.org/officeDocument/2006/relationships/hyperlink" Target="http://www.randa.org" TargetMode="External"/><Relationship Id="rId24" Type="http://schemas.openxmlformats.org/officeDocument/2006/relationships/hyperlink" Target="http://www.fig-gymnastics.org" TargetMode="External"/><Relationship Id="rId25" Type="http://schemas.openxmlformats.org/officeDocument/2006/relationships/hyperlink" Target="http://www.ijf.org" TargetMode="External"/><Relationship Id="rId26" Type="http://schemas.openxmlformats.org/officeDocument/2006/relationships/hyperlink" Target="http://www.canoeicf.com" TargetMode="External"/><Relationship Id="rId27" Type="http://schemas.openxmlformats.org/officeDocument/2006/relationships/hyperlink" Target="http://www.netball.org" TargetMode="External"/><Relationship Id="rId28" Type="http://schemas.openxmlformats.org/officeDocument/2006/relationships/hyperlink" Target="http://www.powerlifting-ipf.com" TargetMode="External"/><Relationship Id="rId29" Type="http://schemas.openxmlformats.org/officeDocument/2006/relationships/hyperlink" Target="http://www.rollersport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sailing.org" TargetMode="External"/><Relationship Id="rId31" Type="http://schemas.openxmlformats.org/officeDocument/2006/relationships/hyperlink" Target="http://www.fis-ski.com" TargetMode="External"/><Relationship Id="rId32" Type="http://schemas.openxmlformats.org/officeDocument/2006/relationships/hyperlink" Target="http://www.specialolympics.org" TargetMode="External"/><Relationship Id="rId9" Type="http://schemas.openxmlformats.org/officeDocument/2006/relationships/hyperlink" Target="http://www.fina.org" TargetMode="External"/><Relationship Id="rId6" Type="http://schemas.openxmlformats.org/officeDocument/2006/relationships/endnotes" Target="endnotes.xml"/><Relationship Id="rId7" Type="http://schemas.openxmlformats.org/officeDocument/2006/relationships/hyperlink" Target="mailto:sportsrules@specialolympics.org" TargetMode="External"/><Relationship Id="rId8" Type="http://schemas.openxmlformats.org/officeDocument/2006/relationships/hyperlink" Target="http://www.fis-ski.com" TargetMode="External"/><Relationship Id="rId33" Type="http://schemas.openxmlformats.org/officeDocument/2006/relationships/hyperlink" Target="http://www.internationalsoftball.com" TargetMode="External"/><Relationship Id="rId34" Type="http://schemas.openxmlformats.org/officeDocument/2006/relationships/hyperlink" Target="http://www.isu.org" TargetMode="External"/><Relationship Id="rId35" Type="http://schemas.openxmlformats.org/officeDocument/2006/relationships/hyperlink" Target="http://www.ittf.com" TargetMode="External"/><Relationship Id="rId36" Type="http://schemas.openxmlformats.org/officeDocument/2006/relationships/hyperlink" Target="http://www.ihf.info" TargetMode="External"/><Relationship Id="rId10" Type="http://schemas.openxmlformats.org/officeDocument/2006/relationships/hyperlink" Target="http://www.iaaf.org" TargetMode="External"/><Relationship Id="rId11" Type="http://schemas.openxmlformats.org/officeDocument/2006/relationships/hyperlink" Target="http://www.internationalbadminton.org" TargetMode="External"/><Relationship Id="rId12" Type="http://schemas.openxmlformats.org/officeDocument/2006/relationships/hyperlink" Target="http://www.fiba.com" TargetMode="External"/><Relationship Id="rId13" Type="http://schemas.openxmlformats.org/officeDocument/2006/relationships/hyperlink" Target="http://www.specialolympics.org" TargetMode="External"/><Relationship Id="rId14" Type="http://schemas.openxmlformats.org/officeDocument/2006/relationships/hyperlink" Target="http://www.fiq.org" TargetMode="External"/><Relationship Id="rId15" Type="http://schemas.openxmlformats.org/officeDocument/2006/relationships/hyperlink" Target="http://www.fis-ski.com" TargetMode="External"/><Relationship Id="rId16" Type="http://schemas.openxmlformats.org/officeDocument/2006/relationships/hyperlink" Target="http://www.icc-cricket.com" TargetMode="External"/><Relationship Id="rId17" Type="http://schemas.openxmlformats.org/officeDocument/2006/relationships/hyperlink" Target="http://www.uci.ch" TargetMode="External"/><Relationship Id="rId18" Type="http://schemas.openxmlformats.org/officeDocument/2006/relationships/hyperlink" Target="http://www.horsesport.org" TargetMode="External"/><Relationship Id="rId19" Type="http://schemas.openxmlformats.org/officeDocument/2006/relationships/hyperlink" Target="http://www.isu.org" TargetMode="External"/><Relationship Id="rId37" Type="http://schemas.openxmlformats.org/officeDocument/2006/relationships/hyperlink" Target="http://www.itftennis.com" TargetMode="External"/><Relationship Id="rId38" Type="http://schemas.openxmlformats.org/officeDocument/2006/relationships/hyperlink" Target="http://www.fivb.org"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41</Pages>
  <Words>9198</Words>
  <Characters>52433</Characters>
  <Application>Microsoft Word 12.1.0</Application>
  <DocSecurity>0</DocSecurity>
  <Lines>436</Lines>
  <Paragraphs>104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64391</CharactersWithSpaces>
  <SharedDoc>false</SharedDoc>
  <HLinks>
    <vt:vector size="192" baseType="variant">
      <vt:variant>
        <vt:i4>4718675</vt:i4>
      </vt:variant>
      <vt:variant>
        <vt:i4>103</vt:i4>
      </vt:variant>
      <vt:variant>
        <vt:i4>0</vt:i4>
      </vt:variant>
      <vt:variant>
        <vt:i4>5</vt:i4>
      </vt:variant>
      <vt:variant>
        <vt:lpwstr>http://www.fivb.org/</vt:lpwstr>
      </vt:variant>
      <vt:variant>
        <vt:lpwstr/>
      </vt:variant>
      <vt:variant>
        <vt:i4>5373974</vt:i4>
      </vt:variant>
      <vt:variant>
        <vt:i4>100</vt:i4>
      </vt:variant>
      <vt:variant>
        <vt:i4>0</vt:i4>
      </vt:variant>
      <vt:variant>
        <vt:i4>5</vt:i4>
      </vt:variant>
      <vt:variant>
        <vt:lpwstr>http://www.itftennis.com/</vt:lpwstr>
      </vt:variant>
      <vt:variant>
        <vt:lpwstr/>
      </vt:variant>
      <vt:variant>
        <vt:i4>262167</vt:i4>
      </vt:variant>
      <vt:variant>
        <vt:i4>97</vt:i4>
      </vt:variant>
      <vt:variant>
        <vt:i4>0</vt:i4>
      </vt:variant>
      <vt:variant>
        <vt:i4>5</vt:i4>
      </vt:variant>
      <vt:variant>
        <vt:lpwstr>http://www.ihf.info/</vt:lpwstr>
      </vt:variant>
      <vt:variant>
        <vt:lpwstr/>
      </vt:variant>
      <vt:variant>
        <vt:i4>5767244</vt:i4>
      </vt:variant>
      <vt:variant>
        <vt:i4>94</vt:i4>
      </vt:variant>
      <vt:variant>
        <vt:i4>0</vt:i4>
      </vt:variant>
      <vt:variant>
        <vt:i4>5</vt:i4>
      </vt:variant>
      <vt:variant>
        <vt:lpwstr>http://www.ittf.com/</vt:lpwstr>
      </vt:variant>
      <vt:variant>
        <vt:lpwstr/>
      </vt:variant>
      <vt:variant>
        <vt:i4>4128895</vt:i4>
      </vt:variant>
      <vt:variant>
        <vt:i4>91</vt:i4>
      </vt:variant>
      <vt:variant>
        <vt:i4>0</vt:i4>
      </vt:variant>
      <vt:variant>
        <vt:i4>5</vt:i4>
      </vt:variant>
      <vt:variant>
        <vt:lpwstr>http://www.isu.org/</vt:lpwstr>
      </vt:variant>
      <vt:variant>
        <vt:lpwstr/>
      </vt:variant>
      <vt:variant>
        <vt:i4>5636117</vt:i4>
      </vt:variant>
      <vt:variant>
        <vt:i4>88</vt:i4>
      </vt:variant>
      <vt:variant>
        <vt:i4>0</vt:i4>
      </vt:variant>
      <vt:variant>
        <vt:i4>5</vt:i4>
      </vt:variant>
      <vt:variant>
        <vt:lpwstr>http://www.internationalsoftball.com/</vt:lpwstr>
      </vt:variant>
      <vt:variant>
        <vt:lpwstr/>
      </vt:variant>
      <vt:variant>
        <vt:i4>2818171</vt:i4>
      </vt:variant>
      <vt:variant>
        <vt:i4>85</vt:i4>
      </vt:variant>
      <vt:variant>
        <vt:i4>0</vt:i4>
      </vt:variant>
      <vt:variant>
        <vt:i4>5</vt:i4>
      </vt:variant>
      <vt:variant>
        <vt:lpwstr>http://www.specialolympics.org/</vt:lpwstr>
      </vt:variant>
      <vt:variant>
        <vt:lpwstr/>
      </vt:variant>
      <vt:variant>
        <vt:i4>2752574</vt:i4>
      </vt:variant>
      <vt:variant>
        <vt:i4>82</vt:i4>
      </vt:variant>
      <vt:variant>
        <vt:i4>0</vt:i4>
      </vt:variant>
      <vt:variant>
        <vt:i4>5</vt:i4>
      </vt:variant>
      <vt:variant>
        <vt:lpwstr>http://www.fis-ski.com/</vt:lpwstr>
      </vt:variant>
      <vt:variant>
        <vt:lpwstr/>
      </vt:variant>
      <vt:variant>
        <vt:i4>3604591</vt:i4>
      </vt:variant>
      <vt:variant>
        <vt:i4>79</vt:i4>
      </vt:variant>
      <vt:variant>
        <vt:i4>0</vt:i4>
      </vt:variant>
      <vt:variant>
        <vt:i4>5</vt:i4>
      </vt:variant>
      <vt:variant>
        <vt:lpwstr>http://www.sailing.org/</vt:lpwstr>
      </vt:variant>
      <vt:variant>
        <vt:lpwstr/>
      </vt:variant>
      <vt:variant>
        <vt:i4>4915288</vt:i4>
      </vt:variant>
      <vt:variant>
        <vt:i4>76</vt:i4>
      </vt:variant>
      <vt:variant>
        <vt:i4>0</vt:i4>
      </vt:variant>
      <vt:variant>
        <vt:i4>5</vt:i4>
      </vt:variant>
      <vt:variant>
        <vt:lpwstr>http://www.rollersports.org/</vt:lpwstr>
      </vt:variant>
      <vt:variant>
        <vt:lpwstr/>
      </vt:variant>
      <vt:variant>
        <vt:i4>1966175</vt:i4>
      </vt:variant>
      <vt:variant>
        <vt:i4>73</vt:i4>
      </vt:variant>
      <vt:variant>
        <vt:i4>0</vt:i4>
      </vt:variant>
      <vt:variant>
        <vt:i4>5</vt:i4>
      </vt:variant>
      <vt:variant>
        <vt:lpwstr>http://www.powerlifting-ipf.com/</vt:lpwstr>
      </vt:variant>
      <vt:variant>
        <vt:lpwstr/>
      </vt:variant>
      <vt:variant>
        <vt:i4>3407975</vt:i4>
      </vt:variant>
      <vt:variant>
        <vt:i4>70</vt:i4>
      </vt:variant>
      <vt:variant>
        <vt:i4>0</vt:i4>
      </vt:variant>
      <vt:variant>
        <vt:i4>5</vt:i4>
      </vt:variant>
      <vt:variant>
        <vt:lpwstr>http://www.netball.org/</vt:lpwstr>
      </vt:variant>
      <vt:variant>
        <vt:lpwstr/>
      </vt:variant>
      <vt:variant>
        <vt:i4>5111903</vt:i4>
      </vt:variant>
      <vt:variant>
        <vt:i4>67</vt:i4>
      </vt:variant>
      <vt:variant>
        <vt:i4>0</vt:i4>
      </vt:variant>
      <vt:variant>
        <vt:i4>5</vt:i4>
      </vt:variant>
      <vt:variant>
        <vt:lpwstr>http://www.canoeicf.com/</vt:lpwstr>
      </vt:variant>
      <vt:variant>
        <vt:lpwstr/>
      </vt:variant>
      <vt:variant>
        <vt:i4>2883686</vt:i4>
      </vt:variant>
      <vt:variant>
        <vt:i4>64</vt:i4>
      </vt:variant>
      <vt:variant>
        <vt:i4>0</vt:i4>
      </vt:variant>
      <vt:variant>
        <vt:i4>5</vt:i4>
      </vt:variant>
      <vt:variant>
        <vt:lpwstr>http://www.ijf.org/</vt:lpwstr>
      </vt:variant>
      <vt:variant>
        <vt:lpwstr/>
      </vt:variant>
      <vt:variant>
        <vt:i4>2424930</vt:i4>
      </vt:variant>
      <vt:variant>
        <vt:i4>61</vt:i4>
      </vt:variant>
      <vt:variant>
        <vt:i4>0</vt:i4>
      </vt:variant>
      <vt:variant>
        <vt:i4>5</vt:i4>
      </vt:variant>
      <vt:variant>
        <vt:lpwstr>http://www.fig-gymnastics.org/</vt:lpwstr>
      </vt:variant>
      <vt:variant>
        <vt:lpwstr/>
      </vt:variant>
      <vt:variant>
        <vt:i4>6160393</vt:i4>
      </vt:variant>
      <vt:variant>
        <vt:i4>58</vt:i4>
      </vt:variant>
      <vt:variant>
        <vt:i4>0</vt:i4>
      </vt:variant>
      <vt:variant>
        <vt:i4>5</vt:i4>
      </vt:variant>
      <vt:variant>
        <vt:lpwstr>http://www.randa.org/</vt:lpwstr>
      </vt:variant>
      <vt:variant>
        <vt:lpwstr/>
      </vt:variant>
      <vt:variant>
        <vt:i4>5767248</vt:i4>
      </vt:variant>
      <vt:variant>
        <vt:i4>55</vt:i4>
      </vt:variant>
      <vt:variant>
        <vt:i4>0</vt:i4>
      </vt:variant>
      <vt:variant>
        <vt:i4>5</vt:i4>
      </vt:variant>
      <vt:variant>
        <vt:lpwstr>http://www.fifa.org/</vt:lpwstr>
      </vt:variant>
      <vt:variant>
        <vt:lpwstr/>
      </vt:variant>
      <vt:variant>
        <vt:i4>2818171</vt:i4>
      </vt:variant>
      <vt:variant>
        <vt:i4>52</vt:i4>
      </vt:variant>
      <vt:variant>
        <vt:i4>0</vt:i4>
      </vt:variant>
      <vt:variant>
        <vt:i4>5</vt:i4>
      </vt:variant>
      <vt:variant>
        <vt:lpwstr>http://www.specialolympics.org/</vt:lpwstr>
      </vt:variant>
      <vt:variant>
        <vt:lpwstr/>
      </vt:variant>
      <vt:variant>
        <vt:i4>8323110</vt:i4>
      </vt:variant>
      <vt:variant>
        <vt:i4>49</vt:i4>
      </vt:variant>
      <vt:variant>
        <vt:i4>0</vt:i4>
      </vt:variant>
      <vt:variant>
        <vt:i4>5</vt:i4>
      </vt:variant>
      <vt:variant>
        <vt:lpwstr>../../../../../../../www.floorball.org</vt:lpwstr>
      </vt:variant>
      <vt:variant>
        <vt:lpwstr/>
      </vt:variant>
      <vt:variant>
        <vt:i4>4128895</vt:i4>
      </vt:variant>
      <vt:variant>
        <vt:i4>46</vt:i4>
      </vt:variant>
      <vt:variant>
        <vt:i4>0</vt:i4>
      </vt:variant>
      <vt:variant>
        <vt:i4>5</vt:i4>
      </vt:variant>
      <vt:variant>
        <vt:lpwstr>http://www.isu.org/</vt:lpwstr>
      </vt:variant>
      <vt:variant>
        <vt:lpwstr/>
      </vt:variant>
      <vt:variant>
        <vt:i4>2424876</vt:i4>
      </vt:variant>
      <vt:variant>
        <vt:i4>43</vt:i4>
      </vt:variant>
      <vt:variant>
        <vt:i4>0</vt:i4>
      </vt:variant>
      <vt:variant>
        <vt:i4>5</vt:i4>
      </vt:variant>
      <vt:variant>
        <vt:lpwstr>http://www.horsesport.org/</vt:lpwstr>
      </vt:variant>
      <vt:variant>
        <vt:lpwstr/>
      </vt:variant>
      <vt:variant>
        <vt:i4>8061045</vt:i4>
      </vt:variant>
      <vt:variant>
        <vt:i4>40</vt:i4>
      </vt:variant>
      <vt:variant>
        <vt:i4>0</vt:i4>
      </vt:variant>
      <vt:variant>
        <vt:i4>5</vt:i4>
      </vt:variant>
      <vt:variant>
        <vt:lpwstr>http://www.uci.ch/</vt:lpwstr>
      </vt:variant>
      <vt:variant>
        <vt:lpwstr/>
      </vt:variant>
      <vt:variant>
        <vt:i4>3801131</vt:i4>
      </vt:variant>
      <vt:variant>
        <vt:i4>37</vt:i4>
      </vt:variant>
      <vt:variant>
        <vt:i4>0</vt:i4>
      </vt:variant>
      <vt:variant>
        <vt:i4>5</vt:i4>
      </vt:variant>
      <vt:variant>
        <vt:lpwstr>http://www.icc-cricket.com/</vt:lpwstr>
      </vt:variant>
      <vt:variant>
        <vt:lpwstr/>
      </vt:variant>
      <vt:variant>
        <vt:i4>2752574</vt:i4>
      </vt:variant>
      <vt:variant>
        <vt:i4>34</vt:i4>
      </vt:variant>
      <vt:variant>
        <vt:i4>0</vt:i4>
      </vt:variant>
      <vt:variant>
        <vt:i4>5</vt:i4>
      </vt:variant>
      <vt:variant>
        <vt:lpwstr>http://www.fis-ski.com/</vt:lpwstr>
      </vt:variant>
      <vt:variant>
        <vt:lpwstr/>
      </vt:variant>
      <vt:variant>
        <vt:i4>3407973</vt:i4>
      </vt:variant>
      <vt:variant>
        <vt:i4>31</vt:i4>
      </vt:variant>
      <vt:variant>
        <vt:i4>0</vt:i4>
      </vt:variant>
      <vt:variant>
        <vt:i4>5</vt:i4>
      </vt:variant>
      <vt:variant>
        <vt:lpwstr>http://www.fiq.org/</vt:lpwstr>
      </vt:variant>
      <vt:variant>
        <vt:lpwstr/>
      </vt:variant>
      <vt:variant>
        <vt:i4>2818171</vt:i4>
      </vt:variant>
      <vt:variant>
        <vt:i4>28</vt:i4>
      </vt:variant>
      <vt:variant>
        <vt:i4>0</vt:i4>
      </vt:variant>
      <vt:variant>
        <vt:i4>5</vt:i4>
      </vt:variant>
      <vt:variant>
        <vt:lpwstr>http://www.specialolympics.org/</vt:lpwstr>
      </vt:variant>
      <vt:variant>
        <vt:lpwstr/>
      </vt:variant>
      <vt:variant>
        <vt:i4>4259926</vt:i4>
      </vt:variant>
      <vt:variant>
        <vt:i4>25</vt:i4>
      </vt:variant>
      <vt:variant>
        <vt:i4>0</vt:i4>
      </vt:variant>
      <vt:variant>
        <vt:i4>5</vt:i4>
      </vt:variant>
      <vt:variant>
        <vt:lpwstr>http://www.fiba.com/</vt:lpwstr>
      </vt:variant>
      <vt:variant>
        <vt:lpwstr/>
      </vt:variant>
      <vt:variant>
        <vt:i4>3145778</vt:i4>
      </vt:variant>
      <vt:variant>
        <vt:i4>22</vt:i4>
      </vt:variant>
      <vt:variant>
        <vt:i4>0</vt:i4>
      </vt:variant>
      <vt:variant>
        <vt:i4>5</vt:i4>
      </vt:variant>
      <vt:variant>
        <vt:lpwstr>http://www.internationalbadminton.org/</vt:lpwstr>
      </vt:variant>
      <vt:variant>
        <vt:lpwstr/>
      </vt:variant>
      <vt:variant>
        <vt:i4>5242975</vt:i4>
      </vt:variant>
      <vt:variant>
        <vt:i4>19</vt:i4>
      </vt:variant>
      <vt:variant>
        <vt:i4>0</vt:i4>
      </vt:variant>
      <vt:variant>
        <vt:i4>5</vt:i4>
      </vt:variant>
      <vt:variant>
        <vt:lpwstr>http://www.iaaf.org/</vt:lpwstr>
      </vt:variant>
      <vt:variant>
        <vt:lpwstr/>
      </vt:variant>
      <vt:variant>
        <vt:i4>5242960</vt:i4>
      </vt:variant>
      <vt:variant>
        <vt:i4>16</vt:i4>
      </vt:variant>
      <vt:variant>
        <vt:i4>0</vt:i4>
      </vt:variant>
      <vt:variant>
        <vt:i4>5</vt:i4>
      </vt:variant>
      <vt:variant>
        <vt:lpwstr>http://www.fina.org/</vt:lpwstr>
      </vt:variant>
      <vt:variant>
        <vt:lpwstr/>
      </vt:variant>
      <vt:variant>
        <vt:i4>2752574</vt:i4>
      </vt:variant>
      <vt:variant>
        <vt:i4>13</vt:i4>
      </vt:variant>
      <vt:variant>
        <vt:i4>0</vt:i4>
      </vt:variant>
      <vt:variant>
        <vt:i4>5</vt:i4>
      </vt:variant>
      <vt:variant>
        <vt:lpwstr>http://www.fis-ski.com/</vt:lpwstr>
      </vt:variant>
      <vt:variant>
        <vt:lpwstr/>
      </vt:variant>
      <vt:variant>
        <vt:i4>6750272</vt:i4>
      </vt:variant>
      <vt:variant>
        <vt:i4>0</vt:i4>
      </vt:variant>
      <vt:variant>
        <vt:i4>0</vt:i4>
      </vt:variant>
      <vt:variant>
        <vt:i4>5</vt:i4>
      </vt:variant>
      <vt:variant>
        <vt:lpwstr>mailto:sportsrules@specialolympics.org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Uladzimir Hrapelman</cp:lastModifiedBy>
  <cp:revision>15</cp:revision>
  <dcterms:created xsi:type="dcterms:W3CDTF">2010-11-28T22:00:00Z</dcterms:created>
  <dcterms:modified xsi:type="dcterms:W3CDTF">2010-12-19T13:01:00Z</dcterms:modified>
</cp:coreProperties>
</file>