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252C" w14:textId="77777777" w:rsidR="004E44DC" w:rsidRPr="00E333A7" w:rsidRDefault="004E44DC" w:rsidP="004E44DC">
      <w:pPr>
        <w:spacing w:line="360" w:lineRule="auto"/>
        <w:jc w:val="center"/>
        <w:rPr>
          <w:b/>
          <w:sz w:val="28"/>
        </w:rPr>
      </w:pPr>
      <w:r w:rsidRPr="00E333A7">
        <w:rPr>
          <w:b/>
          <w:sz w:val="28"/>
        </w:rPr>
        <w:t>2013 Special Olympics Global Youth Activation Summit</w:t>
      </w:r>
    </w:p>
    <w:p w14:paraId="1D78D9D6" w14:textId="758CD073" w:rsidR="004E44DC" w:rsidRPr="0022004A" w:rsidRDefault="004E44DC" w:rsidP="004E44DC">
      <w:pPr>
        <w:spacing w:line="360" w:lineRule="auto"/>
        <w:jc w:val="center"/>
        <w:rPr>
          <w:sz w:val="28"/>
        </w:rPr>
      </w:pPr>
      <w:r w:rsidRPr="0022004A">
        <w:rPr>
          <w:i/>
          <w:sz w:val="28"/>
        </w:rPr>
        <w:t xml:space="preserve">Youth Do Change the World </w:t>
      </w:r>
      <w:r>
        <w:rPr>
          <w:sz w:val="28"/>
        </w:rPr>
        <w:t xml:space="preserve">Educational </w:t>
      </w:r>
      <w:r w:rsidR="00D36D40">
        <w:rPr>
          <w:sz w:val="28"/>
        </w:rPr>
        <w:t>Session #7</w:t>
      </w:r>
    </w:p>
    <w:p w14:paraId="215CEA2D" w14:textId="134BC13C" w:rsidR="00D36D40" w:rsidRDefault="00D36D40" w:rsidP="00D36D40">
      <w:pPr>
        <w:spacing w:line="360" w:lineRule="auto"/>
        <w:jc w:val="center"/>
      </w:pPr>
      <w:r w:rsidRPr="00856B5D">
        <w:t>What does Project UNIFY and So</w:t>
      </w:r>
      <w:r w:rsidR="00454698">
        <w:t>cial Inclusion Look Like?  In Special Olympics and in Communities?  How D</w:t>
      </w:r>
      <w:r w:rsidRPr="00856B5D">
        <w:t xml:space="preserve">o </w:t>
      </w:r>
      <w:r w:rsidR="00454698">
        <w:t>Youth</w:t>
      </w:r>
      <w:r w:rsidRPr="00856B5D">
        <w:t xml:space="preserve"> Make it happen?</w:t>
      </w:r>
    </w:p>
    <w:p w14:paraId="629FC8A9" w14:textId="77777777" w:rsidR="004E44DC" w:rsidRDefault="004E44DC" w:rsidP="004E44DC">
      <w:pPr>
        <w:spacing w:line="360" w:lineRule="auto"/>
      </w:pPr>
      <w:r w:rsidRPr="001D205A">
        <w:rPr>
          <w:b/>
          <w:u w:val="single"/>
        </w:rPr>
        <w:t>Purpose</w:t>
      </w:r>
    </w:p>
    <w:p w14:paraId="6FB2423A" w14:textId="6984BD53" w:rsidR="00454698" w:rsidRDefault="00AD2C88" w:rsidP="004E44DC">
      <w:pPr>
        <w:spacing w:line="360" w:lineRule="auto"/>
      </w:pPr>
      <w:r>
        <w:t>Special Olympics Project UNIFY</w:t>
      </w:r>
      <w:r w:rsidR="004C1E23">
        <w:t>®</w:t>
      </w:r>
      <w:r>
        <w:t xml:space="preserve"> (</w:t>
      </w:r>
      <w:hyperlink r:id="rId8" w:history="1">
        <w:r w:rsidRPr="006C4C45">
          <w:rPr>
            <w:rStyle w:val="Hyperlink"/>
          </w:rPr>
          <w:t>www.project-unify.org</w:t>
        </w:r>
      </w:hyperlink>
      <w:r>
        <w:t xml:space="preserve">) empowers youth with and without ID </w:t>
      </w:r>
      <w:r w:rsidR="000647C7">
        <w:t>to be</w:t>
      </w:r>
      <w:r>
        <w:t xml:space="preserve"> agents of change in their communities.  Youth are not the leaders of tomorrow, but we are the leaders of today.  Project UNIFY is a “for the youth, by the youth” social justice movement, that </w:t>
      </w:r>
      <w:r w:rsidR="009348E6">
        <w:t>embraces</w:t>
      </w:r>
      <w:r>
        <w:t xml:space="preserve"> inclusive youth leadership, societal awareness, and sports as a catalyst to initiate bonds of love, acceptance and dignity for all people. </w:t>
      </w:r>
      <w:r w:rsidR="006B28E2">
        <w:t xml:space="preserve"> Project UNIFY is progressive in the concept of Social Inclusion, where students with and without ID are socially connected, valued and supported in a safe and engaging environment.  Through </w:t>
      </w:r>
      <w:r w:rsidR="00291592">
        <w:t>implementing</w:t>
      </w:r>
      <w:r w:rsidR="006B28E2">
        <w:t xml:space="preserve"> the Special Olympics Get Into It Curriculum, to </w:t>
      </w:r>
      <w:r w:rsidR="00F15B55">
        <w:t>forming</w:t>
      </w:r>
      <w:r w:rsidR="006B28E2">
        <w:t xml:space="preserve"> a Unified Sports Team, friendship</w:t>
      </w:r>
      <w:r w:rsidR="00291592">
        <w:t>s</w:t>
      </w:r>
      <w:r w:rsidR="006B28E2">
        <w:t xml:space="preserve"> that were once not possible through the extremities of exclusion, are now being recognized as friendships that will last a </w:t>
      </w:r>
      <w:r w:rsidR="005E296A">
        <w:t>lifetime</w:t>
      </w:r>
      <w:r w:rsidR="006B28E2">
        <w:t xml:space="preserve">. </w:t>
      </w:r>
    </w:p>
    <w:p w14:paraId="72E00E25" w14:textId="77777777" w:rsidR="006B28E2" w:rsidRPr="00454698" w:rsidRDefault="006B28E2" w:rsidP="004E44DC">
      <w:pPr>
        <w:spacing w:line="360" w:lineRule="auto"/>
      </w:pPr>
    </w:p>
    <w:p w14:paraId="43C36DAE" w14:textId="77777777" w:rsidR="004E44DC" w:rsidRPr="001D205A" w:rsidRDefault="004E44DC" w:rsidP="004E44DC">
      <w:pPr>
        <w:spacing w:line="360" w:lineRule="auto"/>
        <w:rPr>
          <w:b/>
          <w:u w:val="single"/>
        </w:rPr>
      </w:pPr>
      <w:r w:rsidRPr="001D205A">
        <w:rPr>
          <w:b/>
          <w:u w:val="single"/>
        </w:rPr>
        <w:t>Logistics</w:t>
      </w:r>
    </w:p>
    <w:p w14:paraId="3B538992" w14:textId="41B1835E" w:rsidR="004E44DC" w:rsidRDefault="006B28E2" w:rsidP="00F00413">
      <w:pPr>
        <w:pStyle w:val="ListParagraph"/>
        <w:numPr>
          <w:ilvl w:val="0"/>
          <w:numId w:val="1"/>
        </w:numPr>
        <w:spacing w:line="360" w:lineRule="auto"/>
      </w:pPr>
      <w:r>
        <w:t xml:space="preserve">Even though the message of Project UNIFY is consistent, the various components that each Program implements, </w:t>
      </w:r>
      <w:r w:rsidR="00A000F5">
        <w:t>can vary</w:t>
      </w:r>
      <w:r>
        <w:t>.  Therefore, a few co-leaders elected to share how Project UNIF</w:t>
      </w:r>
      <w:r w:rsidR="00A05701">
        <w:t>Y looks like in their community, supplemented with pictures.</w:t>
      </w:r>
    </w:p>
    <w:p w14:paraId="494D88B3" w14:textId="7898011F" w:rsidR="006B28E2" w:rsidRDefault="006B28E2" w:rsidP="00F00413">
      <w:pPr>
        <w:pStyle w:val="ListParagraph"/>
        <w:numPr>
          <w:ilvl w:val="0"/>
          <w:numId w:val="1"/>
        </w:numPr>
        <w:spacing w:line="360" w:lineRule="auto"/>
      </w:pPr>
      <w:r>
        <w:t>Each table was given a Resource with the 6 Program Eleme</w:t>
      </w:r>
      <w:r w:rsidR="00941CF2">
        <w:t>nts of Project UNIFY to discuss. E</w:t>
      </w:r>
      <w:r>
        <w:t xml:space="preserve">ach person was provided with a worksheet where one distinguished core values or behaviors that support Project UNIFY, along with either </w:t>
      </w:r>
      <w:r w:rsidR="00170EF3">
        <w:t>writing</w:t>
      </w:r>
      <w:r w:rsidR="008172AC">
        <w:t xml:space="preserve"> a </w:t>
      </w:r>
      <w:r>
        <w:t>description or a personal experience that supports it.</w:t>
      </w:r>
      <w:r w:rsidR="0079197B">
        <w:t xml:space="preserve"> (e-mail Clem for an electronic copy)</w:t>
      </w:r>
      <w:r w:rsidR="0097777B">
        <w:t>.</w:t>
      </w:r>
    </w:p>
    <w:p w14:paraId="075FE49B" w14:textId="73789DF4" w:rsidR="006B28E2" w:rsidRDefault="00643E50" w:rsidP="00F00413">
      <w:pPr>
        <w:pStyle w:val="ListParagraph"/>
        <w:numPr>
          <w:ilvl w:val="0"/>
          <w:numId w:val="1"/>
        </w:numPr>
        <w:spacing w:line="360" w:lineRule="auto"/>
      </w:pPr>
      <w:r>
        <w:t xml:space="preserve">Due to the sometimes-confusing and abstract concept of Social Inclusion, each delegation first discussed about what </w:t>
      </w:r>
      <w:r w:rsidR="00830842">
        <w:t>comprises</w:t>
      </w:r>
      <w:r>
        <w:t xml:space="preserve"> their community, through the use of open-ended questions.  Following this, questions were asked specifically on ID, which intersected the community and inclusion aspect for people with and without ID.  </w:t>
      </w:r>
    </w:p>
    <w:p w14:paraId="0AEB55E2" w14:textId="0D32DFF4" w:rsidR="00643E50" w:rsidRDefault="00E11958" w:rsidP="00F00413">
      <w:pPr>
        <w:pStyle w:val="ListParagraph"/>
        <w:numPr>
          <w:ilvl w:val="0"/>
          <w:numId w:val="1"/>
        </w:numPr>
        <w:spacing w:line="360" w:lineRule="auto"/>
      </w:pPr>
      <w:r>
        <w:t>Each delegation was provided a</w:t>
      </w:r>
      <w:r w:rsidR="00643E50">
        <w:t xml:space="preserve"> blank chart</w:t>
      </w:r>
      <w:r w:rsidR="00666B27">
        <w:t xml:space="preserve"> with three categories: (1)</w:t>
      </w:r>
      <w:r>
        <w:t xml:space="preserve"> Social Inclusion, </w:t>
      </w:r>
      <w:r w:rsidR="00666B27">
        <w:t xml:space="preserve">(2) </w:t>
      </w:r>
      <w:r>
        <w:t xml:space="preserve">Physical Inclusion and </w:t>
      </w:r>
      <w:r w:rsidR="00666B27">
        <w:t xml:space="preserve">(3) </w:t>
      </w:r>
      <w:r>
        <w:t>Exclusion.  With 20-options, each delegation chose which category it belong</w:t>
      </w:r>
      <w:r w:rsidR="0097777B">
        <w:t>ed</w:t>
      </w:r>
      <w:r>
        <w:t xml:space="preserve"> too, along with what the option </w:t>
      </w:r>
      <w:r w:rsidR="00A7195F">
        <w:t>meant</w:t>
      </w:r>
      <w:r>
        <w:t xml:space="preserve"> to them. </w:t>
      </w:r>
    </w:p>
    <w:p w14:paraId="39A6A5CA" w14:textId="0B1E43FA" w:rsidR="00892D12" w:rsidRDefault="00892D12" w:rsidP="00F00413">
      <w:pPr>
        <w:pStyle w:val="ListParagraph"/>
        <w:numPr>
          <w:ilvl w:val="0"/>
          <w:numId w:val="1"/>
        </w:numPr>
        <w:spacing w:line="360" w:lineRule="auto"/>
      </w:pPr>
      <w:r>
        <w:t xml:space="preserve">Through a group-discussion, we expanded upon our working definition of Inclusion from Session #2, and delved further into the behaviors, practices, and values that support </w:t>
      </w:r>
      <w:r w:rsidR="0065065B">
        <w:t xml:space="preserve">Social </w:t>
      </w:r>
      <w:r>
        <w:t xml:space="preserve">Inclusion.  </w:t>
      </w:r>
    </w:p>
    <w:p w14:paraId="01F04808" w14:textId="77777777" w:rsidR="006D1F46" w:rsidRDefault="006D1F46" w:rsidP="006D1F46">
      <w:pPr>
        <w:pStyle w:val="ListParagraph"/>
        <w:spacing w:line="360" w:lineRule="auto"/>
      </w:pPr>
    </w:p>
    <w:p w14:paraId="0ED18C52" w14:textId="77777777" w:rsidR="004E44DC" w:rsidRDefault="004E44DC" w:rsidP="004E44DC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Highlights</w:t>
      </w:r>
    </w:p>
    <w:p w14:paraId="7A081413" w14:textId="71798AA0" w:rsidR="006D1F46" w:rsidRDefault="008A349F" w:rsidP="006D1F46">
      <w:pPr>
        <w:pStyle w:val="ListParagraph"/>
        <w:numPr>
          <w:ilvl w:val="0"/>
          <w:numId w:val="6"/>
        </w:numPr>
        <w:spacing w:line="360" w:lineRule="auto"/>
      </w:pPr>
      <w:r>
        <w:t xml:space="preserve">Responses to, </w:t>
      </w:r>
      <w:r>
        <w:rPr>
          <w:i/>
        </w:rPr>
        <w:t>What is a Community?</w:t>
      </w:r>
    </w:p>
    <w:p w14:paraId="354C59BF" w14:textId="21127F90" w:rsidR="008A349F" w:rsidRDefault="008A349F" w:rsidP="008A349F">
      <w:pPr>
        <w:pStyle w:val="ListParagraph"/>
        <w:numPr>
          <w:ilvl w:val="1"/>
          <w:numId w:val="6"/>
        </w:numPr>
        <w:spacing w:line="360" w:lineRule="auto"/>
      </w:pPr>
      <w:r>
        <w:t>Mutual understanding, being natural with one another and continuous communication.</w:t>
      </w:r>
    </w:p>
    <w:p w14:paraId="6D0EA61F" w14:textId="51847C60" w:rsidR="008A349F" w:rsidRDefault="008A349F" w:rsidP="008A349F">
      <w:pPr>
        <w:pStyle w:val="ListParagraph"/>
        <w:numPr>
          <w:ilvl w:val="1"/>
          <w:numId w:val="6"/>
        </w:numPr>
        <w:spacing w:line="360" w:lineRule="auto"/>
      </w:pPr>
      <w:r>
        <w:t xml:space="preserve">To be interested in achieving goals of a community. </w:t>
      </w:r>
    </w:p>
    <w:p w14:paraId="24EA2E3E" w14:textId="0282FD6E" w:rsidR="008A349F" w:rsidRDefault="008A349F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Understanding</w:t>
      </w:r>
      <w:r>
        <w:t xml:space="preserve"> – realizing that everyone is different but that they still have a contribution to make.</w:t>
      </w:r>
    </w:p>
    <w:p w14:paraId="571CB5E3" w14:textId="65141DFF" w:rsidR="004038AC" w:rsidRDefault="004038AC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Courage</w:t>
      </w:r>
      <w:r>
        <w:t xml:space="preserve"> – people conquering challenges and doing their very best whether they win or lose.</w:t>
      </w:r>
    </w:p>
    <w:p w14:paraId="0473AF2E" w14:textId="6DCDDE51" w:rsidR="004038AC" w:rsidRDefault="004038AC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Teamwork</w:t>
      </w:r>
      <w:r>
        <w:t xml:space="preserve"> – </w:t>
      </w:r>
      <w:r>
        <w:rPr>
          <w:i/>
        </w:rPr>
        <w:t xml:space="preserve">Together We Can! </w:t>
      </w:r>
      <w:r>
        <w:t xml:space="preserve">Passing the ball </w:t>
      </w:r>
      <w:r w:rsidR="00353152">
        <w:t>so</w:t>
      </w:r>
      <w:r>
        <w:t xml:space="preserve"> everyone </w:t>
      </w:r>
      <w:r w:rsidR="00353152">
        <w:t>can have a chance to</w:t>
      </w:r>
      <w:r>
        <w:t xml:space="preserve"> score.</w:t>
      </w:r>
    </w:p>
    <w:p w14:paraId="4F498268" w14:textId="7E3F2EE4" w:rsidR="004038AC" w:rsidRDefault="004038AC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Friendship</w:t>
      </w:r>
      <w:r>
        <w:t xml:space="preserve"> – as they work together, they’ll get to know each other and will create a friendship chain. </w:t>
      </w:r>
    </w:p>
    <w:p w14:paraId="0F390AB1" w14:textId="79E4F83D" w:rsidR="004038AC" w:rsidRDefault="004038AC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Sense of Value</w:t>
      </w:r>
      <w:r>
        <w:t xml:space="preserve"> – everyone has a sense of purpose.</w:t>
      </w:r>
    </w:p>
    <w:p w14:paraId="639C2FDC" w14:textId="1B60ED9B" w:rsidR="004038AC" w:rsidRDefault="004038AC" w:rsidP="008A349F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Love</w:t>
      </w:r>
      <w:r>
        <w:t xml:space="preserve"> – love is the driving force and boost </w:t>
      </w:r>
      <w:r w:rsidR="002153F5">
        <w:t>to help friends.</w:t>
      </w:r>
    </w:p>
    <w:p w14:paraId="78246233" w14:textId="187E920B" w:rsidR="00086330" w:rsidRPr="006D1F46" w:rsidRDefault="004038AC" w:rsidP="00086330">
      <w:pPr>
        <w:pStyle w:val="ListParagraph"/>
        <w:numPr>
          <w:ilvl w:val="0"/>
          <w:numId w:val="6"/>
        </w:numPr>
        <w:spacing w:line="360" w:lineRule="auto"/>
      </w:pPr>
      <w:r w:rsidRPr="00D712ED">
        <w:rPr>
          <w:b/>
        </w:rPr>
        <w:t>Development</w:t>
      </w:r>
      <w:r>
        <w:t xml:space="preserve"> – give everyone a change to be better and learn from another. </w:t>
      </w:r>
    </w:p>
    <w:p w14:paraId="1800D6F2" w14:textId="77777777" w:rsidR="004E44DC" w:rsidRPr="00195896" w:rsidRDefault="004E44DC" w:rsidP="004E44DC">
      <w:pPr>
        <w:pStyle w:val="ListParagraph"/>
        <w:spacing w:line="360" w:lineRule="auto"/>
      </w:pPr>
    </w:p>
    <w:p w14:paraId="7342BB62" w14:textId="77777777" w:rsidR="004E44DC" w:rsidRPr="00DA2D15" w:rsidRDefault="004E44DC" w:rsidP="004E44DC">
      <w:pPr>
        <w:spacing w:line="360" w:lineRule="auto"/>
        <w:rPr>
          <w:b/>
          <w:u w:val="single"/>
        </w:rPr>
      </w:pPr>
      <w:r w:rsidRPr="00DA2D15">
        <w:rPr>
          <w:b/>
          <w:u w:val="single"/>
        </w:rPr>
        <w:t>Action Considerations</w:t>
      </w:r>
    </w:p>
    <w:p w14:paraId="621B84A7" w14:textId="211ED563" w:rsidR="00F00413" w:rsidRDefault="004355A9" w:rsidP="001479DA">
      <w:pPr>
        <w:pStyle w:val="ListParagraph"/>
        <w:numPr>
          <w:ilvl w:val="0"/>
          <w:numId w:val="8"/>
        </w:numPr>
        <w:spacing w:line="360" w:lineRule="auto"/>
      </w:pPr>
      <w:r>
        <w:t>Take 5-minutes to look at the culture of your school – are</w:t>
      </w:r>
      <w:r w:rsidR="0087721A">
        <w:t xml:space="preserve"> (and how)</w:t>
      </w:r>
      <w:r>
        <w:t xml:space="preserve"> student</w:t>
      </w:r>
      <w:r w:rsidR="0087721A">
        <w:t>s</w:t>
      </w:r>
      <w:r>
        <w:t xml:space="preserve"> with and without ID valued and perceived as </w:t>
      </w:r>
      <w:r w:rsidR="006E369A">
        <w:t>assets to the community?</w:t>
      </w:r>
    </w:p>
    <w:p w14:paraId="3052043F" w14:textId="622A1FA5" w:rsidR="008C6DA9" w:rsidRDefault="006B0CE6" w:rsidP="001479DA">
      <w:pPr>
        <w:pStyle w:val="ListParagraph"/>
        <w:numPr>
          <w:ilvl w:val="0"/>
          <w:numId w:val="8"/>
        </w:numPr>
        <w:spacing w:line="360" w:lineRule="auto"/>
      </w:pPr>
      <w:r>
        <w:t>Facilitate a Team Building Activity</w:t>
      </w:r>
      <w:r w:rsidR="00613CB3">
        <w:t xml:space="preserve">, where each </w:t>
      </w:r>
      <w:r w:rsidR="003F5444">
        <w:t>team</w:t>
      </w:r>
      <w:r w:rsidR="00613CB3">
        <w:t xml:space="preserve"> </w:t>
      </w:r>
      <w:r w:rsidR="009315DF">
        <w:t>is given a task to complete as a group.  The facilitator can impose challenges upon the participants, where he or she must still engage in completing the task</w:t>
      </w:r>
      <w:r w:rsidR="00F877C7">
        <w:t xml:space="preserve"> with the team</w:t>
      </w:r>
      <w:r w:rsidR="009315DF">
        <w:t xml:space="preserve">, despite the challenge.  </w:t>
      </w:r>
    </w:p>
    <w:p w14:paraId="4E57824F" w14:textId="09C76A43" w:rsidR="009315DF" w:rsidRDefault="002626D4" w:rsidP="001479DA">
      <w:pPr>
        <w:pStyle w:val="ListParagraph"/>
        <w:numPr>
          <w:ilvl w:val="0"/>
          <w:numId w:val="8"/>
        </w:numPr>
        <w:spacing w:line="360" w:lineRule="auto"/>
      </w:pPr>
      <w:r>
        <w:t xml:space="preserve">Complete the phrase, “I feel supported and </w:t>
      </w:r>
      <w:r w:rsidR="0022667E">
        <w:t>engaged</w:t>
      </w:r>
      <w:r>
        <w:t xml:space="preserve"> when…</w:t>
      </w:r>
      <w:r w:rsidR="00F33FC2">
        <w:t xml:space="preserve">” </w:t>
      </w:r>
      <w:r>
        <w:t>Encourage fellow youth leaders to share the</w:t>
      </w:r>
      <w:r w:rsidR="002B02A2">
        <w:t>ir responses in creating an</w:t>
      </w:r>
      <w:r>
        <w:t xml:space="preserve"> environment that helps all to be the best learners and sharers. </w:t>
      </w:r>
    </w:p>
    <w:p w14:paraId="70C1AEBB" w14:textId="12A8A77D" w:rsidR="002626D4" w:rsidRDefault="00875A5E" w:rsidP="001479DA">
      <w:pPr>
        <w:pStyle w:val="ListParagraph"/>
        <w:numPr>
          <w:ilvl w:val="0"/>
          <w:numId w:val="8"/>
        </w:numPr>
        <w:spacing w:line="360" w:lineRule="auto"/>
      </w:pPr>
      <w:r>
        <w:t xml:space="preserve">When speaking, ensure that everyone is able to understand </w:t>
      </w:r>
      <w:r w:rsidR="00A352A7">
        <w:t>by</w:t>
      </w:r>
      <w:r>
        <w:t xml:space="preserve"> using visuals, </w:t>
      </w:r>
      <w:r w:rsidR="00C83F22">
        <w:t>graphic organizers, ‘think-pair</w:t>
      </w:r>
      <w:r w:rsidR="00E561D4">
        <w:t xml:space="preserve"> breaks</w:t>
      </w:r>
      <w:r>
        <w:t xml:space="preserve">’ and summarizing </w:t>
      </w:r>
      <w:r w:rsidR="00017698">
        <w:t>discussion</w:t>
      </w:r>
      <w:r w:rsidR="00AB11AE">
        <w:t>s</w:t>
      </w:r>
      <w:r w:rsidR="00017698">
        <w:t xml:space="preserve"> (</w:t>
      </w:r>
      <w:r w:rsidR="007613D7">
        <w:t>review,</w:t>
      </w:r>
      <w:r w:rsidR="00017698">
        <w:t xml:space="preserve"> </w:t>
      </w:r>
      <w:r w:rsidR="00017698">
        <w:rPr>
          <w:i/>
        </w:rPr>
        <w:t>Equitable Conversations Do’s and Don’ts</w:t>
      </w:r>
      <w:r w:rsidR="00017698">
        <w:t>)</w:t>
      </w:r>
      <w:r w:rsidR="009713DE">
        <w:t>.</w:t>
      </w:r>
    </w:p>
    <w:p w14:paraId="022C5E4F" w14:textId="77777777" w:rsidR="00017698" w:rsidRPr="001479DA" w:rsidRDefault="00017698" w:rsidP="005062D3">
      <w:pPr>
        <w:pStyle w:val="ListParagraph"/>
        <w:spacing w:line="360" w:lineRule="auto"/>
      </w:pPr>
    </w:p>
    <w:p w14:paraId="54BCE3CB" w14:textId="77777777" w:rsidR="004E44DC" w:rsidRPr="00230176" w:rsidRDefault="004E44DC" w:rsidP="004E44DC">
      <w:pPr>
        <w:spacing w:line="360" w:lineRule="auto"/>
        <w:rPr>
          <w:b/>
          <w:u w:val="single"/>
        </w:rPr>
      </w:pPr>
      <w:r w:rsidRPr="00230176">
        <w:rPr>
          <w:b/>
          <w:u w:val="single"/>
        </w:rPr>
        <w:t>Personal Reflection</w:t>
      </w:r>
    </w:p>
    <w:p w14:paraId="6D7BB683" w14:textId="009F36E8" w:rsidR="004E44DC" w:rsidRDefault="00E76910" w:rsidP="008A349F">
      <w:pPr>
        <w:pStyle w:val="ListParagraph"/>
        <w:numPr>
          <w:ilvl w:val="0"/>
          <w:numId w:val="7"/>
        </w:numPr>
        <w:spacing w:line="360" w:lineRule="auto"/>
      </w:pPr>
      <w:r>
        <w:t xml:space="preserve">What does our community look like now? How would </w:t>
      </w:r>
      <w:r w:rsidR="00A47DBE">
        <w:t>our</w:t>
      </w:r>
      <w:r>
        <w:t xml:space="preserve"> ideal community look like?</w:t>
      </w:r>
    </w:p>
    <w:p w14:paraId="6B1C6977" w14:textId="607EC77C" w:rsidR="002639DC" w:rsidRDefault="00FF66B6" w:rsidP="008A349F">
      <w:pPr>
        <w:pStyle w:val="ListParagraph"/>
        <w:numPr>
          <w:ilvl w:val="0"/>
          <w:numId w:val="7"/>
        </w:numPr>
        <w:spacing w:line="360" w:lineRule="auto"/>
      </w:pPr>
      <w:r>
        <w:t>Through your involvement in Special Olympics, how have</w:t>
      </w:r>
      <w:r w:rsidR="000C465F">
        <w:t xml:space="preserve"> you seen Athletes become empowered, determined and courageous on </w:t>
      </w:r>
      <w:r w:rsidR="00944225">
        <w:t xml:space="preserve">both the field and </w:t>
      </w:r>
      <w:r w:rsidR="009C235E">
        <w:t>as ambassadors</w:t>
      </w:r>
      <w:r w:rsidR="00285E1A">
        <w:t>/leaders</w:t>
      </w:r>
      <w:r w:rsidR="00944225">
        <w:t>?</w:t>
      </w:r>
    </w:p>
    <w:p w14:paraId="0665E8A8" w14:textId="4467BCC3" w:rsidR="00BE1E38" w:rsidRDefault="003174AF" w:rsidP="008A349F">
      <w:pPr>
        <w:pStyle w:val="ListParagraph"/>
        <w:numPr>
          <w:ilvl w:val="0"/>
          <w:numId w:val="7"/>
        </w:numPr>
        <w:spacing w:line="360" w:lineRule="auto"/>
      </w:pPr>
      <w:r>
        <w:t>Why should youth be</w:t>
      </w:r>
      <w:r w:rsidR="00996033">
        <w:t xml:space="preserve"> the</w:t>
      </w:r>
      <w:bookmarkStart w:id="0" w:name="_GoBack"/>
      <w:bookmarkEnd w:id="0"/>
      <w:r>
        <w:t xml:space="preserve"> key p</w:t>
      </w:r>
      <w:r w:rsidR="00A21435">
        <w:t>eople in leading and promoting Social I</w:t>
      </w:r>
      <w:r>
        <w:t>nclusion in the community?</w:t>
      </w:r>
    </w:p>
    <w:p w14:paraId="118D61D9" w14:textId="77777777" w:rsidR="00517256" w:rsidRDefault="00517256" w:rsidP="00517256">
      <w:pPr>
        <w:pStyle w:val="ListParagraph"/>
        <w:spacing w:line="360" w:lineRule="auto"/>
      </w:pPr>
    </w:p>
    <w:p w14:paraId="3E15C2A4" w14:textId="77777777" w:rsidR="004E44DC" w:rsidRPr="00230176" w:rsidRDefault="004E44DC" w:rsidP="004E44DC">
      <w:pPr>
        <w:spacing w:line="360" w:lineRule="auto"/>
        <w:rPr>
          <w:b/>
          <w:u w:val="single"/>
        </w:rPr>
      </w:pPr>
      <w:r w:rsidRPr="00230176">
        <w:rPr>
          <w:b/>
          <w:u w:val="single"/>
        </w:rPr>
        <w:t>For More Information</w:t>
      </w:r>
    </w:p>
    <w:p w14:paraId="116C99FB" w14:textId="5F50EA4D" w:rsidR="0065644A" w:rsidRDefault="004E44DC" w:rsidP="00321705">
      <w:pPr>
        <w:spacing w:line="360" w:lineRule="auto"/>
      </w:pPr>
      <w:r>
        <w:t>Contact Clement Coulston (</w:t>
      </w:r>
      <w:hyperlink r:id="rId9" w:history="1">
        <w:r w:rsidRPr="006C4C45">
          <w:rPr>
            <w:rStyle w:val="Hyperlink"/>
          </w:rPr>
          <w:t>clement.coulston@gmail.com</w:t>
        </w:r>
      </w:hyperlink>
      <w:r>
        <w:t>) and/or Rachel Ward (</w:t>
      </w:r>
      <w:hyperlink r:id="rId10" w:history="1">
        <w:r w:rsidRPr="006C4C45">
          <w:rPr>
            <w:rStyle w:val="Hyperlink"/>
          </w:rPr>
          <w:t>wardlilfishy@aol.com</w:t>
        </w:r>
      </w:hyperlink>
      <w:r>
        <w:t xml:space="preserve">). </w:t>
      </w:r>
    </w:p>
    <w:sectPr w:rsidR="0065644A" w:rsidSect="004E44DC">
      <w:footerReference w:type="even" r:id="rId11"/>
      <w:footerReference w:type="default" r:id="rId12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E4EE" w14:textId="77777777" w:rsidR="00D3164E" w:rsidRDefault="00D3164E" w:rsidP="00F87445">
      <w:r>
        <w:separator/>
      </w:r>
    </w:p>
  </w:endnote>
  <w:endnote w:type="continuationSeparator" w:id="0">
    <w:p w14:paraId="4987174C" w14:textId="77777777" w:rsidR="00D3164E" w:rsidRDefault="00D3164E" w:rsidP="00F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BA66" w14:textId="77777777" w:rsidR="00D3164E" w:rsidRDefault="00D3164E" w:rsidP="00F85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61E07" w14:textId="77777777" w:rsidR="00D3164E" w:rsidRDefault="00D3164E" w:rsidP="00F874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98DA" w14:textId="77777777" w:rsidR="00D3164E" w:rsidRDefault="00D3164E" w:rsidP="00F855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0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E1A0F" w14:textId="77777777" w:rsidR="00D3164E" w:rsidRDefault="00D3164E" w:rsidP="00F874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5358" w14:textId="77777777" w:rsidR="00D3164E" w:rsidRDefault="00D3164E" w:rsidP="00F87445">
      <w:r>
        <w:separator/>
      </w:r>
    </w:p>
  </w:footnote>
  <w:footnote w:type="continuationSeparator" w:id="0">
    <w:p w14:paraId="1CC9DB80" w14:textId="77777777" w:rsidR="00D3164E" w:rsidRDefault="00D3164E" w:rsidP="00F8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B1"/>
    <w:multiLevelType w:val="hybridMultilevel"/>
    <w:tmpl w:val="728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7F60"/>
    <w:multiLevelType w:val="hybridMultilevel"/>
    <w:tmpl w:val="A20652F6"/>
    <w:lvl w:ilvl="0" w:tplc="2AEAD098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ACA"/>
    <w:multiLevelType w:val="hybridMultilevel"/>
    <w:tmpl w:val="E8E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6E40"/>
    <w:multiLevelType w:val="hybridMultilevel"/>
    <w:tmpl w:val="B3C8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F04FE"/>
    <w:multiLevelType w:val="hybridMultilevel"/>
    <w:tmpl w:val="6916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176C"/>
    <w:multiLevelType w:val="hybridMultilevel"/>
    <w:tmpl w:val="88A0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91066"/>
    <w:multiLevelType w:val="hybridMultilevel"/>
    <w:tmpl w:val="A60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3DD3"/>
    <w:multiLevelType w:val="hybridMultilevel"/>
    <w:tmpl w:val="02862B2E"/>
    <w:lvl w:ilvl="0" w:tplc="2AEAD098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C"/>
    <w:rsid w:val="00017698"/>
    <w:rsid w:val="00054DA5"/>
    <w:rsid w:val="000647C7"/>
    <w:rsid w:val="00086330"/>
    <w:rsid w:val="000C465F"/>
    <w:rsid w:val="001479DA"/>
    <w:rsid w:val="00152243"/>
    <w:rsid w:val="00170EF3"/>
    <w:rsid w:val="001D0498"/>
    <w:rsid w:val="002153F5"/>
    <w:rsid w:val="0022667E"/>
    <w:rsid w:val="002626D4"/>
    <w:rsid w:val="002639DC"/>
    <w:rsid w:val="00285E1A"/>
    <w:rsid w:val="00291592"/>
    <w:rsid w:val="002B02A2"/>
    <w:rsid w:val="002C43CD"/>
    <w:rsid w:val="003174AF"/>
    <w:rsid w:val="00321705"/>
    <w:rsid w:val="00353152"/>
    <w:rsid w:val="003F5444"/>
    <w:rsid w:val="004038AC"/>
    <w:rsid w:val="004355A9"/>
    <w:rsid w:val="00454698"/>
    <w:rsid w:val="004C04C6"/>
    <w:rsid w:val="004C1E23"/>
    <w:rsid w:val="004E44DC"/>
    <w:rsid w:val="005062D3"/>
    <w:rsid w:val="00517256"/>
    <w:rsid w:val="005B76B4"/>
    <w:rsid w:val="005E296A"/>
    <w:rsid w:val="00602259"/>
    <w:rsid w:val="00613CB3"/>
    <w:rsid w:val="00643E50"/>
    <w:rsid w:val="0065065B"/>
    <w:rsid w:val="0065644A"/>
    <w:rsid w:val="00666B27"/>
    <w:rsid w:val="006B0CE6"/>
    <w:rsid w:val="006B28E2"/>
    <w:rsid w:val="006D1F46"/>
    <w:rsid w:val="006E369A"/>
    <w:rsid w:val="00715075"/>
    <w:rsid w:val="007613D7"/>
    <w:rsid w:val="0079197B"/>
    <w:rsid w:val="008172AC"/>
    <w:rsid w:val="00830842"/>
    <w:rsid w:val="00875A5E"/>
    <w:rsid w:val="0087721A"/>
    <w:rsid w:val="00892D12"/>
    <w:rsid w:val="008A349F"/>
    <w:rsid w:val="008C6DA9"/>
    <w:rsid w:val="009315DF"/>
    <w:rsid w:val="009348E6"/>
    <w:rsid w:val="00941CF2"/>
    <w:rsid w:val="00944225"/>
    <w:rsid w:val="009713DE"/>
    <w:rsid w:val="0097777B"/>
    <w:rsid w:val="00996033"/>
    <w:rsid w:val="009C235E"/>
    <w:rsid w:val="00A000F5"/>
    <w:rsid w:val="00A05701"/>
    <w:rsid w:val="00A21435"/>
    <w:rsid w:val="00A352A7"/>
    <w:rsid w:val="00A47DBE"/>
    <w:rsid w:val="00A7195F"/>
    <w:rsid w:val="00A95ABD"/>
    <w:rsid w:val="00AB11AE"/>
    <w:rsid w:val="00AD2C88"/>
    <w:rsid w:val="00BC7062"/>
    <w:rsid w:val="00BE1E38"/>
    <w:rsid w:val="00BF544B"/>
    <w:rsid w:val="00C83F22"/>
    <w:rsid w:val="00D3164E"/>
    <w:rsid w:val="00D34D22"/>
    <w:rsid w:val="00D36D40"/>
    <w:rsid w:val="00D565DA"/>
    <w:rsid w:val="00D712ED"/>
    <w:rsid w:val="00D87A08"/>
    <w:rsid w:val="00D90A22"/>
    <w:rsid w:val="00DA39CB"/>
    <w:rsid w:val="00E11958"/>
    <w:rsid w:val="00E561D4"/>
    <w:rsid w:val="00E76910"/>
    <w:rsid w:val="00E822E2"/>
    <w:rsid w:val="00ED1EBB"/>
    <w:rsid w:val="00F00413"/>
    <w:rsid w:val="00F15B55"/>
    <w:rsid w:val="00F164D8"/>
    <w:rsid w:val="00F33FC2"/>
    <w:rsid w:val="00F8558A"/>
    <w:rsid w:val="00F87445"/>
    <w:rsid w:val="00F877C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CD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445"/>
  </w:style>
  <w:style w:type="character" w:styleId="PageNumber">
    <w:name w:val="page number"/>
    <w:basedOn w:val="DefaultParagraphFont"/>
    <w:uiPriority w:val="99"/>
    <w:semiHidden/>
    <w:unhideWhenUsed/>
    <w:rsid w:val="00F87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445"/>
  </w:style>
  <w:style w:type="character" w:styleId="PageNumber">
    <w:name w:val="page number"/>
    <w:basedOn w:val="DefaultParagraphFont"/>
    <w:uiPriority w:val="99"/>
    <w:semiHidden/>
    <w:unhideWhenUsed/>
    <w:rsid w:val="00F8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ject-unify.org" TargetMode="External"/><Relationship Id="rId9" Type="http://schemas.openxmlformats.org/officeDocument/2006/relationships/hyperlink" Target="mailto:clement.coulston@gmail.com" TargetMode="External"/><Relationship Id="rId10" Type="http://schemas.openxmlformats.org/officeDocument/2006/relationships/hyperlink" Target="mailto:wardlilfish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712</Words>
  <Characters>3918</Characters>
  <Application>Microsoft Macintosh Word</Application>
  <DocSecurity>0</DocSecurity>
  <Lines>72</Lines>
  <Paragraphs>38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Coulston</dc:creator>
  <cp:keywords/>
  <dc:description/>
  <cp:lastModifiedBy>Clement Coulston</cp:lastModifiedBy>
  <cp:revision>87</cp:revision>
  <dcterms:created xsi:type="dcterms:W3CDTF">2013-02-03T16:04:00Z</dcterms:created>
  <dcterms:modified xsi:type="dcterms:W3CDTF">2013-02-04T14:35:00Z</dcterms:modified>
</cp:coreProperties>
</file>