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821" w:rsidRPr="00FE1FE1" w:rsidRDefault="00A34E53" w:rsidP="00E2018B">
      <w:pPr>
        <w:spacing w:after="0"/>
        <w:jc w:val="center"/>
        <w:rPr>
          <w:rFonts w:asciiTheme="minorHAnsi" w:hAnsiTheme="minorHAnsi" w:cstheme="minorHAnsi"/>
          <w:b/>
          <w:bCs/>
          <w:sz w:val="24"/>
          <w:szCs w:val="24"/>
          <w:lang w:val="tr-TR"/>
        </w:rPr>
      </w:pPr>
      <w:r>
        <w:rPr>
          <w:rFonts w:asciiTheme="minorHAnsi" w:hAnsiTheme="minorHAnsi" w:cstheme="minorHAnsi"/>
          <w:b/>
          <w:bCs/>
          <w:noProof/>
          <w:sz w:val="24"/>
          <w:szCs w:val="24"/>
          <w:lang w:val="de-DE" w:eastAsia="de-DE"/>
        </w:rPr>
        <w:drawing>
          <wp:inline distT="0" distB="0" distL="0" distR="0">
            <wp:extent cx="2279684" cy="1590675"/>
            <wp:effectExtent l="19050" t="0" r="6316" b="0"/>
            <wp:docPr id="2" name="1 Imagen" descr="2010-0506_Special_Olympics_Strategic_Plan__Final__without_Framework(çevrilmiƒ)_img_0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506_Special_Olympics_Strategic_Plan__Final__without_Framework(çevrilmiƒ)_img_0 copy.jpg"/>
                    <pic:cNvPicPr/>
                  </pic:nvPicPr>
                  <pic:blipFill>
                    <a:blip r:embed="rId9" cstate="print"/>
                    <a:stretch>
                      <a:fillRect/>
                    </a:stretch>
                  </pic:blipFill>
                  <pic:spPr>
                    <a:xfrm>
                      <a:off x="0" y="0"/>
                      <a:ext cx="2281209" cy="1591739"/>
                    </a:xfrm>
                    <a:prstGeom prst="rect">
                      <a:avLst/>
                    </a:prstGeom>
                  </pic:spPr>
                </pic:pic>
              </a:graphicData>
            </a:graphic>
          </wp:inline>
        </w:drawing>
      </w:r>
    </w:p>
    <w:p w:rsidR="00DC3821" w:rsidRPr="00FE1FE1" w:rsidRDefault="00DC3821" w:rsidP="00E2018B">
      <w:pPr>
        <w:spacing w:after="0"/>
        <w:jc w:val="center"/>
        <w:rPr>
          <w:rFonts w:asciiTheme="minorHAnsi" w:hAnsiTheme="minorHAnsi" w:cstheme="minorHAnsi"/>
          <w:b/>
          <w:bCs/>
          <w:sz w:val="24"/>
          <w:szCs w:val="24"/>
          <w:lang w:val="tr-TR"/>
        </w:rPr>
      </w:pPr>
    </w:p>
    <w:p w:rsidR="00DC3821" w:rsidRPr="00FE1FE1" w:rsidRDefault="00DC3821" w:rsidP="00E2018B">
      <w:pPr>
        <w:spacing w:after="0"/>
        <w:jc w:val="center"/>
        <w:rPr>
          <w:rFonts w:asciiTheme="minorHAnsi" w:hAnsiTheme="minorHAnsi" w:cstheme="minorHAnsi"/>
          <w:b/>
          <w:bCs/>
          <w:sz w:val="24"/>
          <w:szCs w:val="24"/>
          <w:lang w:val="tr-TR"/>
        </w:rPr>
      </w:pPr>
    </w:p>
    <w:p w:rsidR="00DC3821" w:rsidRPr="00FE1FE1" w:rsidRDefault="00DC3821" w:rsidP="00E2018B">
      <w:pPr>
        <w:spacing w:after="0"/>
        <w:jc w:val="center"/>
        <w:rPr>
          <w:rFonts w:asciiTheme="minorHAnsi" w:hAnsiTheme="minorHAnsi" w:cstheme="minorHAnsi"/>
          <w:b/>
          <w:bCs/>
          <w:sz w:val="24"/>
          <w:szCs w:val="24"/>
          <w:lang w:val="tr-TR"/>
        </w:rPr>
      </w:pPr>
    </w:p>
    <w:p w:rsidR="00DC3821" w:rsidRPr="00FE1FE1" w:rsidRDefault="00DC3821" w:rsidP="00E2018B">
      <w:pPr>
        <w:spacing w:after="0"/>
        <w:jc w:val="center"/>
        <w:rPr>
          <w:rFonts w:asciiTheme="minorHAnsi" w:hAnsiTheme="minorHAnsi" w:cstheme="minorHAnsi"/>
          <w:b/>
          <w:bCs/>
          <w:sz w:val="24"/>
          <w:szCs w:val="24"/>
          <w:lang w:val="tr-TR"/>
        </w:rPr>
      </w:pPr>
    </w:p>
    <w:p w:rsidR="00DC3821" w:rsidRPr="00FE1FE1" w:rsidRDefault="00DC3821" w:rsidP="00E2018B">
      <w:pPr>
        <w:spacing w:after="0"/>
        <w:jc w:val="center"/>
        <w:rPr>
          <w:rFonts w:asciiTheme="minorHAnsi" w:hAnsiTheme="minorHAnsi" w:cstheme="minorHAnsi"/>
          <w:b/>
          <w:bCs/>
          <w:sz w:val="24"/>
          <w:szCs w:val="24"/>
          <w:lang w:val="tr-TR"/>
        </w:rPr>
      </w:pPr>
    </w:p>
    <w:p w:rsidR="00DC3821" w:rsidRPr="00FE1FE1" w:rsidRDefault="00E54179" w:rsidP="00E2018B">
      <w:pPr>
        <w:spacing w:after="0"/>
        <w:jc w:val="center"/>
        <w:rPr>
          <w:rFonts w:asciiTheme="minorHAnsi" w:hAnsiTheme="minorHAnsi" w:cstheme="minorHAnsi"/>
          <w:b/>
          <w:sz w:val="84"/>
          <w:szCs w:val="84"/>
          <w:lang w:val="tr-TR"/>
        </w:rPr>
      </w:pPr>
      <w:r w:rsidRPr="00FE1FE1">
        <w:rPr>
          <w:rFonts w:asciiTheme="minorHAnsi" w:hAnsiTheme="minorHAnsi"/>
          <w:b/>
          <w:sz w:val="84"/>
          <w:szCs w:val="84"/>
          <w:lang w:val="tr-TR"/>
        </w:rPr>
        <w:t>Special Olympics</w:t>
      </w:r>
    </w:p>
    <w:p w:rsidR="00DC3821" w:rsidRPr="00FE1FE1" w:rsidRDefault="00DC3821" w:rsidP="00E2018B">
      <w:pPr>
        <w:spacing w:after="0"/>
        <w:jc w:val="center"/>
        <w:rPr>
          <w:rFonts w:asciiTheme="minorHAnsi" w:hAnsiTheme="minorHAnsi" w:cstheme="minorHAnsi"/>
          <w:b/>
          <w:sz w:val="84"/>
          <w:szCs w:val="84"/>
          <w:lang w:val="tr-TR"/>
        </w:rPr>
      </w:pPr>
    </w:p>
    <w:p w:rsidR="00DC3821" w:rsidRPr="00FE1FE1" w:rsidRDefault="00E54179" w:rsidP="00E2018B">
      <w:pPr>
        <w:spacing w:after="0"/>
        <w:jc w:val="center"/>
        <w:rPr>
          <w:rFonts w:asciiTheme="minorHAnsi" w:hAnsiTheme="minorHAnsi" w:cstheme="minorHAnsi"/>
          <w:b/>
          <w:sz w:val="72"/>
          <w:szCs w:val="72"/>
          <w:lang w:val="tr-TR"/>
        </w:rPr>
      </w:pPr>
      <w:r w:rsidRPr="00FE1FE1">
        <w:rPr>
          <w:rFonts w:asciiTheme="minorHAnsi" w:hAnsiTheme="minorHAnsi"/>
          <w:b/>
          <w:sz w:val="72"/>
          <w:szCs w:val="72"/>
          <w:lang w:val="tr-TR"/>
        </w:rPr>
        <w:t>2011/-2015</w:t>
      </w:r>
    </w:p>
    <w:p w:rsidR="00DC3821" w:rsidRPr="00FE1FE1" w:rsidRDefault="00E54179" w:rsidP="00E2018B">
      <w:pPr>
        <w:spacing w:after="0"/>
        <w:jc w:val="center"/>
        <w:rPr>
          <w:rFonts w:asciiTheme="minorHAnsi" w:hAnsiTheme="minorHAnsi" w:cstheme="minorHAnsi"/>
          <w:b/>
          <w:sz w:val="72"/>
          <w:szCs w:val="72"/>
          <w:lang w:val="tr-TR"/>
        </w:rPr>
      </w:pPr>
      <w:r w:rsidRPr="00FE1FE1">
        <w:rPr>
          <w:rFonts w:asciiTheme="minorHAnsi" w:hAnsiTheme="minorHAnsi"/>
          <w:b/>
          <w:sz w:val="72"/>
          <w:szCs w:val="72"/>
          <w:lang w:val="tr-TR"/>
        </w:rPr>
        <w:t>Stratejik Plan</w:t>
      </w:r>
    </w:p>
    <w:p w:rsidR="00DC3821" w:rsidRPr="00FE1FE1" w:rsidRDefault="00DC3821" w:rsidP="00E2018B">
      <w:pPr>
        <w:spacing w:after="0"/>
        <w:jc w:val="center"/>
        <w:rPr>
          <w:rFonts w:asciiTheme="minorHAnsi" w:hAnsiTheme="minorHAnsi" w:cstheme="minorHAnsi"/>
          <w:b/>
          <w:sz w:val="72"/>
          <w:szCs w:val="72"/>
          <w:lang w:val="tr-TR"/>
        </w:rPr>
      </w:pPr>
    </w:p>
    <w:p w:rsidR="00DC3821" w:rsidRPr="00FE1FE1" w:rsidRDefault="00E441CB" w:rsidP="00E2018B">
      <w:pPr>
        <w:spacing w:after="0"/>
        <w:jc w:val="center"/>
        <w:rPr>
          <w:rFonts w:asciiTheme="minorHAnsi" w:hAnsiTheme="minorHAnsi" w:cstheme="minorHAnsi"/>
          <w:b/>
          <w:i/>
          <w:sz w:val="56"/>
          <w:szCs w:val="56"/>
          <w:lang w:val="tr-TR"/>
        </w:rPr>
      </w:pPr>
      <w:r w:rsidRPr="00FE1FE1">
        <w:rPr>
          <w:rFonts w:asciiTheme="minorHAnsi" w:hAnsiTheme="minorHAnsi"/>
          <w:b/>
          <w:i/>
          <w:sz w:val="56"/>
          <w:szCs w:val="56"/>
          <w:lang w:val="tr-TR"/>
        </w:rPr>
        <w:t>Version 2.0</w:t>
      </w:r>
    </w:p>
    <w:p w:rsidR="008020B6" w:rsidRPr="00FE1FE1" w:rsidRDefault="008020B6" w:rsidP="00E2018B">
      <w:pPr>
        <w:spacing w:after="0"/>
        <w:jc w:val="center"/>
        <w:rPr>
          <w:rFonts w:asciiTheme="minorHAnsi" w:hAnsiTheme="minorHAnsi" w:cstheme="minorHAnsi"/>
          <w:b/>
          <w:i/>
          <w:sz w:val="56"/>
          <w:szCs w:val="56"/>
          <w:lang w:val="tr-TR"/>
        </w:rPr>
      </w:pPr>
      <w:r w:rsidRPr="00FE1FE1">
        <w:rPr>
          <w:rFonts w:asciiTheme="minorHAnsi" w:hAnsiTheme="minorHAnsi"/>
          <w:b/>
          <w:i/>
          <w:sz w:val="56"/>
          <w:szCs w:val="56"/>
          <w:lang w:val="tr-TR"/>
        </w:rPr>
        <w:t>Mayıs 2010</w:t>
      </w:r>
    </w:p>
    <w:p w:rsidR="00DC3821" w:rsidRPr="00FE1FE1" w:rsidRDefault="00DC3821" w:rsidP="00E2018B">
      <w:pPr>
        <w:spacing w:after="0"/>
        <w:jc w:val="center"/>
        <w:rPr>
          <w:rFonts w:asciiTheme="minorHAnsi" w:hAnsiTheme="minorHAnsi" w:cstheme="minorHAnsi"/>
          <w:b/>
          <w:sz w:val="72"/>
          <w:szCs w:val="72"/>
          <w:lang w:val="tr-TR"/>
        </w:rPr>
      </w:pPr>
    </w:p>
    <w:p w:rsidR="00DC3821" w:rsidRPr="00FE1FE1" w:rsidRDefault="002B22D0" w:rsidP="00E2018B">
      <w:pPr>
        <w:spacing w:after="0"/>
        <w:rPr>
          <w:rFonts w:asciiTheme="minorHAnsi" w:hAnsiTheme="minorHAnsi" w:cstheme="minorHAnsi"/>
          <w:sz w:val="32"/>
          <w:szCs w:val="32"/>
          <w:lang w:val="tr-TR"/>
        </w:rPr>
      </w:pPr>
      <w:r w:rsidRPr="00FE1FE1">
        <w:rPr>
          <w:rFonts w:asciiTheme="minorHAnsi" w:hAnsiTheme="minorHAnsi" w:cstheme="minorHAnsi"/>
          <w:bCs/>
          <w:sz w:val="24"/>
          <w:szCs w:val="24"/>
          <w:lang w:val="tr-TR"/>
        </w:rPr>
        <w:br w:type="page"/>
      </w:r>
      <w:r w:rsidRPr="00FE1FE1">
        <w:rPr>
          <w:rFonts w:asciiTheme="minorHAnsi" w:hAnsiTheme="minorHAnsi"/>
          <w:b/>
          <w:sz w:val="32"/>
          <w:szCs w:val="32"/>
          <w:lang w:val="tr-TR"/>
        </w:rPr>
        <w:lastRenderedPageBreak/>
        <w:t>İçindekiler</w:t>
      </w:r>
    </w:p>
    <w:p w:rsidR="00DC3821" w:rsidRPr="00FE1FE1" w:rsidRDefault="00DC3821" w:rsidP="00E2018B">
      <w:pPr>
        <w:pStyle w:val="Verzeichnis1"/>
        <w:tabs>
          <w:tab w:val="right" w:leader="dot" w:pos="9360"/>
        </w:tabs>
        <w:spacing w:after="0"/>
        <w:rPr>
          <w:rFonts w:asciiTheme="minorHAnsi" w:hAnsiTheme="minorHAnsi" w:cstheme="minorHAnsi"/>
          <w:b/>
          <w:sz w:val="24"/>
          <w:szCs w:val="24"/>
          <w:lang w:val="tr-TR"/>
        </w:rPr>
      </w:pPr>
    </w:p>
    <w:p w:rsidR="00495129" w:rsidRPr="00FE1FE1" w:rsidRDefault="004537DD" w:rsidP="00E2018B">
      <w:pPr>
        <w:pStyle w:val="Verzeichnis1"/>
        <w:tabs>
          <w:tab w:val="right" w:leader="dot" w:pos="9360"/>
        </w:tabs>
        <w:spacing w:after="240"/>
        <w:rPr>
          <w:rFonts w:asciiTheme="minorHAnsi" w:hAnsiTheme="minorHAnsi" w:cstheme="minorHAnsi"/>
          <w:b/>
          <w:sz w:val="24"/>
          <w:szCs w:val="24"/>
          <w:lang w:val="tr-TR"/>
        </w:rPr>
      </w:pPr>
      <w:r w:rsidRPr="00FE1FE1">
        <w:rPr>
          <w:rFonts w:asciiTheme="minorHAnsi" w:hAnsiTheme="minorHAnsi"/>
          <w:b/>
          <w:sz w:val="24"/>
          <w:szCs w:val="24"/>
          <w:lang w:val="tr-TR"/>
        </w:rPr>
        <w:t>Hoşgeldin Mektubu</w:t>
      </w:r>
      <w:r w:rsidR="00F77CAB" w:rsidRPr="00FE1FE1">
        <w:rPr>
          <w:rFonts w:asciiTheme="minorHAnsi" w:hAnsiTheme="minorHAnsi"/>
          <w:sz w:val="24"/>
          <w:lang w:val="tr-TR"/>
        </w:rPr>
        <w:tab/>
      </w:r>
      <w:r w:rsidRPr="00FE1FE1">
        <w:rPr>
          <w:rFonts w:asciiTheme="minorHAnsi" w:hAnsiTheme="minorHAnsi"/>
          <w:b/>
          <w:sz w:val="24"/>
          <w:szCs w:val="24"/>
          <w:lang w:val="tr-TR"/>
        </w:rPr>
        <w:t>3</w:t>
      </w:r>
    </w:p>
    <w:p w:rsidR="00495129" w:rsidRPr="00FE1FE1" w:rsidRDefault="00C70F41" w:rsidP="00E2018B">
      <w:pPr>
        <w:pStyle w:val="Verzeichnis1"/>
        <w:tabs>
          <w:tab w:val="right" w:leader="dot" w:pos="9360"/>
        </w:tabs>
        <w:spacing w:after="240"/>
        <w:rPr>
          <w:rFonts w:asciiTheme="minorHAnsi" w:hAnsiTheme="minorHAnsi" w:cstheme="minorHAnsi"/>
          <w:b/>
          <w:sz w:val="24"/>
          <w:szCs w:val="24"/>
          <w:lang w:val="tr-TR"/>
        </w:rPr>
      </w:pPr>
      <w:r w:rsidRPr="00FE1FE1">
        <w:rPr>
          <w:rFonts w:asciiTheme="minorHAnsi" w:hAnsiTheme="minorHAnsi"/>
          <w:b/>
          <w:sz w:val="24"/>
          <w:szCs w:val="24"/>
          <w:lang w:val="tr-TR"/>
        </w:rPr>
        <w:t>Planlama Sürecine Genel Bakış</w:t>
      </w:r>
      <w:r w:rsidR="00E441CB" w:rsidRPr="00FE1FE1">
        <w:rPr>
          <w:rFonts w:asciiTheme="minorHAnsi" w:hAnsiTheme="minorHAnsi" w:cstheme="minorHAnsi"/>
          <w:b/>
          <w:sz w:val="24"/>
          <w:szCs w:val="24"/>
          <w:lang w:val="tr-TR"/>
        </w:rPr>
        <w:tab/>
      </w:r>
      <w:r w:rsidRPr="00FE1FE1">
        <w:rPr>
          <w:rFonts w:asciiTheme="minorHAnsi" w:hAnsiTheme="minorHAnsi"/>
          <w:b/>
          <w:sz w:val="24"/>
          <w:szCs w:val="24"/>
          <w:lang w:val="tr-TR"/>
        </w:rPr>
        <w:t>4</w:t>
      </w:r>
    </w:p>
    <w:p w:rsidR="00932C77" w:rsidRPr="00FE1FE1" w:rsidRDefault="00932C77" w:rsidP="00E2018B">
      <w:pPr>
        <w:pStyle w:val="Verzeichnis1"/>
        <w:tabs>
          <w:tab w:val="right" w:leader="dot" w:pos="9360"/>
        </w:tabs>
        <w:spacing w:after="240"/>
        <w:rPr>
          <w:rFonts w:asciiTheme="minorHAnsi" w:hAnsiTheme="minorHAnsi" w:cstheme="minorHAnsi"/>
          <w:b/>
          <w:sz w:val="24"/>
          <w:szCs w:val="24"/>
          <w:lang w:val="tr-TR"/>
        </w:rPr>
      </w:pPr>
      <w:r w:rsidRPr="00FE1FE1">
        <w:rPr>
          <w:rFonts w:asciiTheme="minorHAnsi" w:hAnsiTheme="minorHAnsi"/>
          <w:b/>
          <w:sz w:val="24"/>
          <w:szCs w:val="24"/>
          <w:lang w:val="tr-TR"/>
        </w:rPr>
        <w:t>Stratejik Değerlendirme</w:t>
      </w:r>
      <w:r w:rsidRPr="00FE1FE1">
        <w:rPr>
          <w:rFonts w:asciiTheme="minorHAnsi" w:hAnsiTheme="minorHAnsi" w:cstheme="minorHAnsi"/>
          <w:b/>
          <w:sz w:val="24"/>
          <w:szCs w:val="24"/>
          <w:lang w:val="tr-TR"/>
        </w:rPr>
        <w:tab/>
      </w:r>
      <w:r w:rsidRPr="00FE1FE1">
        <w:rPr>
          <w:rFonts w:asciiTheme="minorHAnsi" w:hAnsiTheme="minorHAnsi"/>
          <w:b/>
          <w:sz w:val="24"/>
          <w:szCs w:val="24"/>
          <w:lang w:val="tr-TR"/>
        </w:rPr>
        <w:t>7</w:t>
      </w:r>
    </w:p>
    <w:p w:rsidR="00932C77" w:rsidRPr="00FE1FE1" w:rsidRDefault="0039477F" w:rsidP="00E2018B">
      <w:pPr>
        <w:pStyle w:val="Verzeichnis1"/>
        <w:tabs>
          <w:tab w:val="right" w:leader="dot" w:pos="9360"/>
        </w:tabs>
        <w:spacing w:after="240"/>
        <w:rPr>
          <w:rFonts w:asciiTheme="minorHAnsi" w:hAnsiTheme="minorHAnsi" w:cstheme="minorHAnsi"/>
          <w:b/>
          <w:sz w:val="24"/>
          <w:szCs w:val="24"/>
          <w:lang w:val="tr-TR"/>
        </w:rPr>
      </w:pPr>
      <w:r w:rsidRPr="00FE1FE1">
        <w:rPr>
          <w:rFonts w:asciiTheme="minorHAnsi" w:hAnsiTheme="minorHAnsi"/>
          <w:b/>
          <w:sz w:val="24"/>
          <w:szCs w:val="24"/>
          <w:lang w:val="tr-TR"/>
        </w:rPr>
        <w:t xml:space="preserve">Özel Olimpiyatlar </w:t>
      </w:r>
      <w:r w:rsidR="004265FF" w:rsidRPr="00FE1FE1">
        <w:rPr>
          <w:rFonts w:asciiTheme="minorHAnsi" w:hAnsiTheme="minorHAnsi"/>
          <w:b/>
          <w:sz w:val="24"/>
          <w:szCs w:val="24"/>
          <w:lang w:val="tr-TR"/>
        </w:rPr>
        <w:t xml:space="preserve">Stratejik </w:t>
      </w:r>
      <w:r>
        <w:rPr>
          <w:rFonts w:asciiTheme="minorHAnsi" w:hAnsiTheme="minorHAnsi"/>
          <w:b/>
          <w:sz w:val="24"/>
          <w:szCs w:val="24"/>
          <w:lang w:val="tr-TR"/>
        </w:rPr>
        <w:t>Çerçeve</w:t>
      </w:r>
      <w:r w:rsidR="004265FF" w:rsidRPr="00FE1FE1">
        <w:rPr>
          <w:rFonts w:asciiTheme="minorHAnsi" w:hAnsiTheme="minorHAnsi"/>
          <w:sz w:val="24"/>
          <w:lang w:val="tr-TR"/>
        </w:rPr>
        <w:tab/>
      </w:r>
      <w:r w:rsidR="004265FF" w:rsidRPr="00FE1FE1">
        <w:rPr>
          <w:rFonts w:asciiTheme="minorHAnsi" w:hAnsiTheme="minorHAnsi"/>
          <w:b/>
          <w:sz w:val="24"/>
          <w:szCs w:val="24"/>
          <w:lang w:val="tr-TR"/>
        </w:rPr>
        <w:t>15</w:t>
      </w:r>
    </w:p>
    <w:p w:rsidR="00495129" w:rsidRPr="00FE1FE1" w:rsidRDefault="00683585" w:rsidP="00E2018B">
      <w:pPr>
        <w:pStyle w:val="Verzeichnis1"/>
        <w:tabs>
          <w:tab w:val="right" w:leader="dot" w:pos="9360"/>
        </w:tabs>
        <w:spacing w:after="240"/>
        <w:ind w:left="720"/>
        <w:rPr>
          <w:rFonts w:asciiTheme="minorHAnsi" w:hAnsiTheme="minorHAnsi" w:cstheme="minorHAnsi"/>
          <w:b/>
          <w:sz w:val="24"/>
          <w:szCs w:val="24"/>
          <w:lang w:val="tr-TR"/>
        </w:rPr>
      </w:pPr>
      <w:r w:rsidRPr="00FE1FE1">
        <w:rPr>
          <w:rFonts w:asciiTheme="minorHAnsi" w:hAnsiTheme="minorHAnsi"/>
          <w:b/>
          <w:sz w:val="24"/>
          <w:szCs w:val="24"/>
          <w:lang w:val="tr-TR"/>
        </w:rPr>
        <w:t xml:space="preserve">Özel Olimpiyatlar </w:t>
      </w:r>
      <w:r w:rsidR="0039477F">
        <w:rPr>
          <w:rFonts w:asciiTheme="minorHAnsi" w:hAnsiTheme="minorHAnsi"/>
          <w:b/>
          <w:sz w:val="24"/>
          <w:szCs w:val="24"/>
          <w:lang w:val="tr-TR"/>
        </w:rPr>
        <w:t>Vakfi</w:t>
      </w:r>
      <w:r w:rsidR="002B22D0" w:rsidRPr="00FE1FE1">
        <w:rPr>
          <w:rFonts w:asciiTheme="minorHAnsi" w:hAnsiTheme="minorHAnsi" w:cstheme="minorHAnsi"/>
          <w:b/>
          <w:sz w:val="24"/>
          <w:szCs w:val="24"/>
          <w:lang w:val="tr-TR"/>
        </w:rPr>
        <w:tab/>
      </w:r>
      <w:r w:rsidRPr="00FE1FE1">
        <w:rPr>
          <w:rFonts w:asciiTheme="minorHAnsi" w:hAnsiTheme="minorHAnsi"/>
          <w:b/>
          <w:sz w:val="24"/>
          <w:szCs w:val="24"/>
          <w:lang w:val="tr-TR"/>
        </w:rPr>
        <w:t>17</w:t>
      </w:r>
    </w:p>
    <w:p w:rsidR="00495129" w:rsidRPr="00FE1FE1" w:rsidRDefault="0039477F" w:rsidP="00E2018B">
      <w:pPr>
        <w:pStyle w:val="Verzeichnis1"/>
        <w:tabs>
          <w:tab w:val="right" w:leader="dot" w:pos="9360"/>
        </w:tabs>
        <w:spacing w:after="240"/>
        <w:ind w:left="720"/>
        <w:rPr>
          <w:rFonts w:asciiTheme="minorHAnsi" w:hAnsiTheme="minorHAnsi" w:cstheme="minorHAnsi"/>
          <w:b/>
          <w:sz w:val="24"/>
          <w:szCs w:val="24"/>
          <w:lang w:val="tr-TR"/>
        </w:rPr>
      </w:pPr>
      <w:r w:rsidRPr="0039477F">
        <w:rPr>
          <w:rFonts w:asciiTheme="minorHAnsi" w:hAnsiTheme="minorHAnsi"/>
          <w:b/>
          <w:sz w:val="24"/>
          <w:szCs w:val="24"/>
          <w:lang w:val="tr-TR"/>
        </w:rPr>
        <w:t>İ</w:t>
      </w:r>
      <w:r>
        <w:rPr>
          <w:rFonts w:asciiTheme="minorHAnsi" w:hAnsiTheme="minorHAnsi"/>
          <w:b/>
          <w:sz w:val="24"/>
          <w:szCs w:val="24"/>
          <w:lang w:val="tr-TR"/>
        </w:rPr>
        <w:t xml:space="preserve">leri Seviye </w:t>
      </w:r>
      <w:r w:rsidR="00145A11" w:rsidRPr="00FE1FE1">
        <w:rPr>
          <w:rFonts w:asciiTheme="minorHAnsi" w:hAnsiTheme="minorHAnsi"/>
          <w:b/>
          <w:sz w:val="24"/>
          <w:szCs w:val="24"/>
          <w:lang w:val="tr-TR"/>
        </w:rPr>
        <w:t>Sporlar ve Yarışmalar</w:t>
      </w:r>
      <w:r w:rsidR="00C13A94" w:rsidRPr="00FE1FE1">
        <w:rPr>
          <w:rFonts w:asciiTheme="minorHAnsi" w:hAnsiTheme="minorHAnsi" w:cstheme="minorHAnsi"/>
          <w:b/>
          <w:sz w:val="24"/>
          <w:szCs w:val="24"/>
          <w:lang w:val="tr-TR"/>
        </w:rPr>
        <w:tab/>
      </w:r>
      <w:r w:rsidR="00145A11" w:rsidRPr="00FE1FE1">
        <w:rPr>
          <w:rFonts w:asciiTheme="minorHAnsi" w:hAnsiTheme="minorHAnsi"/>
          <w:b/>
          <w:sz w:val="24"/>
          <w:szCs w:val="24"/>
          <w:lang w:val="tr-TR"/>
        </w:rPr>
        <w:t>1</w:t>
      </w:r>
      <w:r>
        <w:rPr>
          <w:rFonts w:asciiTheme="minorHAnsi" w:hAnsiTheme="minorHAnsi"/>
          <w:b/>
          <w:sz w:val="24"/>
          <w:szCs w:val="24"/>
          <w:lang w:val="tr-TR"/>
        </w:rPr>
        <w:t>9</w:t>
      </w:r>
    </w:p>
    <w:p w:rsidR="00495129" w:rsidRPr="00FE1FE1" w:rsidRDefault="002601D0" w:rsidP="00E2018B">
      <w:pPr>
        <w:pStyle w:val="Verzeichnis1"/>
        <w:tabs>
          <w:tab w:val="right" w:leader="dot" w:pos="9360"/>
        </w:tabs>
        <w:spacing w:after="240"/>
        <w:ind w:left="720"/>
        <w:rPr>
          <w:rFonts w:asciiTheme="minorHAnsi" w:hAnsiTheme="minorHAnsi" w:cstheme="minorHAnsi"/>
          <w:b/>
          <w:sz w:val="24"/>
          <w:szCs w:val="24"/>
          <w:lang w:val="tr-TR"/>
        </w:rPr>
      </w:pPr>
      <w:r w:rsidRPr="00FE1FE1">
        <w:rPr>
          <w:rFonts w:asciiTheme="minorHAnsi" w:hAnsiTheme="minorHAnsi"/>
          <w:b/>
          <w:sz w:val="24"/>
          <w:szCs w:val="24"/>
          <w:lang w:val="tr-TR"/>
        </w:rPr>
        <w:t>Topluluk Oluştur</w:t>
      </w:r>
      <w:r w:rsidR="00C13A94" w:rsidRPr="00FE1FE1">
        <w:rPr>
          <w:rFonts w:asciiTheme="minorHAnsi" w:hAnsiTheme="minorHAnsi" w:cstheme="minorHAnsi"/>
          <w:b/>
          <w:sz w:val="24"/>
          <w:szCs w:val="24"/>
          <w:lang w:val="tr-TR"/>
        </w:rPr>
        <w:tab/>
      </w:r>
      <w:r w:rsidRPr="00FE1FE1">
        <w:rPr>
          <w:rFonts w:asciiTheme="minorHAnsi" w:hAnsiTheme="minorHAnsi"/>
          <w:b/>
          <w:sz w:val="24"/>
          <w:szCs w:val="24"/>
          <w:lang w:val="tr-TR"/>
        </w:rPr>
        <w:t>2</w:t>
      </w:r>
      <w:r w:rsidR="0039477F">
        <w:rPr>
          <w:rFonts w:asciiTheme="minorHAnsi" w:hAnsiTheme="minorHAnsi"/>
          <w:b/>
          <w:sz w:val="24"/>
          <w:szCs w:val="24"/>
          <w:lang w:val="tr-TR"/>
        </w:rPr>
        <w:t>3</w:t>
      </w:r>
    </w:p>
    <w:p w:rsidR="00495129" w:rsidRPr="00FE1FE1" w:rsidRDefault="00145A11" w:rsidP="00E2018B">
      <w:pPr>
        <w:pStyle w:val="Verzeichnis1"/>
        <w:tabs>
          <w:tab w:val="right" w:leader="dot" w:pos="9360"/>
        </w:tabs>
        <w:spacing w:after="240"/>
        <w:ind w:left="720"/>
        <w:rPr>
          <w:rFonts w:asciiTheme="minorHAnsi" w:hAnsiTheme="minorHAnsi" w:cstheme="minorHAnsi"/>
          <w:b/>
          <w:sz w:val="24"/>
          <w:szCs w:val="24"/>
          <w:lang w:val="tr-TR"/>
        </w:rPr>
      </w:pPr>
      <w:r w:rsidRPr="00FE1FE1">
        <w:rPr>
          <w:rFonts w:asciiTheme="minorHAnsi" w:hAnsiTheme="minorHAnsi"/>
          <w:b/>
          <w:sz w:val="24"/>
          <w:szCs w:val="24"/>
          <w:lang w:val="tr-TR"/>
        </w:rPr>
        <w:t xml:space="preserve">Taraftarları ve </w:t>
      </w:r>
      <w:r w:rsidR="0039477F">
        <w:rPr>
          <w:rFonts w:asciiTheme="minorHAnsi" w:hAnsiTheme="minorHAnsi"/>
          <w:b/>
          <w:sz w:val="24"/>
          <w:szCs w:val="24"/>
          <w:lang w:val="tr-TR"/>
        </w:rPr>
        <w:t>Fon</w:t>
      </w:r>
      <w:r w:rsidRPr="00FE1FE1">
        <w:rPr>
          <w:rFonts w:asciiTheme="minorHAnsi" w:hAnsiTheme="minorHAnsi"/>
          <w:b/>
          <w:sz w:val="24"/>
          <w:szCs w:val="24"/>
          <w:lang w:val="tr-TR"/>
        </w:rPr>
        <w:t>ları Birleştir</w:t>
      </w:r>
      <w:r w:rsidR="00C13A94" w:rsidRPr="00FE1FE1">
        <w:rPr>
          <w:rFonts w:asciiTheme="minorHAnsi" w:hAnsiTheme="minorHAnsi" w:cstheme="minorHAnsi"/>
          <w:b/>
          <w:sz w:val="24"/>
          <w:szCs w:val="24"/>
          <w:lang w:val="tr-TR"/>
        </w:rPr>
        <w:tab/>
      </w:r>
      <w:r w:rsidRPr="00FE1FE1">
        <w:rPr>
          <w:rFonts w:asciiTheme="minorHAnsi" w:hAnsiTheme="minorHAnsi"/>
          <w:b/>
          <w:sz w:val="24"/>
          <w:szCs w:val="24"/>
          <w:lang w:val="tr-TR"/>
        </w:rPr>
        <w:t>2</w:t>
      </w:r>
      <w:r w:rsidR="0039477F">
        <w:rPr>
          <w:rFonts w:asciiTheme="minorHAnsi" w:hAnsiTheme="minorHAnsi"/>
          <w:b/>
          <w:sz w:val="24"/>
          <w:szCs w:val="24"/>
          <w:lang w:val="tr-TR"/>
        </w:rPr>
        <w:t>7</w:t>
      </w:r>
    </w:p>
    <w:p w:rsidR="00495129" w:rsidRPr="00FE1FE1" w:rsidRDefault="00145A11" w:rsidP="00E2018B">
      <w:pPr>
        <w:pStyle w:val="Verzeichnis1"/>
        <w:tabs>
          <w:tab w:val="right" w:leader="dot" w:pos="9360"/>
        </w:tabs>
        <w:spacing w:after="240"/>
        <w:ind w:left="720"/>
        <w:rPr>
          <w:rFonts w:asciiTheme="minorHAnsi" w:hAnsiTheme="minorHAnsi" w:cstheme="minorHAnsi"/>
          <w:b/>
          <w:sz w:val="24"/>
          <w:szCs w:val="24"/>
          <w:lang w:val="tr-TR"/>
        </w:rPr>
      </w:pPr>
      <w:r w:rsidRPr="00FE1FE1">
        <w:rPr>
          <w:rFonts w:asciiTheme="minorHAnsi" w:hAnsiTheme="minorHAnsi"/>
          <w:b/>
          <w:sz w:val="24"/>
          <w:szCs w:val="24"/>
          <w:lang w:val="tr-TR"/>
        </w:rPr>
        <w:t>Hareket Liderliğini Tanımla</w:t>
      </w:r>
      <w:r w:rsidR="002601D0" w:rsidRPr="00FE1FE1">
        <w:rPr>
          <w:rFonts w:asciiTheme="minorHAnsi" w:hAnsiTheme="minorHAnsi" w:cstheme="minorHAnsi"/>
          <w:b/>
          <w:sz w:val="24"/>
          <w:szCs w:val="24"/>
          <w:lang w:val="tr-TR"/>
        </w:rPr>
        <w:tab/>
      </w:r>
      <w:r w:rsidRPr="00FE1FE1">
        <w:rPr>
          <w:rFonts w:asciiTheme="minorHAnsi" w:hAnsiTheme="minorHAnsi"/>
          <w:b/>
          <w:sz w:val="24"/>
          <w:szCs w:val="24"/>
          <w:lang w:val="tr-TR"/>
        </w:rPr>
        <w:t>3</w:t>
      </w:r>
      <w:r w:rsidR="0039477F">
        <w:rPr>
          <w:rFonts w:asciiTheme="minorHAnsi" w:hAnsiTheme="minorHAnsi"/>
          <w:b/>
          <w:sz w:val="24"/>
          <w:szCs w:val="24"/>
          <w:lang w:val="tr-TR"/>
        </w:rPr>
        <w:t>5</w:t>
      </w:r>
    </w:p>
    <w:p w:rsidR="00495129" w:rsidRPr="00FE1FE1" w:rsidRDefault="00495129" w:rsidP="00E2018B">
      <w:pPr>
        <w:pStyle w:val="Verzeichnis1"/>
        <w:tabs>
          <w:tab w:val="right" w:leader="dot" w:pos="9360"/>
        </w:tabs>
        <w:spacing w:after="240"/>
        <w:ind w:left="720"/>
        <w:rPr>
          <w:rFonts w:asciiTheme="minorHAnsi" w:hAnsiTheme="minorHAnsi" w:cstheme="minorHAnsi"/>
          <w:b/>
          <w:sz w:val="24"/>
          <w:szCs w:val="24"/>
          <w:lang w:val="tr-TR"/>
        </w:rPr>
      </w:pPr>
      <w:r w:rsidRPr="00FE1FE1">
        <w:rPr>
          <w:rFonts w:asciiTheme="minorHAnsi" w:hAnsiTheme="minorHAnsi"/>
          <w:b/>
          <w:sz w:val="24"/>
          <w:szCs w:val="24"/>
          <w:lang w:val="tr-TR"/>
        </w:rPr>
        <w:t xml:space="preserve">Sürdürülebilir Yetenekler </w:t>
      </w:r>
      <w:r w:rsidR="00E16BB8">
        <w:rPr>
          <w:rFonts w:asciiTheme="minorHAnsi" w:hAnsiTheme="minorHAnsi"/>
          <w:b/>
          <w:sz w:val="24"/>
          <w:szCs w:val="24"/>
          <w:lang w:val="tr-TR"/>
        </w:rPr>
        <w:t>Yarat</w:t>
      </w:r>
      <w:r w:rsidR="0079711E" w:rsidRPr="00FE1FE1">
        <w:rPr>
          <w:rFonts w:asciiTheme="minorHAnsi" w:hAnsiTheme="minorHAnsi" w:cstheme="minorHAnsi"/>
          <w:b/>
          <w:sz w:val="24"/>
          <w:szCs w:val="24"/>
          <w:lang w:val="tr-TR"/>
        </w:rPr>
        <w:tab/>
      </w:r>
      <w:r w:rsidRPr="00FE1FE1">
        <w:rPr>
          <w:rFonts w:asciiTheme="minorHAnsi" w:hAnsiTheme="minorHAnsi"/>
          <w:b/>
          <w:sz w:val="24"/>
          <w:szCs w:val="24"/>
          <w:lang w:val="tr-TR"/>
        </w:rPr>
        <w:t>3</w:t>
      </w:r>
      <w:r w:rsidR="0039477F">
        <w:rPr>
          <w:rFonts w:asciiTheme="minorHAnsi" w:hAnsiTheme="minorHAnsi"/>
          <w:b/>
          <w:sz w:val="24"/>
          <w:szCs w:val="24"/>
          <w:lang w:val="tr-TR"/>
        </w:rPr>
        <w:t>8</w:t>
      </w:r>
    </w:p>
    <w:p w:rsidR="00495129" w:rsidRPr="00FE1FE1" w:rsidRDefault="002E4DBB" w:rsidP="00E2018B">
      <w:pPr>
        <w:pStyle w:val="Verzeichnis1"/>
        <w:tabs>
          <w:tab w:val="right" w:leader="dot" w:pos="9360"/>
        </w:tabs>
        <w:spacing w:after="240"/>
        <w:rPr>
          <w:rFonts w:asciiTheme="minorHAnsi" w:hAnsiTheme="minorHAnsi" w:cstheme="minorHAnsi"/>
          <w:b/>
          <w:sz w:val="24"/>
          <w:szCs w:val="24"/>
          <w:lang w:val="tr-TR"/>
        </w:rPr>
      </w:pPr>
      <w:r w:rsidRPr="00FE1FE1">
        <w:rPr>
          <w:rFonts w:asciiTheme="minorHAnsi" w:hAnsiTheme="minorHAnsi"/>
          <w:b/>
          <w:sz w:val="24"/>
          <w:szCs w:val="24"/>
          <w:lang w:val="tr-TR"/>
        </w:rPr>
        <w:t>Sonraki Adımlar</w:t>
      </w:r>
      <w:r w:rsidR="0079711E" w:rsidRPr="00FE1FE1">
        <w:rPr>
          <w:rFonts w:asciiTheme="minorHAnsi" w:hAnsiTheme="minorHAnsi" w:cstheme="minorHAnsi"/>
          <w:b/>
          <w:sz w:val="24"/>
          <w:szCs w:val="24"/>
          <w:lang w:val="tr-TR"/>
        </w:rPr>
        <w:tab/>
      </w:r>
      <w:r w:rsidRPr="00FE1FE1">
        <w:rPr>
          <w:rFonts w:asciiTheme="minorHAnsi" w:hAnsiTheme="minorHAnsi"/>
          <w:b/>
          <w:sz w:val="24"/>
          <w:szCs w:val="24"/>
          <w:lang w:val="tr-TR"/>
        </w:rPr>
        <w:t>4</w:t>
      </w:r>
      <w:r w:rsidR="00E16BB8">
        <w:rPr>
          <w:rFonts w:asciiTheme="minorHAnsi" w:hAnsiTheme="minorHAnsi"/>
          <w:b/>
          <w:sz w:val="24"/>
          <w:szCs w:val="24"/>
          <w:lang w:val="tr-TR"/>
        </w:rPr>
        <w:t>1</w:t>
      </w:r>
    </w:p>
    <w:p w:rsidR="00DC3821" w:rsidRPr="00FE1FE1" w:rsidRDefault="00DC3821" w:rsidP="00E2018B">
      <w:pPr>
        <w:spacing w:after="0"/>
        <w:jc w:val="center"/>
        <w:rPr>
          <w:rFonts w:asciiTheme="minorHAnsi" w:hAnsiTheme="minorHAnsi" w:cstheme="minorHAnsi"/>
          <w:bCs/>
          <w:sz w:val="24"/>
          <w:szCs w:val="24"/>
          <w:lang w:val="tr-TR"/>
        </w:rPr>
      </w:pPr>
    </w:p>
    <w:p w:rsidR="0019315B" w:rsidRPr="00FE1FE1" w:rsidRDefault="0019315B" w:rsidP="00E2018B">
      <w:pPr>
        <w:spacing w:after="0"/>
        <w:rPr>
          <w:rFonts w:asciiTheme="minorHAnsi" w:hAnsiTheme="minorHAnsi" w:cstheme="minorHAnsi"/>
          <w:bCs/>
          <w:sz w:val="24"/>
          <w:szCs w:val="24"/>
          <w:lang w:val="tr-TR"/>
        </w:rPr>
      </w:pPr>
      <w:r w:rsidRPr="00FE1FE1">
        <w:rPr>
          <w:rFonts w:asciiTheme="minorHAnsi" w:hAnsiTheme="minorHAnsi" w:cstheme="minorHAnsi"/>
          <w:bCs/>
          <w:sz w:val="24"/>
          <w:szCs w:val="24"/>
          <w:lang w:val="tr-TR"/>
        </w:rPr>
        <w:br w:type="page"/>
      </w:r>
    </w:p>
    <w:p w:rsidR="00F77CAB" w:rsidRPr="00FE1FE1" w:rsidRDefault="004537DD" w:rsidP="00E2018B">
      <w:pPr>
        <w:pBdr>
          <w:bottom w:val="single" w:sz="36" w:space="1" w:color="FFC000"/>
        </w:pBdr>
        <w:spacing w:after="0"/>
        <w:jc w:val="center"/>
        <w:rPr>
          <w:rFonts w:asciiTheme="minorHAnsi" w:hAnsiTheme="minorHAnsi" w:cstheme="minorHAnsi"/>
          <w:b/>
          <w:sz w:val="32"/>
          <w:szCs w:val="32"/>
          <w:lang w:val="tr-TR"/>
        </w:rPr>
      </w:pPr>
      <w:r w:rsidRPr="00FE1FE1">
        <w:rPr>
          <w:rFonts w:asciiTheme="minorHAnsi" w:hAnsiTheme="minorHAnsi"/>
          <w:b/>
          <w:sz w:val="32"/>
          <w:szCs w:val="32"/>
          <w:lang w:val="tr-TR"/>
        </w:rPr>
        <w:lastRenderedPageBreak/>
        <w:t>HOŞGELDİN MEKTUBU</w:t>
      </w:r>
    </w:p>
    <w:p w:rsidR="00F77CAB" w:rsidRPr="00FE1FE1" w:rsidRDefault="00F77CAB" w:rsidP="00E2018B">
      <w:pPr>
        <w:spacing w:after="0"/>
        <w:rPr>
          <w:rFonts w:asciiTheme="minorHAnsi" w:hAnsiTheme="minorHAnsi" w:cstheme="minorHAnsi"/>
          <w:bCs/>
          <w:sz w:val="24"/>
          <w:szCs w:val="24"/>
          <w:lang w:val="tr-TR"/>
        </w:rPr>
      </w:pPr>
    </w:p>
    <w:p w:rsidR="00F77CAB" w:rsidRPr="00FE1FE1" w:rsidRDefault="00F77CAB" w:rsidP="00E2018B">
      <w:pPr>
        <w:spacing w:after="240"/>
        <w:rPr>
          <w:rFonts w:asciiTheme="minorHAnsi" w:hAnsiTheme="minorHAnsi" w:cstheme="minorHAnsi"/>
          <w:bCs/>
          <w:sz w:val="24"/>
          <w:szCs w:val="24"/>
          <w:lang w:val="tr-TR"/>
        </w:rPr>
      </w:pPr>
      <w:r w:rsidRPr="00FE1FE1">
        <w:rPr>
          <w:rFonts w:asciiTheme="minorHAnsi" w:hAnsiTheme="minorHAnsi"/>
          <w:sz w:val="24"/>
          <w:szCs w:val="24"/>
          <w:lang w:val="tr-TR"/>
        </w:rPr>
        <w:t>Sevgili  Özel Olimpiyatlar Liderleri:</w:t>
      </w:r>
    </w:p>
    <w:p w:rsidR="00F77CAB" w:rsidRPr="00FE1FE1" w:rsidRDefault="00C9293E" w:rsidP="00E2018B">
      <w:pPr>
        <w:spacing w:after="240"/>
        <w:rPr>
          <w:rFonts w:asciiTheme="minorHAnsi" w:hAnsiTheme="minorHAnsi" w:cstheme="minorHAnsi"/>
          <w:bCs/>
          <w:sz w:val="24"/>
          <w:szCs w:val="24"/>
          <w:lang w:val="tr-TR"/>
        </w:rPr>
      </w:pPr>
      <w:r w:rsidRPr="00FE1FE1">
        <w:rPr>
          <w:rFonts w:asciiTheme="minorHAnsi" w:hAnsiTheme="minorHAnsi"/>
          <w:sz w:val="24"/>
          <w:szCs w:val="24"/>
          <w:lang w:val="tr-TR"/>
        </w:rPr>
        <w:t>Bu yılın başlarında söz verdiğimiz gibi, herbirinizle Özel Olimpiyatlar 2011-2015 Stratejik Planı 2.0 Sürümünü paylaşmaktan mutluluk duyuyoruz.</w:t>
      </w:r>
    </w:p>
    <w:p w:rsidR="004537DD" w:rsidRPr="00FE1FE1" w:rsidRDefault="004537DD" w:rsidP="00E2018B">
      <w:pPr>
        <w:spacing w:after="240"/>
        <w:rPr>
          <w:rFonts w:asciiTheme="minorHAnsi" w:hAnsiTheme="minorHAnsi" w:cstheme="minorHAnsi"/>
          <w:bCs/>
          <w:sz w:val="24"/>
          <w:szCs w:val="24"/>
          <w:lang w:val="tr-TR"/>
        </w:rPr>
      </w:pPr>
      <w:r w:rsidRPr="00FE1FE1">
        <w:rPr>
          <w:rFonts w:asciiTheme="minorHAnsi" w:hAnsiTheme="minorHAnsi"/>
          <w:sz w:val="24"/>
          <w:szCs w:val="24"/>
          <w:lang w:val="tr-TR"/>
        </w:rPr>
        <w:t>Geçen aylarda, girdi seansları, anketler   ve forumlarla, birlikte yol aldık. Planı geliştirmek için Program Liderleri, personel, kurucu üyeler ve ortaklarla çalışma grupları organize ettik. Gerçekten, Şubat'tan beri, plan üzerinde ilk   çalışma grubu  girdilerini paylaştığımızda yüzlerceniz girdi ve rehberlik faaliyetiyle karşılık verdi. Hareketimizin daha güçlü bir kalite seviyesine, büyümeye ve işbirliğine doğru ateşlenmesi bu ruh, enerji ve tutkuyla olmuştur. Harcadığınız zamanınızın meyvelerini  alacağınızı umuyoruz.</w:t>
      </w:r>
    </w:p>
    <w:p w:rsidR="004537DD" w:rsidRPr="00FE1FE1" w:rsidRDefault="004537DD" w:rsidP="00E2018B">
      <w:pPr>
        <w:spacing w:after="240"/>
        <w:rPr>
          <w:rFonts w:asciiTheme="minorHAnsi" w:hAnsiTheme="minorHAnsi" w:cstheme="minorHAnsi"/>
          <w:bCs/>
          <w:sz w:val="24"/>
          <w:szCs w:val="24"/>
          <w:lang w:val="tr-TR"/>
        </w:rPr>
      </w:pPr>
      <w:r w:rsidRPr="00FE1FE1">
        <w:rPr>
          <w:rFonts w:asciiTheme="minorHAnsi" w:hAnsiTheme="minorHAnsi"/>
          <w:sz w:val="24"/>
          <w:szCs w:val="24"/>
          <w:lang w:val="tr-TR"/>
        </w:rPr>
        <w:t xml:space="preserve">Sizden bu taslağı da daha önceki işlere verdiğiniz aynı iyi enerji ve dikkatle incelemenizi istiyoruz. Bu sefer, bir şekilde, girdi aşamasından sonraki aşamalara doğru hareket etmek  istiyoruz :  "Bu planı nasıl işletebiliriz?" ve "dünya çapında ileri giden Özel Olimpiyatlar'ın her seviyesini güçlendirmek için bu planı nasıl kullanabiliriz?". Bazı tanıdık öğeler göreceksiniz ve bazı karşı  çıkılan ve zorlayıcı öğeler göreceksiniz. Kesin konuşmak gerekirse biz geleceğimiz hakkında cesurca düşünüyoruz.  </w:t>
      </w:r>
    </w:p>
    <w:p w:rsidR="00C520B6" w:rsidRPr="00FE1FE1" w:rsidRDefault="00C520B6" w:rsidP="00E2018B">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Bu taslak önemli bir kilometre taşını temsil ediyor ama yolun sonu değil. Fas'taki Global Kongrede tartışmak, müzakere etmek ve düzenleme yapmak için eşsiz bir liderlik fırsatı yakaladık. Kasım'da planın tamamlanmasına kadar bu ivmeyi devam ettireceğiz. </w:t>
      </w:r>
    </w:p>
    <w:p w:rsidR="00F77CAB" w:rsidRPr="00FE1FE1" w:rsidRDefault="004537DD" w:rsidP="00E2018B">
      <w:pPr>
        <w:spacing w:before="240" w:after="0"/>
        <w:rPr>
          <w:rFonts w:asciiTheme="minorHAnsi" w:hAnsiTheme="minorHAnsi" w:cstheme="minorHAnsi"/>
          <w:bCs/>
          <w:sz w:val="24"/>
          <w:szCs w:val="24"/>
          <w:lang w:val="tr-TR"/>
        </w:rPr>
      </w:pPr>
      <w:r w:rsidRPr="00FE1FE1">
        <w:rPr>
          <w:rFonts w:asciiTheme="minorHAnsi" w:hAnsiTheme="minorHAnsi"/>
          <w:sz w:val="24"/>
          <w:szCs w:val="24"/>
          <w:lang w:val="tr-TR"/>
        </w:rPr>
        <w:t xml:space="preserve">Bunu gerçek bir başarıya dönüştürmek için kullandığınız zamanınız ve kararlılığınıza minnettarız. Bu planın tüm hareketimiz için oyun şansı olduğu iyimserliğinizi paylaşıyor ve herbirinizle bu amacı gerçekleştirmek için çalışmaya can atıyoruz.   </w:t>
      </w:r>
    </w:p>
    <w:p w:rsidR="00F77CAB" w:rsidRPr="00FE1FE1" w:rsidRDefault="00F77CAB" w:rsidP="00E2018B">
      <w:pPr>
        <w:spacing w:after="0"/>
        <w:rPr>
          <w:rFonts w:asciiTheme="minorHAnsi" w:hAnsiTheme="minorHAnsi" w:cstheme="minorHAnsi"/>
          <w:b/>
          <w:bCs/>
          <w:sz w:val="24"/>
          <w:szCs w:val="24"/>
          <w:lang w:val="tr-TR"/>
        </w:rPr>
      </w:pPr>
    </w:p>
    <w:p w:rsidR="00F77CAB" w:rsidRPr="00FE1FE1" w:rsidRDefault="00386B2D" w:rsidP="00E2018B">
      <w:pPr>
        <w:spacing w:after="0"/>
        <w:rPr>
          <w:rFonts w:asciiTheme="minorHAnsi" w:hAnsiTheme="minorHAnsi" w:cstheme="minorHAnsi"/>
          <w:bCs/>
          <w:sz w:val="24"/>
          <w:szCs w:val="24"/>
          <w:lang w:val="tr-TR"/>
        </w:rPr>
      </w:pPr>
      <w:r w:rsidRPr="00FE1FE1">
        <w:rPr>
          <w:rFonts w:asciiTheme="minorHAnsi" w:hAnsiTheme="minorHAnsi"/>
          <w:sz w:val="24"/>
          <w:szCs w:val="24"/>
          <w:lang w:val="tr-TR"/>
        </w:rPr>
        <w:t>Saygılarımızla,</w:t>
      </w:r>
    </w:p>
    <w:p w:rsidR="00495129" w:rsidRPr="00FE1FE1" w:rsidRDefault="00DB11AD" w:rsidP="00E2018B">
      <w:pPr>
        <w:rPr>
          <w:rFonts w:asciiTheme="minorHAnsi" w:hAnsiTheme="minorHAnsi" w:cstheme="minorHAnsi"/>
          <w:bCs/>
          <w:sz w:val="24"/>
          <w:szCs w:val="24"/>
          <w:lang w:val="tr-TR"/>
        </w:rPr>
      </w:pPr>
      <w:r w:rsidRPr="00FE1FE1">
        <w:rPr>
          <w:noProof/>
          <w:lang w:val="de-DE" w:eastAsia="de-DE"/>
        </w:rPr>
        <w:drawing>
          <wp:inline distT="0" distB="0" distL="0" distR="0">
            <wp:extent cx="499646" cy="78058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499618" cy="780543"/>
                    </a:xfrm>
                    <a:prstGeom prst="rect">
                      <a:avLst/>
                    </a:prstGeom>
                    <a:noFill/>
                    <a:ln w="9525">
                      <a:noFill/>
                      <a:miter lim="800000"/>
                      <a:headEnd/>
                      <a:tailEnd/>
                    </a:ln>
                  </pic:spPr>
                </pic:pic>
              </a:graphicData>
            </a:graphic>
          </wp:inline>
        </w:drawing>
      </w:r>
      <w:r w:rsidRPr="00FE1FE1">
        <w:rPr>
          <w:rFonts w:asciiTheme="minorHAnsi" w:hAnsiTheme="minorHAnsi" w:cstheme="minorHAnsi"/>
          <w:bCs/>
          <w:sz w:val="24"/>
          <w:szCs w:val="24"/>
          <w:lang w:val="tr-TR"/>
        </w:rPr>
        <w:tab/>
      </w:r>
      <w:r w:rsidRPr="00FE1FE1">
        <w:rPr>
          <w:rFonts w:asciiTheme="minorHAnsi" w:hAnsiTheme="minorHAnsi" w:cstheme="minorHAnsi"/>
          <w:bCs/>
          <w:sz w:val="24"/>
          <w:szCs w:val="24"/>
          <w:lang w:val="tr-TR"/>
        </w:rPr>
        <w:tab/>
      </w:r>
      <w:r w:rsidRPr="00FE1FE1">
        <w:rPr>
          <w:rFonts w:asciiTheme="minorHAnsi" w:hAnsiTheme="minorHAnsi" w:cstheme="minorHAnsi"/>
          <w:bCs/>
          <w:sz w:val="24"/>
          <w:szCs w:val="24"/>
          <w:lang w:val="tr-TR"/>
        </w:rPr>
        <w:tab/>
      </w:r>
      <w:r w:rsidRPr="00FE1FE1">
        <w:rPr>
          <w:rFonts w:asciiTheme="minorHAnsi" w:hAnsiTheme="minorHAnsi" w:cstheme="minorHAnsi"/>
          <w:bCs/>
          <w:sz w:val="24"/>
          <w:szCs w:val="24"/>
          <w:lang w:val="tr-TR"/>
        </w:rPr>
        <w:tab/>
      </w:r>
      <w:r w:rsidRPr="00FE1FE1">
        <w:rPr>
          <w:rFonts w:asciiTheme="minorHAnsi" w:hAnsiTheme="minorHAnsi" w:cstheme="minorHAnsi"/>
          <w:bCs/>
          <w:sz w:val="24"/>
          <w:szCs w:val="24"/>
          <w:lang w:val="tr-TR"/>
        </w:rPr>
        <w:tab/>
      </w:r>
      <w:r w:rsidRPr="00FE1FE1">
        <w:rPr>
          <w:rFonts w:asciiTheme="minorHAnsi" w:hAnsiTheme="minorHAnsi" w:cstheme="minorHAnsi"/>
          <w:bCs/>
          <w:sz w:val="24"/>
          <w:szCs w:val="24"/>
          <w:lang w:val="tr-TR"/>
        </w:rPr>
        <w:tab/>
      </w:r>
      <w:r w:rsidR="00A52830" w:rsidRPr="00FE1FE1">
        <w:rPr>
          <w:rFonts w:asciiTheme="minorHAnsi" w:hAnsiTheme="minorHAnsi" w:cstheme="minorHAnsi"/>
          <w:bCs/>
          <w:sz w:val="24"/>
          <w:szCs w:val="24"/>
          <w:lang w:val="tr-TR"/>
        </w:rPr>
        <w:tab/>
      </w:r>
      <w:r w:rsidR="00495129" w:rsidRPr="00FE1FE1">
        <w:rPr>
          <w:rFonts w:asciiTheme="minorHAnsi" w:hAnsiTheme="minorHAnsi" w:cstheme="minorHAnsi"/>
          <w:bCs/>
          <w:noProof/>
          <w:sz w:val="24"/>
          <w:szCs w:val="24"/>
          <w:lang w:val="de-DE" w:eastAsia="de-DE"/>
        </w:rPr>
        <w:drawing>
          <wp:inline distT="0" distB="0" distL="0" distR="0">
            <wp:extent cx="810561" cy="692322"/>
            <wp:effectExtent l="19050" t="0" r="8589" b="0"/>
            <wp:docPr id="3" name="Picture 2" descr="Brady 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dy Signature 2"/>
                    <pic:cNvPicPr>
                      <a:picLocks noChangeAspect="1" noChangeArrowheads="1"/>
                    </pic:cNvPicPr>
                  </pic:nvPicPr>
                  <pic:blipFill>
                    <a:blip r:embed="rId11" cstate="print"/>
                    <a:srcRect/>
                    <a:stretch>
                      <a:fillRect/>
                    </a:stretch>
                  </pic:blipFill>
                  <pic:spPr bwMode="auto">
                    <a:xfrm>
                      <a:off x="0" y="0"/>
                      <a:ext cx="810783" cy="692512"/>
                    </a:xfrm>
                    <a:prstGeom prst="rect">
                      <a:avLst/>
                    </a:prstGeom>
                    <a:noFill/>
                    <a:ln w="9525">
                      <a:noFill/>
                      <a:miter lim="800000"/>
                      <a:headEnd/>
                      <a:tailEnd/>
                    </a:ln>
                  </pic:spPr>
                </pic:pic>
              </a:graphicData>
            </a:graphic>
          </wp:inline>
        </w:drawing>
      </w:r>
      <w:r w:rsidR="00A52830" w:rsidRPr="00FE1FE1">
        <w:rPr>
          <w:rFonts w:asciiTheme="minorHAnsi" w:hAnsiTheme="minorHAnsi" w:cstheme="minorHAnsi"/>
          <w:bCs/>
          <w:sz w:val="24"/>
          <w:szCs w:val="24"/>
          <w:lang w:val="tr-TR"/>
        </w:rPr>
        <w:tab/>
      </w:r>
    </w:p>
    <w:p w:rsidR="00495129" w:rsidRPr="00FE1FE1" w:rsidRDefault="00A52830" w:rsidP="00E2018B">
      <w:pPr>
        <w:tabs>
          <w:tab w:val="left" w:pos="5760"/>
        </w:tabs>
        <w:spacing w:after="0"/>
        <w:rPr>
          <w:rFonts w:asciiTheme="minorHAnsi" w:hAnsiTheme="minorHAnsi" w:cstheme="minorHAnsi"/>
          <w:bCs/>
          <w:sz w:val="24"/>
          <w:szCs w:val="24"/>
          <w:lang w:val="tr-TR"/>
        </w:rPr>
      </w:pPr>
      <w:r w:rsidRPr="00FE1FE1">
        <w:rPr>
          <w:rFonts w:asciiTheme="minorHAnsi" w:hAnsiTheme="minorHAnsi"/>
          <w:sz w:val="24"/>
          <w:szCs w:val="24"/>
          <w:lang w:val="tr-TR"/>
        </w:rPr>
        <w:t xml:space="preserve">Timothy P. Shriver </w:t>
      </w:r>
      <w:r w:rsidRPr="00FE1FE1">
        <w:rPr>
          <w:rFonts w:asciiTheme="minorHAnsi" w:hAnsiTheme="minorHAnsi"/>
          <w:sz w:val="24"/>
          <w:lang w:val="tr-TR"/>
        </w:rPr>
        <w:tab/>
      </w:r>
      <w:r w:rsidRPr="00FE1FE1">
        <w:rPr>
          <w:rFonts w:asciiTheme="minorHAnsi" w:hAnsiTheme="minorHAnsi"/>
          <w:sz w:val="24"/>
          <w:szCs w:val="24"/>
          <w:lang w:val="tr-TR"/>
        </w:rPr>
        <w:t xml:space="preserve">J. Brady Lum </w:t>
      </w:r>
    </w:p>
    <w:p w:rsidR="00495129" w:rsidRPr="00FE1FE1" w:rsidRDefault="00A52830" w:rsidP="00E2018B">
      <w:pPr>
        <w:tabs>
          <w:tab w:val="left" w:pos="5760"/>
        </w:tabs>
        <w:spacing w:after="0"/>
        <w:rPr>
          <w:rFonts w:asciiTheme="minorHAnsi" w:hAnsiTheme="minorHAnsi" w:cstheme="minorHAnsi"/>
          <w:bCs/>
          <w:sz w:val="24"/>
          <w:szCs w:val="24"/>
          <w:lang w:val="tr-TR"/>
        </w:rPr>
      </w:pPr>
      <w:r w:rsidRPr="00FE1FE1">
        <w:rPr>
          <w:rFonts w:asciiTheme="minorHAnsi" w:hAnsiTheme="minorHAnsi"/>
          <w:sz w:val="24"/>
          <w:szCs w:val="24"/>
          <w:lang w:val="tr-TR"/>
        </w:rPr>
        <w:t>Yönetim Kurulu Başkanı ve En Üst Düzey Yetkili</w:t>
      </w:r>
      <w:r w:rsidRPr="00FE1FE1">
        <w:rPr>
          <w:rFonts w:asciiTheme="minorHAnsi" w:hAnsiTheme="minorHAnsi"/>
          <w:sz w:val="24"/>
          <w:lang w:val="tr-TR"/>
        </w:rPr>
        <w:tab/>
      </w:r>
      <w:r w:rsidRPr="00FE1FE1">
        <w:rPr>
          <w:rFonts w:asciiTheme="minorHAnsi" w:hAnsiTheme="minorHAnsi"/>
          <w:sz w:val="24"/>
          <w:szCs w:val="24"/>
          <w:lang w:val="tr-TR"/>
        </w:rPr>
        <w:t>Başkan ve Operasyonlardan sorumlu en üst düzey yetkili</w:t>
      </w:r>
    </w:p>
    <w:p w:rsidR="00495129" w:rsidRPr="00FE1FE1" w:rsidRDefault="00A52830" w:rsidP="00E2018B">
      <w:pPr>
        <w:tabs>
          <w:tab w:val="left" w:pos="5760"/>
        </w:tabs>
        <w:spacing w:after="0"/>
        <w:rPr>
          <w:rFonts w:asciiTheme="minorHAnsi" w:hAnsiTheme="minorHAnsi" w:cstheme="minorHAnsi"/>
          <w:bCs/>
          <w:sz w:val="24"/>
          <w:szCs w:val="24"/>
          <w:lang w:val="tr-TR"/>
        </w:rPr>
      </w:pPr>
      <w:r w:rsidRPr="00FE1FE1">
        <w:rPr>
          <w:rFonts w:asciiTheme="minorHAnsi" w:hAnsiTheme="minorHAnsi"/>
          <w:sz w:val="24"/>
          <w:szCs w:val="24"/>
          <w:lang w:val="tr-TR"/>
        </w:rPr>
        <w:t>Uluslararası Özel Olimpiyatlar</w:t>
      </w:r>
      <w:r w:rsidRPr="00FE1FE1">
        <w:rPr>
          <w:rFonts w:asciiTheme="minorHAnsi" w:hAnsiTheme="minorHAnsi"/>
          <w:sz w:val="24"/>
          <w:lang w:val="tr-TR"/>
        </w:rPr>
        <w:tab/>
      </w:r>
      <w:r w:rsidRPr="00FE1FE1">
        <w:rPr>
          <w:rFonts w:asciiTheme="minorHAnsi" w:hAnsiTheme="minorHAnsi"/>
          <w:sz w:val="24"/>
          <w:szCs w:val="24"/>
          <w:lang w:val="tr-TR"/>
        </w:rPr>
        <w:t>Uluslararası Özel Olimpiyatlar</w:t>
      </w:r>
      <w:r w:rsidR="00F77CAB" w:rsidRPr="00FE1FE1">
        <w:rPr>
          <w:rFonts w:asciiTheme="minorHAnsi" w:hAnsiTheme="minorHAnsi" w:cstheme="minorHAnsi"/>
          <w:b/>
          <w:sz w:val="32"/>
          <w:szCs w:val="32"/>
          <w:lang w:val="tr-TR"/>
        </w:rPr>
        <w:br w:type="page"/>
      </w:r>
    </w:p>
    <w:p w:rsidR="00E441CB" w:rsidRPr="00FE1FE1" w:rsidRDefault="00C70F41" w:rsidP="00E2018B">
      <w:pPr>
        <w:pBdr>
          <w:bottom w:val="single" w:sz="36" w:space="1" w:color="FFC000"/>
        </w:pBdr>
        <w:spacing w:after="0"/>
        <w:jc w:val="center"/>
        <w:rPr>
          <w:rFonts w:asciiTheme="minorHAnsi" w:hAnsiTheme="minorHAnsi" w:cstheme="minorHAnsi"/>
          <w:b/>
          <w:sz w:val="32"/>
          <w:szCs w:val="32"/>
          <w:lang w:val="tr-TR"/>
        </w:rPr>
      </w:pPr>
      <w:r w:rsidRPr="00FE1FE1">
        <w:rPr>
          <w:rFonts w:asciiTheme="minorHAnsi" w:hAnsiTheme="minorHAnsi"/>
          <w:b/>
          <w:sz w:val="32"/>
          <w:szCs w:val="32"/>
          <w:lang w:val="tr-TR"/>
        </w:rPr>
        <w:lastRenderedPageBreak/>
        <w:t>PLANLAMA SÜRECİNE GENEL BAKIŞ</w:t>
      </w:r>
    </w:p>
    <w:p w:rsidR="00E441CB" w:rsidRPr="00FE1FE1" w:rsidRDefault="00E441CB" w:rsidP="00E2018B">
      <w:pPr>
        <w:spacing w:after="0"/>
        <w:rPr>
          <w:rFonts w:asciiTheme="minorHAnsi" w:hAnsiTheme="minorHAnsi" w:cstheme="minorHAnsi"/>
          <w:bCs/>
          <w:sz w:val="24"/>
          <w:szCs w:val="24"/>
          <w:lang w:val="tr-TR"/>
        </w:rPr>
      </w:pPr>
    </w:p>
    <w:p w:rsidR="00E441CB" w:rsidRPr="00FE1FE1" w:rsidRDefault="00E441CB" w:rsidP="00E2018B">
      <w:pPr>
        <w:spacing w:after="0"/>
        <w:rPr>
          <w:rFonts w:asciiTheme="minorHAnsi" w:hAnsiTheme="minorHAnsi" w:cstheme="minorHAnsi"/>
          <w:bCs/>
          <w:sz w:val="24"/>
          <w:szCs w:val="24"/>
          <w:u w:val="single"/>
          <w:lang w:val="tr-TR"/>
        </w:rPr>
      </w:pPr>
      <w:r w:rsidRPr="00FE1FE1">
        <w:rPr>
          <w:rFonts w:asciiTheme="minorHAnsi" w:hAnsiTheme="minorHAnsi"/>
          <w:sz w:val="24"/>
          <w:szCs w:val="24"/>
          <w:u w:val="single"/>
          <w:lang w:val="tr-TR"/>
        </w:rPr>
        <w:t>Neyi başarmaya çalışıyoruz?</w:t>
      </w:r>
    </w:p>
    <w:p w:rsidR="00E441CB" w:rsidRPr="00FE1FE1" w:rsidRDefault="00E441CB" w:rsidP="00E2018B">
      <w:pPr>
        <w:spacing w:before="240"/>
        <w:rPr>
          <w:rFonts w:asciiTheme="minorHAnsi" w:hAnsiTheme="minorHAnsi" w:cstheme="minorHAnsi"/>
          <w:bCs/>
          <w:sz w:val="24"/>
          <w:szCs w:val="24"/>
          <w:lang w:val="tr-TR"/>
        </w:rPr>
      </w:pPr>
      <w:r w:rsidRPr="00FE1FE1">
        <w:rPr>
          <w:rFonts w:asciiTheme="minorHAnsi" w:hAnsiTheme="minorHAnsi"/>
          <w:sz w:val="24"/>
          <w:szCs w:val="24"/>
          <w:lang w:val="tr-TR"/>
        </w:rPr>
        <w:t>Bütünlük arzeden, hareket vizyonu ve stratejik plan, büyük amaçlar ve öncelikler oluşturmak ve 2011 - 2015 Özel Olimpiyatlar planlaması için entegre yaklaşımlar geliştirmek amacıyla  global olarak tutkulu bir efor sarfettik. İşimizde bir çok önemli prensip bize rehberlik etti.</w:t>
      </w:r>
    </w:p>
    <w:p w:rsidR="00DD08F1" w:rsidRPr="00FE1FE1" w:rsidRDefault="00F46AD5" w:rsidP="00E2018B">
      <w:pPr>
        <w:pStyle w:val="Listenabsatz"/>
        <w:numPr>
          <w:ilvl w:val="0"/>
          <w:numId w:val="32"/>
        </w:numPr>
        <w:spacing w:after="0"/>
        <w:ind w:left="446"/>
        <w:contextualSpacing w:val="0"/>
        <w:rPr>
          <w:rFonts w:asciiTheme="minorHAnsi" w:hAnsiTheme="minorHAnsi" w:cstheme="minorHAnsi"/>
          <w:bCs/>
          <w:sz w:val="24"/>
          <w:szCs w:val="24"/>
          <w:lang w:val="tr-TR"/>
        </w:rPr>
      </w:pPr>
      <w:r w:rsidRPr="00FE1FE1">
        <w:rPr>
          <w:rFonts w:asciiTheme="minorHAnsi" w:hAnsiTheme="minorHAnsi"/>
          <w:b/>
          <w:i/>
          <w:sz w:val="24"/>
          <w:szCs w:val="24"/>
          <w:lang w:val="tr-TR"/>
        </w:rPr>
        <w:t xml:space="preserve">Standart uygulama talimatı değil, Özel Olimpiyatlar  Hareketi stratejik planı tasarlıyoruz. </w:t>
      </w:r>
    </w:p>
    <w:p w:rsidR="00F46AD5" w:rsidRPr="00FE1FE1" w:rsidRDefault="00F46AD5" w:rsidP="00532E29">
      <w:pPr>
        <w:spacing w:after="0"/>
        <w:ind w:left="442"/>
        <w:rPr>
          <w:rFonts w:asciiTheme="minorHAnsi" w:hAnsiTheme="minorHAnsi" w:cstheme="minorHAnsi"/>
          <w:bCs/>
          <w:sz w:val="24"/>
          <w:szCs w:val="24"/>
          <w:lang w:val="tr-TR"/>
        </w:rPr>
      </w:pPr>
      <w:r w:rsidRPr="00FE1FE1">
        <w:rPr>
          <w:rFonts w:asciiTheme="minorHAnsi" w:hAnsiTheme="minorHAnsi"/>
          <w:sz w:val="24"/>
          <w:szCs w:val="24"/>
          <w:lang w:val="tr-TR"/>
        </w:rPr>
        <w:t xml:space="preserve">Global organizasyon için paylaşılmış bir strateji geliştirdiğimizi vurgulamakta fayda var.Sadece standart uygulama talimatına özgü amaçlara odaklanmak bir yanlış anlamadır ve ne zaman duyarsak düzeltmeliyiz.Bütün bu işlem temel olarak sadece girdi ve algılamalarımızı birbirimizle nasıl paylaştığımızı değil ayrıca görevimizi yerine getirmek için beraber çalışma şeklimizi değiştirmek için de dizayn edilmiştir.Böyle yapmak için sadece konuşmak yetmez, müşterek amaçlar, istekler, vizyonlar ve stratejiler konusunda ciddi olmamız gerekiyor.  </w:t>
      </w:r>
    </w:p>
    <w:p w:rsidR="00532E29" w:rsidRPr="00FE1FE1" w:rsidRDefault="00F46AD5" w:rsidP="00532E29">
      <w:pPr>
        <w:pStyle w:val="Listenabsatz"/>
        <w:numPr>
          <w:ilvl w:val="0"/>
          <w:numId w:val="32"/>
        </w:numPr>
        <w:spacing w:before="240" w:after="0"/>
        <w:ind w:left="442" w:hanging="357"/>
        <w:contextualSpacing w:val="0"/>
        <w:rPr>
          <w:rFonts w:asciiTheme="minorHAnsi" w:hAnsiTheme="minorHAnsi" w:cstheme="minorHAnsi"/>
          <w:bCs/>
          <w:sz w:val="24"/>
          <w:szCs w:val="24"/>
          <w:lang w:val="tr-TR"/>
        </w:rPr>
      </w:pPr>
      <w:r w:rsidRPr="00FE1FE1">
        <w:rPr>
          <w:rFonts w:asciiTheme="minorHAnsi" w:hAnsiTheme="minorHAnsi"/>
          <w:b/>
          <w:i/>
          <w:sz w:val="24"/>
          <w:szCs w:val="24"/>
          <w:lang w:val="tr-TR"/>
        </w:rPr>
        <w:t>Kendimizi sadece editörler değil yaratıcılar olarak görmeliyiz.</w:t>
      </w:r>
    </w:p>
    <w:p w:rsidR="00F46AD5" w:rsidRPr="00FE1FE1" w:rsidRDefault="00F46AD5" w:rsidP="00532E29">
      <w:pPr>
        <w:spacing w:after="0"/>
        <w:ind w:left="442"/>
        <w:rPr>
          <w:rFonts w:asciiTheme="minorHAnsi" w:hAnsiTheme="minorHAnsi" w:cstheme="minorHAnsi"/>
          <w:bCs/>
          <w:sz w:val="24"/>
          <w:szCs w:val="24"/>
          <w:lang w:val="tr-TR"/>
        </w:rPr>
      </w:pPr>
      <w:r w:rsidRPr="00FE1FE1">
        <w:rPr>
          <w:rFonts w:asciiTheme="minorHAnsi" w:hAnsiTheme="minorHAnsi"/>
          <w:sz w:val="24"/>
          <w:szCs w:val="24"/>
          <w:lang w:val="tr-TR"/>
        </w:rPr>
        <w:t xml:space="preserve">En kolay şey bir başkasının işini alıp üzerinde yorum yapmaktır.Daha zor olanı, başkalarının onu yok etme ve sonuçları sahiplenme ihtimali karşısındaki acizlik içinde sıfırdan bir şeyler yaratma çabasıdır.Önümüzde olan, beraber yaratacağımız şey, şu anda budur. İnanıyoruz ki yaratıcılar olarak bir göreve koyulduğumuzda, tüm benliğimizi diyaloğa sokarız.En iyi fikirleri, en iyi düşünceleri isteriz.  </w:t>
      </w:r>
    </w:p>
    <w:p w:rsidR="00532E29" w:rsidRPr="00FE1FE1" w:rsidRDefault="00F46AD5" w:rsidP="00532E29">
      <w:pPr>
        <w:pStyle w:val="Listenabsatz"/>
        <w:numPr>
          <w:ilvl w:val="0"/>
          <w:numId w:val="32"/>
        </w:numPr>
        <w:spacing w:before="240" w:after="0"/>
        <w:ind w:left="442" w:hanging="357"/>
        <w:contextualSpacing w:val="0"/>
        <w:rPr>
          <w:rFonts w:asciiTheme="minorHAnsi" w:hAnsiTheme="minorHAnsi" w:cstheme="minorHAnsi"/>
          <w:b/>
          <w:bCs/>
          <w:i/>
          <w:sz w:val="24"/>
          <w:szCs w:val="24"/>
          <w:lang w:val="tr-TR"/>
        </w:rPr>
      </w:pPr>
      <w:r w:rsidRPr="00FE1FE1">
        <w:rPr>
          <w:rFonts w:asciiTheme="minorHAnsi" w:hAnsiTheme="minorHAnsi"/>
          <w:b/>
          <w:i/>
          <w:sz w:val="24"/>
          <w:szCs w:val="24"/>
          <w:lang w:val="tr-TR"/>
        </w:rPr>
        <w:t>Haziran Global Kongresi planın bitiş noktası değildir.</w:t>
      </w:r>
    </w:p>
    <w:p w:rsidR="00F46AD5" w:rsidRPr="00FE1FE1" w:rsidRDefault="00F46AD5" w:rsidP="00532E29">
      <w:pPr>
        <w:spacing w:after="0"/>
        <w:ind w:left="442"/>
        <w:rPr>
          <w:rFonts w:asciiTheme="minorHAnsi" w:hAnsiTheme="minorHAnsi" w:cstheme="minorHAnsi"/>
          <w:bCs/>
          <w:sz w:val="24"/>
          <w:szCs w:val="24"/>
          <w:lang w:val="tr-TR"/>
        </w:rPr>
      </w:pPr>
      <w:r w:rsidRPr="00FE1FE1">
        <w:rPr>
          <w:rFonts w:asciiTheme="minorHAnsi" w:hAnsiTheme="minorHAnsi"/>
          <w:sz w:val="24"/>
          <w:szCs w:val="24"/>
          <w:lang w:val="tr-TR"/>
        </w:rPr>
        <w:t>Fas bir dönüm noktasıdır, son değil. Bir çok heyet incelemesi ve Bölgesel ve Program seviyesinde planları içerecek müteakip adımlar olacak.Önerilen konsept ve stratejiler program seviyesindeki planlara dahil edilince, başarılı olduğumuzu bileceğiz.Yerel seviyede atletlerimiz, aileler ve gönüllüleri işe dahil etme  ve destekleme şeklinde uygulandıklarında gerçekten başarıyı bileceğiz.Bütün bunlara karşın, Global Kongre hala kritik bir kilometretaşıdır.Kongrenin sonuçları ana hatlarıyla özetlenmiş olup  gerçek stratejik tercihler yapılacaktır. </w:t>
      </w:r>
    </w:p>
    <w:p w:rsidR="00532E29" w:rsidRPr="00FE1FE1" w:rsidRDefault="00F46AD5" w:rsidP="00532E29">
      <w:pPr>
        <w:pStyle w:val="Listenabsatz"/>
        <w:numPr>
          <w:ilvl w:val="0"/>
          <w:numId w:val="32"/>
        </w:numPr>
        <w:spacing w:before="240" w:after="0"/>
        <w:ind w:left="442" w:hanging="357"/>
        <w:contextualSpacing w:val="0"/>
        <w:rPr>
          <w:rFonts w:asciiTheme="minorHAnsi" w:hAnsiTheme="minorHAnsi" w:cstheme="minorHAnsi"/>
          <w:b/>
          <w:bCs/>
          <w:i/>
          <w:sz w:val="24"/>
          <w:szCs w:val="24"/>
          <w:lang w:val="tr-TR"/>
        </w:rPr>
      </w:pPr>
      <w:r w:rsidRPr="00FE1FE1">
        <w:rPr>
          <w:rFonts w:asciiTheme="minorHAnsi" w:hAnsiTheme="minorHAnsi"/>
          <w:b/>
          <w:i/>
          <w:sz w:val="24"/>
          <w:szCs w:val="24"/>
          <w:lang w:val="tr-TR"/>
        </w:rPr>
        <w:t>Bu planlama sürecinde hepimizin eşsiz ve birbirini destekler şekilde rolleri var.</w:t>
      </w:r>
    </w:p>
    <w:p w:rsidR="00F46AD5" w:rsidRPr="00FE1FE1" w:rsidRDefault="00F46AD5" w:rsidP="00532E29">
      <w:pPr>
        <w:spacing w:after="0"/>
        <w:ind w:left="442"/>
        <w:rPr>
          <w:rFonts w:asciiTheme="minorHAnsi" w:hAnsiTheme="minorHAnsi" w:cstheme="minorHAnsi"/>
          <w:bCs/>
          <w:sz w:val="24"/>
          <w:szCs w:val="24"/>
          <w:lang w:val="tr-TR"/>
        </w:rPr>
      </w:pPr>
      <w:r w:rsidRPr="00FE1FE1">
        <w:rPr>
          <w:rFonts w:asciiTheme="minorHAnsi" w:hAnsiTheme="minorHAnsi"/>
          <w:sz w:val="24"/>
          <w:szCs w:val="24"/>
          <w:lang w:val="tr-TR"/>
        </w:rPr>
        <w:t>Bu planda ve uygulanmasında, SOI Personeli, Program liderleri, Anahtar Bileşenler ve Ortakların ayrı fakat karşılıklı birleşmiş rolleri vardır. Süreçte hepsine saygı duyuyoruz.</w:t>
      </w:r>
    </w:p>
    <w:p w:rsidR="00D6272E" w:rsidRPr="00FE1FE1" w:rsidRDefault="00D6272E" w:rsidP="00E2018B">
      <w:pPr>
        <w:spacing w:after="0"/>
        <w:rPr>
          <w:rFonts w:asciiTheme="minorHAnsi" w:hAnsiTheme="minorHAnsi" w:cstheme="minorHAnsi"/>
          <w:bCs/>
          <w:sz w:val="24"/>
          <w:szCs w:val="24"/>
          <w:u w:val="single"/>
          <w:lang w:val="tr-TR"/>
        </w:rPr>
      </w:pPr>
      <w:r w:rsidRPr="00FE1FE1">
        <w:rPr>
          <w:rFonts w:asciiTheme="minorHAnsi" w:hAnsiTheme="minorHAnsi" w:cstheme="minorHAnsi"/>
          <w:bCs/>
          <w:sz w:val="24"/>
          <w:szCs w:val="24"/>
          <w:u w:val="single"/>
          <w:lang w:val="tr-TR"/>
        </w:rPr>
        <w:br w:type="page"/>
      </w:r>
    </w:p>
    <w:p w:rsidR="00F46AD5" w:rsidRPr="00FE1FE1" w:rsidRDefault="00F46AD5" w:rsidP="00E2018B">
      <w:pPr>
        <w:spacing w:before="240" w:after="0"/>
        <w:rPr>
          <w:rFonts w:asciiTheme="minorHAnsi" w:hAnsiTheme="minorHAnsi" w:cstheme="minorHAnsi"/>
          <w:bCs/>
          <w:sz w:val="24"/>
          <w:szCs w:val="24"/>
          <w:u w:val="single"/>
          <w:lang w:val="tr-TR"/>
        </w:rPr>
      </w:pPr>
      <w:r w:rsidRPr="00FE1FE1">
        <w:rPr>
          <w:rFonts w:asciiTheme="minorHAnsi" w:hAnsiTheme="minorHAnsi"/>
          <w:sz w:val="24"/>
          <w:szCs w:val="24"/>
          <w:u w:val="single"/>
          <w:lang w:val="tr-TR"/>
        </w:rPr>
        <w:lastRenderedPageBreak/>
        <w:t>Stratejik planlama sürecinde neredeyiz?</w:t>
      </w:r>
    </w:p>
    <w:p w:rsidR="00F46AD5" w:rsidRPr="00FE1FE1" w:rsidRDefault="00F46AD5" w:rsidP="00E2018B">
      <w:pPr>
        <w:spacing w:before="240" w:after="0"/>
        <w:rPr>
          <w:rFonts w:asciiTheme="minorHAnsi" w:hAnsiTheme="minorHAnsi" w:cstheme="minorHAnsi"/>
          <w:b/>
          <w:i/>
          <w:sz w:val="24"/>
          <w:szCs w:val="24"/>
          <w:lang w:val="tr-TR"/>
        </w:rPr>
      </w:pPr>
      <w:r w:rsidRPr="00FE1FE1">
        <w:rPr>
          <w:rFonts w:asciiTheme="minorHAnsi" w:hAnsiTheme="minorHAnsi"/>
          <w:b/>
          <w:i/>
          <w:sz w:val="24"/>
          <w:szCs w:val="24"/>
          <w:lang w:val="tr-TR"/>
        </w:rPr>
        <w:t>Aşama I: Girdi ve Değerlendirme – {Tamamlandı}</w:t>
      </w:r>
    </w:p>
    <w:p w:rsidR="00F46AD5" w:rsidRPr="00FE1FE1" w:rsidRDefault="00F46AD5" w:rsidP="00E2018B">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Yolculuğumuz ön geribildirimlerin toplanması, dünya çapında Programlarımızın ve Global hareketimizin karşı karşıya kaldığı konuların tanımlanması, endişeler ve zıtlaşmalardan oluşan bir giriş aşamasıyla başladı. 120'nin üzerindeki Özel Olimpiyat Programlarından 1700'den fazla Program temsilcisi çabalarımızın birinci aşamasına, odaklanma gruplarımız aracılığı ile, Görev Etkinliği Araştırmalarımıza ve değişik liderlik grupları ve tavsiye kurullarına derin bir şekilde katkıda bulundu.  </w:t>
      </w:r>
    </w:p>
    <w:p w:rsidR="00532E29" w:rsidRPr="00FE1FE1" w:rsidRDefault="00F46AD5" w:rsidP="00E2018B">
      <w:pPr>
        <w:spacing w:before="240" w:after="0"/>
        <w:rPr>
          <w:rFonts w:asciiTheme="minorHAnsi" w:hAnsiTheme="minorHAnsi" w:cstheme="minorHAnsi"/>
          <w:b/>
          <w:bCs/>
          <w:i/>
          <w:sz w:val="24"/>
          <w:szCs w:val="24"/>
          <w:lang w:val="tr-TR"/>
        </w:rPr>
      </w:pPr>
      <w:r w:rsidRPr="00FE1FE1">
        <w:rPr>
          <w:rFonts w:asciiTheme="minorHAnsi" w:hAnsiTheme="minorHAnsi"/>
          <w:b/>
          <w:i/>
          <w:sz w:val="24"/>
          <w:szCs w:val="24"/>
          <w:lang w:val="tr-TR"/>
        </w:rPr>
        <w:t xml:space="preserve">Aşama II: Stratejik Çerçevenin Ortaya Çıkması -- {Tamamlandı} </w:t>
      </w:r>
    </w:p>
    <w:p w:rsidR="00F46AD5" w:rsidRPr="00FE1FE1" w:rsidRDefault="00F46AD5" w:rsidP="00532E29">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Bu geri bildirimlere dayalı olarak Aralık 2009'da, beş Stratejik Planlama Grubu,  amaç ve hedeflerin geliştirilmesi ve derin şekilde tartışılmasına başladı. Bu Çalışma Grupları; Uluslararası Özel olimpiyatlar  yönetim kurulu üyeleri , personeli ve 15 ayrı Özel Olimpiyatlar Programı temsilcileri  ile irtibata geçtiler ve şu beş alanda odaklandılar: Sporcu Deneyimi, Topluluk Oluşturma, Taraftar Buluşması, Hareket Liderliği ve Sürdürülebilirlik Yetenekleri. </w:t>
      </w:r>
    </w:p>
    <w:p w:rsidR="00F46AD5" w:rsidRPr="00FE1FE1" w:rsidRDefault="00F46AD5" w:rsidP="00E2018B">
      <w:pPr>
        <w:spacing w:before="240" w:after="0"/>
        <w:rPr>
          <w:rFonts w:asciiTheme="minorHAnsi" w:hAnsiTheme="minorHAnsi" w:cstheme="minorHAnsi"/>
          <w:b/>
          <w:i/>
          <w:sz w:val="24"/>
          <w:szCs w:val="24"/>
          <w:lang w:val="tr-TR"/>
        </w:rPr>
      </w:pPr>
      <w:r w:rsidRPr="00FE1FE1">
        <w:rPr>
          <w:rFonts w:asciiTheme="minorHAnsi" w:hAnsiTheme="minorHAnsi"/>
          <w:b/>
          <w:i/>
          <w:sz w:val="24"/>
          <w:szCs w:val="24"/>
          <w:lang w:val="tr-TR"/>
        </w:rPr>
        <w:t>Aşama III: İçerik Taslakları – {Tamamlandı}</w:t>
      </w:r>
    </w:p>
    <w:p w:rsidR="00F46AD5" w:rsidRPr="00FE1FE1" w:rsidRDefault="00F46AD5" w:rsidP="00E2018B">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Global Kongremizden önce iki içerik taslağı oluşturmaya söz verdik. Birinci taslak ; beş Çalışma Grubundan bir takım Girdiler idi. Şubat sonunda bitirildi ve dağıtıldı. İlk Plan girdileri çerçevesinde bilgilendirici görüşmeleri desteklemek maksadıyla tartışma blogları, e-mail, konferans görüşmeleri ve Çalışma Grubu üyeleriyle doğrudan görüşmeleri içeren çoklu geribildirim mekanizmalarından faydalanılmıştır. Yaklaşık 70 Özel Olimpiyat Programından liderler birçok değişik kanaldan yorum ve önerilerini verdiler.  </w:t>
      </w:r>
    </w:p>
    <w:p w:rsidR="00F46AD5" w:rsidRPr="00FE1FE1" w:rsidRDefault="00F46AD5" w:rsidP="00E2018B">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 xml:space="preserve">Şimdi Version 2.0 dediğimiz ikinci taslak daha kapsamlı ve gelişmiştir. Her fikir ya da geribildirim noktası halihazırdaki taslağın içinde yer almamakla birlikte, Çalışma Grupları tüm ana temaların, yaklaşımların ve isteklerin uygun bir şekilde yansıtıldığı ve birleştirildiği konusunda  kendilerinden emindirler.   </w:t>
      </w:r>
    </w:p>
    <w:p w:rsidR="00532E29" w:rsidRPr="00FE1FE1" w:rsidRDefault="00F46AD5" w:rsidP="00532E29">
      <w:pPr>
        <w:spacing w:before="240" w:after="0"/>
        <w:rPr>
          <w:rFonts w:asciiTheme="minorHAnsi" w:hAnsiTheme="minorHAnsi" w:cstheme="minorHAnsi"/>
          <w:b/>
          <w:bCs/>
          <w:i/>
          <w:sz w:val="24"/>
          <w:szCs w:val="24"/>
          <w:lang w:val="tr-TR"/>
        </w:rPr>
      </w:pPr>
      <w:r w:rsidRPr="00FE1FE1">
        <w:rPr>
          <w:rFonts w:asciiTheme="minorHAnsi" w:hAnsiTheme="minorHAnsi"/>
          <w:b/>
          <w:i/>
          <w:sz w:val="24"/>
          <w:szCs w:val="24"/>
          <w:lang w:val="tr-TR"/>
        </w:rPr>
        <w:t>Aşama IV: Global Düzenleme</w:t>
      </w:r>
    </w:p>
    <w:p w:rsidR="00F46AD5" w:rsidRPr="00FE1FE1" w:rsidRDefault="00D6272E" w:rsidP="00532E29">
      <w:pPr>
        <w:spacing w:after="0"/>
        <w:rPr>
          <w:rFonts w:asciiTheme="minorHAnsi" w:hAnsiTheme="minorHAnsi" w:cstheme="minorHAnsi"/>
          <w:bCs/>
          <w:sz w:val="24"/>
          <w:szCs w:val="24"/>
          <w:lang w:val="tr-TR"/>
        </w:rPr>
      </w:pPr>
      <w:r w:rsidRPr="00FE1FE1">
        <w:rPr>
          <w:rFonts w:asciiTheme="minorHAnsi" w:hAnsiTheme="minorHAnsi"/>
          <w:sz w:val="24"/>
          <w:szCs w:val="24"/>
          <w:lang w:val="tr-TR"/>
        </w:rPr>
        <w:t>Bu basamağa geldik ve Haziran Global Kongresine kadar ve Haziran Global kongresi boyunca burada kalacağız. Global kongremizin öncelikli amaçlarından biri de gerçek bir düzenleme algısı ve planın sahiplenilmesini sağlamaktır. Bu, konuşmalarımızın sadece hoş bir sohbetten ibaret değil, Programlar ve bölgeler anlamında hayata geçtiğinin ispatı olarak gerçekten kritik bir basamaktır.</w:t>
      </w:r>
    </w:p>
    <w:p w:rsidR="00532E29" w:rsidRPr="00FE1FE1" w:rsidRDefault="00F46AD5" w:rsidP="00532E29">
      <w:pPr>
        <w:spacing w:before="240" w:after="0"/>
        <w:rPr>
          <w:rFonts w:asciiTheme="minorHAnsi" w:hAnsiTheme="minorHAnsi" w:cstheme="minorHAnsi"/>
          <w:b/>
          <w:bCs/>
          <w:i/>
          <w:sz w:val="24"/>
          <w:szCs w:val="24"/>
          <w:lang w:val="tr-TR"/>
        </w:rPr>
      </w:pPr>
      <w:r w:rsidRPr="00FE1FE1">
        <w:rPr>
          <w:rFonts w:asciiTheme="minorHAnsi" w:hAnsiTheme="minorHAnsi"/>
          <w:b/>
          <w:i/>
          <w:sz w:val="24"/>
          <w:szCs w:val="24"/>
          <w:lang w:val="tr-TR"/>
        </w:rPr>
        <w:t>Aşama V: Bölgesel ve Program Planları</w:t>
      </w:r>
    </w:p>
    <w:p w:rsidR="00F46AD5" w:rsidRPr="00FE1FE1" w:rsidRDefault="00F46AD5" w:rsidP="00532E29">
      <w:pPr>
        <w:spacing w:after="0"/>
        <w:rPr>
          <w:rFonts w:asciiTheme="minorHAnsi" w:hAnsiTheme="minorHAnsi" w:cstheme="minorHAnsi"/>
          <w:bCs/>
          <w:sz w:val="24"/>
          <w:szCs w:val="24"/>
          <w:lang w:val="tr-TR"/>
        </w:rPr>
      </w:pPr>
      <w:r w:rsidRPr="00FE1FE1">
        <w:rPr>
          <w:rFonts w:asciiTheme="minorHAnsi" w:hAnsiTheme="minorHAnsi"/>
          <w:sz w:val="24"/>
          <w:szCs w:val="24"/>
          <w:lang w:val="tr-TR"/>
        </w:rPr>
        <w:t xml:space="preserve">Planımız, düşünceler ve öncelikler bölgesel ve program seviyesi planına dahil edilmedikçe gerçekleşmez. Gerçek işin yapıldığı nokta budur. Bölgesel Danışma Heyetleri ve liderlik takımları </w:t>
      </w:r>
      <w:r w:rsidRPr="00FE1FE1">
        <w:rPr>
          <w:rFonts w:asciiTheme="minorHAnsi" w:hAnsiTheme="minorHAnsi"/>
          <w:sz w:val="24"/>
          <w:szCs w:val="24"/>
          <w:lang w:val="tr-TR"/>
        </w:rPr>
        <w:lastRenderedPageBreak/>
        <w:t xml:space="preserve">ile işi tüm seviyelerde olanaklı kılmak için çalışıyoruz. Ve anlıyoruz ki bölgeler ve programlar değişik hazırlık aşamalarında olacaklar.  </w:t>
      </w:r>
    </w:p>
    <w:p w:rsidR="00532E29" w:rsidRPr="00FE1FE1" w:rsidRDefault="00F46AD5" w:rsidP="00532E29">
      <w:pPr>
        <w:spacing w:before="240" w:after="0"/>
        <w:rPr>
          <w:rFonts w:asciiTheme="minorHAnsi" w:hAnsiTheme="minorHAnsi" w:cstheme="minorHAnsi"/>
          <w:b/>
          <w:bCs/>
          <w:i/>
          <w:sz w:val="24"/>
          <w:szCs w:val="24"/>
          <w:lang w:val="tr-TR"/>
        </w:rPr>
      </w:pPr>
      <w:r w:rsidRPr="00FE1FE1">
        <w:rPr>
          <w:rFonts w:asciiTheme="minorHAnsi" w:hAnsiTheme="minorHAnsi"/>
          <w:b/>
          <w:i/>
          <w:sz w:val="24"/>
          <w:szCs w:val="24"/>
          <w:lang w:val="tr-TR"/>
        </w:rPr>
        <w:t>Aşama VI: Planın Onaylanması ve iletişim</w:t>
      </w:r>
    </w:p>
    <w:p w:rsidR="00F46AD5" w:rsidRPr="00FE1FE1" w:rsidRDefault="00F46AD5" w:rsidP="00532E29">
      <w:pPr>
        <w:spacing w:after="0"/>
        <w:rPr>
          <w:rFonts w:asciiTheme="minorHAnsi" w:hAnsiTheme="minorHAnsi" w:cstheme="minorHAnsi"/>
          <w:bCs/>
          <w:sz w:val="24"/>
          <w:szCs w:val="24"/>
          <w:lang w:val="tr-TR"/>
        </w:rPr>
      </w:pPr>
      <w:r w:rsidRPr="00FE1FE1">
        <w:rPr>
          <w:rFonts w:asciiTheme="minorHAnsi" w:hAnsiTheme="minorHAnsi"/>
          <w:sz w:val="24"/>
          <w:szCs w:val="24"/>
          <w:lang w:val="tr-TR"/>
        </w:rPr>
        <w:t>Özel Olimpiyatlar Uluslararası Heyeti stratejik planın şekillenmesinde ve sonunda onaylanmasında kritik bir rol oynamıştır. SOI Heyeti Kasım 2010'da son plan onaylanması için toplanacaktır. O zaman, ayrıca, müteakip adımlar için, iletişim ve işlem çerçevesi çizeceklerdir.</w:t>
      </w:r>
    </w:p>
    <w:p w:rsidR="00F46AD5" w:rsidRPr="00FE1FE1" w:rsidRDefault="00F46AD5" w:rsidP="00E2018B">
      <w:pPr>
        <w:spacing w:before="240" w:after="0"/>
        <w:rPr>
          <w:rFonts w:asciiTheme="minorHAnsi" w:hAnsiTheme="minorHAnsi" w:cstheme="minorHAnsi"/>
          <w:bCs/>
          <w:sz w:val="24"/>
          <w:szCs w:val="24"/>
          <w:u w:val="single"/>
          <w:lang w:val="tr-TR"/>
        </w:rPr>
      </w:pPr>
      <w:r w:rsidRPr="00FE1FE1">
        <w:rPr>
          <w:rFonts w:asciiTheme="minorHAnsi" w:hAnsiTheme="minorHAnsi"/>
          <w:sz w:val="24"/>
          <w:szCs w:val="24"/>
          <w:u w:val="single"/>
          <w:lang w:val="tr-TR"/>
        </w:rPr>
        <w:t>İşin başarılması için nasıl organize olduk?</w:t>
      </w:r>
    </w:p>
    <w:p w:rsidR="00F46AD5" w:rsidRPr="00FE1FE1" w:rsidRDefault="00F46AD5" w:rsidP="00E2018B">
      <w:pPr>
        <w:rPr>
          <w:rFonts w:asciiTheme="minorHAnsi" w:hAnsiTheme="minorHAnsi" w:cstheme="minorHAnsi"/>
          <w:bCs/>
          <w:sz w:val="24"/>
          <w:szCs w:val="24"/>
          <w:lang w:val="tr-TR"/>
        </w:rPr>
      </w:pPr>
      <w:r w:rsidRPr="00FE1FE1">
        <w:rPr>
          <w:rFonts w:asciiTheme="minorHAnsi" w:hAnsiTheme="minorHAnsi"/>
          <w:sz w:val="24"/>
          <w:szCs w:val="24"/>
          <w:lang w:val="tr-TR"/>
        </w:rPr>
        <w:t xml:space="preserve">Sorumluluklar, temsil ve katılım ortaklığı ve yönetilebilir uygulama konusunda net bir idare yapısı oluşturmak için çok çalıştık.  </w:t>
      </w:r>
    </w:p>
    <w:p w:rsidR="00F46AD5" w:rsidRPr="00FE1FE1" w:rsidRDefault="00F46AD5" w:rsidP="00E2018B">
      <w:pPr>
        <w:numPr>
          <w:ilvl w:val="0"/>
          <w:numId w:val="29"/>
        </w:numPr>
        <w:spacing w:after="120"/>
        <w:rPr>
          <w:rFonts w:asciiTheme="minorHAnsi" w:hAnsiTheme="minorHAnsi" w:cstheme="minorHAnsi"/>
          <w:bCs/>
          <w:sz w:val="24"/>
          <w:szCs w:val="24"/>
          <w:lang w:val="tr-TR"/>
        </w:rPr>
      </w:pPr>
      <w:r w:rsidRPr="00FE1FE1">
        <w:rPr>
          <w:rFonts w:asciiTheme="minorHAnsi" w:hAnsiTheme="minorHAnsi"/>
          <w:sz w:val="24"/>
          <w:szCs w:val="24"/>
          <w:lang w:val="tr-TR"/>
        </w:rPr>
        <w:t>Uluslararası Özel Olimpiyatlar Yönetim Kurulu :Uluslararası Özel Olimpiyatlar Yönetim Kurulu  hareketimiz için son kararı veren yönetim organıdır. Kasım 2010'daki son Yönetim Kurulu  onayı  için bir çok Heyet üyesi ile biraraya geldik ve işlemleri hızlandırdık.</w:t>
      </w:r>
    </w:p>
    <w:p w:rsidR="00F46AD5" w:rsidRPr="00FE1FE1" w:rsidRDefault="00F46AD5" w:rsidP="00E2018B">
      <w:pPr>
        <w:numPr>
          <w:ilvl w:val="0"/>
          <w:numId w:val="29"/>
        </w:numPr>
        <w:spacing w:after="120"/>
        <w:rPr>
          <w:rFonts w:asciiTheme="minorHAnsi" w:hAnsiTheme="minorHAnsi" w:cstheme="minorHAnsi"/>
          <w:bCs/>
          <w:sz w:val="24"/>
          <w:szCs w:val="24"/>
          <w:lang w:val="tr-TR"/>
        </w:rPr>
      </w:pPr>
      <w:r w:rsidRPr="00FE1FE1">
        <w:rPr>
          <w:rFonts w:asciiTheme="minorHAnsi" w:hAnsiTheme="minorHAnsi"/>
          <w:sz w:val="24"/>
          <w:szCs w:val="24"/>
          <w:lang w:val="tr-TR"/>
        </w:rPr>
        <w:t xml:space="preserve">Stratejik Planlama Yönlendirme Komitesi: Bu grup ekibe yardım ve stratejik planın hazırlanmasına rehberlik etmek üzere kuruldu. Harekete ait çeşitli temsilci ve gruplardan teşkil edilmiştir.  </w:t>
      </w:r>
    </w:p>
    <w:p w:rsidR="00F46AD5" w:rsidRPr="00FE1FE1" w:rsidRDefault="00F46AD5" w:rsidP="00E2018B">
      <w:pPr>
        <w:numPr>
          <w:ilvl w:val="0"/>
          <w:numId w:val="29"/>
        </w:numPr>
        <w:spacing w:after="120"/>
        <w:rPr>
          <w:rFonts w:asciiTheme="minorHAnsi" w:hAnsiTheme="minorHAnsi" w:cstheme="minorHAnsi"/>
          <w:bCs/>
          <w:sz w:val="24"/>
          <w:szCs w:val="24"/>
          <w:lang w:val="tr-TR"/>
        </w:rPr>
      </w:pPr>
      <w:r w:rsidRPr="00FE1FE1">
        <w:rPr>
          <w:rFonts w:asciiTheme="minorHAnsi" w:hAnsiTheme="minorHAnsi"/>
          <w:sz w:val="24"/>
          <w:szCs w:val="24"/>
          <w:lang w:val="tr-TR"/>
        </w:rPr>
        <w:t>Stratejik Planlama Çalışma Grupları: Ortaya çıkan stratejik iskeletin her sütunu için plan geliştirilmesini yönetmek için biraraya gelmek üzere beş çalışma grubu oluşturduk. Bu grupların her biri bir program lideri tarafından yönetilmekte olup içinde  SOI personelide bulunmaktadır.</w:t>
      </w:r>
    </w:p>
    <w:p w:rsidR="004F3CBF" w:rsidRPr="00FE1FE1" w:rsidRDefault="00F46AD5" w:rsidP="00E2018B">
      <w:pPr>
        <w:numPr>
          <w:ilvl w:val="0"/>
          <w:numId w:val="29"/>
        </w:numPr>
        <w:spacing w:after="120"/>
        <w:rPr>
          <w:rFonts w:asciiTheme="minorHAnsi" w:hAnsiTheme="minorHAnsi" w:cstheme="minorHAnsi"/>
          <w:bCs/>
          <w:sz w:val="24"/>
          <w:szCs w:val="24"/>
          <w:lang w:val="tr-TR"/>
        </w:rPr>
      </w:pPr>
      <w:r w:rsidRPr="00FE1FE1">
        <w:rPr>
          <w:rFonts w:asciiTheme="minorHAnsi" w:hAnsiTheme="minorHAnsi"/>
          <w:sz w:val="24"/>
          <w:szCs w:val="24"/>
          <w:lang w:val="tr-TR"/>
        </w:rPr>
        <w:t xml:space="preserve">Bölgesel Danışma Grupları ve Liderlik Takımları: Her Danışma Konseyi ve Liderlik Takımını işleme aktif olarak dahil olmaları için cesaretlendirdik. Bu grupları tartışma ve müzakere için kritik takımlar olarak görüyoruz. Ayrıca bu grupları planların hayata geçirilmesi için kritik bağlantılar olarak görüyoruz.   </w:t>
      </w:r>
      <w:r w:rsidR="004F3CBF" w:rsidRPr="00FE1FE1">
        <w:rPr>
          <w:rFonts w:asciiTheme="minorHAnsi" w:hAnsiTheme="minorHAnsi" w:cstheme="minorHAnsi"/>
          <w:b/>
          <w:sz w:val="32"/>
          <w:szCs w:val="32"/>
          <w:lang w:val="tr-TR"/>
        </w:rPr>
        <w:br w:type="page"/>
      </w:r>
    </w:p>
    <w:p w:rsidR="008D065F" w:rsidRPr="00FE1FE1" w:rsidRDefault="008D065F" w:rsidP="00E2018B">
      <w:pPr>
        <w:pBdr>
          <w:bottom w:val="single" w:sz="36" w:space="1" w:color="FFC000"/>
        </w:pBdr>
        <w:spacing w:after="0"/>
        <w:jc w:val="center"/>
        <w:rPr>
          <w:rFonts w:asciiTheme="minorHAnsi" w:hAnsiTheme="minorHAnsi" w:cstheme="minorHAnsi"/>
          <w:b/>
          <w:sz w:val="32"/>
          <w:szCs w:val="32"/>
          <w:lang w:val="tr-TR"/>
        </w:rPr>
      </w:pPr>
      <w:r w:rsidRPr="00FE1FE1">
        <w:rPr>
          <w:rFonts w:asciiTheme="minorHAnsi" w:hAnsiTheme="minorHAnsi"/>
          <w:b/>
          <w:sz w:val="32"/>
          <w:szCs w:val="32"/>
          <w:lang w:val="tr-TR"/>
        </w:rPr>
        <w:lastRenderedPageBreak/>
        <w:t>STRATEJİK DEĞERLENDİRME</w:t>
      </w:r>
    </w:p>
    <w:p w:rsidR="008D065F" w:rsidRPr="00FE1FE1" w:rsidRDefault="008D065F" w:rsidP="00E2018B">
      <w:pPr>
        <w:spacing w:after="0"/>
        <w:rPr>
          <w:rFonts w:asciiTheme="minorHAnsi" w:hAnsiTheme="minorHAnsi" w:cstheme="minorHAnsi"/>
          <w:sz w:val="24"/>
          <w:szCs w:val="24"/>
          <w:lang w:val="tr-TR"/>
        </w:rPr>
      </w:pPr>
    </w:p>
    <w:p w:rsidR="009458E8" w:rsidRPr="00FE1FE1" w:rsidRDefault="00CA0811" w:rsidP="00E2018B">
      <w:pPr>
        <w:rPr>
          <w:rFonts w:asciiTheme="minorHAnsi" w:hAnsiTheme="minorHAnsi" w:cstheme="minorHAnsi"/>
          <w:bCs/>
          <w:sz w:val="24"/>
          <w:lang w:val="tr-TR"/>
        </w:rPr>
      </w:pPr>
      <w:r w:rsidRPr="00FE1FE1">
        <w:rPr>
          <w:rFonts w:asciiTheme="minorHAnsi" w:hAnsiTheme="minorHAnsi"/>
          <w:sz w:val="24"/>
          <w:szCs w:val="24"/>
          <w:lang w:val="tr-TR"/>
        </w:rPr>
        <w:t xml:space="preserve">Bugüne kadar, işimizin stratejik analizi için bir çok birincil girdi oldu: 2009 Erişim Raporu, 2009 Görev Etkinliği Araştırması ve Bölgesel ve Program Seviyesinde Girdi Seansları ve programsal değerlendirmeler (varsa). Kollektif olarak, bu analizler kaldırma gücü için bazı güç alanları ve gelişim için bazı açık alanlar ortaya çıkardı.  </w:t>
      </w:r>
    </w:p>
    <w:p w:rsidR="008D065F" w:rsidRPr="00FE1FE1" w:rsidRDefault="008D065F" w:rsidP="00E2018B">
      <w:pPr>
        <w:rPr>
          <w:rFonts w:asciiTheme="minorHAnsi" w:hAnsiTheme="minorHAnsi" w:cstheme="minorHAnsi"/>
          <w:bCs/>
          <w:sz w:val="24"/>
          <w:lang w:val="tr-TR"/>
        </w:rPr>
      </w:pPr>
      <w:r w:rsidRPr="00FE1FE1">
        <w:rPr>
          <w:rFonts w:asciiTheme="minorHAnsi" w:hAnsiTheme="minorHAnsi"/>
          <w:sz w:val="24"/>
          <w:szCs w:val="24"/>
          <w:u w:val="single"/>
          <w:lang w:val="tr-TR"/>
        </w:rPr>
        <w:t>Hata Yapma: Özel Olimpiyatlar Hareketi güçlü kalır.</w:t>
      </w:r>
    </w:p>
    <w:p w:rsidR="008D065F" w:rsidRPr="00FE1FE1" w:rsidRDefault="008D065F" w:rsidP="00E2018B">
      <w:pPr>
        <w:rPr>
          <w:rFonts w:asciiTheme="minorHAnsi" w:hAnsiTheme="minorHAnsi" w:cstheme="minorHAnsi"/>
          <w:bCs/>
          <w:sz w:val="24"/>
          <w:lang w:val="tr-TR"/>
        </w:rPr>
      </w:pPr>
      <w:r w:rsidRPr="00FE1FE1">
        <w:rPr>
          <w:rFonts w:asciiTheme="minorHAnsi" w:hAnsiTheme="minorHAnsi"/>
          <w:sz w:val="24"/>
          <w:szCs w:val="24"/>
          <w:lang w:val="tr-TR"/>
        </w:rPr>
        <w:t xml:space="preserve">Özel Olimpiyatlar 2009'da güçlenmeye devam etti ve global erişimini, %8lik yıllık büyüme oranıyla, 3.4 milyon sporcuya genişletti. 2000'den beri hareketimize 2.4 milyon sporcu eklendi.  </w:t>
      </w:r>
    </w:p>
    <w:p w:rsidR="00ED11E4" w:rsidRPr="00FE1FE1" w:rsidRDefault="00A34E53" w:rsidP="00E2018B">
      <w:pPr>
        <w:jc w:val="center"/>
        <w:rPr>
          <w:rFonts w:asciiTheme="minorHAnsi" w:hAnsiTheme="minorHAnsi" w:cstheme="minorHAnsi"/>
          <w:bCs/>
          <w:sz w:val="24"/>
          <w:lang w:val="tr-TR"/>
        </w:rPr>
      </w:pPr>
      <w:r>
        <w:rPr>
          <w:rFonts w:asciiTheme="minorHAnsi" w:hAnsiTheme="minorHAnsi" w:cstheme="minorHAnsi"/>
          <w:bCs/>
          <w:noProof/>
          <w:sz w:val="24"/>
          <w:lang w:val="de-DE" w:eastAsia="de-DE"/>
        </w:rPr>
        <w:drawing>
          <wp:inline distT="0" distB="0" distL="0" distR="0">
            <wp:extent cx="4728411" cy="2628900"/>
            <wp:effectExtent l="19050" t="0" r="0" b="0"/>
            <wp:docPr id="4" name="3 Imagen" descr="2010-0506_Special_Olympics_Strategic_Plan__Final__without_Framework(çevrilmiƒ)_img_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506_Special_Olympics_Strategic_Plan__Final__without_Framework(çevrilmiƒ)_img_2 copy.jpg"/>
                    <pic:cNvPicPr/>
                  </pic:nvPicPr>
                  <pic:blipFill>
                    <a:blip r:embed="rId12" cstate="print"/>
                    <a:stretch>
                      <a:fillRect/>
                    </a:stretch>
                  </pic:blipFill>
                  <pic:spPr>
                    <a:xfrm>
                      <a:off x="0" y="0"/>
                      <a:ext cx="4728411" cy="2628900"/>
                    </a:xfrm>
                    <a:prstGeom prst="rect">
                      <a:avLst/>
                    </a:prstGeom>
                  </pic:spPr>
                </pic:pic>
              </a:graphicData>
            </a:graphic>
          </wp:inline>
        </w:drawing>
      </w:r>
    </w:p>
    <w:p w:rsidR="008D065F" w:rsidRPr="00FE1FE1" w:rsidRDefault="00E06397" w:rsidP="00E2018B">
      <w:pPr>
        <w:rPr>
          <w:rFonts w:asciiTheme="minorHAnsi" w:hAnsiTheme="minorHAnsi" w:cstheme="minorHAnsi"/>
          <w:bCs/>
          <w:sz w:val="24"/>
          <w:lang w:val="tr-TR"/>
        </w:rPr>
      </w:pPr>
      <w:r w:rsidRPr="00FE1FE1">
        <w:rPr>
          <w:rFonts w:asciiTheme="minorHAnsi" w:hAnsiTheme="minorHAnsi"/>
          <w:sz w:val="24"/>
          <w:szCs w:val="24"/>
          <w:lang w:val="tr-TR"/>
        </w:rPr>
        <w:t xml:space="preserve">Global erişimimizi, Yüksek büyüme hızına sahip Asya Pasifik (%18 büyüme) ve Doğu Asya ( %10)gibi bölgelerde  hızla genişleterek güçlendirdik. Ayrıca, Kuzey Amerika (%8 büyüme) gibi yerlerde de sağlam bir büyüme gözlemledik. </w:t>
      </w:r>
    </w:p>
    <w:p w:rsidR="008D065F" w:rsidRPr="00FE1FE1" w:rsidRDefault="008D065F" w:rsidP="0090442F">
      <w:pPr>
        <w:spacing w:after="120"/>
        <w:rPr>
          <w:rFonts w:asciiTheme="minorHAnsi" w:hAnsiTheme="minorHAnsi" w:cstheme="minorHAnsi"/>
          <w:bCs/>
          <w:sz w:val="24"/>
          <w:lang w:val="tr-TR"/>
        </w:rPr>
      </w:pPr>
      <w:r w:rsidRPr="00FE1FE1">
        <w:rPr>
          <w:rFonts w:asciiTheme="minorHAnsi" w:hAnsiTheme="minorHAnsi"/>
          <w:sz w:val="24"/>
          <w:szCs w:val="24"/>
          <w:lang w:val="tr-TR"/>
        </w:rPr>
        <w:t>Programlar, sporcuların demografik karakteristiklerinde  farkedilir trendler yaşadılar, özellikle:</w:t>
      </w:r>
    </w:p>
    <w:p w:rsidR="008D065F" w:rsidRPr="00FE1FE1" w:rsidRDefault="008D065F" w:rsidP="0090442F">
      <w:pPr>
        <w:pStyle w:val="Listenabsatz"/>
        <w:numPr>
          <w:ilvl w:val="0"/>
          <w:numId w:val="38"/>
        </w:numPr>
        <w:spacing w:after="120"/>
        <w:contextualSpacing w:val="0"/>
        <w:rPr>
          <w:rFonts w:asciiTheme="minorHAnsi" w:hAnsiTheme="minorHAnsi" w:cstheme="minorHAnsi"/>
          <w:bCs/>
          <w:sz w:val="24"/>
          <w:lang w:val="tr-TR"/>
        </w:rPr>
      </w:pPr>
      <w:r w:rsidRPr="00FE1FE1">
        <w:rPr>
          <w:rFonts w:asciiTheme="minorHAnsi" w:hAnsiTheme="minorHAnsi"/>
          <w:sz w:val="24"/>
          <w:szCs w:val="24"/>
          <w:lang w:val="tr-TR"/>
        </w:rPr>
        <w:t>Erkek sporcuların kadın sporculara oranında, kadınların büyük katılımını gösteren,  1.6'dan 1'e varan düşüş vardı.</w:t>
      </w:r>
    </w:p>
    <w:p w:rsidR="008D065F" w:rsidRPr="00FE1FE1" w:rsidRDefault="008D065F" w:rsidP="0090442F">
      <w:pPr>
        <w:pStyle w:val="Listenabsatz"/>
        <w:numPr>
          <w:ilvl w:val="0"/>
          <w:numId w:val="38"/>
        </w:numPr>
        <w:spacing w:after="120"/>
        <w:contextualSpacing w:val="0"/>
        <w:rPr>
          <w:rFonts w:asciiTheme="minorHAnsi" w:hAnsiTheme="minorHAnsi" w:cstheme="minorHAnsi"/>
          <w:bCs/>
          <w:sz w:val="24"/>
          <w:lang w:val="tr-TR"/>
        </w:rPr>
      </w:pPr>
      <w:r w:rsidRPr="00FE1FE1">
        <w:rPr>
          <w:rFonts w:asciiTheme="minorHAnsi" w:hAnsiTheme="minorHAnsi"/>
          <w:sz w:val="24"/>
          <w:szCs w:val="24"/>
          <w:lang w:val="tr-TR"/>
        </w:rPr>
        <w:t xml:space="preserve">Özel Olimpiyat kurallarına göre eğitilen, 2 ila 7 yaş arasındaki sporcuların sayısı, bir önceki yıldaki %50'lik atlamayı müteakip, 2009'da ikiye katladı (yaklaşık 57,000 şahıs) .  </w:t>
      </w:r>
    </w:p>
    <w:p w:rsidR="009458E8" w:rsidRPr="00FE1FE1" w:rsidRDefault="00091F4F" w:rsidP="00E2018B">
      <w:pPr>
        <w:rPr>
          <w:b/>
          <w:bCs/>
          <w:sz w:val="24"/>
          <w:szCs w:val="24"/>
          <w:lang w:val="tr-TR"/>
        </w:rPr>
      </w:pPr>
      <w:r w:rsidRPr="00FE1FE1">
        <w:rPr>
          <w:sz w:val="24"/>
          <w:szCs w:val="24"/>
          <w:lang w:val="tr-TR"/>
        </w:rPr>
        <w:t xml:space="preserve">Yıl boyunca yarışma fırsatları sunarak, dikkatimizi bu noktada yoğunlaştırıyoruz. 2009 yılında Özel Olimpiyatlar, sporculara, bir önceki yıla göre 12,000 daha yarışma sundu ve 44,136 toplam yarışma sayısını buldu - dünya çapında günde ortalama 121 oyun.   </w:t>
      </w:r>
    </w:p>
    <w:p w:rsidR="00496165" w:rsidRPr="00FE1FE1" w:rsidRDefault="00A34E53" w:rsidP="00E2018B">
      <w:pPr>
        <w:jc w:val="center"/>
        <w:rPr>
          <w:rFonts w:asciiTheme="minorHAnsi" w:hAnsiTheme="minorHAnsi" w:cstheme="minorHAnsi"/>
          <w:bCs/>
          <w:sz w:val="24"/>
          <w:lang w:val="tr-TR"/>
        </w:rPr>
      </w:pPr>
      <w:r>
        <w:rPr>
          <w:rFonts w:asciiTheme="minorHAnsi" w:hAnsiTheme="minorHAnsi" w:cstheme="minorHAnsi"/>
          <w:bCs/>
          <w:noProof/>
          <w:sz w:val="24"/>
          <w:lang w:val="de-DE" w:eastAsia="de-DE"/>
        </w:rPr>
        <w:lastRenderedPageBreak/>
        <w:drawing>
          <wp:inline distT="0" distB="0" distL="0" distR="0">
            <wp:extent cx="3529584" cy="2340864"/>
            <wp:effectExtent l="19050" t="0" r="0" b="0"/>
            <wp:docPr id="5" name="4 Imagen" descr="2010-0506_Special_Olympics_Strategic_Plan__Final__without_Framework(çevrilmiƒ)_img_3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506_Special_Olympics_Strategic_Plan__Final__without_Framework(çevrilmiƒ)_img_3 copy.jpg"/>
                    <pic:cNvPicPr/>
                  </pic:nvPicPr>
                  <pic:blipFill>
                    <a:blip r:embed="rId13" cstate="print"/>
                    <a:stretch>
                      <a:fillRect/>
                    </a:stretch>
                  </pic:blipFill>
                  <pic:spPr>
                    <a:xfrm>
                      <a:off x="0" y="0"/>
                      <a:ext cx="3529584" cy="2340864"/>
                    </a:xfrm>
                    <a:prstGeom prst="rect">
                      <a:avLst/>
                    </a:prstGeom>
                  </pic:spPr>
                </pic:pic>
              </a:graphicData>
            </a:graphic>
          </wp:inline>
        </w:drawing>
      </w:r>
    </w:p>
    <w:p w:rsidR="00496165" w:rsidRPr="00FE1FE1" w:rsidRDefault="00496165" w:rsidP="00E2018B">
      <w:pPr>
        <w:rPr>
          <w:rFonts w:asciiTheme="minorHAnsi" w:hAnsiTheme="minorHAnsi" w:cstheme="minorHAnsi"/>
          <w:bCs/>
          <w:sz w:val="24"/>
          <w:lang w:val="tr-TR"/>
        </w:rPr>
      </w:pPr>
      <w:r w:rsidRPr="00FE1FE1">
        <w:rPr>
          <w:rFonts w:asciiTheme="minorHAnsi" w:hAnsiTheme="minorHAnsi"/>
          <w:sz w:val="24"/>
          <w:szCs w:val="24"/>
          <w:lang w:val="tr-TR"/>
        </w:rPr>
        <w:t>Karma Sporlar'ın  katılımıyla ( ÖO sporcuları ve partnerleri karması ) yüzde 57 ile, Unified Sports® program katılımcıları sporcu popülasyonunun en çok büyüyen kısmını oluşturuyor. Takip eden 3 yıl, 2006 ve 2007'deki %28'lik büyümeden, 2008'deki %35 büyümemeye ve 2009'daki %57lik büyümeye devam ediyor. Yine de büyüme Bölgeler olduğu kadar sporcular ve partner gruplar arasında da muntazam değil.</w:t>
      </w:r>
    </w:p>
    <w:p w:rsidR="008D065F" w:rsidRPr="00FE1FE1" w:rsidRDefault="009458E8" w:rsidP="00E2018B">
      <w:pPr>
        <w:rPr>
          <w:rFonts w:asciiTheme="minorHAnsi" w:hAnsiTheme="minorHAnsi" w:cstheme="minorHAnsi"/>
          <w:bCs/>
          <w:sz w:val="24"/>
          <w:lang w:val="tr-TR"/>
        </w:rPr>
      </w:pPr>
      <w:r w:rsidRPr="00FE1FE1">
        <w:rPr>
          <w:rFonts w:asciiTheme="minorHAnsi" w:hAnsiTheme="minorHAnsi"/>
          <w:sz w:val="24"/>
          <w:szCs w:val="24"/>
          <w:lang w:val="tr-TR"/>
        </w:rPr>
        <w:t xml:space="preserve">Özel Olimpiyatların Sağlıklı Sporcular programı, 1250 gönüllü klinik doktorunun liderliğiyle 100'den fazla ülkede gelişiyor. Her yıl 165,000'den fazla sporcu, bedava gözlük, duyma yardımı, klinik testler, eğitim, korunma desteği ve referanslık dahil olmak üzere, bedava sağlık taraması uygulamasından yararlanıyorlar. 2010'da 1,000,000 sporcumuzu sağlık taramasından geçirdik. </w:t>
      </w:r>
    </w:p>
    <w:p w:rsidR="008D065F" w:rsidRPr="00FE1FE1" w:rsidRDefault="008D065F" w:rsidP="00E2018B">
      <w:pPr>
        <w:rPr>
          <w:rFonts w:asciiTheme="minorHAnsi" w:hAnsiTheme="minorHAnsi" w:cstheme="minorHAnsi"/>
          <w:bCs/>
          <w:sz w:val="24"/>
          <w:lang w:val="tr-TR"/>
        </w:rPr>
      </w:pPr>
      <w:r w:rsidRPr="00FE1FE1">
        <w:rPr>
          <w:rFonts w:asciiTheme="minorHAnsi" w:hAnsiTheme="minorHAnsi"/>
          <w:sz w:val="24"/>
          <w:szCs w:val="24"/>
          <w:lang w:val="tr-TR"/>
        </w:rPr>
        <w:t xml:space="preserve">Global Misyon Etkinliği Anketimiz bize dünya çapında misyonumuzun farkındalılığını oluşturmak anlamında büyük ilerleme yaptığımızı hatırlattı. Bununla beraber ;  bu farkındalık bölgeden bölgeye değişiyor.  </w:t>
      </w:r>
    </w:p>
    <w:p w:rsidR="004352D4" w:rsidRPr="00FE1FE1" w:rsidRDefault="00A34E53" w:rsidP="00E2018B">
      <w:pPr>
        <w:jc w:val="center"/>
        <w:rPr>
          <w:rFonts w:asciiTheme="minorHAnsi" w:hAnsiTheme="minorHAnsi" w:cstheme="minorHAnsi"/>
          <w:bCs/>
          <w:sz w:val="24"/>
          <w:lang w:val="tr-TR"/>
        </w:rPr>
      </w:pPr>
      <w:r>
        <w:rPr>
          <w:rFonts w:asciiTheme="minorHAnsi" w:hAnsiTheme="minorHAnsi" w:cstheme="minorHAnsi"/>
          <w:bCs/>
          <w:noProof/>
          <w:sz w:val="24"/>
          <w:lang w:val="de-DE" w:eastAsia="de-DE"/>
        </w:rPr>
        <w:drawing>
          <wp:inline distT="0" distB="0" distL="0" distR="0">
            <wp:extent cx="3733405" cy="1861965"/>
            <wp:effectExtent l="19050" t="0" r="395" b="0"/>
            <wp:docPr id="6" name="5 Imagen" descr="2010-0506_Special_Olympics_Strategic_Plan__Final__without_Framework(çevrilmiƒ)_img_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506_Special_Olympics_Strategic_Plan__Final__without_Framework(çevrilmiƒ)_img_4 copy.jpg"/>
                    <pic:cNvPicPr/>
                  </pic:nvPicPr>
                  <pic:blipFill>
                    <a:blip r:embed="rId14" cstate="print"/>
                    <a:stretch>
                      <a:fillRect/>
                    </a:stretch>
                  </pic:blipFill>
                  <pic:spPr>
                    <a:xfrm>
                      <a:off x="0" y="0"/>
                      <a:ext cx="3733405" cy="1861965"/>
                    </a:xfrm>
                    <a:prstGeom prst="rect">
                      <a:avLst/>
                    </a:prstGeom>
                  </pic:spPr>
                </pic:pic>
              </a:graphicData>
            </a:graphic>
          </wp:inline>
        </w:drawing>
      </w:r>
    </w:p>
    <w:p w:rsidR="008D065F" w:rsidRPr="00FE1FE1" w:rsidRDefault="009458E8" w:rsidP="00E2018B">
      <w:pPr>
        <w:rPr>
          <w:rFonts w:asciiTheme="minorHAnsi" w:hAnsiTheme="minorHAnsi" w:cstheme="minorHAnsi"/>
          <w:bCs/>
          <w:sz w:val="24"/>
          <w:lang w:val="tr-TR"/>
        </w:rPr>
      </w:pPr>
      <w:r w:rsidRPr="00FE1FE1">
        <w:rPr>
          <w:rFonts w:asciiTheme="minorHAnsi" w:hAnsiTheme="minorHAnsi"/>
          <w:sz w:val="24"/>
          <w:szCs w:val="24"/>
          <w:lang w:val="tr-TR"/>
        </w:rPr>
        <w:t xml:space="preserve">Özel Olimpiyatlar topluluğunun üyeleri, Hareketin kendisinden büyük memnuniyet duyuyorlar ve gelecek hakkında çok heyecanlılar. %70'in üzerindeki dünya genelinde araştırma katılımcıları, başlangıç seviyesinde iyi işler yapıyor olduğumuz anlamına gelen,  yerel Programları hakkında </w:t>
      </w:r>
      <w:r w:rsidRPr="00FE1FE1">
        <w:rPr>
          <w:rFonts w:asciiTheme="minorHAnsi" w:hAnsiTheme="minorHAnsi"/>
          <w:sz w:val="24"/>
          <w:szCs w:val="24"/>
          <w:lang w:val="tr-TR"/>
        </w:rPr>
        <w:lastRenderedPageBreak/>
        <w:t>yüksek oranda memnunlar. %100 memnuniyet için uğraşıyorken, bir çok insanın hayatı Özel olimpiyatlar Hareketi tarafından pozitif yönde etkilendiği için cesaretleniyoruz. Özel Olimpiyatlar büyüyebilir ve büyümelidir konulu araştırma katılımcılarından aldığımız inançla hareketin arkasında oluşan büyük enerjiyi görüyoruz.</w:t>
      </w:r>
    </w:p>
    <w:p w:rsidR="004352D4" w:rsidRPr="00FE1FE1" w:rsidRDefault="00A34E53" w:rsidP="00E2018B">
      <w:pPr>
        <w:jc w:val="center"/>
        <w:rPr>
          <w:rFonts w:asciiTheme="minorHAnsi" w:hAnsiTheme="minorHAnsi" w:cstheme="minorHAnsi"/>
          <w:bCs/>
          <w:sz w:val="24"/>
          <w:lang w:val="tr-TR"/>
        </w:rPr>
      </w:pPr>
      <w:r>
        <w:rPr>
          <w:rFonts w:asciiTheme="minorHAnsi" w:hAnsiTheme="minorHAnsi" w:cstheme="minorHAnsi"/>
          <w:bCs/>
          <w:noProof/>
          <w:sz w:val="24"/>
          <w:lang w:val="de-DE" w:eastAsia="de-DE"/>
        </w:rPr>
        <w:drawing>
          <wp:inline distT="0" distB="0" distL="0" distR="0">
            <wp:extent cx="4025403" cy="2007593"/>
            <wp:effectExtent l="19050" t="0" r="0" b="0"/>
            <wp:docPr id="12" name="11 Imagen" descr="2010-0506_Special_Olympics_Strategic_Plan__Final__without_Framework(çevrilmiƒ)_img_5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506_Special_Olympics_Strategic_Plan__Final__without_Framework(çevrilmiƒ)_img_5 copy.jpg"/>
                    <pic:cNvPicPr/>
                  </pic:nvPicPr>
                  <pic:blipFill>
                    <a:blip r:embed="rId15" cstate="print"/>
                    <a:stretch>
                      <a:fillRect/>
                    </a:stretch>
                  </pic:blipFill>
                  <pic:spPr>
                    <a:xfrm>
                      <a:off x="0" y="0"/>
                      <a:ext cx="4025403" cy="2007593"/>
                    </a:xfrm>
                    <a:prstGeom prst="rect">
                      <a:avLst/>
                    </a:prstGeom>
                  </pic:spPr>
                </pic:pic>
              </a:graphicData>
            </a:graphic>
          </wp:inline>
        </w:drawing>
      </w:r>
    </w:p>
    <w:p w:rsidR="008D065F" w:rsidRPr="00FE1FE1" w:rsidRDefault="008D065F" w:rsidP="00E2018B">
      <w:pPr>
        <w:rPr>
          <w:rFonts w:asciiTheme="minorHAnsi" w:hAnsiTheme="minorHAnsi" w:cstheme="minorHAnsi"/>
          <w:bCs/>
          <w:sz w:val="24"/>
          <w:lang w:val="tr-TR"/>
        </w:rPr>
      </w:pPr>
      <w:r w:rsidRPr="00FE1FE1">
        <w:rPr>
          <w:rFonts w:asciiTheme="minorHAnsi" w:hAnsiTheme="minorHAnsi"/>
          <w:sz w:val="24"/>
          <w:szCs w:val="24"/>
          <w:u w:val="single"/>
          <w:lang w:val="tr-TR"/>
        </w:rPr>
        <w:t>Gene de Hareketimizin geliştirilmesi gereken bölümleri bulunmaktadır.</w:t>
      </w:r>
    </w:p>
    <w:p w:rsidR="00BA4966" w:rsidRPr="00FE1FE1" w:rsidRDefault="008D065F" w:rsidP="00E2018B">
      <w:pPr>
        <w:rPr>
          <w:rFonts w:asciiTheme="minorHAnsi" w:hAnsiTheme="minorHAnsi" w:cstheme="minorHAnsi"/>
          <w:bCs/>
          <w:sz w:val="24"/>
          <w:lang w:val="tr-TR"/>
        </w:rPr>
      </w:pPr>
      <w:r w:rsidRPr="00FE1FE1">
        <w:rPr>
          <w:rFonts w:asciiTheme="minorHAnsi" w:hAnsiTheme="minorHAnsi"/>
          <w:sz w:val="24"/>
          <w:szCs w:val="24"/>
          <w:lang w:val="tr-TR"/>
        </w:rPr>
        <w:t xml:space="preserve">Hizmet ettiğimiz sporcu sayısı ve düzenlediğimiz yarışma sayısı artıyor iken, hareketimize katılan antrenör sayısı bu artış hızına  adım uyduramamaktadır. 2009 yılı boyunca toplam sayıda %6'lık bir gerileme yaşanmış olup  sporcuların antrenörlere oranı hareketin sadece iki bölgesinde artmıştır. -Latin Amerika ve Orta doğu - Kuzey Afrika. </w:t>
      </w:r>
    </w:p>
    <w:p w:rsidR="008D065F" w:rsidRPr="00FE1FE1" w:rsidRDefault="00A34E53" w:rsidP="00E2018B">
      <w:pPr>
        <w:jc w:val="center"/>
        <w:rPr>
          <w:rFonts w:asciiTheme="minorHAnsi" w:hAnsiTheme="minorHAnsi" w:cstheme="minorHAnsi"/>
          <w:bCs/>
          <w:sz w:val="24"/>
          <w:lang w:val="tr-TR"/>
        </w:rPr>
      </w:pPr>
      <w:r>
        <w:rPr>
          <w:rFonts w:asciiTheme="minorHAnsi" w:hAnsiTheme="minorHAnsi" w:cstheme="minorHAnsi"/>
          <w:bCs/>
          <w:noProof/>
          <w:sz w:val="24"/>
          <w:lang w:val="de-DE" w:eastAsia="de-DE"/>
        </w:rPr>
        <w:drawing>
          <wp:inline distT="0" distB="0" distL="0" distR="0">
            <wp:extent cx="3694421" cy="2252247"/>
            <wp:effectExtent l="19050" t="0" r="1279" b="0"/>
            <wp:docPr id="14" name="13 Imagen" descr="2010-0506_Special_Olympics_Strategic_Plan__Final__without_Framework(çevrilmiƒ)_img_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506_Special_Olympics_Strategic_Plan__Final__without_Framework(çevrilmiƒ)_img_6 copy.jpg"/>
                    <pic:cNvPicPr/>
                  </pic:nvPicPr>
                  <pic:blipFill>
                    <a:blip r:embed="rId16" cstate="print"/>
                    <a:stretch>
                      <a:fillRect/>
                    </a:stretch>
                  </pic:blipFill>
                  <pic:spPr>
                    <a:xfrm>
                      <a:off x="0" y="0"/>
                      <a:ext cx="3694421" cy="2252247"/>
                    </a:xfrm>
                    <a:prstGeom prst="rect">
                      <a:avLst/>
                    </a:prstGeom>
                  </pic:spPr>
                </pic:pic>
              </a:graphicData>
            </a:graphic>
          </wp:inline>
        </w:drawing>
      </w:r>
    </w:p>
    <w:p w:rsidR="001A2477" w:rsidRPr="00FE1FE1" w:rsidRDefault="008D065F" w:rsidP="00E2018B">
      <w:pPr>
        <w:rPr>
          <w:rFonts w:asciiTheme="minorHAnsi" w:hAnsiTheme="minorHAnsi" w:cstheme="minorHAnsi"/>
          <w:bCs/>
          <w:sz w:val="24"/>
          <w:lang w:val="tr-TR"/>
        </w:rPr>
      </w:pPr>
      <w:r w:rsidRPr="00FE1FE1">
        <w:rPr>
          <w:rFonts w:asciiTheme="minorHAnsi" w:hAnsiTheme="minorHAnsi"/>
          <w:sz w:val="24"/>
          <w:szCs w:val="24"/>
          <w:lang w:val="tr-TR"/>
        </w:rPr>
        <w:t>2009 sonunda ; akredite programların toplam nakit geliri  173 milyon dolardan fazlaya ulaşırken bu programlara yapılan ayni yardımlar toplamı  ve 57 milyon doları buldu. Hareketin çoğunluğunu oluşturan, toplam gelirin %80'nini Amerika tabanlı Programlar sağlamaya devam etti. Toplam gelirler ve ayni yardımlar yeni sporcuların katılım artışıyla orantılı olmadı.</w:t>
      </w:r>
    </w:p>
    <w:p w:rsidR="008D065F" w:rsidRPr="00FE1FE1" w:rsidRDefault="00A34E53" w:rsidP="00E2018B">
      <w:pPr>
        <w:jc w:val="center"/>
        <w:rPr>
          <w:rFonts w:asciiTheme="minorHAnsi" w:hAnsiTheme="minorHAnsi" w:cstheme="minorHAnsi"/>
          <w:bCs/>
          <w:sz w:val="24"/>
          <w:lang w:val="tr-TR"/>
        </w:rPr>
      </w:pPr>
      <w:r>
        <w:rPr>
          <w:rFonts w:asciiTheme="minorHAnsi" w:hAnsiTheme="minorHAnsi" w:cstheme="minorHAnsi"/>
          <w:bCs/>
          <w:noProof/>
          <w:sz w:val="24"/>
          <w:lang w:val="de-DE" w:eastAsia="de-DE"/>
        </w:rPr>
        <w:lastRenderedPageBreak/>
        <w:drawing>
          <wp:inline distT="0" distB="0" distL="0" distR="0">
            <wp:extent cx="4458410" cy="2396750"/>
            <wp:effectExtent l="19050" t="0" r="0" b="0"/>
            <wp:docPr id="15" name="14 Imagen" descr="2010-0506_Special_Olympics_Strategic_Plan__Final__without_Framework(çevrilmiƒ)_img_7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506_Special_Olympics_Strategic_Plan__Final__without_Framework(çevrilmiƒ)_img_7 copy.jpg"/>
                    <pic:cNvPicPr/>
                  </pic:nvPicPr>
                  <pic:blipFill>
                    <a:blip r:embed="rId17" cstate="print"/>
                    <a:stretch>
                      <a:fillRect/>
                    </a:stretch>
                  </pic:blipFill>
                  <pic:spPr>
                    <a:xfrm>
                      <a:off x="0" y="0"/>
                      <a:ext cx="4458410" cy="2396750"/>
                    </a:xfrm>
                    <a:prstGeom prst="rect">
                      <a:avLst/>
                    </a:prstGeom>
                  </pic:spPr>
                </pic:pic>
              </a:graphicData>
            </a:graphic>
          </wp:inline>
        </w:drawing>
      </w:r>
    </w:p>
    <w:p w:rsidR="008D065F" w:rsidRPr="00FE1FE1" w:rsidRDefault="008D065F" w:rsidP="00E2018B">
      <w:pPr>
        <w:rPr>
          <w:rFonts w:asciiTheme="minorHAnsi" w:hAnsiTheme="minorHAnsi" w:cstheme="minorHAnsi"/>
          <w:bCs/>
          <w:sz w:val="24"/>
          <w:lang w:val="tr-TR"/>
        </w:rPr>
      </w:pPr>
      <w:r w:rsidRPr="00FE1FE1">
        <w:rPr>
          <w:rFonts w:asciiTheme="minorHAnsi" w:hAnsiTheme="minorHAnsi"/>
          <w:sz w:val="24"/>
          <w:szCs w:val="24"/>
          <w:lang w:val="tr-TR"/>
        </w:rPr>
        <w:t xml:space="preserve">Aslında sporcu başına ayrılan fon 2007 yılında 117 dolardan 2009 yılında  92 dolara geriledi. Daha az kaynaklarla daha fazla iş yapıyoruz. Ve ileride kalitemizi devam ettirmek için daha fazla kaynağa ihtiyacımız olacak. Sporcu artış hızımızı alçak gönüllü şekilde %8 kabul edersek, 2015'te, sporcuları benzer şekilde destekleyebilmemiz için, 300 milyon dolara ihtiyacımız olacak. Şükür ki, hareket zaten bu duruma yetecek şekilde gelişiyor: para artışındaki büyüme dünya çapındaki araştırmalarımızda muhataplarımızın en çok önem verdiği konu.     </w:t>
      </w:r>
    </w:p>
    <w:p w:rsidR="009741F9" w:rsidRPr="00FE1FE1" w:rsidRDefault="00B523FA" w:rsidP="00E2018B">
      <w:pPr>
        <w:rPr>
          <w:rFonts w:asciiTheme="minorHAnsi" w:hAnsiTheme="minorHAnsi" w:cstheme="minorHAnsi"/>
          <w:bCs/>
          <w:sz w:val="24"/>
          <w:lang w:val="tr-TR"/>
        </w:rPr>
      </w:pPr>
      <w:r w:rsidRPr="00FE1FE1">
        <w:rPr>
          <w:rFonts w:asciiTheme="minorHAnsi" w:hAnsiTheme="minorHAnsi"/>
          <w:sz w:val="24"/>
          <w:szCs w:val="24"/>
          <w:lang w:val="tr-TR"/>
        </w:rPr>
        <w:t xml:space="preserve">Global olarak Sporcu Liderliği Programlarında düzenli bir artış varken hala tüm Özel Olimpiyat sporcularının %1'inin altı liderlik pozisyonlarında hizmet ediyor.  </w:t>
      </w:r>
    </w:p>
    <w:p w:rsidR="009741F9" w:rsidRPr="00FE1FE1" w:rsidRDefault="00A34E53" w:rsidP="00E2018B">
      <w:pPr>
        <w:jc w:val="center"/>
        <w:rPr>
          <w:rFonts w:asciiTheme="minorHAnsi" w:hAnsiTheme="minorHAnsi" w:cstheme="minorHAnsi"/>
          <w:bCs/>
          <w:sz w:val="24"/>
          <w:lang w:val="tr-TR"/>
        </w:rPr>
      </w:pPr>
      <w:r>
        <w:rPr>
          <w:rFonts w:asciiTheme="minorHAnsi" w:hAnsiTheme="minorHAnsi" w:cstheme="minorHAnsi"/>
          <w:bCs/>
          <w:noProof/>
          <w:sz w:val="24"/>
          <w:lang w:val="de-DE" w:eastAsia="de-DE"/>
        </w:rPr>
        <w:drawing>
          <wp:inline distT="0" distB="0" distL="0" distR="0">
            <wp:extent cx="4091940" cy="2185416"/>
            <wp:effectExtent l="19050" t="0" r="3810" b="0"/>
            <wp:docPr id="18" name="17 Imagen" descr="2010-0506_Special_Olympics_Strategic_Plan__Final__without_Framework(çevrilmiƒ)_img_8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506_Special_Olympics_Strategic_Plan__Final__without_Framework(çevrilmiƒ)_img_8 copy.jpg"/>
                    <pic:cNvPicPr/>
                  </pic:nvPicPr>
                  <pic:blipFill>
                    <a:blip r:embed="rId18" cstate="print"/>
                    <a:stretch>
                      <a:fillRect/>
                    </a:stretch>
                  </pic:blipFill>
                  <pic:spPr>
                    <a:xfrm>
                      <a:off x="0" y="0"/>
                      <a:ext cx="4091940" cy="2185416"/>
                    </a:xfrm>
                    <a:prstGeom prst="rect">
                      <a:avLst/>
                    </a:prstGeom>
                  </pic:spPr>
                </pic:pic>
              </a:graphicData>
            </a:graphic>
          </wp:inline>
        </w:drawing>
      </w:r>
    </w:p>
    <w:p w:rsidR="008D065F" w:rsidRPr="00FE1FE1" w:rsidRDefault="00B523FA" w:rsidP="00E2018B">
      <w:pPr>
        <w:rPr>
          <w:rFonts w:asciiTheme="minorHAnsi" w:hAnsiTheme="minorHAnsi" w:cstheme="minorHAnsi"/>
          <w:bCs/>
          <w:sz w:val="24"/>
          <w:lang w:val="tr-TR"/>
        </w:rPr>
      </w:pPr>
      <w:r w:rsidRPr="00FE1FE1">
        <w:rPr>
          <w:rFonts w:asciiTheme="minorHAnsi" w:hAnsiTheme="minorHAnsi"/>
          <w:sz w:val="24"/>
          <w:szCs w:val="24"/>
          <w:lang w:val="tr-TR"/>
        </w:rPr>
        <w:t xml:space="preserve">Görev Etkinliği Araştırmamız bazı ek  anlayış  ve fırsatlar ortaya çıkardı.  </w:t>
      </w:r>
    </w:p>
    <w:p w:rsidR="008D065F" w:rsidRPr="00FE1FE1" w:rsidRDefault="00B523FA" w:rsidP="0090442F">
      <w:pPr>
        <w:pStyle w:val="Listenabsatz"/>
        <w:numPr>
          <w:ilvl w:val="0"/>
          <w:numId w:val="39"/>
        </w:numPr>
        <w:spacing w:after="120"/>
        <w:contextualSpacing w:val="0"/>
        <w:rPr>
          <w:rFonts w:asciiTheme="minorHAnsi" w:hAnsiTheme="minorHAnsi" w:cstheme="minorHAnsi"/>
          <w:bCs/>
          <w:sz w:val="24"/>
          <w:lang w:val="tr-TR"/>
        </w:rPr>
      </w:pPr>
      <w:r w:rsidRPr="00FE1FE1">
        <w:rPr>
          <w:rFonts w:asciiTheme="minorHAnsi" w:hAnsiTheme="minorHAnsi"/>
          <w:sz w:val="24"/>
          <w:szCs w:val="24"/>
          <w:lang w:val="tr-TR"/>
        </w:rPr>
        <w:t xml:space="preserve">Hangi aktivitelere yoğunlaşacağımız ve Misyonumuzla ilintisi hakkında daha net rehberliğe istek var.  </w:t>
      </w:r>
    </w:p>
    <w:p w:rsidR="008D065F" w:rsidRPr="00FE1FE1" w:rsidRDefault="00B523FA" w:rsidP="0090442F">
      <w:pPr>
        <w:pStyle w:val="Listenabsatz"/>
        <w:numPr>
          <w:ilvl w:val="0"/>
          <w:numId w:val="39"/>
        </w:numPr>
        <w:spacing w:after="120"/>
        <w:contextualSpacing w:val="0"/>
        <w:rPr>
          <w:rFonts w:asciiTheme="minorHAnsi" w:hAnsiTheme="minorHAnsi" w:cstheme="minorHAnsi"/>
          <w:bCs/>
          <w:sz w:val="24"/>
          <w:lang w:val="tr-TR"/>
        </w:rPr>
      </w:pPr>
      <w:r w:rsidRPr="00FE1FE1">
        <w:rPr>
          <w:rFonts w:asciiTheme="minorHAnsi" w:hAnsiTheme="minorHAnsi"/>
          <w:sz w:val="24"/>
          <w:szCs w:val="24"/>
          <w:lang w:val="tr-TR"/>
        </w:rPr>
        <w:t xml:space="preserve">Kalite, dünyadaki liderlerimizin kafalarında en üst noktada yer alıyor ama kalitenin ne olduğu ve nasıl ölçülebileceği konusunda genel bir anlayış yok.    </w:t>
      </w:r>
    </w:p>
    <w:p w:rsidR="008D065F" w:rsidRPr="00FE1FE1" w:rsidRDefault="00B523FA" w:rsidP="0090442F">
      <w:pPr>
        <w:pStyle w:val="Listenabsatz"/>
        <w:numPr>
          <w:ilvl w:val="0"/>
          <w:numId w:val="39"/>
        </w:numPr>
        <w:spacing w:after="120"/>
        <w:contextualSpacing w:val="0"/>
        <w:rPr>
          <w:rFonts w:asciiTheme="minorHAnsi" w:hAnsiTheme="minorHAnsi" w:cstheme="minorHAnsi"/>
          <w:bCs/>
          <w:sz w:val="24"/>
          <w:lang w:val="tr-TR"/>
        </w:rPr>
      </w:pPr>
      <w:r w:rsidRPr="00FE1FE1">
        <w:rPr>
          <w:rFonts w:asciiTheme="minorHAnsi" w:hAnsiTheme="minorHAnsi"/>
          <w:sz w:val="24"/>
          <w:szCs w:val="24"/>
          <w:lang w:val="tr-TR"/>
        </w:rPr>
        <w:lastRenderedPageBreak/>
        <w:t xml:space="preserve">Sporcularımız için ilave liderlik fırsatları yaratılmasına ihtiyaç var; araştırma muhataplarının sadece yarısı sporcularımızın yeterli liderlik fırsatlarına sahip olduğuna inanıyor. </w:t>
      </w:r>
    </w:p>
    <w:p w:rsidR="008D065F" w:rsidRPr="00FE1FE1" w:rsidRDefault="008D065F" w:rsidP="0090442F">
      <w:pPr>
        <w:pStyle w:val="Listenabsatz"/>
        <w:numPr>
          <w:ilvl w:val="0"/>
          <w:numId w:val="39"/>
        </w:numPr>
        <w:spacing w:after="120"/>
        <w:contextualSpacing w:val="0"/>
        <w:rPr>
          <w:rFonts w:asciiTheme="minorHAnsi" w:hAnsiTheme="minorHAnsi" w:cstheme="minorHAnsi"/>
          <w:bCs/>
          <w:sz w:val="24"/>
          <w:lang w:val="tr-TR"/>
        </w:rPr>
      </w:pPr>
      <w:r w:rsidRPr="00FE1FE1">
        <w:rPr>
          <w:rFonts w:asciiTheme="minorHAnsi" w:hAnsiTheme="minorHAnsi"/>
          <w:sz w:val="24"/>
          <w:szCs w:val="24"/>
          <w:lang w:val="tr-TR"/>
        </w:rPr>
        <w:t>Sonuç olarak, Dünya Oyunları, Hareketin üyelerinden önemli bir çaba bekliyor ve kuruluşun liderleri olarak Oyunların çekirdek değer yargıları çerçevesinde eğitim sağlama destek olmak anlamında daha iyi bir iş yapmaya ihtiyacımız var.</w:t>
      </w:r>
    </w:p>
    <w:p w:rsidR="008D065F" w:rsidRPr="00FE1FE1" w:rsidRDefault="008D065F" w:rsidP="00E2018B">
      <w:pPr>
        <w:rPr>
          <w:rFonts w:asciiTheme="minorHAnsi" w:hAnsiTheme="minorHAnsi" w:cstheme="minorHAnsi"/>
          <w:bCs/>
          <w:sz w:val="24"/>
          <w:lang w:val="tr-TR"/>
        </w:rPr>
      </w:pPr>
      <w:r w:rsidRPr="00FE1FE1">
        <w:rPr>
          <w:rFonts w:asciiTheme="minorHAnsi" w:hAnsiTheme="minorHAnsi"/>
          <w:sz w:val="24"/>
          <w:szCs w:val="24"/>
          <w:u w:val="single"/>
          <w:lang w:val="tr-TR"/>
        </w:rPr>
        <w:t>Özel Olimpiyat Hareketinin bir kaç stratejik zorunlulukları var</w:t>
      </w:r>
    </w:p>
    <w:p w:rsidR="008D065F" w:rsidRPr="00FE1FE1" w:rsidRDefault="008D065F" w:rsidP="00E2018B">
      <w:pPr>
        <w:rPr>
          <w:rFonts w:asciiTheme="minorHAnsi" w:hAnsiTheme="minorHAnsi" w:cstheme="minorHAnsi"/>
          <w:bCs/>
          <w:sz w:val="24"/>
          <w:lang w:val="tr-TR"/>
        </w:rPr>
      </w:pPr>
      <w:r w:rsidRPr="00FE1FE1">
        <w:rPr>
          <w:rFonts w:asciiTheme="minorHAnsi" w:hAnsiTheme="minorHAnsi"/>
          <w:sz w:val="24"/>
          <w:szCs w:val="24"/>
          <w:lang w:val="tr-TR"/>
        </w:rPr>
        <w:t xml:space="preserve">Bu derinlemesine değerlendirmeyi gerçekleştirdikten sonra, bir kaç net zorunluluklar ortaya çıktı  </w:t>
      </w:r>
    </w:p>
    <w:p w:rsidR="00517224" w:rsidRPr="00FE1FE1" w:rsidRDefault="00517224" w:rsidP="00E2018B">
      <w:pPr>
        <w:pStyle w:val="Listenabsatz"/>
        <w:numPr>
          <w:ilvl w:val="0"/>
          <w:numId w:val="2"/>
        </w:numPr>
        <w:spacing w:before="120" w:after="120"/>
        <w:contextualSpacing w:val="0"/>
        <w:rPr>
          <w:rFonts w:eastAsia="Times New Roman"/>
          <w:sz w:val="24"/>
          <w:szCs w:val="24"/>
          <w:lang w:val="tr-TR"/>
        </w:rPr>
      </w:pPr>
      <w:r w:rsidRPr="00FE1FE1">
        <w:rPr>
          <w:rFonts w:eastAsia="Times New Roman"/>
          <w:sz w:val="24"/>
          <w:szCs w:val="24"/>
          <w:lang w:val="tr-TR"/>
        </w:rPr>
        <w:t>Büyüme ve Kalite: Dikkatimizi kalite artışı üzerinde yoğunlaştırmalıyız. Geçtiğimiz yıllarda, Özel Olimpiyatlar Hareketi, kalite kültürü, büyüme ve odaklanmış gelişme ve yüksek başarı yaratma aciliyetini vurguladı. 2000'den beri, tüm dünyadaki programlarımızın çabasıyla, hareketimizdeki sporcuların sayısı üçe katlandı. Ilımlı tahminlere göre  dünya üzerinde en az 200 milyon zihinsel engelli birey  var. Dolayısıyla büyümeye devam edip etmeyeceğimizi sorgulamaya gerek yok.</w:t>
      </w:r>
    </w:p>
    <w:p w:rsidR="00517224" w:rsidRPr="00FE1FE1" w:rsidRDefault="00517224" w:rsidP="00E2018B">
      <w:pPr>
        <w:pStyle w:val="Listenabsatz"/>
        <w:spacing w:before="120" w:after="120"/>
        <w:ind w:left="360"/>
        <w:contextualSpacing w:val="0"/>
        <w:rPr>
          <w:rFonts w:eastAsia="Times New Roman"/>
          <w:sz w:val="24"/>
          <w:szCs w:val="24"/>
          <w:lang w:val="tr-TR"/>
        </w:rPr>
      </w:pPr>
      <w:r w:rsidRPr="00FE1FE1">
        <w:rPr>
          <w:rFonts w:eastAsia="Times New Roman"/>
          <w:sz w:val="24"/>
          <w:szCs w:val="24"/>
          <w:lang w:val="tr-TR"/>
        </w:rPr>
        <w:t xml:space="preserve">Ne kadar büyümemiz gerektiği ile ilgili soru var. Olabildiğince fazla yaşama dokunmak kritik bir amaç olmaya devam ederken, kaynaklarımızın – antrenörler, gönüllüler, bağışlar – sporcu sayımızdaki büyümeye ayak uydurmadığı gerçeğinin farkında olmalıyız. 2015'e kadar yıllık %10'luk büyüme oranına ulaşabilecek şekilde, ekstra genişleme fırsatlarıyla %6-8'lik büyüme seviyemizi, tabanımızla dengelemeliyiz. Düşünceli bir şekilde bu büyümeyi gerçekleştirmenin anahtarı, her programın yerel kapsamını ve uygun hedefleri belirlemeyi sadece büyüme sayısındaki artışla değil program etkinliği ve sürdürebilirliğinin diğer tüm elemanlarındaki büyüme ile birlikte değerlendirmek olacaktır. </w:t>
      </w:r>
    </w:p>
    <w:p w:rsidR="00517224" w:rsidRPr="00FE1FE1" w:rsidRDefault="00517224" w:rsidP="00E2018B">
      <w:pPr>
        <w:pStyle w:val="Listenabsatz"/>
        <w:spacing w:before="120" w:after="120"/>
        <w:ind w:left="360"/>
        <w:contextualSpacing w:val="0"/>
        <w:rPr>
          <w:rFonts w:eastAsia="Times New Roman"/>
          <w:sz w:val="24"/>
          <w:szCs w:val="24"/>
          <w:lang w:val="tr-TR"/>
        </w:rPr>
      </w:pPr>
      <w:r w:rsidRPr="00FE1FE1">
        <w:rPr>
          <w:rFonts w:eastAsia="Times New Roman"/>
          <w:sz w:val="24"/>
          <w:szCs w:val="24"/>
          <w:lang w:val="tr-TR"/>
        </w:rPr>
        <w:t xml:space="preserve">Devam eden programımızda farklı olan tek şey kaliteye odaklanmamız olacaktır. Vurgudaki bu değişikliğin Hareket üyelerine sürpriz olmadığını umuyor ve inanıyoruz. Kalite evrensel olarak, yaptığımız araştırmalarda açıkça belirtmemiz gereken, Özel Olimpiyatlar için anahtar bir noktadır. Hareketin kalite çevresinde şekillendiğine ve benimseyeceğimize inanıyoruz. Zor olan, kaliteyi tam olarak nasıl ölçeceğimiz olacaktır. Kalitenin genel bir tanımlamasını yapmamız ve takip edebilmek için ortak ölçüm sistemini tespit etmemiz ve bu sistemin dünyadaki programlara göre değişip değişmeyeceğini belirlememiz lazım.  </w:t>
      </w:r>
    </w:p>
    <w:p w:rsidR="00517224" w:rsidRPr="00FE1FE1" w:rsidRDefault="00517224" w:rsidP="0090442F">
      <w:pPr>
        <w:pStyle w:val="Listenabsatz"/>
        <w:numPr>
          <w:ilvl w:val="0"/>
          <w:numId w:val="2"/>
        </w:numPr>
        <w:spacing w:before="120" w:after="120"/>
        <w:contextualSpacing w:val="0"/>
        <w:rPr>
          <w:rFonts w:eastAsia="Times New Roman"/>
          <w:sz w:val="24"/>
          <w:szCs w:val="24"/>
          <w:lang w:val="tr-TR"/>
        </w:rPr>
      </w:pPr>
      <w:r w:rsidRPr="00FE1FE1">
        <w:rPr>
          <w:rFonts w:eastAsia="Times New Roman"/>
          <w:sz w:val="24"/>
          <w:szCs w:val="24"/>
          <w:lang w:val="tr-TR"/>
        </w:rPr>
        <w:t>Sürdürülebilirlik : Gelir elde etmeye odaklanmalıyız. Sporculara temel oluşturmak için, yukarıda belirttiğimiz gibi gelirimizi önümüzdeki yıllarda %70 artırma ihtiyacı duyacağız. Akredite programlar ve Hareket boyunca sürdürülebilir gelir modeli şeklinde işimizi kaynaklandırmalıyız. Uygulama gelirinde birleşmiş bir Hareket sürdürebilir Hareket olacaktır.</w:t>
      </w:r>
    </w:p>
    <w:p w:rsidR="00517224" w:rsidRPr="00FE1FE1" w:rsidRDefault="00517224" w:rsidP="00E2018B">
      <w:pPr>
        <w:pStyle w:val="Listenabsatz"/>
        <w:numPr>
          <w:ilvl w:val="0"/>
          <w:numId w:val="2"/>
        </w:numPr>
        <w:spacing w:before="120" w:after="120"/>
        <w:contextualSpacing w:val="0"/>
        <w:rPr>
          <w:rFonts w:eastAsia="Times New Roman"/>
          <w:b/>
          <w:sz w:val="24"/>
          <w:szCs w:val="24"/>
          <w:lang w:val="tr-TR"/>
        </w:rPr>
      </w:pPr>
      <w:r w:rsidRPr="00FE1FE1">
        <w:rPr>
          <w:rFonts w:eastAsia="Times New Roman"/>
          <w:sz w:val="24"/>
          <w:szCs w:val="24"/>
          <w:lang w:val="tr-TR"/>
        </w:rPr>
        <w:t xml:space="preserve">Dünya Çapında Farkındalık: Özel Olimpiyat Hareketi, Dünyanın birçok yerinde az bilinmekte bir çok yerinde de yanlış anlaşılmaktadır. Araştırmamız bize Özel Olimpiyatların isim </w:t>
      </w:r>
      <w:r w:rsidRPr="00FE1FE1">
        <w:rPr>
          <w:rFonts w:eastAsia="Times New Roman"/>
          <w:sz w:val="24"/>
          <w:szCs w:val="24"/>
          <w:lang w:val="tr-TR"/>
        </w:rPr>
        <w:lastRenderedPageBreak/>
        <w:t>gücünün dünyada değişkenlik gösterdiğini ve Hareketin daha iyi bir görünürlükten  faydalanabileceğini hatırlattı. Güçlü değer önerilerimizi anlatmamız ve milyonlarca yeni taraftar çekmemiz için Hareketimizi markalaştırmamız (veya yeniden markalaştırmamız) lazım.</w:t>
      </w:r>
    </w:p>
    <w:p w:rsidR="00517224" w:rsidRPr="00FE1FE1" w:rsidRDefault="00517224" w:rsidP="00E2018B">
      <w:pPr>
        <w:pStyle w:val="Listenabsatz"/>
        <w:numPr>
          <w:ilvl w:val="0"/>
          <w:numId w:val="2"/>
        </w:numPr>
        <w:spacing w:before="120" w:after="120"/>
        <w:contextualSpacing w:val="0"/>
        <w:rPr>
          <w:rFonts w:eastAsia="Times New Roman"/>
          <w:sz w:val="24"/>
          <w:szCs w:val="24"/>
          <w:lang w:val="tr-TR"/>
        </w:rPr>
      </w:pPr>
      <w:r w:rsidRPr="00FE1FE1">
        <w:rPr>
          <w:rFonts w:eastAsia="Times New Roman"/>
          <w:sz w:val="24"/>
          <w:szCs w:val="24"/>
          <w:lang w:val="tr-TR"/>
        </w:rPr>
        <w:t>Liderlik: Dünya üzerinde tehlikeli bir şekilde çok az kendini adamış  ve karizmatik lidere bağımlı bulunmaktayız: -- sporcu liderler, aile liderleri, gönüllü liderler ve Program liderleri. Araştırma muhataplarımız sadece yarısı sporcuların yeterli liderlik şansları olduğunu düşünüyor. Program liderleri makul ölçünün çok üzerinde vergilendiriliyor. Açıkça, gelecekte hareketimizi şampiyon yapacak önemli derecede genişletilmiş yüksek kaliteli bir liderlik takımı oluşturmamız, geliştirmemiz ve sürdürmemiz gerekiyor.</w:t>
      </w:r>
    </w:p>
    <w:p w:rsidR="00517224" w:rsidRPr="00FE1FE1" w:rsidRDefault="00517224" w:rsidP="00E2018B">
      <w:pPr>
        <w:pStyle w:val="Listenabsatz"/>
        <w:numPr>
          <w:ilvl w:val="0"/>
          <w:numId w:val="2"/>
        </w:numPr>
        <w:spacing w:before="120" w:after="120"/>
        <w:contextualSpacing w:val="0"/>
        <w:rPr>
          <w:bCs/>
          <w:lang w:val="tr-TR"/>
        </w:rPr>
      </w:pPr>
      <w:r w:rsidRPr="00FE1FE1">
        <w:rPr>
          <w:rFonts w:eastAsia="Times New Roman"/>
          <w:sz w:val="24"/>
          <w:szCs w:val="24"/>
          <w:lang w:val="tr-TR"/>
        </w:rPr>
        <w:t xml:space="preserve">Esneklik: Henüz, gelişen dünyanın gerçeklerine bizim iş modelimizi adapte edebilmeyi başaramadık.   Bütün programlara başarma şansı ve prosedürler yaratacak fırsatı garanti etmeliyiz. </w:t>
      </w:r>
    </w:p>
    <w:p w:rsidR="00517224" w:rsidRPr="00FE1FE1" w:rsidRDefault="00517224" w:rsidP="00E2018B">
      <w:pPr>
        <w:pStyle w:val="Listenabsatz"/>
        <w:numPr>
          <w:ilvl w:val="0"/>
          <w:numId w:val="2"/>
        </w:numPr>
        <w:spacing w:before="120" w:after="120"/>
        <w:rPr>
          <w:bCs/>
          <w:lang w:val="tr-TR"/>
        </w:rPr>
      </w:pPr>
      <w:r w:rsidRPr="00FE1FE1">
        <w:rPr>
          <w:rFonts w:eastAsia="Times New Roman"/>
          <w:sz w:val="24"/>
          <w:szCs w:val="24"/>
          <w:lang w:val="tr-TR"/>
        </w:rPr>
        <w:t>Organizasyonel Birlik: Organizasyon kültürümüz, Misyonumuz çevresinde üstün nitelikli bir birlikle övünürken, parçalanma ve yanlış anlaşılma kaynağı haline gelmiştir. Genel bir vizyon ve amaçlar bütünü ile tek takım haline gelmeliyiz.</w:t>
      </w:r>
    </w:p>
    <w:p w:rsidR="008D065F" w:rsidRPr="00FE1FE1" w:rsidRDefault="008D065F" w:rsidP="00E2018B">
      <w:pPr>
        <w:rPr>
          <w:rFonts w:asciiTheme="minorHAnsi" w:hAnsiTheme="minorHAnsi" w:cstheme="minorHAnsi"/>
          <w:bCs/>
          <w:sz w:val="24"/>
          <w:u w:val="single"/>
          <w:lang w:val="tr-TR"/>
        </w:rPr>
      </w:pPr>
      <w:r w:rsidRPr="00FE1FE1">
        <w:rPr>
          <w:rFonts w:asciiTheme="minorHAnsi" w:hAnsiTheme="minorHAnsi"/>
          <w:sz w:val="24"/>
          <w:szCs w:val="24"/>
          <w:u w:val="single"/>
          <w:lang w:val="tr-TR"/>
        </w:rPr>
        <w:t>Stratejik Plan, kilit sorularımız ve stratejik zorunluluklarımız için dizayn edildi.</w:t>
      </w:r>
    </w:p>
    <w:p w:rsidR="008D065F" w:rsidRPr="00FE1FE1" w:rsidRDefault="008D065F" w:rsidP="00E2018B">
      <w:pPr>
        <w:rPr>
          <w:rFonts w:asciiTheme="minorHAnsi" w:hAnsiTheme="minorHAnsi" w:cstheme="minorHAnsi"/>
          <w:bCs/>
          <w:sz w:val="24"/>
          <w:lang w:val="tr-TR"/>
        </w:rPr>
      </w:pPr>
      <w:r w:rsidRPr="00FE1FE1">
        <w:rPr>
          <w:rFonts w:asciiTheme="minorHAnsi" w:hAnsiTheme="minorHAnsi"/>
          <w:sz w:val="24"/>
          <w:szCs w:val="24"/>
          <w:lang w:val="tr-TR"/>
        </w:rPr>
        <w:t xml:space="preserve">Global hareketimizin yüz yüze olduğu ana trendleri düşünürsek, stratejik tercihlerimiz, önümüzdeki beş yıldaki gelişimimize temel teşkil edecek soruları sorarak en iyi şekilde aydınlatılabilir. Planlama sürecimiz boyunca, başlangıç çalışma odak noktamıza ilham veren stratejik sorular beş kesin alan etrafında birleşiyor – Spor ve Müsabakalar, cemiyetler, Gelir Artırımı ve Pazarlama, Hareket Liderliği ve Sürdürebilir Yetenekler. </w:t>
      </w:r>
    </w:p>
    <w:p w:rsidR="008D065F" w:rsidRPr="00FE1FE1" w:rsidRDefault="008D065F" w:rsidP="00E2018B">
      <w:pPr>
        <w:pStyle w:val="Listenabsatz"/>
        <w:numPr>
          <w:ilvl w:val="0"/>
          <w:numId w:val="41"/>
        </w:numPr>
        <w:rPr>
          <w:rFonts w:asciiTheme="minorHAnsi" w:hAnsiTheme="minorHAnsi" w:cstheme="minorHAnsi"/>
          <w:bCs/>
          <w:sz w:val="24"/>
          <w:lang w:val="tr-TR"/>
        </w:rPr>
      </w:pPr>
      <w:r w:rsidRPr="00FE1FE1">
        <w:rPr>
          <w:rFonts w:asciiTheme="minorHAnsi" w:hAnsiTheme="minorHAnsi"/>
          <w:sz w:val="24"/>
          <w:szCs w:val="24"/>
          <w:lang w:val="tr-TR"/>
        </w:rPr>
        <w:t>Sporcu deneyimiyle alakalı sorular</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 xml:space="preserve">Büyümenin en iyi ölçüm şekilleri nelerdir? Büyümeyi başarmak için en mükemmel standartları nasıl geliştirebiliriz? Büyümenin belli başlı öğeleri nelerdir? </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Kalitenin en iyi ölçüm şekilleri nelerdir? Yarışma ve spor eğitimi mükemmelliyeti standartlarını nasıl tanımlarız? Yarışma sıklıkları mı? Oyunların adilliği ve kıymeti mi?</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Sporcu sayımız artmaya devam etmeli mi? Hangi hızda? Sayısal bir büyüme ve/veya büyüme oranı hedefi olmalı mı? Bölgeye Göre mi? Programa Göre mi?</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Özel olimpiyatların spor alanında liderliği, antrenman mükemmeliyeti ve sporcu memnuniyetini garantilemek için hangi yeni modelleri uygulayabiliriz? "Sporda" ciddiye alınmayı nasıl garantileyebiliriz?</w:t>
      </w:r>
    </w:p>
    <w:p w:rsidR="008D065F" w:rsidRPr="00FE1FE1" w:rsidRDefault="008D065F" w:rsidP="00E2018B">
      <w:pPr>
        <w:pStyle w:val="Listenabsatz"/>
        <w:numPr>
          <w:ilvl w:val="0"/>
          <w:numId w:val="41"/>
        </w:numPr>
        <w:rPr>
          <w:rFonts w:asciiTheme="minorHAnsi" w:hAnsiTheme="minorHAnsi" w:cstheme="minorHAnsi"/>
          <w:bCs/>
          <w:sz w:val="24"/>
          <w:lang w:val="tr-TR"/>
        </w:rPr>
      </w:pPr>
      <w:r w:rsidRPr="00FE1FE1">
        <w:rPr>
          <w:rFonts w:asciiTheme="minorHAnsi" w:hAnsiTheme="minorHAnsi"/>
          <w:sz w:val="24"/>
          <w:szCs w:val="24"/>
          <w:lang w:val="tr-TR"/>
        </w:rPr>
        <w:t>Topluluk oluşturmaya dair sorular</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Coğrafi ve sosyal olarak tanımlandığı gibi, topluluk seviyesinde tutum değişikliği ve eylem ne kadar önemli?</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lastRenderedPageBreak/>
        <w:t xml:space="preserve">Çekirdek topluluk programlarımızda (– Sporcu liderlik programları , aileler, gönüllüler, genç toplulukları ve sağlık taramaları –)  büyüme kalite ölçüm kriterleri nelerdir? </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 xml:space="preserve">Görev içine taraftarlık nasıl uyuyor? Özel Olimpiyatlar taraftar aktivitelerinin sınırları ne olmalıdır? Amerika'da ve uluslararası olarak, politika, taraftarlık işi ve çabaların uygun dengesi nasıl olmalıdır?    </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Sağlık, fitness ve ortaklığımızı güçlendirme alanında erişim ve etkilememizi geliştirmeye nasıl devam edebiliriz? Bu iş spor programlarımızla nasıl çakışır?</w:t>
      </w:r>
    </w:p>
    <w:p w:rsidR="008D065F" w:rsidRPr="00FE1FE1" w:rsidRDefault="008D065F" w:rsidP="00E2018B">
      <w:pPr>
        <w:pStyle w:val="Listenabsatz"/>
        <w:numPr>
          <w:ilvl w:val="0"/>
          <w:numId w:val="41"/>
        </w:numPr>
        <w:rPr>
          <w:rFonts w:asciiTheme="minorHAnsi" w:hAnsiTheme="minorHAnsi" w:cstheme="minorHAnsi"/>
          <w:bCs/>
          <w:sz w:val="24"/>
          <w:lang w:val="tr-TR"/>
        </w:rPr>
      </w:pPr>
      <w:r w:rsidRPr="00FE1FE1">
        <w:rPr>
          <w:rFonts w:asciiTheme="minorHAnsi" w:hAnsiTheme="minorHAnsi"/>
          <w:sz w:val="24"/>
          <w:szCs w:val="24"/>
          <w:lang w:val="tr-TR"/>
        </w:rPr>
        <w:t>Gelir Artırımı ve Pazarlamaya dair sorular</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Nasıl engelsiz bir gelir artırımı sistemi oluşturabiliriz? Güçlü bir gelir artışından bizi alıkoyan nedir? Hareket olarak ne tür kampanyalar düzenlemeliyiz?</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 xml:space="preserve">Gelir artırımı başarısını nasıl tanımlarız – global mi, bölgesel mi, Program seviyesinde mi?   </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 xml:space="preserve">Uzun dönem hayatta kalmak için Özel olimpiyatlar gelir kaynaklarını  global, bölgesel ve Program seviyesinde nasıl çeşitlendirmeli?  </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44,000 etkinliğimizi pazarlama mesajlarımızı güçlendirme ve gelir artırımı taleplerimiz için nasıl düzenleyebiliriz?</w:t>
      </w:r>
    </w:p>
    <w:p w:rsidR="008D065F" w:rsidRPr="00FE1FE1" w:rsidRDefault="008D065F" w:rsidP="00E2018B">
      <w:pPr>
        <w:pStyle w:val="Listenabsatz"/>
        <w:numPr>
          <w:ilvl w:val="0"/>
          <w:numId w:val="41"/>
        </w:numPr>
        <w:rPr>
          <w:rFonts w:asciiTheme="minorHAnsi" w:hAnsiTheme="minorHAnsi" w:cstheme="minorHAnsi"/>
          <w:bCs/>
          <w:sz w:val="24"/>
          <w:lang w:val="tr-TR"/>
        </w:rPr>
      </w:pPr>
      <w:r w:rsidRPr="00FE1FE1">
        <w:rPr>
          <w:rFonts w:asciiTheme="minorHAnsi" w:hAnsiTheme="minorHAnsi"/>
          <w:sz w:val="24"/>
          <w:szCs w:val="24"/>
          <w:lang w:val="tr-TR"/>
        </w:rPr>
        <w:t>Özel Olimpiyatlar liderliğine dair sorular</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 xml:space="preserve">Hareket içerisinde toplam başarıyı nasıl tanımlıyoruz? Hareketimiz için dengeli bir karne nasıl bir şeye benzer?  </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 xml:space="preserve">Bu ölçümler, SO Program mükemmeliyeti için tanımlı bir tanınma ve akreditasyon standartları oluşturma konusuna nasıl temel teşkil  edebilir?   </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 xml:space="preserve">Genel Kuralları ve Akreditasyon Standartlarını yeni bir Akreditasyon Standartları Mükemmelliyetiyle Program Kalitesi ve Sürdürülebilirlik tanımı için nasıl kullanabiliriz. Genel Kurallarımıza nasıl değişiklikler önerilebilir?  </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Açık bilgi merkezleri oluştururken ÖO alımlarını, eğitimlerini ve dünyadaki en iyi yetenek olmayı sürdürmeyi nasıl garantileyebiliriz? Programlarımız boyunca liderliği beslemek ve sürdürülebilirlik için, eğitimi, başarıyı ve araçları nasıl garantileyebiliriz?</w:t>
      </w:r>
    </w:p>
    <w:p w:rsidR="008D065F" w:rsidRPr="00FE1FE1" w:rsidRDefault="008D065F" w:rsidP="00E2018B">
      <w:pPr>
        <w:pStyle w:val="Listenabsatz"/>
        <w:numPr>
          <w:ilvl w:val="0"/>
          <w:numId w:val="41"/>
        </w:numPr>
        <w:rPr>
          <w:rFonts w:asciiTheme="minorHAnsi" w:hAnsiTheme="minorHAnsi" w:cstheme="minorHAnsi"/>
          <w:bCs/>
          <w:sz w:val="24"/>
          <w:lang w:val="tr-TR"/>
        </w:rPr>
      </w:pPr>
      <w:r w:rsidRPr="00FE1FE1">
        <w:rPr>
          <w:rFonts w:asciiTheme="minorHAnsi" w:hAnsiTheme="minorHAnsi"/>
          <w:sz w:val="24"/>
          <w:szCs w:val="24"/>
          <w:lang w:val="tr-TR"/>
        </w:rPr>
        <w:t>Organizasyonel yetenek  ile alakalı sorular</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Yeni planımızın hedeflerini ve vizyonunu gerçekleştirmek için gerekli olan kültür ve iletişim tanımlama öğeleri nelerdir?</w:t>
      </w:r>
    </w:p>
    <w:p w:rsidR="008D065F" w:rsidRPr="00FE1FE1" w:rsidRDefault="008D065F" w:rsidP="00E2018B">
      <w:pPr>
        <w:pStyle w:val="Listenabsatz"/>
        <w:numPr>
          <w:ilvl w:val="1"/>
          <w:numId w:val="41"/>
        </w:numPr>
        <w:rPr>
          <w:rFonts w:asciiTheme="minorHAnsi" w:hAnsiTheme="minorHAnsi" w:cstheme="minorHAnsi"/>
          <w:bCs/>
          <w:sz w:val="24"/>
          <w:lang w:val="tr-TR"/>
        </w:rPr>
      </w:pPr>
      <w:r w:rsidRPr="00FE1FE1">
        <w:rPr>
          <w:rFonts w:asciiTheme="minorHAnsi" w:hAnsiTheme="minorHAnsi"/>
          <w:sz w:val="24"/>
          <w:szCs w:val="24"/>
          <w:lang w:val="tr-TR"/>
        </w:rPr>
        <w:t>Hareketimizde daha iyi etkinlik ve etki sağlamak için hangi işlemler, insanlar ve sistemlere ihtiyacımız var?</w:t>
      </w:r>
    </w:p>
    <w:p w:rsidR="008D065F" w:rsidRPr="00FE1FE1" w:rsidRDefault="008D065F" w:rsidP="00E2018B">
      <w:pPr>
        <w:pStyle w:val="Listenabsatz"/>
        <w:numPr>
          <w:ilvl w:val="1"/>
          <w:numId w:val="41"/>
        </w:numPr>
        <w:rPr>
          <w:rFonts w:asciiTheme="minorHAnsi" w:hAnsiTheme="minorHAnsi" w:cstheme="minorHAnsi"/>
          <w:bCs/>
          <w:sz w:val="24"/>
          <w:szCs w:val="32"/>
          <w:lang w:val="tr-TR"/>
        </w:rPr>
      </w:pPr>
      <w:r w:rsidRPr="00FE1FE1">
        <w:rPr>
          <w:rFonts w:asciiTheme="minorHAnsi" w:hAnsiTheme="minorHAnsi"/>
          <w:sz w:val="24"/>
          <w:szCs w:val="24"/>
          <w:lang w:val="tr-TR"/>
        </w:rPr>
        <w:t>Yeni planları desteklemek için iş modelimiz nasıl değişmelidir? SOI HQ (Uluslararası Özel Olimpiyatlar Genel Merkezi), Bölgeleri ve Programları arasındaki rol değişimleri nelerdir? Partnerler yeni planımızda nasıl rol oynarlar?</w:t>
      </w:r>
    </w:p>
    <w:p w:rsidR="008D065F" w:rsidRPr="00FE1FE1" w:rsidRDefault="008D065F" w:rsidP="00E2018B">
      <w:pPr>
        <w:pStyle w:val="Listenabsatz"/>
        <w:numPr>
          <w:ilvl w:val="1"/>
          <w:numId w:val="41"/>
        </w:numPr>
        <w:rPr>
          <w:rFonts w:asciiTheme="minorHAnsi" w:hAnsiTheme="minorHAnsi" w:cstheme="minorHAnsi"/>
          <w:bCs/>
          <w:sz w:val="24"/>
          <w:szCs w:val="32"/>
          <w:lang w:val="tr-TR"/>
        </w:rPr>
      </w:pPr>
      <w:r w:rsidRPr="00FE1FE1">
        <w:rPr>
          <w:rFonts w:asciiTheme="minorHAnsi" w:hAnsiTheme="minorHAnsi"/>
          <w:sz w:val="24"/>
          <w:szCs w:val="24"/>
          <w:lang w:val="tr-TR"/>
        </w:rPr>
        <w:t>Hareketimizin her seviyesinde Özel Olimpiyatları desteklemek için araştırma ve değerlendirmeler nasıl kullanılabilir?</w:t>
      </w:r>
    </w:p>
    <w:p w:rsidR="00F962E9" w:rsidRPr="00FE1FE1" w:rsidRDefault="0090442F" w:rsidP="00F962E9">
      <w:pPr>
        <w:rPr>
          <w:rFonts w:asciiTheme="minorHAnsi" w:hAnsiTheme="minorHAnsi" w:cstheme="minorHAnsi"/>
          <w:bCs/>
          <w:sz w:val="24"/>
          <w:szCs w:val="32"/>
          <w:lang w:val="tr-TR"/>
        </w:rPr>
      </w:pPr>
      <w:r w:rsidRPr="00FE1FE1">
        <w:rPr>
          <w:rFonts w:asciiTheme="minorHAnsi" w:hAnsiTheme="minorHAnsi"/>
          <w:sz w:val="24"/>
          <w:szCs w:val="24"/>
          <w:lang w:val="tr-TR"/>
        </w:rPr>
        <w:lastRenderedPageBreak/>
        <w:t xml:space="preserve">Bütün bunların tamamı takip eden programda anlatılmıştır. Diğerleri devamlı bir analiz ve tartışma gerektirmektedir.  </w:t>
      </w:r>
    </w:p>
    <w:p w:rsidR="008D065F" w:rsidRPr="00FE1FE1" w:rsidRDefault="008D065F" w:rsidP="00E2018B">
      <w:pPr>
        <w:rPr>
          <w:rFonts w:asciiTheme="minorHAnsi" w:hAnsiTheme="minorHAnsi" w:cstheme="minorHAnsi"/>
          <w:bCs/>
          <w:sz w:val="24"/>
          <w:szCs w:val="32"/>
          <w:lang w:val="tr-TR"/>
        </w:rPr>
      </w:pPr>
    </w:p>
    <w:p w:rsidR="00F962E9" w:rsidRPr="00FE1FE1" w:rsidRDefault="00F962E9">
      <w:pPr>
        <w:spacing w:after="0" w:line="240" w:lineRule="auto"/>
        <w:rPr>
          <w:rFonts w:asciiTheme="minorHAnsi" w:hAnsiTheme="minorHAnsi" w:cstheme="minorHAnsi"/>
          <w:b/>
          <w:sz w:val="32"/>
          <w:szCs w:val="32"/>
          <w:lang w:val="tr-TR"/>
        </w:rPr>
      </w:pPr>
      <w:r w:rsidRPr="00FE1FE1">
        <w:rPr>
          <w:rFonts w:asciiTheme="minorHAnsi" w:hAnsiTheme="minorHAnsi" w:cstheme="minorHAnsi"/>
          <w:b/>
          <w:sz w:val="32"/>
          <w:szCs w:val="32"/>
          <w:lang w:val="tr-TR"/>
        </w:rPr>
        <w:br w:type="page"/>
      </w:r>
    </w:p>
    <w:p w:rsidR="00961B6D" w:rsidRPr="00FE1FE1" w:rsidRDefault="00961B6D" w:rsidP="00961B6D">
      <w:pPr>
        <w:pBdr>
          <w:bottom w:val="single" w:sz="36" w:space="1" w:color="FFC000"/>
        </w:pBdr>
        <w:spacing w:after="0"/>
        <w:jc w:val="center"/>
        <w:rPr>
          <w:rFonts w:asciiTheme="minorHAnsi" w:hAnsiTheme="minorHAnsi" w:cstheme="minorHAnsi"/>
          <w:b/>
          <w:sz w:val="32"/>
          <w:szCs w:val="32"/>
          <w:lang w:val="tr-TR"/>
        </w:rPr>
      </w:pPr>
      <w:r w:rsidRPr="00FE1FE1">
        <w:rPr>
          <w:rFonts w:asciiTheme="minorHAnsi" w:hAnsiTheme="minorHAnsi"/>
          <w:b/>
          <w:sz w:val="32"/>
          <w:szCs w:val="32"/>
          <w:lang w:val="tr-TR"/>
        </w:rPr>
        <w:lastRenderedPageBreak/>
        <w:t>ÖZEL OLİMPİYATLAR STRATEJİK ÇERÇEVE</w:t>
      </w:r>
    </w:p>
    <w:p w:rsidR="00961B6D" w:rsidRPr="00FE1FE1" w:rsidRDefault="00961B6D" w:rsidP="00961B6D">
      <w:pPr>
        <w:spacing w:after="0"/>
        <w:rPr>
          <w:rFonts w:asciiTheme="minorHAnsi" w:hAnsiTheme="minorHAnsi" w:cstheme="minorHAnsi"/>
          <w:sz w:val="24"/>
          <w:szCs w:val="24"/>
          <w:lang w:val="tr-TR"/>
        </w:rPr>
      </w:pPr>
    </w:p>
    <w:p w:rsidR="00961B6D" w:rsidRPr="00FE1FE1" w:rsidRDefault="00961B6D" w:rsidP="00961B6D">
      <w:pPr>
        <w:rPr>
          <w:rFonts w:asciiTheme="minorHAnsi" w:hAnsiTheme="minorHAnsi" w:cstheme="minorHAnsi"/>
          <w:sz w:val="24"/>
          <w:szCs w:val="24"/>
          <w:lang w:val="tr-TR"/>
        </w:rPr>
      </w:pPr>
      <w:r w:rsidRPr="00FE1FE1">
        <w:rPr>
          <w:rFonts w:asciiTheme="minorHAnsi" w:hAnsiTheme="minorHAnsi"/>
          <w:sz w:val="24"/>
          <w:szCs w:val="24"/>
          <w:lang w:val="tr-TR"/>
        </w:rPr>
        <w:t>Geçen Kasım, planlama ekibimiz beş ana konu başlığı  önermeye karar verdi: 1) Sporcu Deneyimi, 2) Topluluk Oluşturma, 3) Taraftar Buluşması, 4) Hareket Liderliği ve 5) Sürdürülebilirlik Yetenekleri. Beş konu başlığı için genel bir destek aldık ve içerik çalışmasına başlamak için bu desteğin çok faydası oldu. Ayrıca beş ana konu başlığının önermediği faydalı geribildirimler aldık :  öncelik sıralaması prensiplerinin bulunmadığı , sporcu üzerinde odaklanılmadığı , Görev bağlantısı net olmadığı vb bir çok örnek. Mevcut yaklaşımın görsel temsilleri önümüzdeki aylarda iyileştirilirken, bu çerçevenin temel görünümü, dünyanın her yerinden katılımcıların tartışma ve tetkiklerine direndi ve bizim ortak "Özel Olimpiyatlar Evimizi" ilk şekillendirme girişimimizi oluşturdu.</w:t>
      </w:r>
    </w:p>
    <w:p w:rsidR="00961B6D" w:rsidRPr="00FE1FE1" w:rsidRDefault="00961B6D" w:rsidP="00961B6D">
      <w:pPr>
        <w:spacing w:after="0"/>
        <w:jc w:val="center"/>
        <w:rPr>
          <w:rFonts w:asciiTheme="minorHAnsi" w:hAnsiTheme="minorHAnsi" w:cstheme="minorHAnsi"/>
          <w:sz w:val="24"/>
          <w:szCs w:val="24"/>
          <w:lang w:val="tr-TR"/>
        </w:rPr>
      </w:pPr>
      <w:r w:rsidRPr="00FE1FE1">
        <w:rPr>
          <w:rFonts w:asciiTheme="minorHAnsi" w:hAnsiTheme="minorHAnsi" w:cstheme="minorHAnsi"/>
          <w:noProof/>
          <w:sz w:val="24"/>
          <w:szCs w:val="24"/>
          <w:highlight w:val="yellow"/>
          <w:lang w:val="de-DE" w:eastAsia="de-DE"/>
        </w:rPr>
        <w:drawing>
          <wp:inline distT="0" distB="0" distL="0" distR="0">
            <wp:extent cx="5709423" cy="3746810"/>
            <wp:effectExtent l="19050" t="0" r="5577" b="0"/>
            <wp:docPr id="7" name="Picture 7"/>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9" cstate="print"/>
                    <a:srcRect/>
                    <a:stretch>
                      <a:fillRect/>
                    </a:stretch>
                  </pic:blipFill>
                  <pic:spPr bwMode="auto">
                    <a:xfrm>
                      <a:off x="0" y="0"/>
                      <a:ext cx="5716159" cy="3751230"/>
                    </a:xfrm>
                    <a:prstGeom prst="rect">
                      <a:avLst/>
                    </a:prstGeom>
                    <a:noFill/>
                    <a:ln w="9525">
                      <a:noFill/>
                      <a:miter lim="800000"/>
                      <a:headEnd/>
                      <a:tailEnd/>
                    </a:ln>
                    <a:effectLst/>
                  </pic:spPr>
                </pic:pic>
              </a:graphicData>
            </a:graphic>
          </wp:inline>
        </w:drawing>
      </w:r>
    </w:p>
    <w:p w:rsidR="00961B6D" w:rsidRPr="00FE1FE1" w:rsidRDefault="00961B6D" w:rsidP="00961B6D">
      <w:pPr>
        <w:spacing w:after="0"/>
        <w:rPr>
          <w:rFonts w:asciiTheme="minorHAnsi" w:hAnsiTheme="minorHAnsi" w:cstheme="minorHAnsi"/>
          <w:sz w:val="24"/>
          <w:szCs w:val="24"/>
          <w:lang w:val="tr-TR"/>
        </w:rPr>
      </w:pPr>
    </w:p>
    <w:p w:rsidR="00961B6D" w:rsidRPr="00FE1FE1" w:rsidRDefault="00961B6D" w:rsidP="00961B6D">
      <w:pPr>
        <w:spacing w:after="0"/>
        <w:rPr>
          <w:rFonts w:asciiTheme="minorHAnsi" w:hAnsiTheme="minorHAnsi" w:cstheme="minorHAnsi"/>
          <w:sz w:val="24"/>
          <w:szCs w:val="24"/>
          <w:lang w:val="tr-TR"/>
        </w:rPr>
      </w:pP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Bu çerçevenin uzun süre dayanacak iki "yapı taşı" vardır. </w:t>
      </w:r>
    </w:p>
    <w:p w:rsidR="00961B6D" w:rsidRPr="00FE1FE1" w:rsidRDefault="00961B6D" w:rsidP="00961B6D">
      <w:pPr>
        <w:pStyle w:val="Listenabsatz"/>
        <w:numPr>
          <w:ilvl w:val="0"/>
          <w:numId w:val="31"/>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Sporcu Deneyimi: Şu anda ve her zaman mutlulukla söyleyebilirizki ; Sporcularımızın işimizin merkezi ve hareketimizin kalbidir.  </w:t>
      </w:r>
    </w:p>
    <w:p w:rsidR="00961B6D" w:rsidRPr="00FE1FE1" w:rsidRDefault="00961B6D" w:rsidP="00961B6D">
      <w:pPr>
        <w:pStyle w:val="Listenabsatz"/>
        <w:numPr>
          <w:ilvl w:val="0"/>
          <w:numId w:val="31"/>
        </w:numPr>
        <w:rPr>
          <w:rFonts w:asciiTheme="minorHAnsi" w:hAnsiTheme="minorHAnsi" w:cstheme="minorHAnsi"/>
          <w:sz w:val="24"/>
          <w:szCs w:val="24"/>
          <w:lang w:val="tr-TR"/>
        </w:rPr>
      </w:pPr>
      <w:r w:rsidRPr="00FE1FE1">
        <w:rPr>
          <w:rFonts w:asciiTheme="minorHAnsi" w:hAnsiTheme="minorHAnsi"/>
          <w:sz w:val="24"/>
          <w:szCs w:val="24"/>
          <w:lang w:val="tr-TR"/>
        </w:rPr>
        <w:t>Özel Olimpiyatlar Vakfı :  Eşsiz değişim modelimiz, değer yargılarımız ve bağlılık kapsamımızı daha iyi ifade etme ihtiyacımızı belirtirken, mevcut Hareketimizin dayanıklı ve rehberlik edici doğasını kutluyor ve onaylıyoruz.</w:t>
      </w:r>
    </w:p>
    <w:p w:rsidR="00961B6D" w:rsidRPr="00FE1FE1" w:rsidRDefault="00961B6D" w:rsidP="00961B6D">
      <w:pPr>
        <w:rPr>
          <w:rFonts w:asciiTheme="minorHAnsi" w:hAnsiTheme="minorHAnsi" w:cstheme="minorHAnsi"/>
          <w:sz w:val="24"/>
          <w:szCs w:val="24"/>
          <w:lang w:val="tr-TR"/>
        </w:rPr>
      </w:pPr>
      <w:r w:rsidRPr="00FE1FE1">
        <w:rPr>
          <w:rFonts w:asciiTheme="minorHAnsi" w:hAnsiTheme="minorHAnsi"/>
          <w:sz w:val="24"/>
          <w:szCs w:val="24"/>
          <w:lang w:val="tr-TR"/>
        </w:rPr>
        <w:lastRenderedPageBreak/>
        <w:t xml:space="preserve">Bu çerçevenin  çekirdeğinde, bütünlükçü, tutarlı ve Özel Olimpiyat Sporcularına kalite deneyimi sağlamak için bir araya gelen beş temel konu başlığı yer alıyor.  </w:t>
      </w:r>
    </w:p>
    <w:p w:rsidR="00961B6D" w:rsidRPr="00FE1FE1" w:rsidRDefault="00961B6D" w:rsidP="00961B6D">
      <w:pPr>
        <w:rPr>
          <w:rFonts w:asciiTheme="minorHAnsi" w:hAnsiTheme="minorHAnsi" w:cstheme="minorHAnsi"/>
          <w:sz w:val="24"/>
          <w:szCs w:val="24"/>
          <w:lang w:val="tr-TR"/>
        </w:rPr>
      </w:pPr>
      <w:r w:rsidRPr="00FE1FE1">
        <w:rPr>
          <w:rFonts w:asciiTheme="minorHAnsi" w:hAnsiTheme="minorHAnsi"/>
          <w:sz w:val="24"/>
          <w:szCs w:val="24"/>
          <w:lang w:val="tr-TR"/>
        </w:rPr>
        <w:t xml:space="preserve">Görev yönlendirici 3 konu başlığı bulunmaktadır.  </w:t>
      </w:r>
    </w:p>
    <w:p w:rsidR="00961B6D" w:rsidRPr="00FE1FE1" w:rsidRDefault="00961B6D" w:rsidP="00961B6D">
      <w:pPr>
        <w:pStyle w:val="Listenabsatz"/>
        <w:numPr>
          <w:ilvl w:val="0"/>
          <w:numId w:val="16"/>
        </w:numPr>
        <w:spacing w:after="120"/>
        <w:ind w:left="36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İleri seviyede Sporlar  ve Yarışmalar :Sporcularımız işimizin merkezidir. Özel Olimpiyatlar ;sporda,  antrenörlükte, eğitim ve her seviyede müsabaka yönetiminde mükemmeli hedefleyen , her sporcuya, kişinin ulaşabileceği en iyi spor ve sporcu gelişim modellerini sunmak suretiyle kendi kişisel en iyilerini geliştirmelerine fırsat veren bir dünya lideri olarak tanınmalıdır,  </w:t>
      </w:r>
    </w:p>
    <w:p w:rsidR="00961B6D" w:rsidRPr="00FE1FE1" w:rsidRDefault="00961B6D" w:rsidP="00961B6D">
      <w:pPr>
        <w:pStyle w:val="Listenabsatz"/>
        <w:numPr>
          <w:ilvl w:val="0"/>
          <w:numId w:val="16"/>
        </w:numPr>
        <w:spacing w:after="120"/>
        <w:ind w:left="36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Topluluk Oluştur: Özel Olimpiyatların dönüştürücü gücü, sporcular etrafında, toplumun değişik seviyelerinde gösterilebilir etki yaratarak güçlü bir birliktelik oluşturduğumuzda devreye girer. Sağlıklı Sporcular, Aile Programları, Sporcu Liderlik Programları ve okul ve gençlik inisiyatifleri, sadece küçük bir topluluk için hizmet programı değil – hepimiz için – tüm topluluklar için bir değişim fırsatı olarak, hareketimizi şekillendirmeye devam ediyor. </w:t>
      </w:r>
    </w:p>
    <w:p w:rsidR="00961B6D" w:rsidRPr="00FE1FE1" w:rsidRDefault="00961B6D" w:rsidP="00961B6D">
      <w:pPr>
        <w:pStyle w:val="Listenabsatz"/>
        <w:numPr>
          <w:ilvl w:val="0"/>
          <w:numId w:val="16"/>
        </w:numPr>
        <w:spacing w:after="120"/>
        <w:ind w:left="36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Taraftarları ve Fonları Birleştir : Özel Olimpiyatlar daha etkili, sürdürebilir ve yaratıcı bir pazarlama ve fon yaratım  organizasyonu haline gelmelidir. Yerel ve Global seviyede, kişilerle, şirketlerle, kurumlarla, sivil ve hizmet organizasyonlarıyla ve hükümet kuruluşları ile operasyonel yatırım ve Özel Olimpiyatlar Hareket boyutunda desteği artırmayı amaçlayan düşünceli, farklılaşmış bağlantılar kurmalıyız. Haberleşmeleri stratejik hikaye anlatımına, pasif gözlemleri taraftar katılımına ve topluluk desteğini gerçek işbirliği ve ciddi fon yaratımına çevirecek bir fırsatımız bulunmaktadır.  </w:t>
      </w:r>
    </w:p>
    <w:p w:rsidR="00961B6D" w:rsidRPr="00FE1FE1" w:rsidRDefault="00961B6D" w:rsidP="00961B6D">
      <w:pPr>
        <w:spacing w:after="120"/>
        <w:rPr>
          <w:rFonts w:asciiTheme="minorHAnsi" w:hAnsiTheme="minorHAnsi" w:cstheme="minorHAnsi"/>
          <w:sz w:val="24"/>
          <w:szCs w:val="24"/>
          <w:lang w:val="tr-TR"/>
        </w:rPr>
      </w:pPr>
      <w:r w:rsidRPr="00FE1FE1">
        <w:rPr>
          <w:rFonts w:asciiTheme="minorHAnsi" w:hAnsiTheme="minorHAnsi"/>
          <w:sz w:val="24"/>
          <w:szCs w:val="24"/>
          <w:lang w:val="tr-TR"/>
        </w:rPr>
        <w:t>Başarı altyapısını inşa etmeye  yardımcı olacak iki  sütun vardır.</w:t>
      </w:r>
    </w:p>
    <w:p w:rsidR="00961B6D" w:rsidRPr="00FE1FE1" w:rsidRDefault="00961B6D" w:rsidP="00961B6D">
      <w:pPr>
        <w:pStyle w:val="Listenabsatz"/>
        <w:numPr>
          <w:ilvl w:val="0"/>
          <w:numId w:val="16"/>
        </w:numPr>
        <w:spacing w:after="120"/>
        <w:ind w:left="36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Hareket Liderliğini Tanımla : Bizi başarılı yapanın ne olduğunu anlamalı , ortak bir gündem takip etmek için beraber çalışmalı, her bir akredite Programının mükemmeliyet standartlarını oluşturmak için o programın eşsiz beceri ve yeteneklerini kullanmak ve liderler geliştirmemiz gerektiği bilincine varmalı , etkili sistemler oluşturmak ve hareketin her seviyesinde "çıtayı yükseltmenin" tek çözüm  olduğunu anlamalıyız. Düzenlemenin tanımı budur. </w:t>
      </w:r>
    </w:p>
    <w:p w:rsidR="00961B6D" w:rsidRPr="00FE1FE1" w:rsidRDefault="00961B6D" w:rsidP="00961B6D">
      <w:pPr>
        <w:pStyle w:val="Listenabsatz"/>
        <w:numPr>
          <w:ilvl w:val="0"/>
          <w:numId w:val="16"/>
        </w:numPr>
        <w:spacing w:after="120"/>
        <w:ind w:left="360"/>
        <w:contextualSpacing w:val="0"/>
        <w:rPr>
          <w:rFonts w:asciiTheme="minorHAnsi" w:hAnsiTheme="minorHAnsi" w:cstheme="minorHAnsi"/>
          <w:sz w:val="24"/>
          <w:szCs w:val="24"/>
          <w:lang w:val="tr-TR"/>
        </w:rPr>
      </w:pPr>
      <w:r w:rsidRPr="00FE1FE1">
        <w:rPr>
          <w:rFonts w:asciiTheme="minorHAnsi" w:hAnsiTheme="minorHAnsi"/>
          <w:sz w:val="24"/>
          <w:szCs w:val="24"/>
          <w:lang w:val="tr-TR"/>
        </w:rPr>
        <w:t>Sürdürülebilir Yetenekler Kur : Özel Olimpiyatlar, Global Hareketin büyüme ve genişlemesini ve zamanla ölçülebilir etkiler sunmasını desteklemek için gerekli çekirdek sistem, yapı ve işlemlere sahip olmalıdır. Özel Olimpiyatların, sadece ne yaptığımıza değil, nasıl yaptırdığımıza odaklanması önem arzetmektedir. Hızlı büyümenin hizmet kalitesi ,  ve destek ile eşleştirilmesi gerektiğini kabul etmek durumundayız..</w:t>
      </w:r>
    </w:p>
    <w:p w:rsidR="00961B6D" w:rsidRPr="00FE1FE1" w:rsidRDefault="00961B6D" w:rsidP="00961B6D">
      <w:pPr>
        <w:rPr>
          <w:rFonts w:asciiTheme="minorHAnsi" w:hAnsiTheme="minorHAnsi" w:cstheme="minorHAnsi"/>
          <w:sz w:val="24"/>
          <w:szCs w:val="24"/>
          <w:lang w:val="tr-TR"/>
        </w:rPr>
      </w:pPr>
      <w:r w:rsidRPr="00FE1FE1">
        <w:rPr>
          <w:rFonts w:asciiTheme="minorHAnsi" w:hAnsiTheme="minorHAnsi"/>
          <w:sz w:val="24"/>
          <w:szCs w:val="24"/>
          <w:lang w:val="tr-TR"/>
        </w:rPr>
        <w:t>Devamında Çerçevenin her bir parçasının açıklanması gelmektedir.</w:t>
      </w:r>
    </w:p>
    <w:p w:rsidR="00961B6D" w:rsidRPr="00FE1FE1" w:rsidRDefault="00961B6D" w:rsidP="00961B6D">
      <w:pPr>
        <w:spacing w:after="0" w:line="240" w:lineRule="auto"/>
        <w:rPr>
          <w:rFonts w:asciiTheme="minorHAnsi" w:hAnsiTheme="minorHAnsi" w:cstheme="minorHAnsi"/>
          <w:b/>
          <w:sz w:val="32"/>
          <w:szCs w:val="32"/>
          <w:lang w:val="tr-TR"/>
        </w:rPr>
      </w:pPr>
      <w:r w:rsidRPr="00FE1FE1">
        <w:rPr>
          <w:rFonts w:asciiTheme="minorHAnsi" w:hAnsiTheme="minorHAnsi" w:cstheme="minorHAnsi"/>
          <w:b/>
          <w:sz w:val="32"/>
          <w:szCs w:val="32"/>
          <w:lang w:val="tr-TR"/>
        </w:rPr>
        <w:br w:type="page"/>
      </w:r>
    </w:p>
    <w:p w:rsidR="00961B6D" w:rsidRPr="00FE1FE1" w:rsidRDefault="00961B6D" w:rsidP="00961B6D">
      <w:pPr>
        <w:pBdr>
          <w:bottom w:val="single" w:sz="36" w:space="1" w:color="FFC000"/>
        </w:pBdr>
        <w:spacing w:after="0"/>
        <w:jc w:val="center"/>
        <w:rPr>
          <w:rFonts w:asciiTheme="minorHAnsi" w:hAnsiTheme="minorHAnsi" w:cstheme="minorHAnsi"/>
          <w:b/>
          <w:sz w:val="32"/>
          <w:szCs w:val="32"/>
          <w:lang w:val="tr-TR"/>
        </w:rPr>
      </w:pPr>
      <w:r w:rsidRPr="00FE1FE1">
        <w:rPr>
          <w:rFonts w:asciiTheme="minorHAnsi" w:hAnsiTheme="minorHAnsi"/>
          <w:b/>
          <w:sz w:val="32"/>
          <w:szCs w:val="32"/>
          <w:lang w:val="tr-TR"/>
        </w:rPr>
        <w:lastRenderedPageBreak/>
        <w:t>ÖZEL OLİMPİYATLAR VAKFI</w:t>
      </w:r>
    </w:p>
    <w:p w:rsidR="00961B6D" w:rsidRPr="00FE1FE1" w:rsidRDefault="00961B6D" w:rsidP="00961B6D">
      <w:pPr>
        <w:spacing w:after="0"/>
        <w:rPr>
          <w:rFonts w:asciiTheme="minorHAnsi" w:hAnsiTheme="minorHAnsi" w:cstheme="minorHAnsi"/>
          <w:bCs/>
          <w:sz w:val="24"/>
          <w:szCs w:val="24"/>
          <w:lang w:val="tr-TR"/>
        </w:rPr>
      </w:pPr>
    </w:p>
    <w:p w:rsidR="00961B6D" w:rsidRPr="00FE1FE1" w:rsidRDefault="00961B6D" w:rsidP="00961B6D">
      <w:pPr>
        <w:rPr>
          <w:rFonts w:asciiTheme="minorHAnsi" w:hAnsiTheme="minorHAnsi" w:cstheme="minorHAnsi"/>
          <w:bCs/>
          <w:sz w:val="24"/>
          <w:szCs w:val="24"/>
          <w:lang w:val="tr-TR"/>
        </w:rPr>
      </w:pPr>
      <w:r w:rsidRPr="00FE1FE1">
        <w:rPr>
          <w:rFonts w:asciiTheme="minorHAnsi" w:hAnsiTheme="minorHAnsi"/>
          <w:sz w:val="24"/>
          <w:szCs w:val="24"/>
          <w:lang w:val="tr-TR"/>
        </w:rPr>
        <w:t>Stratejik Planlar bizi neyi ve nasıl yaptığımızı sorgulamaya davet etmektedir. İşimizin ve kültürümüzün en derinlerinde, her zaman konu ile ilgili ve rehberlik edici olacak olan vakfımızın  bazı öğeleri vardır. Vakfımız kaya gibi sağlamdır.</w:t>
      </w:r>
    </w:p>
    <w:p w:rsidR="00961B6D" w:rsidRPr="00FE1FE1" w:rsidRDefault="00961B6D" w:rsidP="00961B6D">
      <w:pPr>
        <w:spacing w:after="0"/>
        <w:rPr>
          <w:rFonts w:asciiTheme="minorHAnsi" w:hAnsiTheme="minorHAnsi" w:cstheme="minorHAnsi"/>
          <w:bCs/>
          <w:sz w:val="24"/>
          <w:szCs w:val="24"/>
          <w:u w:val="single"/>
          <w:lang w:val="tr-TR"/>
        </w:rPr>
      </w:pPr>
      <w:r w:rsidRPr="00FE1FE1">
        <w:rPr>
          <w:rFonts w:asciiTheme="minorHAnsi" w:hAnsiTheme="minorHAnsi"/>
          <w:sz w:val="24"/>
          <w:szCs w:val="24"/>
          <w:u w:val="single"/>
          <w:lang w:val="tr-TR"/>
        </w:rPr>
        <w:t xml:space="preserve">Köklerimiz </w:t>
      </w:r>
    </w:p>
    <w:p w:rsidR="00961B6D" w:rsidRPr="00FE1FE1" w:rsidRDefault="00961B6D" w:rsidP="00961B6D">
      <w:pPr>
        <w:rPr>
          <w:rFonts w:asciiTheme="minorHAnsi" w:hAnsiTheme="minorHAnsi" w:cstheme="minorHAnsi"/>
          <w:bCs/>
          <w:sz w:val="24"/>
          <w:szCs w:val="24"/>
          <w:lang w:val="tr-TR"/>
        </w:rPr>
      </w:pPr>
      <w:r w:rsidRPr="00FE1FE1">
        <w:rPr>
          <w:rFonts w:asciiTheme="minorHAnsi" w:hAnsiTheme="minorHAnsi"/>
          <w:sz w:val="24"/>
          <w:szCs w:val="24"/>
          <w:lang w:val="tr-TR"/>
        </w:rPr>
        <w:t xml:space="preserve">Her Hareketin bir kalbi ve hikayesi vardır. Bizimkinin başlama nedeni  kardeşini derinden seven Eunice Kennedy Shriver isimli bir kadındır. Herkesin toplumda bir önem taşıdığına gönülden inanan  bayan Shriver insanların kardeşine ve diğer zihinsel engellilere karşı takındığı umursamaz tavırlar karşısında çok öfkelenir . Sporu çok seven bayan Shriver ; kelimenin tam manasıyla dünyayı değiştirecek bir anda, kardeşi ile aynı kaderi paylaşan insanların hayatını sporun pozitif anlamda nasıl değiştireceğini  gördü.  Özel Olimpiyatlar işte bu şefkat, hiddet ve eylemden yola çıkılarak kuruldu. </w:t>
      </w:r>
    </w:p>
    <w:p w:rsidR="00961B6D" w:rsidRPr="00FE1FE1" w:rsidRDefault="00961B6D" w:rsidP="00961B6D">
      <w:pPr>
        <w:spacing w:after="0"/>
        <w:rPr>
          <w:rFonts w:asciiTheme="minorHAnsi" w:hAnsiTheme="minorHAnsi" w:cstheme="minorHAnsi"/>
          <w:bCs/>
          <w:sz w:val="24"/>
          <w:szCs w:val="24"/>
          <w:u w:val="single"/>
          <w:lang w:val="tr-TR"/>
        </w:rPr>
      </w:pPr>
      <w:r w:rsidRPr="00FE1FE1">
        <w:rPr>
          <w:rFonts w:asciiTheme="minorHAnsi" w:hAnsiTheme="minorHAnsi"/>
          <w:sz w:val="24"/>
          <w:szCs w:val="24"/>
          <w:u w:val="single"/>
          <w:lang w:val="tr-TR"/>
        </w:rPr>
        <w:t>Misyonumuz</w:t>
      </w:r>
    </w:p>
    <w:p w:rsidR="00961B6D" w:rsidRPr="00FE1FE1" w:rsidRDefault="00961B6D" w:rsidP="00961B6D">
      <w:pPr>
        <w:rPr>
          <w:rFonts w:asciiTheme="minorHAnsi" w:hAnsiTheme="minorHAnsi" w:cstheme="minorHAnsi"/>
          <w:bCs/>
          <w:sz w:val="24"/>
          <w:szCs w:val="24"/>
          <w:lang w:val="tr-TR"/>
        </w:rPr>
      </w:pPr>
      <w:r w:rsidRPr="00FE1FE1">
        <w:rPr>
          <w:rFonts w:asciiTheme="minorHAnsi" w:hAnsiTheme="minorHAnsi"/>
          <w:sz w:val="24"/>
          <w:szCs w:val="24"/>
          <w:lang w:val="tr-TR"/>
        </w:rPr>
        <w:t>Yıl boyunca, zihinsel engelli  çocuklara ve yetişkinlere , sürekli fiziksel zindelik sağlayacak ve cesaretlerini sergilemelerine olanak sağlayacak fırsatlar tanımak, eğlenceli bir ortam yaratmak, diğer Özel Olimpiyat sporcuları ve topluluğun,  aileleriyle arkadaşlık anlamında deneyimler sunmak için spor eğitimi ve değişik olimpik türde spor yarışmalarına katılma olanağı sağlamaktır.</w:t>
      </w:r>
    </w:p>
    <w:p w:rsidR="00961B6D" w:rsidRPr="00FE1FE1" w:rsidRDefault="00961B6D" w:rsidP="00961B6D">
      <w:pPr>
        <w:keepNext/>
        <w:spacing w:after="0"/>
        <w:rPr>
          <w:rFonts w:asciiTheme="minorHAnsi" w:hAnsiTheme="minorHAnsi" w:cstheme="minorHAnsi"/>
          <w:bCs/>
          <w:sz w:val="24"/>
          <w:szCs w:val="24"/>
          <w:u w:val="single"/>
          <w:lang w:val="tr-TR"/>
        </w:rPr>
      </w:pPr>
      <w:r w:rsidRPr="00FE1FE1">
        <w:rPr>
          <w:rFonts w:asciiTheme="minorHAnsi" w:hAnsiTheme="minorHAnsi"/>
          <w:sz w:val="24"/>
          <w:szCs w:val="24"/>
          <w:u w:val="single"/>
          <w:lang w:val="tr-TR"/>
        </w:rPr>
        <w:t>Misyon nereye götürüyor ?</w:t>
      </w:r>
    </w:p>
    <w:p w:rsidR="00961B6D" w:rsidRPr="00FE1FE1" w:rsidRDefault="00961B6D" w:rsidP="00961B6D">
      <w:pPr>
        <w:keepNext/>
        <w:rPr>
          <w:rFonts w:asciiTheme="minorHAnsi" w:hAnsiTheme="minorHAnsi" w:cstheme="minorHAnsi"/>
          <w:bCs/>
          <w:sz w:val="24"/>
          <w:szCs w:val="24"/>
          <w:lang w:val="tr-TR"/>
        </w:rPr>
      </w:pPr>
      <w:r w:rsidRPr="00FE1FE1">
        <w:rPr>
          <w:rFonts w:asciiTheme="minorHAnsi" w:hAnsiTheme="minorHAnsi"/>
          <w:sz w:val="24"/>
          <w:szCs w:val="24"/>
          <w:lang w:val="tr-TR"/>
        </w:rPr>
        <w:t xml:space="preserve">Neyi neden yaptığımızı açıklamak için, Misyonumuz, Genel Kurallar'da daha detaylandırılmıştır. </w:t>
      </w:r>
    </w:p>
    <w:p w:rsidR="00961B6D" w:rsidRPr="00FE1FE1" w:rsidRDefault="00961B6D" w:rsidP="00961B6D">
      <w:pPr>
        <w:rPr>
          <w:rFonts w:asciiTheme="minorHAnsi" w:hAnsiTheme="minorHAnsi" w:cstheme="minorHAnsi"/>
          <w:bCs/>
          <w:sz w:val="24"/>
          <w:szCs w:val="24"/>
          <w:lang w:val="tr-TR"/>
        </w:rPr>
      </w:pPr>
      <w:r w:rsidRPr="00FE1FE1" w:rsidDel="00A413DC">
        <w:rPr>
          <w:rFonts w:asciiTheme="minorHAnsi" w:hAnsiTheme="minorHAnsi" w:cstheme="minorHAnsi"/>
          <w:bCs/>
          <w:sz w:val="24"/>
          <w:szCs w:val="24"/>
          <w:lang w:val="tr-TR"/>
        </w:rPr>
        <w:t xml:space="preserve"> </w:t>
      </w:r>
      <w:r w:rsidRPr="00FE1FE1">
        <w:rPr>
          <w:rFonts w:asciiTheme="minorHAnsi" w:hAnsiTheme="minorHAnsi"/>
          <w:sz w:val="24"/>
          <w:szCs w:val="24"/>
          <w:lang w:val="tr-TR"/>
        </w:rPr>
        <w:t>Özel Olimpiyatların ana amacı, zihinsel engelli bireylere  beceri ve yeteneklerini geliştirmeleri için spor eğitimi ve  müsabakalarla adil fırsatlar sunmak , yetenekleri ve ihtiyaçlarıyla ilgili toplum farkındalığını sağlamak, geniş anlamda toplumun üretici ve itibarlı üyeleri arasına katılmalarına yardımcı olmaktır.</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Yeni bir model oluşturmak ,kendimizi ve işimizi yeniden yönlendirmek  için çalışıyoruz: </w:t>
      </w:r>
    </w:p>
    <w:p w:rsidR="00961B6D" w:rsidRPr="00FE1FE1" w:rsidRDefault="00961B6D" w:rsidP="00961B6D">
      <w:pPr>
        <w:numPr>
          <w:ilvl w:val="0"/>
          <w:numId w:val="1"/>
        </w:numPr>
        <w:contextualSpacing/>
        <w:rPr>
          <w:rFonts w:asciiTheme="minorHAnsi" w:hAnsiTheme="minorHAnsi" w:cstheme="minorHAnsi"/>
          <w:sz w:val="24"/>
          <w:szCs w:val="24"/>
          <w:lang w:val="tr-TR"/>
        </w:rPr>
      </w:pPr>
      <w:r w:rsidRPr="00FE1FE1">
        <w:rPr>
          <w:rFonts w:asciiTheme="minorHAnsi" w:hAnsiTheme="minorHAnsi"/>
          <w:sz w:val="24"/>
          <w:szCs w:val="24"/>
          <w:lang w:val="tr-TR"/>
        </w:rPr>
        <w:t>Bir seferlikten Günlüğe</w:t>
      </w:r>
    </w:p>
    <w:p w:rsidR="00961B6D" w:rsidRPr="00FE1FE1" w:rsidRDefault="00961B6D" w:rsidP="00961B6D">
      <w:pPr>
        <w:numPr>
          <w:ilvl w:val="0"/>
          <w:numId w:val="1"/>
        </w:numPr>
        <w:contextualSpacing/>
        <w:rPr>
          <w:rFonts w:asciiTheme="minorHAnsi" w:hAnsiTheme="minorHAnsi" w:cstheme="minorHAnsi"/>
          <w:sz w:val="24"/>
          <w:szCs w:val="24"/>
          <w:lang w:val="tr-TR"/>
        </w:rPr>
      </w:pPr>
      <w:r w:rsidRPr="00FE1FE1">
        <w:rPr>
          <w:rFonts w:asciiTheme="minorHAnsi" w:hAnsiTheme="minorHAnsi"/>
          <w:sz w:val="24"/>
          <w:szCs w:val="24"/>
          <w:lang w:val="tr-TR"/>
        </w:rPr>
        <w:t>Spordan Spor Topluluklarına</w:t>
      </w:r>
    </w:p>
    <w:p w:rsidR="00961B6D" w:rsidRPr="00FE1FE1" w:rsidRDefault="00961B6D" w:rsidP="00961B6D">
      <w:pPr>
        <w:numPr>
          <w:ilvl w:val="0"/>
          <w:numId w:val="1"/>
        </w:numPr>
        <w:contextualSpacing/>
        <w:rPr>
          <w:rFonts w:asciiTheme="minorHAnsi" w:hAnsiTheme="minorHAnsi" w:cstheme="minorHAnsi"/>
          <w:sz w:val="24"/>
          <w:szCs w:val="24"/>
          <w:lang w:val="tr-TR"/>
        </w:rPr>
      </w:pPr>
      <w:r w:rsidRPr="00FE1FE1">
        <w:rPr>
          <w:rFonts w:asciiTheme="minorHAnsi" w:hAnsiTheme="minorHAnsi"/>
          <w:sz w:val="24"/>
          <w:szCs w:val="24"/>
          <w:lang w:val="tr-TR"/>
        </w:rPr>
        <w:t>Etkinlikten Harekete</w:t>
      </w:r>
    </w:p>
    <w:p w:rsidR="00961B6D" w:rsidRPr="00FE1FE1" w:rsidRDefault="00961B6D" w:rsidP="00961B6D">
      <w:pPr>
        <w:numPr>
          <w:ilvl w:val="0"/>
          <w:numId w:val="1"/>
        </w:numPr>
        <w:contextualSpacing/>
        <w:rPr>
          <w:rFonts w:asciiTheme="minorHAnsi" w:hAnsiTheme="minorHAnsi" w:cstheme="minorHAnsi"/>
          <w:sz w:val="24"/>
          <w:szCs w:val="24"/>
          <w:lang w:val="tr-TR"/>
        </w:rPr>
      </w:pPr>
      <w:r w:rsidRPr="00FE1FE1">
        <w:rPr>
          <w:rFonts w:asciiTheme="minorHAnsi" w:hAnsiTheme="minorHAnsi"/>
          <w:sz w:val="24"/>
          <w:szCs w:val="24"/>
          <w:lang w:val="tr-TR"/>
        </w:rPr>
        <w:t>Onlardan Bize</w:t>
      </w:r>
    </w:p>
    <w:p w:rsidR="00961B6D" w:rsidRPr="00FE1FE1" w:rsidRDefault="00961B6D" w:rsidP="00961B6D">
      <w:pPr>
        <w:numPr>
          <w:ilvl w:val="0"/>
          <w:numId w:val="1"/>
        </w:numPr>
        <w:contextualSpacing/>
        <w:rPr>
          <w:rFonts w:asciiTheme="minorHAnsi" w:hAnsiTheme="minorHAnsi" w:cstheme="minorHAnsi"/>
          <w:sz w:val="24"/>
          <w:szCs w:val="24"/>
          <w:lang w:val="tr-TR"/>
        </w:rPr>
      </w:pPr>
      <w:r w:rsidRPr="00FE1FE1">
        <w:rPr>
          <w:rFonts w:asciiTheme="minorHAnsi" w:hAnsiTheme="minorHAnsi"/>
          <w:sz w:val="24"/>
          <w:szCs w:val="24"/>
          <w:lang w:val="tr-TR"/>
        </w:rPr>
        <w:t>Hoştan Önemliye</w:t>
      </w:r>
    </w:p>
    <w:p w:rsidR="00961B6D" w:rsidRPr="00FE1FE1" w:rsidRDefault="00961B6D" w:rsidP="00961B6D">
      <w:pPr>
        <w:numPr>
          <w:ilvl w:val="0"/>
          <w:numId w:val="1"/>
        </w:numPr>
        <w:contextualSpacing/>
        <w:rPr>
          <w:rFonts w:asciiTheme="minorHAnsi" w:hAnsiTheme="minorHAnsi" w:cstheme="minorHAnsi"/>
          <w:sz w:val="24"/>
          <w:szCs w:val="24"/>
          <w:lang w:val="tr-TR"/>
        </w:rPr>
      </w:pPr>
      <w:r w:rsidRPr="00FE1FE1">
        <w:rPr>
          <w:rFonts w:asciiTheme="minorHAnsi" w:hAnsiTheme="minorHAnsi"/>
          <w:sz w:val="24"/>
          <w:szCs w:val="24"/>
          <w:lang w:val="tr-TR"/>
        </w:rPr>
        <w:t>Hizmet kültüründen Güçlendirme kültürüne</w:t>
      </w:r>
    </w:p>
    <w:p w:rsidR="00961B6D" w:rsidRPr="00FE1FE1" w:rsidRDefault="00961B6D" w:rsidP="00961B6D">
      <w:pPr>
        <w:numPr>
          <w:ilvl w:val="0"/>
          <w:numId w:val="1"/>
        </w:numPr>
        <w:contextualSpacing/>
        <w:rPr>
          <w:rFonts w:asciiTheme="minorHAnsi" w:hAnsiTheme="minorHAnsi" w:cstheme="minorHAnsi"/>
          <w:sz w:val="24"/>
          <w:szCs w:val="24"/>
          <w:lang w:val="tr-TR"/>
        </w:rPr>
      </w:pPr>
      <w:r w:rsidRPr="00FE1FE1">
        <w:rPr>
          <w:rFonts w:asciiTheme="minorHAnsi" w:hAnsiTheme="minorHAnsi"/>
          <w:sz w:val="24"/>
          <w:szCs w:val="24"/>
          <w:lang w:val="tr-TR"/>
        </w:rPr>
        <w:t>Vermekten Dönüştürmeye</w:t>
      </w:r>
    </w:p>
    <w:p w:rsidR="00961B6D" w:rsidRPr="00FE1FE1" w:rsidRDefault="00961B6D" w:rsidP="00961B6D">
      <w:pPr>
        <w:numPr>
          <w:ilvl w:val="0"/>
          <w:numId w:val="1"/>
        </w:numPr>
        <w:rPr>
          <w:rFonts w:asciiTheme="minorHAnsi" w:hAnsiTheme="minorHAnsi" w:cstheme="minorHAnsi"/>
          <w:sz w:val="24"/>
          <w:szCs w:val="24"/>
          <w:lang w:val="tr-TR"/>
        </w:rPr>
      </w:pPr>
      <w:r w:rsidRPr="00FE1FE1">
        <w:rPr>
          <w:rFonts w:asciiTheme="minorHAnsi" w:hAnsiTheme="minorHAnsi"/>
          <w:sz w:val="24"/>
          <w:szCs w:val="24"/>
          <w:lang w:val="tr-TR"/>
        </w:rPr>
        <w:t>Merhametten Kabullenmeye</w:t>
      </w:r>
    </w:p>
    <w:p w:rsidR="00961B6D" w:rsidRPr="00FE1FE1" w:rsidRDefault="00961B6D" w:rsidP="00961B6D">
      <w:pPr>
        <w:spacing w:before="240"/>
        <w:rPr>
          <w:rFonts w:asciiTheme="minorHAnsi" w:hAnsiTheme="minorHAnsi" w:cstheme="minorHAnsi"/>
          <w:bCs/>
          <w:sz w:val="24"/>
          <w:szCs w:val="24"/>
          <w:lang w:val="tr-TR"/>
        </w:rPr>
      </w:pPr>
      <w:r w:rsidRPr="00FE1FE1">
        <w:rPr>
          <w:rFonts w:asciiTheme="minorHAnsi" w:hAnsiTheme="minorHAnsi"/>
          <w:sz w:val="24"/>
          <w:szCs w:val="24"/>
          <w:lang w:val="tr-TR"/>
        </w:rPr>
        <w:lastRenderedPageBreak/>
        <w:t xml:space="preserve">Bu bölüm Global Kongre ve müteakip Plan taslaklarında daha detaylı ele alınacak. </w:t>
      </w:r>
    </w:p>
    <w:p w:rsidR="00961B6D" w:rsidRPr="00FE1FE1" w:rsidRDefault="00961B6D" w:rsidP="00961B6D">
      <w:pPr>
        <w:pBdr>
          <w:bottom w:val="single" w:sz="36" w:space="1" w:color="FFC000"/>
        </w:pBdr>
        <w:spacing w:after="0"/>
        <w:jc w:val="center"/>
        <w:rPr>
          <w:rFonts w:asciiTheme="minorHAnsi" w:hAnsiTheme="minorHAnsi" w:cstheme="minorHAnsi"/>
          <w:b/>
          <w:sz w:val="32"/>
          <w:szCs w:val="32"/>
          <w:lang w:val="tr-TR"/>
        </w:rPr>
      </w:pPr>
      <w:r w:rsidRPr="00FE1FE1">
        <w:rPr>
          <w:rFonts w:asciiTheme="minorHAnsi" w:hAnsiTheme="minorHAnsi" w:cstheme="minorHAnsi"/>
          <w:sz w:val="24"/>
          <w:szCs w:val="24"/>
          <w:lang w:val="tr-TR"/>
        </w:rPr>
        <w:br w:type="page"/>
      </w:r>
      <w:bookmarkStart w:id="0" w:name="OLE_LINK1"/>
      <w:bookmarkStart w:id="1" w:name="OLE_LINK2"/>
      <w:bookmarkStart w:id="2" w:name="OLE_LINK3"/>
      <w:bookmarkStart w:id="3" w:name="OLE_LINK4"/>
      <w:r w:rsidR="0039477F">
        <w:rPr>
          <w:rFonts w:asciiTheme="minorHAnsi" w:hAnsiTheme="minorHAnsi"/>
          <w:b/>
          <w:sz w:val="32"/>
          <w:szCs w:val="32"/>
          <w:lang w:val="tr-TR"/>
        </w:rPr>
        <w:lastRenderedPageBreak/>
        <w:t xml:space="preserve">İLERİ SEVİYE </w:t>
      </w:r>
      <w:r w:rsidRPr="00FE1FE1">
        <w:rPr>
          <w:rFonts w:asciiTheme="minorHAnsi" w:hAnsiTheme="minorHAnsi"/>
          <w:b/>
          <w:sz w:val="32"/>
          <w:szCs w:val="32"/>
          <w:lang w:val="tr-TR"/>
        </w:rPr>
        <w:t>SPORLAR VE YARIŞMALAR</w:t>
      </w:r>
    </w:p>
    <w:p w:rsidR="00961B6D" w:rsidRPr="00FE1FE1" w:rsidRDefault="00961B6D" w:rsidP="00961B6D">
      <w:pPr>
        <w:spacing w:after="0"/>
        <w:rPr>
          <w:rFonts w:asciiTheme="minorHAnsi" w:hAnsiTheme="minorHAnsi" w:cstheme="minorHAnsi"/>
          <w:i/>
          <w:sz w:val="24"/>
          <w:szCs w:val="24"/>
          <w:u w:val="single"/>
          <w:lang w:val="tr-TR"/>
        </w:rPr>
      </w:pPr>
    </w:p>
    <w:p w:rsidR="00961B6D" w:rsidRPr="00FE1FE1" w:rsidRDefault="00961B6D" w:rsidP="00961B6D">
      <w:pPr>
        <w:spacing w:after="0"/>
        <w:rPr>
          <w:rFonts w:asciiTheme="minorHAnsi" w:hAnsiTheme="minorHAnsi" w:cstheme="minorHAnsi"/>
          <w:b/>
          <w:i/>
          <w:sz w:val="24"/>
          <w:szCs w:val="24"/>
          <w:lang w:val="tr-TR"/>
        </w:rPr>
      </w:pPr>
      <w:r w:rsidRPr="00FE1FE1">
        <w:rPr>
          <w:rFonts w:asciiTheme="minorHAnsi" w:hAnsiTheme="minorHAnsi"/>
          <w:b/>
          <w:i/>
          <w:sz w:val="24"/>
          <w:szCs w:val="24"/>
          <w:lang w:val="tr-TR"/>
        </w:rPr>
        <w:t>Vizyon 2015</w:t>
      </w:r>
    </w:p>
    <w:p w:rsidR="00961B6D" w:rsidRPr="00FE1FE1" w:rsidRDefault="00961B6D" w:rsidP="00961B6D">
      <w:pPr>
        <w:spacing w:after="0"/>
        <w:rPr>
          <w:rFonts w:asciiTheme="minorHAnsi" w:hAnsiTheme="minorHAnsi" w:cstheme="minorHAnsi"/>
          <w:bCs/>
          <w:sz w:val="24"/>
          <w:szCs w:val="24"/>
          <w:lang w:val="tr-TR"/>
        </w:rPr>
      </w:pPr>
      <w:r w:rsidRPr="00FE1FE1">
        <w:rPr>
          <w:rFonts w:asciiTheme="minorHAnsi" w:hAnsiTheme="minorHAnsi"/>
          <w:sz w:val="24"/>
          <w:szCs w:val="24"/>
          <w:lang w:val="tr-TR"/>
        </w:rPr>
        <w:t>Özel Olimpiyatlar sporda her seviyede mükemmel antrenörlük, eğitim ve müsabaka yönetimi sağlayarak, her sporcuya gelişmiş bir sporcu ve antrenör modeli olarak, kişisel en iyilerini geliştirme fırsatı sunan bir  dünya lideri olarak tanınmaktadır.</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Toplam büyüme hedefi: 2015'e kadar, Özel Olimpiyatlardaki sporcu ve antrenör   katılımını 5.5 milyon sporcu , ve 600,000 sertifikalı antrenöre büyütmek.</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 xml:space="preserve">Toplam kalite hedefi : Bütün Özel Olimpiyat sporcularına haftada en az 2 eğitim seansı ve 2015'e kadar her sezonda en az bir yarışmaya katılma fırsatı belirlendi. </w:t>
      </w:r>
    </w:p>
    <w:p w:rsidR="00961B6D" w:rsidRPr="00FE1FE1" w:rsidRDefault="00961B6D" w:rsidP="00961B6D">
      <w:pPr>
        <w:spacing w:before="240" w:after="0"/>
        <w:rPr>
          <w:rFonts w:asciiTheme="minorHAnsi" w:hAnsiTheme="minorHAnsi" w:cstheme="minorHAnsi"/>
          <w:b/>
          <w:i/>
          <w:sz w:val="24"/>
          <w:szCs w:val="24"/>
          <w:lang w:val="tr-TR"/>
        </w:rPr>
      </w:pPr>
      <w:r w:rsidRPr="00FE1FE1">
        <w:rPr>
          <w:rFonts w:asciiTheme="minorHAnsi" w:hAnsiTheme="minorHAnsi"/>
          <w:b/>
          <w:i/>
          <w:sz w:val="24"/>
          <w:szCs w:val="24"/>
          <w:lang w:val="tr-TR"/>
        </w:rPr>
        <w:t>Mevcut Durum Değerlendirmesi</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Sporcu deneyimi Hareket misyonumuzun merkezinde yer alıyor. Olumlu bir sporcu deneyimi oluşturmak bir kaç faktöre bağlıdır. Bunların en önemlisi  kaliteli antrenman ve yarışma olanakları  ile birleştirilen profesyonel yüksek kaliteli  antrenörlük hizmetidir.   </w:t>
      </w:r>
    </w:p>
    <w:p w:rsidR="00961B6D" w:rsidRPr="00FE1FE1" w:rsidRDefault="00961B6D" w:rsidP="00961B6D">
      <w:pPr>
        <w:spacing w:before="240" w:after="0"/>
        <w:rPr>
          <w:rFonts w:asciiTheme="minorHAnsi" w:hAnsiTheme="minorHAnsi" w:cstheme="minorHAnsi"/>
          <w:b/>
          <w:sz w:val="24"/>
          <w:szCs w:val="24"/>
          <w:lang w:val="tr-TR"/>
        </w:rPr>
      </w:pPr>
      <w:r w:rsidRPr="00FE1FE1">
        <w:rPr>
          <w:rFonts w:asciiTheme="minorHAnsi" w:hAnsiTheme="minorHAnsi"/>
          <w:sz w:val="24"/>
          <w:szCs w:val="24"/>
          <w:lang w:val="tr-TR"/>
        </w:rPr>
        <w:t>Geçen yıllarda dünya çapında sunduğumuz yarışma sayısı artmış olsa da (2009'da 44,000'e varan yarışma), bu etkinliklerin sürekli kalitesi konusunda emin değiliz. Hareketimize katılan antrenör sayısı sporcu sayısıyla uyuşmadığı için antrenör sayısı  konusunda endişelerimiz bulunmaktadır. Ayrıca, bu antrenörlerin çok az bir kısmının  standart Özel Olimpiyatlar sertifikasyon gerekliliklerine sahip veya yüksek seviye spora özgü sertifikaları vardır. Katılım için daha fazla fırsatlar sunarken, sporcularımız için olumlu deneyim yaratmak için gerekli gerçek anlamda kalite fırsatları sağlayamıyoruz.</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 xml:space="preserve">Hareketimiz ayrıca zihinsel engeli bulunmayan bireylerinde bu harekete katılımı için olanak sunmaya çalışıyor. Fakat Karma Sporlar programında kısıtlı ve izole edilmiş bir büyüme gözlemlenmiştir. Aslında 2009'da dünya çapında 325,000'den daha az toplam katılımcı (sporcu ve partner) sayısı kayıtlara geçmiştir. Bu durum için bir çok sebep bulunmaktadır."Karma" konsepti dünyanın değişik bölgelerinde hala kabul görmemektedir.     </w:t>
      </w:r>
    </w:p>
    <w:p w:rsidR="00961B6D" w:rsidRPr="00FE1FE1" w:rsidRDefault="00961B6D" w:rsidP="00961B6D">
      <w:pPr>
        <w:spacing w:before="240" w:after="0"/>
        <w:rPr>
          <w:rFonts w:asciiTheme="minorHAnsi" w:hAnsiTheme="minorHAnsi" w:cstheme="minorHAnsi"/>
          <w:b/>
          <w:i/>
          <w:sz w:val="24"/>
          <w:szCs w:val="24"/>
          <w:lang w:val="tr-TR"/>
        </w:rPr>
      </w:pPr>
      <w:r w:rsidRPr="00FE1FE1">
        <w:rPr>
          <w:rFonts w:asciiTheme="minorHAnsi" w:hAnsiTheme="minorHAnsi"/>
          <w:b/>
          <w:i/>
          <w:sz w:val="24"/>
          <w:szCs w:val="24"/>
          <w:lang w:val="tr-TR"/>
        </w:rPr>
        <w:t>Stratejiler ve Hedefler</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u w:val="single"/>
          <w:lang w:val="tr-TR"/>
        </w:rPr>
        <w:t>Strateji No 1: Kaliteli eğitim</w:t>
      </w:r>
      <w:r w:rsidRPr="00FE1FE1">
        <w:rPr>
          <w:rFonts w:asciiTheme="minorHAnsi" w:hAnsiTheme="minorHAnsi"/>
          <w:sz w:val="24"/>
          <w:szCs w:val="24"/>
          <w:lang w:val="tr-TR"/>
        </w:rPr>
        <w:t xml:space="preserve"> </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Sporculara ;bir sporcunun gelişim ve performans hedeflerine göre , uygulanabilir seviyede doğru tür kaliteli eğitim sunulması çok önemlidir. Bir sporcunun gelişiminde ve özellikle bu sporcuların daha yüksek seviyelere ulaşmasında her aşama için gerekli önceliklere dayalı olarak ihtiyaç duyulan teknik uzmanlığın her aşamasında eğitim farklılıklar gösterecektir. </w:t>
      </w:r>
    </w:p>
    <w:p w:rsidR="00961B6D" w:rsidRPr="00FE1FE1" w:rsidRDefault="00961B6D" w:rsidP="00961B6D">
      <w:pPr>
        <w:pStyle w:val="Listenabsatz"/>
        <w:numPr>
          <w:ilvl w:val="0"/>
          <w:numId w:val="4"/>
        </w:numPr>
        <w:spacing w:after="120"/>
        <w:ind w:left="360"/>
        <w:contextualSpacing w:val="0"/>
        <w:rPr>
          <w:rFonts w:asciiTheme="minorHAnsi" w:hAnsiTheme="minorHAnsi" w:cstheme="minorHAnsi"/>
          <w:sz w:val="24"/>
          <w:szCs w:val="24"/>
          <w:lang w:val="tr-TR"/>
        </w:rPr>
      </w:pPr>
      <w:r w:rsidRPr="00FE1FE1">
        <w:rPr>
          <w:rFonts w:asciiTheme="minorHAnsi" w:hAnsiTheme="minorHAnsi"/>
          <w:sz w:val="24"/>
          <w:szCs w:val="24"/>
          <w:lang w:val="tr-TR"/>
        </w:rPr>
        <w:lastRenderedPageBreak/>
        <w:t xml:space="preserve">Her sporcuya haftada en az, her birinde en az 1 – 1 ½  saat ve her spor için en az 12 hafta süren, iki antrenman fırsatı sunulmuştur. (her sporun parametreleri düşünülerek, mesela kış sporları için daha kısa periyotlarda)  </w:t>
      </w:r>
    </w:p>
    <w:p w:rsidR="00961B6D" w:rsidRPr="00FE1FE1" w:rsidRDefault="00961B6D" w:rsidP="00961B6D">
      <w:pPr>
        <w:pStyle w:val="Listenabsatz"/>
        <w:numPr>
          <w:ilvl w:val="0"/>
          <w:numId w:val="4"/>
        </w:numPr>
        <w:spacing w:after="120"/>
        <w:ind w:left="360"/>
        <w:contextualSpacing w:val="0"/>
        <w:rPr>
          <w:rFonts w:asciiTheme="minorHAnsi" w:hAnsiTheme="minorHAnsi" w:cstheme="minorHAnsi"/>
          <w:sz w:val="24"/>
          <w:szCs w:val="24"/>
          <w:lang w:val="tr-TR"/>
        </w:rPr>
      </w:pPr>
      <w:r w:rsidRPr="00FE1FE1">
        <w:rPr>
          <w:rFonts w:asciiTheme="minorHAnsi" w:hAnsiTheme="minorHAnsi"/>
          <w:sz w:val="24"/>
          <w:szCs w:val="24"/>
          <w:lang w:val="tr-TR"/>
        </w:rPr>
        <w:t>Özel Olimpiyat sporcularının en az %80'i, antrenman seviyelerine uygun ,kabul edilebilir tesislerde eşit kalitede yarış alanlarında antrenman ve müsabaka yaparlar.</w:t>
      </w:r>
    </w:p>
    <w:p w:rsidR="00961B6D" w:rsidRPr="00FE1FE1" w:rsidRDefault="00961B6D" w:rsidP="00961B6D">
      <w:pPr>
        <w:pStyle w:val="Listenabsatz"/>
        <w:numPr>
          <w:ilvl w:val="0"/>
          <w:numId w:val="4"/>
        </w:numPr>
        <w:spacing w:after="120"/>
        <w:ind w:left="36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Sayısı %20 artan Özel Olimpiyat sporcularının performans ve ilerlemeleri şu şekilde izleniyor;  </w:t>
      </w:r>
    </w:p>
    <w:p w:rsidR="00961B6D" w:rsidRPr="00FE1FE1" w:rsidRDefault="00961B6D" w:rsidP="00961B6D">
      <w:pPr>
        <w:numPr>
          <w:ilvl w:val="1"/>
          <w:numId w:val="4"/>
        </w:numPr>
        <w:spacing w:after="120"/>
        <w:ind w:left="1080"/>
        <w:rPr>
          <w:rFonts w:asciiTheme="minorHAnsi" w:hAnsiTheme="minorHAnsi" w:cstheme="minorHAnsi"/>
          <w:sz w:val="24"/>
          <w:szCs w:val="24"/>
          <w:lang w:val="tr-TR"/>
        </w:rPr>
      </w:pPr>
      <w:r w:rsidRPr="00FE1FE1">
        <w:rPr>
          <w:rFonts w:asciiTheme="minorHAnsi" w:hAnsiTheme="minorHAnsi"/>
          <w:sz w:val="24"/>
          <w:szCs w:val="24"/>
          <w:lang w:val="tr-TR"/>
        </w:rPr>
        <w:t xml:space="preserve">Antrenman kalitesi değerlendirme kriteri oluşturmak için bir program yılında 2 – 3 kez standartlaştırılmış fitness testine iştirak ederek. </w:t>
      </w:r>
    </w:p>
    <w:p w:rsidR="00961B6D" w:rsidRPr="00FE1FE1" w:rsidRDefault="00961B6D" w:rsidP="00961B6D">
      <w:pPr>
        <w:numPr>
          <w:ilvl w:val="1"/>
          <w:numId w:val="4"/>
        </w:numPr>
        <w:spacing w:after="120"/>
        <w:ind w:left="1080"/>
        <w:rPr>
          <w:rFonts w:asciiTheme="minorHAnsi" w:hAnsiTheme="minorHAnsi" w:cstheme="minorHAnsi"/>
          <w:sz w:val="24"/>
          <w:szCs w:val="24"/>
          <w:lang w:val="tr-TR"/>
        </w:rPr>
      </w:pPr>
      <w:r w:rsidRPr="00FE1FE1">
        <w:rPr>
          <w:rFonts w:asciiTheme="minorHAnsi" w:hAnsiTheme="minorHAnsi"/>
          <w:sz w:val="24"/>
          <w:szCs w:val="24"/>
          <w:lang w:val="tr-TR"/>
        </w:rPr>
        <w:t>Spora özgü ölçüm araçları uygulayarak.</w:t>
      </w:r>
    </w:p>
    <w:p w:rsidR="00961B6D" w:rsidRPr="00FE1FE1" w:rsidRDefault="00961B6D" w:rsidP="00961B6D">
      <w:pPr>
        <w:pStyle w:val="Listenabsatz"/>
        <w:numPr>
          <w:ilvl w:val="0"/>
          <w:numId w:val="3"/>
        </w:numPr>
        <w:spacing w:after="120"/>
        <w:ind w:left="360"/>
        <w:rPr>
          <w:rFonts w:asciiTheme="minorHAnsi" w:hAnsiTheme="minorHAnsi" w:cstheme="minorHAnsi"/>
          <w:sz w:val="24"/>
          <w:szCs w:val="24"/>
          <w:lang w:val="tr-TR"/>
        </w:rPr>
      </w:pPr>
      <w:r w:rsidRPr="00FE1FE1">
        <w:rPr>
          <w:rFonts w:asciiTheme="minorHAnsi" w:hAnsiTheme="minorHAnsi"/>
          <w:sz w:val="24"/>
          <w:szCs w:val="24"/>
          <w:lang w:val="tr-TR"/>
        </w:rPr>
        <w:t>Dünya çapında Programlara kayıtlı Özel Olimpiyat sporcu sayısını yıllık ortalama en az %8-10 artırarak.</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u w:val="single"/>
          <w:lang w:val="tr-TR"/>
        </w:rPr>
        <w:t>Strateji No 2: Kaliteli  Müsabaka</w:t>
      </w:r>
      <w:r w:rsidRPr="00FE1FE1">
        <w:rPr>
          <w:rFonts w:asciiTheme="minorHAnsi" w:hAnsiTheme="minorHAnsi"/>
          <w:sz w:val="24"/>
          <w:szCs w:val="24"/>
          <w:lang w:val="tr-TR"/>
        </w:rPr>
        <w:t xml:space="preserve">  </w:t>
      </w:r>
    </w:p>
    <w:p w:rsidR="00961B6D" w:rsidRPr="00FE1FE1" w:rsidRDefault="00961B6D" w:rsidP="00961B6D">
      <w:pPr>
        <w:spacing w:after="120"/>
        <w:rPr>
          <w:rFonts w:asciiTheme="minorHAnsi" w:hAnsiTheme="minorHAnsi" w:cstheme="minorHAnsi"/>
          <w:sz w:val="24"/>
          <w:szCs w:val="24"/>
          <w:lang w:val="tr-TR"/>
        </w:rPr>
      </w:pPr>
      <w:r w:rsidRPr="00FE1FE1">
        <w:rPr>
          <w:rFonts w:asciiTheme="minorHAnsi" w:hAnsiTheme="minorHAnsi"/>
          <w:sz w:val="24"/>
          <w:szCs w:val="24"/>
          <w:lang w:val="tr-TR"/>
        </w:rPr>
        <w:t xml:space="preserve">Kaliteli  müsabakada, zihinsel engelli sporcular yüksek seviyede atletik performans sağlayabilirler. Sıklıkla, düşük beklentiler bir atletin yarışmada maksimum potansiyelini başarmasını kısıtlar. </w:t>
      </w:r>
    </w:p>
    <w:p w:rsidR="00961B6D" w:rsidRPr="00FE1FE1" w:rsidRDefault="00961B6D" w:rsidP="00961B6D">
      <w:pPr>
        <w:pStyle w:val="Listenabsatz"/>
        <w:numPr>
          <w:ilvl w:val="0"/>
          <w:numId w:val="4"/>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Her atlet, Özel Olimpiyatlar spor sezonu başı bir çok yarışmaya katılım fırsatına sahiptir.    </w:t>
      </w:r>
    </w:p>
    <w:p w:rsidR="00961B6D" w:rsidRPr="00FE1FE1" w:rsidRDefault="00961B6D" w:rsidP="00961B6D">
      <w:pPr>
        <w:pStyle w:val="Listenabsatz"/>
        <w:numPr>
          <w:ilvl w:val="0"/>
          <w:numId w:val="4"/>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Program seviyesinde ve üzerinde atletlerin seçimi, onaylanmış performans değerlendirmesine dayalı kanıtlanabilir, şeffaf, kayıtlı bir süreçtir.</w:t>
      </w:r>
    </w:p>
    <w:p w:rsidR="00961B6D" w:rsidRPr="00FE1FE1" w:rsidRDefault="00961B6D" w:rsidP="00961B6D">
      <w:pPr>
        <w:pStyle w:val="Listenabsatz"/>
        <w:numPr>
          <w:ilvl w:val="0"/>
          <w:numId w:val="4"/>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Program seviyesinde ve üzerinde yarışan atletler, yarışmak için yeterli uygun seviyede antrenman yapar ve kurallar içinde eğitilirler.</w:t>
      </w:r>
    </w:p>
    <w:p w:rsidR="00961B6D" w:rsidRPr="00FE1FE1" w:rsidRDefault="00961B6D" w:rsidP="00961B6D">
      <w:pPr>
        <w:pStyle w:val="Listenabsatz"/>
        <w:numPr>
          <w:ilvl w:val="0"/>
          <w:numId w:val="3"/>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Program seviyesinde ve üzerindeki yarışmalar Spor Yönetim Kurulları standartlarına göre (Program, Bölgesel, Ulusal ve Uluslararası) ve spora özgü yarışma gönüllüleri için minimum standartlara göre yönetilir. (mesela yüzme masası yetkilileri), Özel Olimpiyat yarışma gönüllülerinin minimum standarda göreeğitilmesi için geliştirilir. (Program, Bölgesel, Ulusal veya Dünya çapında)</w:t>
      </w:r>
    </w:p>
    <w:p w:rsidR="00961B6D" w:rsidRPr="0039477F" w:rsidRDefault="00961B6D" w:rsidP="0039477F">
      <w:pPr>
        <w:spacing w:before="240" w:after="0"/>
        <w:rPr>
          <w:rFonts w:asciiTheme="minorHAnsi" w:hAnsiTheme="minorHAnsi"/>
          <w:sz w:val="24"/>
          <w:szCs w:val="24"/>
          <w:u w:val="single"/>
          <w:lang w:val="tr-TR"/>
        </w:rPr>
      </w:pPr>
      <w:r w:rsidRPr="00FE1FE1">
        <w:rPr>
          <w:rFonts w:asciiTheme="minorHAnsi" w:hAnsiTheme="minorHAnsi"/>
          <w:sz w:val="24"/>
          <w:szCs w:val="24"/>
          <w:u w:val="single"/>
          <w:lang w:val="tr-TR"/>
        </w:rPr>
        <w:t>Strateji No 3: Antrenörlük  Mükemmeliyeti</w:t>
      </w:r>
      <w:r w:rsidRPr="0039477F">
        <w:rPr>
          <w:rFonts w:asciiTheme="minorHAnsi" w:hAnsiTheme="minorHAnsi"/>
          <w:sz w:val="24"/>
          <w:szCs w:val="24"/>
          <w:u w:val="single"/>
          <w:lang w:val="tr-TR"/>
        </w:rPr>
        <w:t xml:space="preserve">  </w:t>
      </w:r>
    </w:p>
    <w:p w:rsidR="00961B6D" w:rsidRPr="00FE1FE1" w:rsidRDefault="00961B6D" w:rsidP="00961B6D">
      <w:pPr>
        <w:rPr>
          <w:rFonts w:asciiTheme="minorHAnsi" w:hAnsiTheme="minorHAnsi" w:cstheme="minorHAnsi"/>
          <w:sz w:val="24"/>
          <w:szCs w:val="24"/>
          <w:lang w:val="tr-TR"/>
        </w:rPr>
      </w:pPr>
      <w:r w:rsidRPr="00FE1FE1">
        <w:rPr>
          <w:rFonts w:asciiTheme="minorHAnsi" w:hAnsiTheme="minorHAnsi"/>
          <w:sz w:val="24"/>
          <w:szCs w:val="24"/>
          <w:lang w:val="tr-TR"/>
        </w:rPr>
        <w:t>Mükemmellik bir antrenörün felsefesinin köşe taşını oluşturur. Özel Olimpiyatlar, antrenör eğitiminde lider olmak amacıyla yeni kaynaklar geliştirmeye devam edecek , en yüksek teknik seviyede en güncel bilgiyi sağlamak için uygun ajanslarla işbirliği yapacaktır.</w:t>
      </w:r>
    </w:p>
    <w:p w:rsidR="00961B6D" w:rsidRPr="00FE1FE1" w:rsidRDefault="00961B6D" w:rsidP="00961B6D">
      <w:pPr>
        <w:pStyle w:val="Listenabsatz"/>
        <w:numPr>
          <w:ilvl w:val="0"/>
          <w:numId w:val="3"/>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Bir antrenörün bilgi ve sertifikasyon seviyesinin takibini içeren, antrenörler için standartlaştırılmış bir sertifikasyon programı kurup geliştirmek.  </w:t>
      </w:r>
    </w:p>
    <w:p w:rsidR="00961B6D" w:rsidRPr="00FE1FE1" w:rsidRDefault="00961B6D" w:rsidP="00961B6D">
      <w:pPr>
        <w:pStyle w:val="Listenabsatz"/>
        <w:numPr>
          <w:ilvl w:val="0"/>
          <w:numId w:val="3"/>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lastRenderedPageBreak/>
        <w:t xml:space="preserve">Mükemmel bir antrenörün karakteristiklerini ortaya koyan, her gelişme safhasında antrenör sertifikasyonundan beklentilerini tanımlayan, antrenör/atlet oranlarını özetleyen, kilit sertifikasyon ölçümlerini belirleyen ve antrenör tanıma programı oluşturan bir antrenör modeli oluşturmak. </w:t>
      </w:r>
    </w:p>
    <w:p w:rsidR="00961B6D" w:rsidRPr="00FE1FE1" w:rsidRDefault="00961B6D" w:rsidP="00961B6D">
      <w:pPr>
        <w:pStyle w:val="Listenabsatz"/>
        <w:numPr>
          <w:ilvl w:val="0"/>
          <w:numId w:val="3"/>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Profesyonel gelişime her iki yılda bir katılan antrenör sayısını %50, sertifikalı antrenör sayısını %30 artırmak.</w:t>
      </w:r>
    </w:p>
    <w:p w:rsidR="00961B6D" w:rsidRPr="00FE1FE1" w:rsidRDefault="00961B6D" w:rsidP="00961B6D">
      <w:pPr>
        <w:pStyle w:val="Listenabsatz"/>
        <w:numPr>
          <w:ilvl w:val="0"/>
          <w:numId w:val="3"/>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On-line antrenörlük akademisi yaratılması konusunu araştır, (- dünya çapında  antrenör  bilgisini sunan ve ortaklık fırsatları içeren , en iyi örneklerin sergilendiği , elektronik dergi, motivasyon araçları ve spor psikolojisi bilgisi sağlayan). Bu vizyonu gerçekleştirmek için spor yönetim organlarını güçlendir.</w:t>
      </w:r>
    </w:p>
    <w:p w:rsidR="00961B6D" w:rsidRPr="00FE1FE1" w:rsidRDefault="00961B6D" w:rsidP="00961B6D">
      <w:pPr>
        <w:pStyle w:val="Listenabsatz"/>
        <w:numPr>
          <w:ilvl w:val="0"/>
          <w:numId w:val="3"/>
        </w:numPr>
        <w:spacing w:after="120"/>
        <w:contextualSpacing w:val="0"/>
        <w:rPr>
          <w:rFonts w:asciiTheme="minorHAnsi" w:hAnsiTheme="minorHAnsi" w:cstheme="minorHAnsi"/>
          <w:i/>
          <w:sz w:val="24"/>
          <w:szCs w:val="24"/>
          <w:lang w:val="tr-TR"/>
        </w:rPr>
      </w:pPr>
      <w:r w:rsidRPr="00FE1FE1">
        <w:rPr>
          <w:rFonts w:asciiTheme="minorHAnsi" w:hAnsiTheme="minorHAnsi"/>
          <w:sz w:val="24"/>
          <w:szCs w:val="24"/>
          <w:lang w:val="tr-TR"/>
        </w:rPr>
        <w:t>Sporculara, beslenme, fitness ve sağlık rehberliği sunan antrenörlerin sayısını %40 arttır , spor dalına özgü spesifik eğitim  sertifikası sahibi ve devletin resmi spor organları ile ilişkisi bulunan antrenörlere sahip  programların sayısını %60 arttır.</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u w:val="single"/>
          <w:lang w:val="tr-TR"/>
        </w:rPr>
        <w:t>Strateji No 4: Sporcu Gelişim Modeli</w:t>
      </w:r>
      <w:r w:rsidRPr="00FE1FE1">
        <w:rPr>
          <w:rFonts w:asciiTheme="minorHAnsi" w:hAnsiTheme="minorHAnsi"/>
          <w:sz w:val="24"/>
          <w:szCs w:val="24"/>
          <w:lang w:val="tr-TR"/>
        </w:rPr>
        <w:t xml:space="preserve">   </w:t>
      </w:r>
    </w:p>
    <w:p w:rsidR="00961B6D" w:rsidRPr="00FE1FE1" w:rsidRDefault="00961B6D" w:rsidP="00961B6D">
      <w:pPr>
        <w:spacing w:after="120"/>
        <w:rPr>
          <w:rFonts w:asciiTheme="minorHAnsi" w:hAnsiTheme="minorHAnsi" w:cstheme="minorHAnsi"/>
          <w:i/>
          <w:sz w:val="24"/>
          <w:szCs w:val="24"/>
          <w:lang w:val="tr-TR"/>
        </w:rPr>
      </w:pPr>
      <w:r w:rsidRPr="00FE1FE1">
        <w:rPr>
          <w:rFonts w:asciiTheme="minorHAnsi" w:hAnsiTheme="minorHAnsi"/>
          <w:sz w:val="24"/>
          <w:szCs w:val="24"/>
          <w:lang w:val="tr-TR"/>
        </w:rPr>
        <w:t>Yerel, bölgesel, program, ulusal ve uluslararası seviyede, sporcuya gelişmiş bir eğitim ve yaşa uygun ve tüm spor branşı seviyelerinde yarışma fırsatları sunan bir Sporcu Gelişim Modelini oluştur.  ve uygula. Bu Sporcu Gelişim Modeli, spor gelişiminin her farklı safhasında ve tüm atletlerin yeteneklerini kendi en iyileriyle adil bir şekilde mücadele ettirecek, mücadeleyi ve anlamlı eğitim ve yarışma sistemlerini yansıtmalıdır.</w:t>
      </w:r>
    </w:p>
    <w:p w:rsidR="00961B6D" w:rsidRPr="00FE1FE1" w:rsidRDefault="00961B6D" w:rsidP="00961B6D">
      <w:pPr>
        <w:pStyle w:val="Listenabsatz"/>
        <w:numPr>
          <w:ilvl w:val="0"/>
          <w:numId w:val="42"/>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Güçlü, geniş kapsamlı bağlantılara sahip spor sağlama sistemi oluşturarak, Özel Olimpiyat atletlerini spor eğitimi ve yarışmalar için gelişmiş fırsatlarla desteklemek, organizasyon etkinliğini garanti ederken atletler ve antrenörler için seçenekler sunmak.</w:t>
      </w:r>
    </w:p>
    <w:p w:rsidR="00961B6D" w:rsidRPr="00FE1FE1" w:rsidRDefault="00961B6D" w:rsidP="00961B6D">
      <w:pPr>
        <w:pStyle w:val="Listenabsatz"/>
        <w:numPr>
          <w:ilvl w:val="0"/>
          <w:numId w:val="4"/>
        </w:numPr>
        <w:spacing w:after="120"/>
        <w:contextualSpacing w:val="0"/>
        <w:rPr>
          <w:rFonts w:asciiTheme="minorHAnsi" w:hAnsiTheme="minorHAnsi" w:cstheme="minorHAnsi"/>
          <w:i/>
          <w:sz w:val="24"/>
          <w:szCs w:val="24"/>
          <w:lang w:val="tr-TR"/>
        </w:rPr>
      </w:pPr>
      <w:r w:rsidRPr="00FE1FE1">
        <w:rPr>
          <w:rFonts w:asciiTheme="minorHAnsi" w:hAnsiTheme="minorHAnsi"/>
          <w:sz w:val="24"/>
          <w:szCs w:val="24"/>
          <w:lang w:val="tr-TR"/>
        </w:rPr>
        <w:t>Spor eğitiminde fiziksel okuryazarlığı sağlayacak ve atletleri gelişim ve büyüme prensiplerine göre öğrenim ve yarışma fırsatlarıyla destekleyecek, sağlık/fitness birleşim ortaklığı geliştirmek.</w:t>
      </w:r>
    </w:p>
    <w:p w:rsidR="00961B6D" w:rsidRPr="00FE1FE1" w:rsidRDefault="00961B6D" w:rsidP="00961B6D">
      <w:pPr>
        <w:pStyle w:val="Listenabsatz"/>
        <w:numPr>
          <w:ilvl w:val="0"/>
          <w:numId w:val="43"/>
        </w:numPr>
        <w:tabs>
          <w:tab w:val="left" w:pos="720"/>
        </w:tabs>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Antrenörlere performans ve ilerlemeyi takip edecek araçlar temin etmek.</w:t>
      </w:r>
    </w:p>
    <w:p w:rsidR="00961B6D" w:rsidRPr="00FE1FE1" w:rsidRDefault="00961B6D" w:rsidP="00961B6D">
      <w:pPr>
        <w:pStyle w:val="Listenabsatz"/>
        <w:numPr>
          <w:ilvl w:val="0"/>
          <w:numId w:val="4"/>
        </w:numPr>
        <w:tabs>
          <w:tab w:val="left" w:pos="720"/>
        </w:tabs>
        <w:spacing w:after="120"/>
        <w:contextualSpacing w:val="0"/>
        <w:rPr>
          <w:rFonts w:asciiTheme="minorHAnsi" w:hAnsiTheme="minorHAnsi" w:cstheme="minorHAnsi"/>
          <w:i/>
          <w:sz w:val="24"/>
          <w:szCs w:val="24"/>
          <w:lang w:val="tr-TR"/>
        </w:rPr>
      </w:pPr>
      <w:r w:rsidRPr="00FE1FE1">
        <w:rPr>
          <w:rFonts w:asciiTheme="minorHAnsi" w:hAnsiTheme="minorHAnsi"/>
          <w:sz w:val="24"/>
          <w:szCs w:val="24"/>
          <w:lang w:val="tr-TR"/>
        </w:rPr>
        <w:t>Antrenörlere, her atlet için en iyi ve en uygun sporu seçmeleri için gerekli materyal ve araçları sağlamak.</w:t>
      </w:r>
    </w:p>
    <w:p w:rsidR="00961B6D" w:rsidRPr="00FE1FE1" w:rsidRDefault="00961B6D" w:rsidP="00961B6D">
      <w:pPr>
        <w:spacing w:before="240" w:after="0"/>
        <w:rPr>
          <w:rFonts w:asciiTheme="minorHAnsi" w:hAnsiTheme="minorHAnsi" w:cstheme="minorHAnsi"/>
          <w:sz w:val="24"/>
          <w:szCs w:val="24"/>
          <w:u w:val="single"/>
          <w:lang w:val="tr-TR"/>
        </w:rPr>
      </w:pPr>
      <w:r w:rsidRPr="00FE1FE1">
        <w:rPr>
          <w:rFonts w:asciiTheme="minorHAnsi" w:hAnsiTheme="minorHAnsi"/>
          <w:sz w:val="24"/>
          <w:szCs w:val="24"/>
          <w:u w:val="single"/>
          <w:lang w:val="tr-TR"/>
        </w:rPr>
        <w:t>Strateji No 5: Karma Sporlar</w:t>
      </w:r>
    </w:p>
    <w:p w:rsidR="00961B6D" w:rsidRPr="00FE1FE1" w:rsidRDefault="00961B6D" w:rsidP="00961B6D">
      <w:pPr>
        <w:rPr>
          <w:rFonts w:asciiTheme="minorHAnsi" w:hAnsiTheme="minorHAnsi" w:cstheme="minorHAnsi"/>
          <w:sz w:val="24"/>
          <w:szCs w:val="24"/>
          <w:lang w:val="tr-TR"/>
        </w:rPr>
      </w:pPr>
      <w:r w:rsidRPr="00FE1FE1">
        <w:rPr>
          <w:rFonts w:asciiTheme="minorHAnsi" w:hAnsiTheme="minorHAnsi"/>
          <w:sz w:val="24"/>
          <w:szCs w:val="24"/>
          <w:lang w:val="tr-TR"/>
        </w:rPr>
        <w:t xml:space="preserve">Özel Olimpiyatlar, Karma Spor fırsatlarıyla sporcularımızın %25'ine ulaşarak farklı katılımcıların yer aldığı  deneyimler hareketi olacaktır.  </w:t>
      </w:r>
    </w:p>
    <w:p w:rsidR="00961B6D" w:rsidRPr="00FE1FE1" w:rsidRDefault="00961B6D" w:rsidP="00961B6D">
      <w:pPr>
        <w:pStyle w:val="Listenabsatz"/>
        <w:numPr>
          <w:ilvl w:val="1"/>
          <w:numId w:val="44"/>
        </w:numPr>
        <w:tabs>
          <w:tab w:val="left" w:pos="360"/>
          <w:tab w:val="left" w:pos="720"/>
          <w:tab w:val="left" w:pos="1260"/>
        </w:tabs>
        <w:spacing w:after="120"/>
        <w:ind w:left="720"/>
        <w:contextualSpacing w:val="0"/>
        <w:rPr>
          <w:rFonts w:asciiTheme="minorHAnsi" w:hAnsiTheme="minorHAnsi" w:cstheme="minorHAnsi"/>
          <w:sz w:val="24"/>
          <w:szCs w:val="24"/>
          <w:lang w:val="tr-TR"/>
        </w:rPr>
      </w:pPr>
      <w:r w:rsidRPr="00FE1FE1">
        <w:rPr>
          <w:rFonts w:asciiTheme="minorHAnsi" w:hAnsiTheme="minorHAnsi"/>
          <w:sz w:val="24"/>
          <w:szCs w:val="24"/>
          <w:lang w:val="tr-TR"/>
        </w:rPr>
        <w:t>Dünya çapındaki her Programda, en az bir Karma Spor branşının varlığını şart koşmak.</w:t>
      </w:r>
    </w:p>
    <w:p w:rsidR="00961B6D" w:rsidRPr="00FE1FE1" w:rsidRDefault="00961B6D" w:rsidP="00961B6D">
      <w:pPr>
        <w:pStyle w:val="Listenabsatz"/>
        <w:numPr>
          <w:ilvl w:val="1"/>
          <w:numId w:val="44"/>
        </w:numPr>
        <w:tabs>
          <w:tab w:val="left" w:pos="360"/>
          <w:tab w:val="left" w:pos="720"/>
          <w:tab w:val="left" w:pos="1260"/>
        </w:tabs>
        <w:spacing w:after="120"/>
        <w:ind w:left="720"/>
        <w:contextualSpacing w:val="0"/>
        <w:rPr>
          <w:rFonts w:asciiTheme="minorHAnsi" w:hAnsiTheme="minorHAnsi" w:cstheme="minorHAnsi"/>
          <w:sz w:val="24"/>
          <w:szCs w:val="24"/>
          <w:lang w:val="tr-TR"/>
        </w:rPr>
      </w:pPr>
      <w:r w:rsidRPr="00FE1FE1">
        <w:rPr>
          <w:rFonts w:asciiTheme="minorHAnsi" w:hAnsiTheme="minorHAnsi"/>
          <w:sz w:val="24"/>
          <w:szCs w:val="24"/>
          <w:lang w:val="tr-TR"/>
        </w:rPr>
        <w:lastRenderedPageBreak/>
        <w:t>Karma Spor programlarını nasıl kuracakları ve destekleyecekleri konusunda, en iyi uygulamaları paylaşarak ve işbirliğini cesaretlendirerek Program liderlerine eğitim vermek.</w:t>
      </w:r>
    </w:p>
    <w:p w:rsidR="00961B6D" w:rsidRPr="00FE1FE1" w:rsidRDefault="00961B6D" w:rsidP="00961B6D">
      <w:pPr>
        <w:pStyle w:val="Listenabsatz"/>
        <w:numPr>
          <w:ilvl w:val="1"/>
          <w:numId w:val="44"/>
        </w:numPr>
        <w:tabs>
          <w:tab w:val="left" w:pos="360"/>
          <w:tab w:val="left" w:pos="720"/>
          <w:tab w:val="left" w:pos="1260"/>
        </w:tabs>
        <w:spacing w:after="120"/>
        <w:ind w:left="720"/>
        <w:contextualSpacing w:val="0"/>
        <w:rPr>
          <w:rFonts w:asciiTheme="minorHAnsi" w:hAnsiTheme="minorHAnsi" w:cstheme="minorHAnsi"/>
          <w:sz w:val="24"/>
          <w:szCs w:val="24"/>
          <w:lang w:val="tr-TR"/>
        </w:rPr>
      </w:pPr>
      <w:r w:rsidRPr="00FE1FE1">
        <w:rPr>
          <w:rFonts w:asciiTheme="minorHAnsi" w:hAnsiTheme="minorHAnsi"/>
          <w:sz w:val="24"/>
          <w:szCs w:val="24"/>
          <w:lang w:val="tr-TR"/>
        </w:rPr>
        <w:t>Eşit yetenek gereksinimlerine hitap edecek Destek Birimi konseptini değerlendirmek.</w:t>
      </w:r>
    </w:p>
    <w:p w:rsidR="00961B6D" w:rsidRPr="00FE1FE1" w:rsidRDefault="00961B6D" w:rsidP="00961B6D">
      <w:pPr>
        <w:pStyle w:val="Listenabsatz"/>
        <w:numPr>
          <w:ilvl w:val="1"/>
          <w:numId w:val="44"/>
        </w:numPr>
        <w:tabs>
          <w:tab w:val="left" w:pos="360"/>
          <w:tab w:val="left" w:pos="720"/>
          <w:tab w:val="left" w:pos="1260"/>
        </w:tabs>
        <w:spacing w:after="120"/>
        <w:ind w:left="720"/>
        <w:contextualSpacing w:val="0"/>
        <w:rPr>
          <w:rFonts w:asciiTheme="minorHAnsi" w:hAnsiTheme="minorHAnsi" w:cstheme="minorHAnsi"/>
          <w:sz w:val="24"/>
          <w:szCs w:val="24"/>
          <w:lang w:val="tr-TR"/>
        </w:rPr>
      </w:pPr>
      <w:r w:rsidRPr="00FE1FE1">
        <w:rPr>
          <w:rFonts w:asciiTheme="minorHAnsi" w:hAnsiTheme="minorHAnsi"/>
          <w:sz w:val="24"/>
          <w:szCs w:val="24"/>
          <w:lang w:val="tr-TR"/>
        </w:rPr>
        <w:t>Bölgesel ve Dünya Oyunlarında Karma Sporlar için doğru model yaratmak.</w:t>
      </w:r>
    </w:p>
    <w:p w:rsidR="00961B6D" w:rsidRPr="00FE1FE1" w:rsidRDefault="00961B6D" w:rsidP="00961B6D">
      <w:pPr>
        <w:spacing w:after="0" w:line="240" w:lineRule="auto"/>
        <w:rPr>
          <w:rFonts w:asciiTheme="minorHAnsi" w:hAnsiTheme="minorHAnsi" w:cstheme="minorHAnsi"/>
          <w:b/>
          <w:sz w:val="32"/>
          <w:szCs w:val="32"/>
          <w:lang w:val="tr-TR"/>
        </w:rPr>
      </w:pPr>
      <w:r w:rsidRPr="00FE1FE1">
        <w:rPr>
          <w:rFonts w:asciiTheme="minorHAnsi" w:hAnsiTheme="minorHAnsi" w:cstheme="minorHAnsi"/>
          <w:b/>
          <w:sz w:val="32"/>
          <w:szCs w:val="32"/>
          <w:lang w:val="tr-TR"/>
        </w:rPr>
        <w:br w:type="page"/>
      </w:r>
    </w:p>
    <w:p w:rsidR="00961B6D" w:rsidRPr="00FE1FE1" w:rsidRDefault="00961B6D" w:rsidP="00961B6D">
      <w:pPr>
        <w:pBdr>
          <w:bottom w:val="single" w:sz="36" w:space="1" w:color="FFC000"/>
        </w:pBdr>
        <w:spacing w:after="0"/>
        <w:jc w:val="center"/>
        <w:rPr>
          <w:rFonts w:asciiTheme="minorHAnsi" w:hAnsiTheme="minorHAnsi" w:cstheme="minorHAnsi"/>
          <w:b/>
          <w:sz w:val="32"/>
          <w:szCs w:val="32"/>
          <w:lang w:val="tr-TR"/>
        </w:rPr>
      </w:pPr>
      <w:r w:rsidRPr="00FE1FE1">
        <w:rPr>
          <w:rFonts w:asciiTheme="minorHAnsi" w:hAnsiTheme="minorHAnsi"/>
          <w:b/>
          <w:sz w:val="32"/>
          <w:szCs w:val="32"/>
          <w:lang w:val="tr-TR"/>
        </w:rPr>
        <w:lastRenderedPageBreak/>
        <w:t>TOPLULUK OLUŞTUR</w:t>
      </w:r>
    </w:p>
    <w:p w:rsidR="00961B6D" w:rsidRPr="00FE1FE1" w:rsidRDefault="00961B6D" w:rsidP="00961B6D">
      <w:pPr>
        <w:spacing w:after="0"/>
        <w:rPr>
          <w:rFonts w:asciiTheme="minorHAnsi" w:hAnsiTheme="minorHAnsi" w:cstheme="minorHAnsi"/>
          <w:sz w:val="24"/>
          <w:szCs w:val="24"/>
          <w:lang w:val="tr-TR"/>
        </w:rPr>
      </w:pPr>
    </w:p>
    <w:p w:rsidR="00961B6D" w:rsidRPr="00FE1FE1" w:rsidRDefault="00961B6D" w:rsidP="00961B6D">
      <w:pPr>
        <w:spacing w:after="0"/>
        <w:rPr>
          <w:rFonts w:asciiTheme="minorHAnsi" w:hAnsiTheme="minorHAnsi" w:cstheme="minorHAnsi"/>
          <w:b/>
          <w:i/>
          <w:sz w:val="24"/>
          <w:szCs w:val="24"/>
          <w:lang w:val="tr-TR"/>
        </w:rPr>
      </w:pPr>
      <w:r w:rsidRPr="00FE1FE1">
        <w:rPr>
          <w:rFonts w:asciiTheme="minorHAnsi" w:hAnsiTheme="minorHAnsi"/>
          <w:b/>
          <w:i/>
          <w:sz w:val="24"/>
          <w:szCs w:val="24"/>
          <w:lang w:val="tr-TR"/>
        </w:rPr>
        <w:t>Vizyon 2015</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Özel Olimpiyatlar, Dünya çapında saygınlık, kabul ve eğlence toplulukları oluşturmak için sporun hızlandırıcı etkisini kullanır. Bunlar, Bireyleri, aileleri, okulları, organizasyonları, şirketleri, hizmetleri ve hükümetleri, Özel Olimpiyat atletleri ve tüm Misyon birimleriyle birleştirerek oluşmuş güçlü, kapsamlı topluluklardır. </w:t>
      </w:r>
    </w:p>
    <w:p w:rsidR="00961B6D" w:rsidRPr="00FE1FE1" w:rsidRDefault="00961B6D" w:rsidP="00961B6D">
      <w:pPr>
        <w:spacing w:before="240" w:after="0"/>
        <w:ind w:left="720"/>
        <w:rPr>
          <w:rFonts w:asciiTheme="minorHAnsi" w:hAnsiTheme="minorHAnsi" w:cstheme="minorHAnsi"/>
          <w:i/>
          <w:sz w:val="24"/>
          <w:szCs w:val="24"/>
          <w:lang w:val="tr-TR"/>
        </w:rPr>
      </w:pPr>
      <w:r w:rsidRPr="00FE1FE1">
        <w:rPr>
          <w:rFonts w:asciiTheme="minorHAnsi" w:hAnsiTheme="minorHAnsi"/>
          <w:i/>
          <w:sz w:val="24"/>
          <w:szCs w:val="24"/>
          <w:lang w:val="tr-TR"/>
        </w:rPr>
        <w:t>Güçlü, kapsamlı topluluklar atletlerin içinde gelişmeleri için entegre ve kabullenici ortamda büyüme fırsatı ve gençlik sağlayan ortamların oluşmasına olanak verir. Aileler de utançtan arınmış ortamdan faydalanırlar ve aktif olarak kendilerini topluluk yapısını güçlendirmek için diğer topluluk üyelerinin, okulların, sağlık servislerinin arasına katarlar. Bütün bu katılımcılar arasındaki birliktelik atletler, güçlenen aileler, iletişim kuran gençlik, devrim yaratan hizmetler için ve örnek değişim yaratan topluluklar oluşturmak için güçlü bir platform yaratır.</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Toplam  büyüme hedefi: Özel Olimpiyatlar 8-22 yaşlarındaki  partnerler, gönüllüler, yandaşlar ve taraftarlar olarak hizmet veren bu yaş grubundaki sporcuların sayısını 2015'e kadar artıracaktır.</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Toplam kalite hedefi: 2015'e kadar, aile bireyi katılım standartları ve sporcu yönetimi ve liderlik standartlarına %90 uyumu sağlamak.</w:t>
      </w:r>
    </w:p>
    <w:p w:rsidR="00961B6D" w:rsidRPr="00FE1FE1" w:rsidRDefault="00961B6D" w:rsidP="00961B6D">
      <w:pPr>
        <w:spacing w:after="0"/>
        <w:rPr>
          <w:rFonts w:asciiTheme="minorHAnsi" w:hAnsiTheme="minorHAnsi" w:cstheme="minorHAnsi"/>
          <w:sz w:val="24"/>
          <w:szCs w:val="24"/>
          <w:lang w:val="tr-TR"/>
        </w:rPr>
      </w:pPr>
    </w:p>
    <w:p w:rsidR="00961B6D" w:rsidRPr="00FE1FE1" w:rsidRDefault="00961B6D" w:rsidP="00961B6D">
      <w:pPr>
        <w:spacing w:after="0"/>
        <w:rPr>
          <w:rFonts w:asciiTheme="minorHAnsi" w:hAnsiTheme="minorHAnsi" w:cstheme="minorHAnsi"/>
          <w:b/>
          <w:i/>
          <w:sz w:val="24"/>
          <w:szCs w:val="24"/>
          <w:lang w:val="tr-TR"/>
        </w:rPr>
      </w:pPr>
      <w:r w:rsidRPr="00FE1FE1">
        <w:rPr>
          <w:rFonts w:asciiTheme="minorHAnsi" w:hAnsiTheme="minorHAnsi"/>
          <w:b/>
          <w:i/>
          <w:sz w:val="24"/>
          <w:szCs w:val="24"/>
          <w:lang w:val="tr-TR"/>
        </w:rPr>
        <w:t>Mevcut Durum Değerlendirmesi</w:t>
      </w:r>
    </w:p>
    <w:p w:rsidR="00961B6D" w:rsidRPr="00FE1FE1" w:rsidRDefault="00961B6D" w:rsidP="00961B6D">
      <w:pPr>
        <w:tabs>
          <w:tab w:val="left" w:pos="360"/>
        </w:tabs>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Tarihsel olarak, Özel Olimpiyatlar Hareketi  topluluk gelişimi ve etkisi nosyonunu tanıtmak için çok çalıştı. Gene de bu etki, bir takım önemli ama her zaman entegre olmayan unsur grupları inisiyatifleri arasında dağınıktı. </w:t>
      </w:r>
    </w:p>
    <w:p w:rsidR="00961B6D" w:rsidRPr="00FE1FE1" w:rsidRDefault="00961B6D" w:rsidP="00961B6D">
      <w:pPr>
        <w:tabs>
          <w:tab w:val="left" w:pos="360"/>
        </w:tabs>
        <w:spacing w:before="240" w:after="0"/>
        <w:rPr>
          <w:rFonts w:asciiTheme="minorHAnsi" w:hAnsiTheme="minorHAnsi" w:cstheme="minorHAnsi"/>
          <w:sz w:val="24"/>
          <w:szCs w:val="24"/>
          <w:lang w:val="tr-TR"/>
        </w:rPr>
      </w:pPr>
      <w:r w:rsidRPr="00FE1FE1">
        <w:rPr>
          <w:rFonts w:asciiTheme="minorHAnsi" w:hAnsiTheme="minorHAnsi"/>
          <w:sz w:val="24"/>
          <w:szCs w:val="24"/>
          <w:lang w:val="tr-TR"/>
        </w:rPr>
        <w:t>Özel Olimpiyatlar Sporcu  Liderlik Programları , Özel Olimpiyat hedeflerini özgür irade, gelişim, ilişki oluşturma ve değişik sosyal yetenekler alanlarında gerçekleştirme modeli ortaya koydu. Bu programla, 2009'da 22,000 katılımcıya kadar büyüyerek başarılı oldu. Fakat bu büyüme daha sonra  durgunlaştı ve atlet yeteneğinin  tanınması ve  atletlerin yaşadığı ortamlarda liderlik potansiyelleri konusu hala büyük zorluklar içermektedir.</w:t>
      </w:r>
    </w:p>
    <w:p w:rsidR="00961B6D" w:rsidRPr="00FE1FE1" w:rsidRDefault="00961B6D" w:rsidP="00961B6D">
      <w:pPr>
        <w:tabs>
          <w:tab w:val="left" w:pos="360"/>
        </w:tabs>
        <w:spacing w:before="240" w:after="0"/>
        <w:rPr>
          <w:rFonts w:asciiTheme="minorHAnsi" w:hAnsiTheme="minorHAnsi" w:cstheme="minorHAnsi"/>
          <w:sz w:val="24"/>
          <w:szCs w:val="24"/>
          <w:lang w:val="tr-TR"/>
        </w:rPr>
      </w:pPr>
      <w:r w:rsidRPr="00FE1FE1">
        <w:rPr>
          <w:rFonts w:asciiTheme="minorHAnsi" w:hAnsiTheme="minorHAnsi"/>
          <w:sz w:val="24"/>
          <w:szCs w:val="24"/>
          <w:lang w:val="tr-TR"/>
        </w:rPr>
        <w:t>Özel Olimpiyat aile bireyleri, hareket çıkar ve destekleri açısından çok coşkuludan hiç olmayana kadar değişik seviyelerde olan değişik grupları temsil eder. Halen aile liderliği fırsatları, Program ve alt Program seviyelerinde değişen koşullar ve kapsamlı global sistemden mahrum yerel seviyede aile hizmetleri ve destek mekanizmaları varlığı nedenleriyle rastgele uygulanmakta  ve dağıtılmaktadır. Biz problemi daha ileri aşamada birleştiren, açık menzilde aile iletişimi fırsatları sunmuyoruz.</w:t>
      </w:r>
    </w:p>
    <w:p w:rsidR="00961B6D" w:rsidRPr="00FE1FE1" w:rsidRDefault="00961B6D" w:rsidP="00961B6D">
      <w:pPr>
        <w:tabs>
          <w:tab w:val="left" w:pos="360"/>
        </w:tabs>
        <w:spacing w:before="240" w:after="0"/>
        <w:rPr>
          <w:rFonts w:asciiTheme="minorHAnsi" w:hAnsiTheme="minorHAnsi" w:cstheme="minorHAnsi"/>
          <w:sz w:val="24"/>
          <w:szCs w:val="24"/>
          <w:lang w:val="tr-TR"/>
        </w:rPr>
      </w:pPr>
      <w:r w:rsidRPr="00FE1FE1">
        <w:rPr>
          <w:rFonts w:asciiTheme="minorHAnsi" w:hAnsiTheme="minorHAnsi"/>
          <w:sz w:val="24"/>
          <w:szCs w:val="24"/>
          <w:lang w:val="tr-TR"/>
        </w:rPr>
        <w:lastRenderedPageBreak/>
        <w:t>Gençlik hali hazırda, Özel Olimpiyatlarda, Karma partnerler, Hareket savunucuları, kampanya destekleyicileri, gönüllüler ve antrenörler olarak aktif roller oynar. Bu demografik ivmeyle ilintili olarak, Özel Olimpiyatlar, Misyonu geliştirmek ve gençliği taraftarlar olarak dahil etmek için sosyal medyanın gücünü kullanmaya başladı. Gene de bu ortam daha geniş ve yaratıcı şekilde işletilebilir. Ek olarak, gençlik, halihazırda, etkili ve anlamlı birleşim sağlamak için resmi Özel Olimpiyatlar yönetim yapısında ve ana ek çabalarda çok sınırlı roller oynamaktadır.</w:t>
      </w:r>
    </w:p>
    <w:p w:rsidR="00961B6D" w:rsidRPr="00FE1FE1" w:rsidRDefault="00961B6D" w:rsidP="00961B6D">
      <w:pPr>
        <w:tabs>
          <w:tab w:val="left" w:pos="360"/>
        </w:tabs>
        <w:spacing w:before="240" w:after="0"/>
        <w:rPr>
          <w:rFonts w:asciiTheme="minorHAnsi" w:hAnsiTheme="minorHAnsi" w:cstheme="minorHAnsi"/>
          <w:sz w:val="24"/>
          <w:szCs w:val="24"/>
          <w:lang w:val="tr-TR"/>
        </w:rPr>
      </w:pPr>
      <w:r w:rsidRPr="00FE1FE1">
        <w:rPr>
          <w:rFonts w:asciiTheme="minorHAnsi" w:hAnsiTheme="minorHAnsi"/>
          <w:sz w:val="24"/>
          <w:szCs w:val="24"/>
          <w:lang w:val="tr-TR"/>
        </w:rPr>
        <w:t xml:space="preserve">Zihinsel engelliler; yüksek seviyede tedavi edilmemiş problemleri olanlar, bakıma erişimi az ve sağlık gelişimi için hiç şansı olmayanlar olarak belgelenmektedir. Sağlık uzmanlarının zihinsel engellilere davranış şekli konusunda çok az eğitim ve deneyimleri vardır veya hiç yoktur. Toplum politikalarının bu insanlar için sağlık hizmeti bakımı için yeterli desteği yoktur. Özel Olimpiyatların Sağlıklı Sporcular programı, bu güne kadar 1,000,000'un üzerinde tarama gerçekleştirerek bu probleme işaret etmede büyük ilerleme kaydetti, Gene de, bu program, Özel Olimpiyatlar  sporcularının ve daha fazla miktarda olan zihinsel engellilerin sağlık ihtiyaçlarına tam olarak dikkat çekmekten çok uzak. Ayrıca, en başta Amerika Birleşik Devletleri federal hükümeti olmak üzere, çok az miktardaki ekonomik kaynağa dayanmaktadır. </w:t>
      </w:r>
    </w:p>
    <w:p w:rsidR="00961B6D" w:rsidRPr="00FE1FE1" w:rsidRDefault="00961B6D" w:rsidP="00961B6D">
      <w:pPr>
        <w:spacing w:before="240" w:after="0"/>
        <w:rPr>
          <w:rFonts w:asciiTheme="minorHAnsi" w:hAnsiTheme="minorHAnsi" w:cstheme="minorHAnsi"/>
          <w:b/>
          <w:i/>
          <w:sz w:val="24"/>
          <w:szCs w:val="24"/>
          <w:lang w:val="tr-TR"/>
        </w:rPr>
      </w:pPr>
      <w:r w:rsidRPr="00FE1FE1">
        <w:rPr>
          <w:rFonts w:asciiTheme="minorHAnsi" w:hAnsiTheme="minorHAnsi"/>
          <w:b/>
          <w:i/>
          <w:sz w:val="24"/>
          <w:szCs w:val="24"/>
          <w:lang w:val="tr-TR"/>
        </w:rPr>
        <w:t>Stratejiler ve Hedefler</w:t>
      </w:r>
    </w:p>
    <w:bookmarkEnd w:id="0"/>
    <w:bookmarkEnd w:id="1"/>
    <w:bookmarkEnd w:id="2"/>
    <w:bookmarkEnd w:id="3"/>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u w:val="single"/>
          <w:lang w:val="tr-TR"/>
        </w:rPr>
        <w:t>Strateji No 1: Sporcu liderliğine olanak tanı</w:t>
      </w:r>
    </w:p>
    <w:p w:rsidR="00961B6D" w:rsidRPr="00FE1FE1" w:rsidRDefault="00961B6D" w:rsidP="00961B6D">
      <w:pPr>
        <w:ind w:firstLine="3"/>
        <w:rPr>
          <w:rFonts w:asciiTheme="minorHAnsi" w:hAnsiTheme="minorHAnsi" w:cstheme="minorHAnsi"/>
          <w:sz w:val="24"/>
          <w:szCs w:val="24"/>
          <w:lang w:val="tr-TR"/>
        </w:rPr>
      </w:pPr>
      <w:r w:rsidRPr="00FE1FE1">
        <w:rPr>
          <w:rFonts w:asciiTheme="minorHAnsi" w:hAnsiTheme="minorHAnsi"/>
          <w:sz w:val="24"/>
          <w:szCs w:val="24"/>
          <w:lang w:val="tr-TR"/>
        </w:rPr>
        <w:t>Sağlam liderlik inisiyatifleri ve toplum kaynak ve araçlarının mobilizasyonu aracılığıyla atletlerin özgürlük ve iş verilebilirliklerini geliştirmek için spor paylaşımının faydalarından (güven, bağlılık, takımın bir parçası olmayı öğrenme ve gelişmiş sağlık ve motivasyon) yararlanmaya devam etmek. Atletlerin spor ve sonra gelişmiş, hedeflendirilmiş programla liderlik angajmanlarını garantilemek. Bu şunları içerir; Genç Atletler Programını genişleterek Erken Çocukluk Gelişimini güçlendirmek ve sağlık taramalarına, eğitim ve aile yardım paketlerine katılım; atletlerin özgürlüğünü, işe alınabilirliğini ve donanımını geliştirecek işbirliğine ulaşmayı sağlayacak olan Sporcu Liderliği Programlarının genişletilmesini sağlamak , sporcular için Yönetim Kurulu ve Global Sporcu Konseylerine katılım standartlarını sağlamak ve geliştirmek.</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Tüm Özel Olimpiyat sporcularının %10'una, doğrudan onların işe alınabilirlikerini ve günlük yaşam kalitelerini yükseltecek Sporcu Liderliği fırsatları sağlamak.</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Her ulusal programdaki,  Yönetim Kurulunda en az bir kalıcı sporcu üyesinin olmasını ve her ofiste en az bir sporcu çalışan olmasını garantilemek. </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Hükümet kadrolarında atletlerin katılımının olması için global standartlar geliştirmek ve en az %90 bu standartlara uyulmasının sağlanmak.</w:t>
      </w:r>
    </w:p>
    <w:p w:rsidR="00961B6D" w:rsidRPr="00FE1FE1" w:rsidRDefault="00961B6D" w:rsidP="00961B6D">
      <w:pPr>
        <w:pStyle w:val="Listenabsatz"/>
        <w:numPr>
          <w:ilvl w:val="0"/>
          <w:numId w:val="7"/>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2015'e kadar Genç Atletler Programının erişiminin %100 artırılması.</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u w:val="single"/>
          <w:lang w:val="tr-TR"/>
        </w:rPr>
        <w:lastRenderedPageBreak/>
        <w:t>Strateji No 2: Aileleri Güçlendir</w:t>
      </w:r>
    </w:p>
    <w:p w:rsidR="00961B6D" w:rsidRPr="00FE1FE1" w:rsidRDefault="00961B6D" w:rsidP="00961B6D">
      <w:pPr>
        <w:ind w:firstLine="3"/>
        <w:rPr>
          <w:rFonts w:asciiTheme="minorHAnsi" w:hAnsiTheme="minorHAnsi" w:cstheme="minorHAnsi"/>
          <w:sz w:val="24"/>
          <w:szCs w:val="24"/>
          <w:lang w:val="tr-TR"/>
        </w:rPr>
      </w:pPr>
      <w:r w:rsidRPr="00FE1FE1">
        <w:rPr>
          <w:rFonts w:asciiTheme="minorHAnsi" w:hAnsiTheme="minorHAnsi"/>
          <w:sz w:val="24"/>
          <w:szCs w:val="24"/>
          <w:lang w:val="tr-TR"/>
        </w:rPr>
        <w:t>Özel Olimpiyatlarda aktif ve açık rol oynayacak dinamik, eğitimli, kurucu aile grupları oluştur. Bu şu şekilde yapılacaktır; yerelden uluslararası seviyeye aile katılımı için yoğun paylaşımla çerçeve oluşturmak; aile üyelerini kendilerine ve diğerlerine aktif topluluk oluşturabilecek şekilde işe almak ve eğitmek; tüm Akredite Programların programa her seviyede aile katılımını göstermelerini sağlamak; ve aile üyelerinin  Yönetim Kurulu ve Bölgesel Danışma Kurullarına katılımı için standartlar oluşturup bunlara uymak.</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1,000 aile üyesi aktif topluluk üyesi olarak alınacak ve eğitilecektir.</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Hükümet kadrolarında aile üyelerinin katılımının olması için global standartlar geliştirmek ve en az %90 bu standartlara uyulmasının sağlanmak.</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Program seviyesinde yinelenebilir ve aktif katılım ve liderliğe özendirme içeren katılım  çerçevesi geliştirmek.</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u w:val="single"/>
          <w:lang w:val="tr-TR"/>
        </w:rPr>
        <w:t xml:space="preserve">Strateji No 3: Okulları ve Toplulukları Birleştirmek </w:t>
      </w:r>
    </w:p>
    <w:p w:rsidR="00961B6D" w:rsidRPr="00FE1FE1" w:rsidRDefault="00961B6D" w:rsidP="00961B6D">
      <w:pPr>
        <w:rPr>
          <w:rFonts w:asciiTheme="minorHAnsi" w:hAnsiTheme="minorHAnsi" w:cstheme="minorHAnsi"/>
          <w:sz w:val="24"/>
          <w:szCs w:val="24"/>
          <w:lang w:val="tr-TR"/>
        </w:rPr>
      </w:pPr>
      <w:r w:rsidRPr="00FE1FE1">
        <w:rPr>
          <w:rFonts w:asciiTheme="minorHAnsi" w:hAnsiTheme="minorHAnsi"/>
          <w:sz w:val="24"/>
          <w:szCs w:val="24"/>
          <w:lang w:val="tr-TR"/>
        </w:rPr>
        <w:t>Dünya çapında Karma Sporlar Genç Atletleri, taraftar grupları, gönüllülük ve liderlik gelişimi faaliyetlerine iştirak edecek zihinsel engelli veya engelsiz, genç insanlar için sürekli fırsatlar sağlamak.</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Özel Olimpiyatlar 8-22 yaşlarındaki Karma  partnerler, gönüllüler, yandaşlar ve taraftarlar olarak hizmet veren bu yaş grubundaki sporcuların sayısını 2015'e kadar artıracaktır.</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Tüm yönetim kurulları bünyesinde , gençliğin program ve harekete katılımını sağlamak için bir çift genç lider yer alacaktır.</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Özel Olimpiyatlar, projelerde, etkinliklerde ve/veya organizasyonun her seviyesindeki gönüllü işler için, gönüllüler ve katılımcılar olarak %50 genç kesimden kayıtlı bulunduracaktır.</w:t>
      </w:r>
      <w:r w:rsidRPr="00FE1FE1">
        <w:rPr>
          <w:rFonts w:asciiTheme="minorHAnsi" w:hAnsiTheme="minorHAnsi"/>
          <w:b/>
          <w:sz w:val="24"/>
          <w:szCs w:val="24"/>
          <w:lang w:val="tr-TR"/>
        </w:rPr>
        <w:t xml:space="preserve"> </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Sosyal medya ve popüler kültür kampanyaları 2015'e kadar 1 milyon genç taraftar kaydedecektir.</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u w:val="single"/>
          <w:lang w:val="tr-TR"/>
        </w:rPr>
        <w:t>Strateji No 4: Atlet sağlığını ve moralini yükseltmek</w:t>
      </w:r>
    </w:p>
    <w:p w:rsidR="00961B6D" w:rsidRPr="00FE1FE1" w:rsidRDefault="00961B6D" w:rsidP="00961B6D">
      <w:pPr>
        <w:ind w:firstLine="3"/>
        <w:rPr>
          <w:rFonts w:asciiTheme="minorHAnsi" w:hAnsiTheme="minorHAnsi" w:cstheme="minorHAnsi"/>
          <w:sz w:val="24"/>
          <w:szCs w:val="24"/>
          <w:lang w:val="tr-TR"/>
        </w:rPr>
      </w:pPr>
      <w:r w:rsidRPr="00FE1FE1">
        <w:rPr>
          <w:rFonts w:asciiTheme="minorHAnsi" w:hAnsiTheme="minorHAnsi"/>
          <w:sz w:val="24"/>
          <w:szCs w:val="24"/>
          <w:lang w:val="tr-TR"/>
        </w:rPr>
        <w:t xml:space="preserve">Kapsamlı sağlık taraması, eğitim ve referans ve global sağlık kaynaklarının mobilizasyonu vasıtasıyla Sağlıklı Atletlerin sürdürebilirliği ve etkisini geliştirmek. Sağlık programını, sağlık taraması hizmetlerini toplum tabanlı izleyici bakım ve tedavi ile birleştirmek için ittifaklar oluşturacak şekilde genişletmek. Mevcut sağlık protokol ve uygulamalarını gerektiğinde global değişimler, sistemler ve kültürlere daha iyi uyum sağlayacak şekilde adapte etmek. Resmi olarak sağlık programlamasını aile desteğini ve erken çocukluk gelişim inisiyatifini güçlendirmek için </w:t>
      </w:r>
      <w:r w:rsidRPr="00FE1FE1">
        <w:rPr>
          <w:rFonts w:asciiTheme="minorHAnsi" w:hAnsiTheme="minorHAnsi"/>
          <w:sz w:val="24"/>
          <w:szCs w:val="24"/>
          <w:lang w:val="tr-TR"/>
        </w:rPr>
        <w:lastRenderedPageBreak/>
        <w:t>entegre etmek. Artırılmış sürdürebilirliği büyütmek için bölgesel/ulusal Program seviyesinde partnerlik tabanını çoğaltmak.</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Özel Olimpiyatlar, yerel olarak en az üç sağlık ortaklığını belgeleyecektir. </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Özel Olimpiyat Programları ve bölge/ulus sağlık bakanlık/müdürlükleri arasında en az 20 yeni ilişki belgelenecektir.</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Yeni Sağlıklı Atletler modelleri, değişen global sağlık ihtiyaçlarını işaret edecek şekilde , kültürler ve sistemler geliştirilecek, değerlendirilecek ve yaygınlaştırılacaktır. </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Entegre sağlık, aile desteği ve erken çocukluk gelişimi inisiyatifleri için bölgesel olarak ortak resmi protokollar geliştirilecek. </w:t>
      </w:r>
    </w:p>
    <w:p w:rsidR="00961B6D" w:rsidRPr="00FE1FE1" w:rsidRDefault="00961B6D" w:rsidP="00961B6D">
      <w:pPr>
        <w:pStyle w:val="Listenabsatz"/>
        <w:numPr>
          <w:ilvl w:val="0"/>
          <w:numId w:val="6"/>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Beş ya da daha fazla yıldır Sağlıklı Atletleri düzenleyen Programların %75'i tarama faaliyetleriyle ilgili harcamalarının en az %50'sini emniyet altına alabilecektir. </w:t>
      </w:r>
    </w:p>
    <w:p w:rsidR="00961B6D" w:rsidRPr="00FE1FE1" w:rsidRDefault="00961B6D" w:rsidP="00961B6D">
      <w:pPr>
        <w:pStyle w:val="Listenabsatz"/>
        <w:numPr>
          <w:ilvl w:val="0"/>
          <w:numId w:val="7"/>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Sağlıklı Atletler etkinliklerinin %25'i tam anlamıyla yerel olarak finanse edilecektir.</w:t>
      </w:r>
    </w:p>
    <w:p w:rsidR="00961B6D" w:rsidRPr="00FE1FE1" w:rsidRDefault="00961B6D" w:rsidP="00961B6D">
      <w:pPr>
        <w:spacing w:after="0"/>
        <w:rPr>
          <w:rFonts w:asciiTheme="minorHAnsi" w:hAnsiTheme="minorHAnsi" w:cstheme="minorHAnsi"/>
          <w:b/>
          <w:sz w:val="32"/>
          <w:szCs w:val="32"/>
          <w:lang w:val="tr-TR"/>
        </w:rPr>
      </w:pPr>
      <w:r w:rsidRPr="00FE1FE1">
        <w:rPr>
          <w:rFonts w:asciiTheme="minorHAnsi" w:hAnsiTheme="minorHAnsi" w:cstheme="minorHAnsi"/>
          <w:b/>
          <w:sz w:val="32"/>
          <w:szCs w:val="32"/>
          <w:lang w:val="tr-TR"/>
        </w:rPr>
        <w:br w:type="page"/>
      </w:r>
    </w:p>
    <w:p w:rsidR="00961B6D" w:rsidRPr="00FE1FE1" w:rsidRDefault="00961B6D" w:rsidP="00961B6D">
      <w:pPr>
        <w:pBdr>
          <w:bottom w:val="single" w:sz="36" w:space="1" w:color="FFC000"/>
        </w:pBdr>
        <w:spacing w:after="0"/>
        <w:jc w:val="center"/>
        <w:rPr>
          <w:rFonts w:asciiTheme="minorHAnsi" w:hAnsiTheme="minorHAnsi" w:cstheme="minorHAnsi"/>
          <w:b/>
          <w:sz w:val="32"/>
          <w:szCs w:val="32"/>
          <w:lang w:val="tr-TR"/>
        </w:rPr>
      </w:pPr>
      <w:r w:rsidRPr="00FE1FE1">
        <w:rPr>
          <w:rFonts w:asciiTheme="minorHAnsi" w:hAnsiTheme="minorHAnsi"/>
          <w:b/>
          <w:sz w:val="32"/>
          <w:szCs w:val="32"/>
          <w:lang w:val="tr-TR"/>
        </w:rPr>
        <w:lastRenderedPageBreak/>
        <w:t>TARAFTARLARI VE FONLARI BİRLEŞTİR</w:t>
      </w:r>
    </w:p>
    <w:p w:rsidR="00961B6D" w:rsidRPr="00FE1FE1" w:rsidRDefault="00961B6D" w:rsidP="00961B6D">
      <w:pPr>
        <w:spacing w:after="0"/>
        <w:rPr>
          <w:rFonts w:asciiTheme="minorHAnsi" w:hAnsiTheme="minorHAnsi" w:cstheme="minorHAnsi"/>
          <w:sz w:val="24"/>
          <w:szCs w:val="24"/>
          <w:lang w:val="tr-TR"/>
        </w:rPr>
      </w:pPr>
    </w:p>
    <w:p w:rsidR="00961B6D" w:rsidRPr="00FE1FE1" w:rsidRDefault="00961B6D" w:rsidP="00961B6D">
      <w:pPr>
        <w:spacing w:after="0"/>
        <w:rPr>
          <w:rFonts w:asciiTheme="minorHAnsi" w:hAnsiTheme="minorHAnsi" w:cstheme="minorHAnsi"/>
          <w:b/>
          <w:i/>
          <w:sz w:val="24"/>
          <w:szCs w:val="24"/>
          <w:lang w:val="tr-TR"/>
        </w:rPr>
      </w:pPr>
      <w:r w:rsidRPr="00FE1FE1">
        <w:rPr>
          <w:rFonts w:asciiTheme="minorHAnsi" w:hAnsiTheme="minorHAnsi"/>
          <w:b/>
          <w:i/>
          <w:sz w:val="24"/>
          <w:szCs w:val="24"/>
          <w:lang w:val="tr-TR"/>
        </w:rPr>
        <w:t>Vizyon 2015</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Özel Olimpiyatlar,işletim gelirlerini tüm bölgelerde 2015 sonuna kadar iki katına çıkarmak için, daha etkili, sürdürebilir ve yaratıcı pazarlamacı ve gelir artırıcı bir organizasyon olacaktır.</w:t>
      </w:r>
    </w:p>
    <w:p w:rsidR="00961B6D" w:rsidRPr="00FE1FE1" w:rsidRDefault="00961B6D" w:rsidP="00961B6D">
      <w:pPr>
        <w:spacing w:before="240" w:after="0"/>
        <w:ind w:left="720"/>
        <w:rPr>
          <w:rFonts w:asciiTheme="minorHAnsi" w:hAnsiTheme="minorHAnsi" w:cstheme="minorHAnsi"/>
          <w:i/>
          <w:sz w:val="24"/>
          <w:szCs w:val="24"/>
          <w:lang w:val="tr-TR"/>
        </w:rPr>
      </w:pPr>
      <w:r w:rsidRPr="00FE1FE1">
        <w:rPr>
          <w:rFonts w:asciiTheme="minorHAnsi" w:hAnsiTheme="minorHAnsi"/>
          <w:i/>
          <w:sz w:val="24"/>
          <w:szCs w:val="24"/>
          <w:lang w:val="tr-TR"/>
        </w:rPr>
        <w:t xml:space="preserve">Özel Olimpiyatlar Hareketi çapında işletim fonlarını yerelden küresele tüm seviyelerde yükseltmeyi amaçlayan bireysel , kurumsal , toplumsal ve halka yönelik işbirlikleri gerçekleştirmeliyiz. </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Toplam büyüme hedefi:Özel Olimpiyatlar işletme gelirlerini 2015 sonuna kadar ikiye katlamak.</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Toplam kalite hedefi:Özel Olimpiyatlar markasını yöneterek, Akredite Programların %100'ünün organizasyon boyutunda marka standardına uymasını sağlamak.</w:t>
      </w:r>
    </w:p>
    <w:p w:rsidR="00961B6D" w:rsidRPr="00FE1FE1" w:rsidRDefault="00961B6D" w:rsidP="00961B6D">
      <w:pPr>
        <w:spacing w:before="240" w:after="0"/>
        <w:rPr>
          <w:rFonts w:asciiTheme="minorHAnsi" w:hAnsiTheme="minorHAnsi" w:cstheme="minorHAnsi"/>
          <w:b/>
          <w:i/>
          <w:sz w:val="24"/>
          <w:szCs w:val="24"/>
          <w:lang w:val="tr-TR"/>
        </w:rPr>
      </w:pPr>
      <w:r w:rsidRPr="00FE1FE1">
        <w:rPr>
          <w:rFonts w:asciiTheme="minorHAnsi" w:hAnsiTheme="minorHAnsi"/>
          <w:b/>
          <w:i/>
          <w:sz w:val="24"/>
          <w:szCs w:val="24"/>
          <w:lang w:val="tr-TR"/>
        </w:rPr>
        <w:t>Mevcut Durum Değerlendirmesi</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Dünyadaki yaklaşık 230 Özel Olimpiyat Programı kendi icraatlarında kendilerine has sistemleri olan , fakat  finansal destek ihtiyaçlarında birbirinin benzeri gereksinimleri olan kuruluşlardır. Liderlik ve yönetim hizmetlerin  sürdürülmesi için yerel bir yorumlamaya ihtiyaç duyarken, uygun finans havuzuna erişim, Özel Olimpiyat sporcularına sunulan yüksek kalite deneyimlerini garanti etmek için gereklidir. </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 xml:space="preserve">Son on yılda, Özel Olimpiyatlar , 1 milyonun altındaki atlet sayısından 3 milyona ulaşan büyüme için bir kampanya uyguladı. Yine de Hareket boyutunda gelir artırımı bazında benzer oranlara ulaşmak için  çok çaba harcadı. Sabit yönetim yaklaşımlarının, gelir paylaşımı anlaşmalarının ve yeni donörlerin düşünceli bir şekilde artırımının eksikliği zaten mevcut programlama ve gelecek büyümelerin finansman oluşturma , devam ettirme ve büyümesi anlamında mevcut olan zorluklarını artırdı. Bu zorluklar sabit eğitim kaynakları ve fon yaratım araçları ve liderlerin öneminin altını çizdi. Aksi takdirde onlar bunun karşılığında  dünya çapında etkili ve engelsiz bir fon yaratım makinesine dönüştürebilirlerdi. </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Büyüümenin temeli Özel Olimpiyatlar markasının gücünde yatar. (gelir, taraftar ve yandaşlar anlamında) Stratejik Planın ihtiraslarını gerçekleştirmek için, Hareket netleşmeli, basitleşmeli ve sürekli hikayemizi anlatan ve güven ve destek kazanan mesajlar ve imajlardan faydalanmalıdır. Global bir Harekette, bu çok zor ama,  Özel Olimpiyatlarla diğer organizasyonları ayırt edebilen en önemli farktır.</w:t>
      </w:r>
    </w:p>
    <w:p w:rsidR="0039477F" w:rsidRDefault="0039477F">
      <w:pPr>
        <w:spacing w:after="0" w:line="240" w:lineRule="auto"/>
        <w:rPr>
          <w:rFonts w:asciiTheme="minorHAnsi" w:hAnsiTheme="minorHAnsi" w:cstheme="minorHAnsi"/>
          <w:sz w:val="24"/>
          <w:szCs w:val="24"/>
          <w:lang w:val="tr-TR"/>
        </w:rPr>
      </w:pPr>
      <w:r>
        <w:rPr>
          <w:rFonts w:asciiTheme="minorHAnsi" w:hAnsiTheme="minorHAnsi" w:cstheme="minorHAnsi"/>
          <w:sz w:val="24"/>
          <w:szCs w:val="24"/>
          <w:lang w:val="tr-TR"/>
        </w:rPr>
        <w:br w:type="page"/>
      </w:r>
    </w:p>
    <w:p w:rsidR="00961B6D" w:rsidRPr="00FE1FE1" w:rsidRDefault="00961B6D" w:rsidP="00961B6D">
      <w:pPr>
        <w:spacing w:before="120" w:after="0"/>
        <w:rPr>
          <w:rFonts w:asciiTheme="minorHAnsi" w:hAnsiTheme="minorHAnsi" w:cstheme="minorHAnsi"/>
          <w:b/>
          <w:i/>
          <w:sz w:val="24"/>
          <w:szCs w:val="24"/>
          <w:lang w:val="tr-TR"/>
        </w:rPr>
      </w:pPr>
      <w:r w:rsidRPr="00FE1FE1">
        <w:rPr>
          <w:rFonts w:asciiTheme="minorHAnsi" w:hAnsiTheme="minorHAnsi"/>
          <w:b/>
          <w:i/>
          <w:sz w:val="24"/>
          <w:szCs w:val="24"/>
          <w:lang w:val="tr-TR"/>
        </w:rPr>
        <w:lastRenderedPageBreak/>
        <w:t>Stratejiler ve Hedefler</w:t>
      </w:r>
    </w:p>
    <w:p w:rsidR="00961B6D" w:rsidRPr="00FE1FE1" w:rsidRDefault="00961B6D" w:rsidP="00961B6D">
      <w:pPr>
        <w:spacing w:before="120" w:after="0"/>
        <w:rPr>
          <w:rFonts w:asciiTheme="minorHAnsi" w:hAnsiTheme="minorHAnsi" w:cstheme="minorHAnsi"/>
          <w:sz w:val="24"/>
          <w:szCs w:val="24"/>
          <w:lang w:val="tr-TR"/>
        </w:rPr>
      </w:pPr>
      <w:r w:rsidRPr="00FE1FE1">
        <w:rPr>
          <w:rFonts w:asciiTheme="minorHAnsi" w:hAnsiTheme="minorHAnsi"/>
          <w:sz w:val="24"/>
          <w:szCs w:val="24"/>
          <w:u w:val="single"/>
          <w:lang w:val="tr-TR"/>
        </w:rPr>
        <w:t>Strateji No 1: Yeni gelir kaynakları yarat</w:t>
      </w:r>
    </w:p>
    <w:p w:rsidR="00961B6D" w:rsidRPr="00FE1FE1" w:rsidRDefault="00961B6D" w:rsidP="00961B6D">
      <w:pPr>
        <w:pStyle w:val="berschrift2"/>
        <w:spacing w:before="120"/>
        <w:rPr>
          <w:rFonts w:cstheme="minorHAnsi"/>
          <w:i/>
          <w:lang w:val="tr-TR"/>
        </w:rPr>
      </w:pPr>
      <w:r w:rsidRPr="00FE1FE1">
        <w:rPr>
          <w:lang w:val="tr-TR"/>
        </w:rPr>
        <w:t>Opsiyonları değerlendir, sıkı bir iş planı kur, yatırımlar bul ve Özel Olimpiyatlar finansman sistemine yeni büyük bir gelir kaynağı getirmek için  kullan.</w:t>
      </w:r>
    </w:p>
    <w:p w:rsidR="00961B6D" w:rsidRPr="00FE1FE1" w:rsidRDefault="00961B6D" w:rsidP="00961B6D">
      <w:pPr>
        <w:pStyle w:val="berschrift2"/>
        <w:numPr>
          <w:ilvl w:val="0"/>
          <w:numId w:val="0"/>
        </w:numPr>
        <w:spacing w:before="120"/>
        <w:ind w:left="576"/>
        <w:rPr>
          <w:rFonts w:cstheme="minorHAnsi"/>
          <w:b w:val="0"/>
          <w:lang w:val="tr-TR"/>
        </w:rPr>
      </w:pPr>
      <w:r w:rsidRPr="00FE1FE1">
        <w:rPr>
          <w:b w:val="0"/>
          <w:lang w:val="tr-TR"/>
        </w:rPr>
        <w:t>Yeni gelir kaynakları oluşturmak hem Uluslararası Özel Olimpiyatlar merkezi anlamında hem de ulusal program personeli olarak, odaklı bir çalışmayı gerektirecektir. Bu gelir kaynakları kurumları, orta seviyedeki donörleri (üyelik benzeri bir programla), ana bireysel donörleri, duyuru, planlı hediyeler ve lisanslama ve ticaret gibi yeni araçlardan oluşan harekete geçirici kampanyaları içerir. Bunların her biri ana bir gelir sistemine dönüşmek için kaynakların sağlam yatırımına ihtiyaç duyar. Bu fırsatlar operasyonel etkinlik kilit analizlerini, hareketimizin birçok seviyesinde çekiciliğini, gereken yatırımları ve kısa ve uzun vadede tasarlanmış hasılatı bir iş planı şeklinde değerlendirilmelidir.</w:t>
      </w:r>
    </w:p>
    <w:p w:rsidR="00961B6D" w:rsidRPr="00FE1FE1" w:rsidRDefault="00961B6D" w:rsidP="00961B6D">
      <w:pPr>
        <w:pStyle w:val="berschrift2"/>
        <w:numPr>
          <w:ilvl w:val="0"/>
          <w:numId w:val="7"/>
        </w:numPr>
        <w:spacing w:before="120"/>
        <w:ind w:left="900"/>
        <w:rPr>
          <w:rFonts w:cstheme="minorHAnsi"/>
          <w:b w:val="0"/>
          <w:i/>
          <w:lang w:val="tr-TR"/>
        </w:rPr>
      </w:pPr>
      <w:r w:rsidRPr="00FE1FE1">
        <w:rPr>
          <w:b w:val="0"/>
          <w:i/>
          <w:lang w:val="tr-TR"/>
        </w:rPr>
        <w:t>En az bir yeni veya az gelişmiş gelir kaynağı seç ve uygun şekilde, mevcut doğrudan posta ve kuruluş partnerliği gelirlerinde sizi bir seviye üste taşıyacak  şekilde yatırım yap.</w:t>
      </w:r>
    </w:p>
    <w:p w:rsidR="00961B6D" w:rsidRPr="00FE1FE1" w:rsidRDefault="00961B6D" w:rsidP="00961B6D">
      <w:pPr>
        <w:pStyle w:val="berschrift2"/>
        <w:rPr>
          <w:rFonts w:cstheme="minorHAnsi"/>
          <w:szCs w:val="24"/>
          <w:lang w:val="tr-TR"/>
        </w:rPr>
      </w:pPr>
      <w:r w:rsidRPr="00FE1FE1">
        <w:rPr>
          <w:lang w:val="tr-TR"/>
        </w:rPr>
        <w:t>Dijital tabanlı, dünya çapında kullanıma uygun ve gelir elde etmeye odaklı ve bilinçliliği genişleten bir eyleme geçirme kampanyası geliştir.</w:t>
      </w:r>
    </w:p>
    <w:p w:rsidR="00961B6D" w:rsidRPr="00FE1FE1" w:rsidRDefault="00961B6D" w:rsidP="00961B6D">
      <w:pPr>
        <w:pStyle w:val="berschrift2"/>
        <w:numPr>
          <w:ilvl w:val="0"/>
          <w:numId w:val="0"/>
        </w:numPr>
        <w:ind w:left="576"/>
        <w:rPr>
          <w:rFonts w:cstheme="minorHAnsi"/>
          <w:b w:val="0"/>
          <w:szCs w:val="24"/>
          <w:lang w:val="tr-TR"/>
        </w:rPr>
      </w:pPr>
      <w:r w:rsidRPr="00FE1FE1">
        <w:rPr>
          <w:b w:val="0"/>
          <w:lang w:val="tr-TR"/>
        </w:rPr>
        <w:t>Bir harekete geçirme kampanyasının amacı ; markayı  ve Özel Olimpiyatların kuruluş ilişkisini, potansiyel donörleri özel web sitesine çekmek ve bir atlete veya Özel olimpiyatlara kendi arka bahçeleri veya tüm dünya çapında sponsor olmaları için yollar sunmak üzere kullanmaktır. Gelir elde edeceğimiz gibi bize online olarak ulaşılabilecek genç bir profille devamlı donör tabanı oluşturacağız. Zamanla bu dünya çapında tekrarlanan, önemli bir donör elde etme yöntemi olabilecek.</w:t>
      </w:r>
    </w:p>
    <w:p w:rsidR="00961B6D" w:rsidRPr="00FE1FE1" w:rsidRDefault="00961B6D" w:rsidP="00961B6D">
      <w:pPr>
        <w:pStyle w:val="berschrift2"/>
        <w:numPr>
          <w:ilvl w:val="0"/>
          <w:numId w:val="0"/>
        </w:numPr>
        <w:ind w:left="576"/>
        <w:rPr>
          <w:rFonts w:cstheme="minorHAnsi"/>
          <w:b w:val="0"/>
          <w:szCs w:val="24"/>
          <w:lang w:val="tr-TR"/>
        </w:rPr>
      </w:pPr>
      <w:r w:rsidRPr="00FE1FE1">
        <w:rPr>
          <w:b w:val="0"/>
          <w:lang w:val="tr-TR"/>
        </w:rPr>
        <w:t>Kampanya, Özel Olimpiyatlar "Bir Taraftar Olun" etrafında farkındalık oluşturan bir yatırım yaptığı için ve şimdi biz bunu gerçek bir desteğe çevirmemiz gerektiği için "Bir Taraftar Olun" üzerine yürütülmelidir.</w:t>
      </w:r>
    </w:p>
    <w:p w:rsidR="00961B6D" w:rsidRPr="00FE1FE1" w:rsidRDefault="00961B6D" w:rsidP="00961B6D">
      <w:pPr>
        <w:spacing w:after="120"/>
        <w:ind w:left="576"/>
        <w:rPr>
          <w:rFonts w:asciiTheme="minorHAnsi" w:hAnsiTheme="minorHAnsi" w:cstheme="minorHAnsi"/>
          <w:sz w:val="24"/>
          <w:szCs w:val="24"/>
          <w:lang w:val="tr-TR"/>
        </w:rPr>
      </w:pPr>
      <w:r w:rsidRPr="00FE1FE1">
        <w:rPr>
          <w:rFonts w:asciiTheme="minorHAnsi" w:hAnsiTheme="minorHAnsi"/>
          <w:sz w:val="24"/>
          <w:szCs w:val="24"/>
          <w:lang w:val="tr-TR"/>
        </w:rPr>
        <w:t xml:space="preserve">Kampanya şirket promosyonlarıyla entegre olacak şekilde dizayn edilmelidir. Bu gerekli bir pazarlama aracıdır. Çünkü  kampanyayı yeni destekçilere ulaştıracaktır. Ayrıca kampanya ölçülebilir, elle tutulabilir, doğrudan Hareket desteğini artıran sonuçlar üretmelidir. </w:t>
      </w:r>
    </w:p>
    <w:p w:rsidR="00961B6D" w:rsidRPr="00FE1FE1" w:rsidRDefault="00961B6D" w:rsidP="00961B6D">
      <w:pPr>
        <w:spacing w:before="240"/>
        <w:ind w:left="576"/>
        <w:contextualSpacing/>
        <w:rPr>
          <w:rFonts w:asciiTheme="minorHAnsi" w:hAnsiTheme="minorHAnsi" w:cstheme="minorHAnsi"/>
          <w:sz w:val="24"/>
          <w:szCs w:val="24"/>
          <w:lang w:val="tr-TR"/>
        </w:rPr>
      </w:pPr>
      <w:r w:rsidRPr="00FE1FE1">
        <w:rPr>
          <w:rFonts w:asciiTheme="minorHAnsi" w:hAnsiTheme="minorHAnsi"/>
          <w:sz w:val="24"/>
          <w:szCs w:val="24"/>
          <w:lang w:val="tr-TR"/>
        </w:rPr>
        <w:t xml:space="preserve">Kampanyayı Amerika odaklı yapma niyeti olmamakla birlikte, 170 ülkede eyleme çağrı kampanyasının uygulanması , dil kültürel ve organizasyonel konular gözönüne alındığında  korkutucudur. Bu nedenle, dünyanın her yerinde, stratejik olarak ve değişik durumlara uyarlanabilir, eyleme çağrı kampanyası kapsamında pazarlama aktifleri oluşturmalıyız Mesela, bir çok ülkede, Özel Olimpiyatlar için marka farkındalığı bu hedefe ulaşmak için </w:t>
      </w:r>
      <w:r w:rsidRPr="00FE1FE1">
        <w:rPr>
          <w:rFonts w:asciiTheme="minorHAnsi" w:hAnsiTheme="minorHAnsi"/>
          <w:sz w:val="24"/>
          <w:szCs w:val="24"/>
          <w:lang w:val="tr-TR"/>
        </w:rPr>
        <w:lastRenderedPageBreak/>
        <w:t>kullanılabilecek olan eyleme çağrı kampanyasının en önemli ölçülebilir amaç ve öğeleri olabilir. Bu kampanyada başarı, hem gelir artırımıyla hem de bir çok boyutta destek için bağlantı kurabileceğimiz yeni sınıf donörlerle ölçülebilir.</w:t>
      </w:r>
    </w:p>
    <w:p w:rsidR="00961B6D" w:rsidRPr="00FE1FE1" w:rsidRDefault="00961B6D" w:rsidP="00961B6D">
      <w:pPr>
        <w:pStyle w:val="Listenabsatz"/>
        <w:numPr>
          <w:ilvl w:val="0"/>
          <w:numId w:val="7"/>
        </w:numPr>
        <w:spacing w:before="240"/>
        <w:ind w:left="900"/>
        <w:rPr>
          <w:rFonts w:asciiTheme="minorHAnsi" w:hAnsiTheme="minorHAnsi" w:cstheme="minorHAnsi"/>
          <w:i/>
          <w:sz w:val="24"/>
          <w:szCs w:val="24"/>
          <w:lang w:val="tr-TR"/>
        </w:rPr>
      </w:pPr>
      <w:r w:rsidRPr="00FE1FE1">
        <w:rPr>
          <w:rFonts w:asciiTheme="minorHAnsi" w:hAnsiTheme="minorHAnsi"/>
          <w:i/>
          <w:sz w:val="24"/>
          <w:szCs w:val="24"/>
          <w:lang w:val="tr-TR"/>
        </w:rPr>
        <w:t>Dünya çapında Özel Olimpiyatlar eyleme çağrı kampanyasına katılacak en az 1 miyon yeni taraftar ekle.</w:t>
      </w:r>
    </w:p>
    <w:p w:rsidR="00961B6D" w:rsidRPr="00FE1FE1" w:rsidRDefault="00961B6D" w:rsidP="00961B6D">
      <w:pPr>
        <w:pStyle w:val="berschrift2"/>
        <w:contextualSpacing/>
        <w:rPr>
          <w:rFonts w:cstheme="minorHAnsi"/>
          <w:szCs w:val="24"/>
          <w:lang w:val="tr-TR"/>
        </w:rPr>
      </w:pPr>
      <w:r w:rsidRPr="00FE1FE1">
        <w:rPr>
          <w:lang w:val="tr-TR"/>
        </w:rPr>
        <w:t>Programlara destek olarak Bağış Kaynağı Merkezi ve hükümet ve finansman kaynaklarından gelir elde edecek bölgeler geliştir.</w:t>
      </w:r>
    </w:p>
    <w:p w:rsidR="00961B6D" w:rsidRPr="00FE1FE1" w:rsidRDefault="00961B6D" w:rsidP="00961B6D">
      <w:pPr>
        <w:pStyle w:val="berschrift2"/>
        <w:numPr>
          <w:ilvl w:val="0"/>
          <w:numId w:val="0"/>
        </w:numPr>
        <w:spacing w:before="120" w:after="120"/>
        <w:ind w:left="576"/>
        <w:rPr>
          <w:rFonts w:cstheme="minorHAnsi"/>
          <w:b w:val="0"/>
          <w:szCs w:val="24"/>
          <w:lang w:val="tr-TR"/>
        </w:rPr>
      </w:pPr>
      <w:r w:rsidRPr="00FE1FE1">
        <w:rPr>
          <w:b w:val="0"/>
          <w:lang w:val="tr-TR"/>
        </w:rPr>
        <w:t xml:space="preserve">Özel Olimpiyatlar Hareketi, hükümetlerin , kuruluşların ve atletlerimizin desteğini artıracak yatırımlara değecek bir skalaya büyümüştür. Böyle son zaman imtiyazıyla Avrupa Birliği tarafından bölgede ve bölgesel ve Dünya Oyunlarında programların desteklenmesiyle ve Sağlıklı Atletler programına Amerikan hükümeti tarafından imtiyaz sağlanmasıyla ortaya çıkan bu fırsatta gerçek başarı görüyoruz. </w:t>
      </w:r>
    </w:p>
    <w:p w:rsidR="00961B6D" w:rsidRPr="00FE1FE1" w:rsidRDefault="00961B6D" w:rsidP="00961B6D">
      <w:pPr>
        <w:pStyle w:val="berschrift2"/>
        <w:numPr>
          <w:ilvl w:val="0"/>
          <w:numId w:val="0"/>
        </w:numPr>
        <w:spacing w:before="120" w:after="120"/>
        <w:ind w:left="576"/>
        <w:rPr>
          <w:rFonts w:cstheme="minorHAnsi"/>
          <w:b w:val="0"/>
          <w:szCs w:val="24"/>
          <w:lang w:val="tr-TR"/>
        </w:rPr>
      </w:pPr>
      <w:r w:rsidRPr="00FE1FE1">
        <w:rPr>
          <w:b w:val="0"/>
          <w:lang w:val="tr-TR"/>
        </w:rPr>
        <w:t xml:space="preserve">Uluslararası Özel Olimpiyatlar Pazarlama ve Gelişim organizasyonu böyle imtiyaz fırsatlarını ve bu önemli yatırımları bulmak için Programlarımızdan en iyi uygulamaları almakta önemli bir rol üstlenebilir. Bir  Bağış Kaynağı Merkezi kaynaklar, araçlar ve keşfetmede rehberlik, hükümetlerden ve kuruluşlardan yarışma organizatörlüğü imtiyazı sağlayabilir. </w:t>
      </w:r>
    </w:p>
    <w:p w:rsidR="00961B6D" w:rsidRPr="00FE1FE1" w:rsidRDefault="00961B6D" w:rsidP="00961B6D">
      <w:pPr>
        <w:numPr>
          <w:ilvl w:val="0"/>
          <w:numId w:val="36"/>
        </w:numPr>
        <w:spacing w:after="120"/>
        <w:ind w:left="900"/>
        <w:rPr>
          <w:rFonts w:asciiTheme="minorHAnsi" w:hAnsiTheme="minorHAnsi" w:cstheme="minorHAnsi"/>
          <w:sz w:val="24"/>
          <w:szCs w:val="24"/>
          <w:lang w:val="tr-TR"/>
        </w:rPr>
      </w:pPr>
      <w:r w:rsidRPr="00FE1FE1">
        <w:rPr>
          <w:rFonts w:asciiTheme="minorHAnsi" w:hAnsiTheme="minorHAnsi"/>
          <w:i/>
          <w:sz w:val="24"/>
          <w:szCs w:val="24"/>
          <w:lang w:val="tr-TR"/>
        </w:rPr>
        <w:t>Bölgelere, kuruluşlarda ve hükümetlerdeki bağışlanan dolarlara mevcut durumun dört katı seviyede erişim yardımı  yap.</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u w:val="single"/>
          <w:lang w:val="tr-TR"/>
        </w:rPr>
        <w:t>Strateji No 2: Mevcut gelir kaynaklarımızda sonuçları geliştirmek.</w:t>
      </w:r>
    </w:p>
    <w:p w:rsidR="00961B6D" w:rsidRPr="00FE1FE1" w:rsidRDefault="00961B6D" w:rsidP="00961B6D">
      <w:pPr>
        <w:pStyle w:val="Listenabsatz"/>
        <w:keepNext/>
        <w:numPr>
          <w:ilvl w:val="0"/>
          <w:numId w:val="37"/>
        </w:numPr>
        <w:spacing w:before="240" w:after="60"/>
        <w:contextualSpacing w:val="0"/>
        <w:outlineLvl w:val="0"/>
        <w:rPr>
          <w:rFonts w:asciiTheme="minorHAnsi" w:eastAsiaTheme="majorEastAsia" w:hAnsiTheme="minorHAnsi" w:cstheme="minorHAnsi"/>
          <w:b/>
          <w:bCs/>
          <w:vanish/>
          <w:kern w:val="32"/>
          <w:sz w:val="32"/>
          <w:szCs w:val="32"/>
          <w:lang w:val="tr-TR"/>
        </w:rPr>
      </w:pPr>
    </w:p>
    <w:p w:rsidR="00961B6D" w:rsidRPr="00FE1FE1" w:rsidRDefault="00961B6D" w:rsidP="00961B6D">
      <w:pPr>
        <w:pStyle w:val="berschrift2"/>
        <w:contextualSpacing/>
        <w:rPr>
          <w:rFonts w:cstheme="minorHAnsi"/>
          <w:szCs w:val="24"/>
          <w:lang w:val="tr-TR"/>
        </w:rPr>
      </w:pPr>
      <w:r w:rsidRPr="00FE1FE1">
        <w:rPr>
          <w:lang w:val="tr-TR"/>
        </w:rPr>
        <w:t>Programlara gelir artırımı yeteneklerini geliştirmelerine olanak sağlayacak eğitim, program denetimi, araç ve kaynaklar sunacak "fon yaratımı koleji" yaratmak.</w:t>
      </w:r>
    </w:p>
    <w:p w:rsidR="00961B6D" w:rsidRPr="00FE1FE1" w:rsidRDefault="00961B6D" w:rsidP="00961B6D">
      <w:pPr>
        <w:pStyle w:val="berschrift2"/>
        <w:numPr>
          <w:ilvl w:val="0"/>
          <w:numId w:val="0"/>
        </w:numPr>
        <w:spacing w:before="120" w:after="120"/>
        <w:ind w:left="576"/>
        <w:rPr>
          <w:rFonts w:cstheme="minorHAnsi"/>
          <w:b w:val="0"/>
          <w:szCs w:val="24"/>
          <w:lang w:val="tr-TR"/>
        </w:rPr>
      </w:pPr>
      <w:r w:rsidRPr="00FE1FE1">
        <w:rPr>
          <w:b w:val="0"/>
          <w:lang w:val="tr-TR"/>
        </w:rPr>
        <w:t xml:space="preserve">Programlarımız ve bölgelerimizin büyüklüğündeki, olgunluğundaki ve yapısındaki bu çeşitlilikle beraber, mevcut programlar ve gelecekteki büyüme ve gelişimleri için finansman üretim ve sürdürebilirlik zorlukları mevcut. Programlarımız için, devam eden eğitim ve öğretimin finansman kurumumuz olduğunu ve Programlarımızın uzun dönem sürdürebilirliğinin gelir artırımı kaynaklarının ve Program liderliği eğitiminin geliştirilmesini gerektireceği plan tarafından ortaya konuyor.  </w:t>
      </w:r>
    </w:p>
    <w:p w:rsidR="00961B6D" w:rsidRPr="00FE1FE1" w:rsidRDefault="00961B6D" w:rsidP="00961B6D">
      <w:pPr>
        <w:ind w:left="576"/>
        <w:contextualSpacing/>
        <w:rPr>
          <w:rFonts w:asciiTheme="minorHAnsi" w:hAnsiTheme="minorHAnsi" w:cstheme="minorHAnsi"/>
          <w:sz w:val="24"/>
          <w:szCs w:val="24"/>
          <w:lang w:val="tr-TR"/>
        </w:rPr>
      </w:pPr>
      <w:r w:rsidRPr="00FE1FE1">
        <w:rPr>
          <w:rFonts w:asciiTheme="minorHAnsi" w:hAnsiTheme="minorHAnsi"/>
          <w:sz w:val="24"/>
          <w:szCs w:val="24"/>
          <w:lang w:val="tr-TR"/>
        </w:rPr>
        <w:t xml:space="preserve">Hareketimizin kültürel çeşitliliği, belirgin formu, içeriği ve eğitim hizmeti, her bölge ve programın kendi ihtiyaçlarına dayanan bir düzenlemeye ihtiyaç duyacak. Bu gelir artırımı eğitimi, araçları ve kaynaklarının yapısı, Uluslararası Özel Olimpiyatlar merkezi  tarafından </w:t>
      </w:r>
      <w:r w:rsidRPr="00FE1FE1">
        <w:rPr>
          <w:rFonts w:asciiTheme="minorHAnsi" w:hAnsiTheme="minorHAnsi"/>
          <w:sz w:val="24"/>
          <w:szCs w:val="24"/>
          <w:lang w:val="tr-TR"/>
        </w:rPr>
        <w:lastRenderedPageBreak/>
        <w:t xml:space="preserve">geliştirilecek ve sadece uzmanlığa veya dış kaynaklara değil , ayrıca programımız ve liderlerin en iyi uygulamalarına dayanacak.  </w:t>
      </w:r>
    </w:p>
    <w:p w:rsidR="00961B6D" w:rsidRPr="00FE1FE1" w:rsidRDefault="00961B6D" w:rsidP="00961B6D">
      <w:pPr>
        <w:pStyle w:val="Listenabsatz"/>
        <w:numPr>
          <w:ilvl w:val="0"/>
          <w:numId w:val="36"/>
        </w:numPr>
        <w:ind w:left="900" w:hanging="270"/>
        <w:rPr>
          <w:rFonts w:asciiTheme="minorHAnsi" w:hAnsiTheme="minorHAnsi" w:cstheme="minorHAnsi"/>
          <w:i/>
          <w:sz w:val="24"/>
          <w:szCs w:val="24"/>
          <w:lang w:val="tr-TR"/>
        </w:rPr>
      </w:pPr>
      <w:r w:rsidRPr="00FE1FE1">
        <w:rPr>
          <w:rFonts w:asciiTheme="minorHAnsi" w:hAnsiTheme="minorHAnsi"/>
          <w:i/>
          <w:sz w:val="24"/>
          <w:szCs w:val="24"/>
          <w:lang w:val="tr-TR"/>
        </w:rPr>
        <w:t>2015'in bitimiyle birlikte, Dünya çapında programların %75'inden fazlası bazı fon yaratım okulu hizmetlerini kullanıyor olacak.</w:t>
      </w:r>
    </w:p>
    <w:p w:rsidR="00961B6D" w:rsidRPr="00FE1FE1" w:rsidRDefault="00961B6D" w:rsidP="00961B6D">
      <w:pPr>
        <w:pStyle w:val="berschrift2"/>
        <w:contextualSpacing/>
        <w:rPr>
          <w:rFonts w:cstheme="minorHAnsi"/>
          <w:szCs w:val="24"/>
          <w:lang w:val="tr-TR"/>
        </w:rPr>
      </w:pPr>
      <w:r w:rsidRPr="00FE1FE1">
        <w:rPr>
          <w:lang w:val="tr-TR"/>
        </w:rPr>
        <w:t>bireylerden ana bağışlar ve kuruluşlardan işbirliği içinde kararlı programlanabilir önceliklere yatırım arayacak bir gelir artırımı kampanyası oluştur.</w:t>
      </w:r>
    </w:p>
    <w:p w:rsidR="00961B6D" w:rsidRPr="00FE1FE1" w:rsidRDefault="00961B6D" w:rsidP="00961B6D">
      <w:pPr>
        <w:pStyle w:val="berschrift2"/>
        <w:numPr>
          <w:ilvl w:val="0"/>
          <w:numId w:val="0"/>
        </w:numPr>
        <w:spacing w:before="120"/>
        <w:ind w:left="576"/>
        <w:rPr>
          <w:rFonts w:cstheme="minorHAnsi"/>
          <w:b w:val="0"/>
          <w:szCs w:val="24"/>
          <w:lang w:val="tr-TR"/>
        </w:rPr>
      </w:pPr>
      <w:r w:rsidRPr="00FE1FE1">
        <w:rPr>
          <w:b w:val="0"/>
          <w:lang w:val="tr-TR"/>
        </w:rPr>
        <w:t xml:space="preserve">Gelir artırımı kampanyaları organizasyonlara açık öncelikle geliştirmeleri ve destek için güçlü bir delil oluşturmaları fırsatlarını sunar. Kampanyalar  bir programın tek başına geliştirebileceğinden daha geniş bir müşterek "sorgulamayı" sağlayacak ilhamı bağışçılara sağlayacaktır.. Kampanyalar ayrıca gönüllülerin hayırseverlikte -- ana gelir artırımının gerekli bir öğesi -- birleşmelerini sağlayacak. </w:t>
      </w:r>
    </w:p>
    <w:p w:rsidR="00961B6D" w:rsidRPr="00FE1FE1" w:rsidRDefault="00961B6D" w:rsidP="00961B6D">
      <w:pPr>
        <w:pStyle w:val="berschrift2"/>
        <w:numPr>
          <w:ilvl w:val="0"/>
          <w:numId w:val="0"/>
        </w:numPr>
        <w:spacing w:before="120"/>
        <w:ind w:left="576"/>
        <w:rPr>
          <w:rFonts w:cstheme="minorHAnsi"/>
          <w:b w:val="0"/>
          <w:szCs w:val="24"/>
          <w:lang w:val="tr-TR"/>
        </w:rPr>
      </w:pPr>
      <w:r w:rsidRPr="00FE1FE1">
        <w:rPr>
          <w:b w:val="0"/>
          <w:lang w:val="tr-TR"/>
        </w:rPr>
        <w:t xml:space="preserve">Stratejik planın beş yıllık penceresinden bakıldığında , plan büyümenin yanında kollektif olarak gördüğümüz bazı konularda Özel Olimpiyatlar için kampanya oluşturma, ana gelir artırımı çabalarımıza yardımcı olacaktır. Bu kampanya "antrenör mükemmelliyeti" gibi odaklanmış olabileceği gibi global büyüme kadar geniş te olabilir.  </w:t>
      </w:r>
    </w:p>
    <w:p w:rsidR="00961B6D" w:rsidRPr="00FE1FE1" w:rsidRDefault="00961B6D" w:rsidP="00961B6D">
      <w:pPr>
        <w:pStyle w:val="berschrift2"/>
        <w:numPr>
          <w:ilvl w:val="0"/>
          <w:numId w:val="0"/>
        </w:numPr>
        <w:spacing w:before="120"/>
        <w:ind w:left="576"/>
        <w:rPr>
          <w:rFonts w:cstheme="minorHAnsi"/>
          <w:b w:val="0"/>
          <w:szCs w:val="24"/>
          <w:lang w:val="tr-TR"/>
        </w:rPr>
      </w:pPr>
      <w:r w:rsidRPr="00FE1FE1">
        <w:rPr>
          <w:b w:val="0"/>
          <w:lang w:val="tr-TR"/>
        </w:rPr>
        <w:t>Tüm programların katılabileceği ve finansal olarak faydalanabileceği bir kampanyayı başarmak için, dört adım atmamız gerekiyor: 1) Bütün programların faydalanabileceği bir ihtiyaç bul ve bağışçılara aksettir. 2) Bu ortak ihtiyaç çerçevesinde bir durum yarat. 3) Tüm bölgelerden kampanyaya potansiyel bağışçıları ve onları kimlerin ikna ve razı edebileceğini bul  4) Başarı için gerekli olan ikna ve rıza oluşturmada kampanyayı idare etmede yardımcı olacak bir kilit gönüllüler grubu oluştur.</w:t>
      </w:r>
    </w:p>
    <w:p w:rsidR="00961B6D" w:rsidRPr="00FE1FE1" w:rsidRDefault="00961B6D" w:rsidP="00961B6D">
      <w:pPr>
        <w:pStyle w:val="berschrift2"/>
        <w:numPr>
          <w:ilvl w:val="0"/>
          <w:numId w:val="0"/>
        </w:numPr>
        <w:spacing w:before="120" w:after="240"/>
        <w:ind w:left="576"/>
        <w:rPr>
          <w:rFonts w:cstheme="minorHAnsi"/>
          <w:b w:val="0"/>
          <w:szCs w:val="24"/>
          <w:lang w:val="tr-TR"/>
        </w:rPr>
      </w:pPr>
      <w:r w:rsidRPr="00FE1FE1">
        <w:rPr>
          <w:b w:val="0"/>
          <w:lang w:val="tr-TR"/>
        </w:rPr>
        <w:t>Eğer Özel Olimpiyatlar bu kampanyanın düzenlenmesine 2011'de  başlarsa, beş yıllık plan çerçevesinde tamamen uygulamaya sokulup bitirilmesi mümkün olacaktır.</w:t>
      </w:r>
    </w:p>
    <w:p w:rsidR="00961B6D" w:rsidRPr="00FE1FE1" w:rsidRDefault="00961B6D" w:rsidP="00961B6D">
      <w:pPr>
        <w:pStyle w:val="Listenabsatz"/>
        <w:numPr>
          <w:ilvl w:val="0"/>
          <w:numId w:val="36"/>
        </w:numPr>
        <w:rPr>
          <w:rFonts w:asciiTheme="minorHAnsi" w:hAnsiTheme="minorHAnsi" w:cstheme="minorHAnsi"/>
          <w:i/>
          <w:sz w:val="24"/>
          <w:szCs w:val="24"/>
          <w:lang w:val="tr-TR"/>
        </w:rPr>
      </w:pPr>
      <w:r w:rsidRPr="00FE1FE1">
        <w:rPr>
          <w:rFonts w:asciiTheme="minorHAnsi" w:hAnsiTheme="minorHAnsi"/>
          <w:i/>
          <w:sz w:val="24"/>
          <w:szCs w:val="24"/>
          <w:lang w:val="tr-TR"/>
        </w:rPr>
        <w:t>Entegre bir kampanya programı uygulaması ile 2015 sonuna kadar kişilerden gelen bağış miktarını yıllık %500 artır.</w:t>
      </w:r>
    </w:p>
    <w:p w:rsidR="00961B6D" w:rsidRPr="00FE1FE1" w:rsidRDefault="00961B6D" w:rsidP="00961B6D">
      <w:pPr>
        <w:pStyle w:val="berschrift2"/>
        <w:contextualSpacing/>
        <w:rPr>
          <w:rFonts w:cstheme="minorHAnsi"/>
          <w:szCs w:val="24"/>
          <w:lang w:val="tr-TR"/>
        </w:rPr>
      </w:pPr>
      <w:r w:rsidRPr="00FE1FE1">
        <w:rPr>
          <w:lang w:val="tr-TR"/>
        </w:rPr>
        <w:lastRenderedPageBreak/>
        <w:t>Gelir farklılığı standartları ve amaçları oluştur ve gelir kaynaklarını genişletmeye çalışan programları ortak bilgi ve uygulamalarla destekle.</w:t>
      </w:r>
    </w:p>
    <w:p w:rsidR="00961B6D" w:rsidRPr="00FE1FE1" w:rsidRDefault="00961B6D" w:rsidP="00961B6D">
      <w:pPr>
        <w:pStyle w:val="berschrift2"/>
        <w:numPr>
          <w:ilvl w:val="0"/>
          <w:numId w:val="0"/>
        </w:numPr>
        <w:spacing w:before="120" w:after="240"/>
        <w:ind w:left="576"/>
        <w:rPr>
          <w:rFonts w:cstheme="minorHAnsi"/>
          <w:b w:val="0"/>
          <w:szCs w:val="24"/>
          <w:lang w:val="tr-TR"/>
        </w:rPr>
      </w:pPr>
      <w:r w:rsidRPr="00FE1FE1">
        <w:rPr>
          <w:b w:val="0"/>
          <w:lang w:val="tr-TR"/>
        </w:rPr>
        <w:t>Bir çok Özel Olimpiyat programı yüksek oranda bir ya da iki gelir kaynağına dayanıyor. Bu finansal çöküş hassasiyeti yaratıyor. Tüm programlar için, beş ila on arası kaynak seçeneği var fakat yeni kaynaklar elde etmek yeni kapasite gerektiriyor. Plan tüm Özel Olimpiyat birimlerini 2009 dan önce daha önce minimum düzeyde olan veya hiç irtibata geçilmemiş en az bir gelir kaynağı ile irtibata geçmelerini salık veriyor. Programlar varolan gelir kaynaklarından bir veya ikisini seçmeli ve bir fon yaratma gelişim planı oluşturmalıdırlar.  Programlar, gelir artırımı planları ve bütçeler içinde, yıllık yatırım kaynaklarını yıllık gelirlerinin %30'undan daha fazla kaynak sağlayamayacak şekilde ayarlamak için çalışmalıdırlar.</w:t>
      </w:r>
    </w:p>
    <w:p w:rsidR="00961B6D" w:rsidRPr="00FE1FE1" w:rsidRDefault="00961B6D" w:rsidP="00961B6D">
      <w:pPr>
        <w:pStyle w:val="Listenabsatz"/>
        <w:numPr>
          <w:ilvl w:val="0"/>
          <w:numId w:val="36"/>
        </w:numPr>
        <w:rPr>
          <w:rFonts w:asciiTheme="minorHAnsi" w:hAnsiTheme="minorHAnsi" w:cstheme="minorHAnsi"/>
          <w:i/>
          <w:sz w:val="24"/>
          <w:szCs w:val="24"/>
          <w:lang w:val="tr-TR"/>
        </w:rPr>
      </w:pPr>
      <w:r w:rsidRPr="00FE1FE1">
        <w:rPr>
          <w:rFonts w:asciiTheme="minorHAnsi" w:hAnsiTheme="minorHAnsi"/>
          <w:i/>
          <w:sz w:val="24"/>
          <w:szCs w:val="24"/>
          <w:lang w:val="tr-TR"/>
        </w:rPr>
        <w:t xml:space="preserve"> 2015'e kadar Programların en az %80'i gelir artırımını, hiçbir kaynağın yıllık gelirin %30'undan fazla olmayacağı şekilde çeşitlendirmelidir.</w:t>
      </w:r>
    </w:p>
    <w:p w:rsidR="00961B6D" w:rsidRPr="00FE1FE1" w:rsidRDefault="00961B6D" w:rsidP="00961B6D">
      <w:pPr>
        <w:pStyle w:val="berschrift2"/>
        <w:contextualSpacing/>
        <w:rPr>
          <w:rFonts w:cstheme="minorHAnsi"/>
          <w:szCs w:val="24"/>
          <w:lang w:val="tr-TR"/>
        </w:rPr>
      </w:pPr>
      <w:r w:rsidRPr="00FE1FE1">
        <w:rPr>
          <w:lang w:val="tr-TR"/>
        </w:rPr>
        <w:t>Markayı güçlendirme ve "Emniyet Güçleri Meşale Koşusu" deneyimlerini kodlamaya çalış ve başarısı için yerel olanakların uygun olduğu yerde her bölge için genişlemesine yardımcı ol.</w:t>
      </w:r>
    </w:p>
    <w:p w:rsidR="00961B6D" w:rsidRPr="00FE1FE1" w:rsidRDefault="00961B6D" w:rsidP="00961B6D">
      <w:pPr>
        <w:pStyle w:val="berschrift2"/>
        <w:numPr>
          <w:ilvl w:val="0"/>
          <w:numId w:val="0"/>
        </w:numPr>
        <w:spacing w:before="120" w:after="240"/>
        <w:ind w:left="576"/>
        <w:rPr>
          <w:rFonts w:cstheme="minorHAnsi"/>
          <w:b w:val="0"/>
          <w:szCs w:val="24"/>
          <w:lang w:val="tr-TR"/>
        </w:rPr>
      </w:pPr>
      <w:r w:rsidRPr="00FE1FE1">
        <w:rPr>
          <w:b w:val="0"/>
          <w:lang w:val="tr-TR"/>
        </w:rPr>
        <w:t xml:space="preserve">Emniyet Güçleri Meşale Koşusu (LETR) Özel Olimpiyatların en önemli stratejik özelliklerinden biridir. Amerika'daki kanun uygulayıcı toplulukla yakın ortaklıkla, etkinlikler 85,000 emniyet gücüne ait memuru yardım miktarını yıllık 34 milyon dolardan fazla artırmak üzere bir araya getirdi. Bu ortaklık Amerika ve Kanada Programları için bir köşetaşı olmaya devam ediyor. LETR'a katılan ilave 30'dan fazla ülke şimdi dünyanın her bölgesinde aktif. Şimdi başarımızdan ve emniyet gücüçlerine mensup ortaklarımızdan bir şeyler öğrenme ve fon yaratma faaliyetlerini artırmak için araçlar geliştirme ve bu programın değerini filizlenebileceği diğer programlara aktarma yöntemleri geliştirme zamanıdır.  </w:t>
      </w:r>
    </w:p>
    <w:p w:rsidR="00961B6D" w:rsidRPr="00FE1FE1" w:rsidRDefault="00961B6D" w:rsidP="00961B6D">
      <w:pPr>
        <w:pStyle w:val="Listenabsatz"/>
        <w:numPr>
          <w:ilvl w:val="0"/>
          <w:numId w:val="36"/>
        </w:numPr>
        <w:rPr>
          <w:rFonts w:asciiTheme="minorHAnsi" w:hAnsiTheme="minorHAnsi" w:cstheme="minorHAnsi"/>
          <w:i/>
          <w:sz w:val="24"/>
          <w:szCs w:val="24"/>
          <w:lang w:val="tr-TR"/>
        </w:rPr>
      </w:pPr>
      <w:r w:rsidRPr="00FE1FE1">
        <w:rPr>
          <w:rFonts w:asciiTheme="minorHAnsi" w:hAnsiTheme="minorHAnsi"/>
          <w:i/>
          <w:sz w:val="24"/>
          <w:szCs w:val="24"/>
          <w:lang w:val="tr-TR"/>
        </w:rPr>
        <w:t xml:space="preserve"> Meşale Koşusunun uygulamasını Amerika içindeki finansal getiri seviyesinin en az %50'sini Kuzey Amerika dışında olacak şekilde artırmak.</w:t>
      </w:r>
    </w:p>
    <w:p w:rsidR="00961B6D" w:rsidRPr="00FE1FE1" w:rsidRDefault="00961B6D" w:rsidP="00961B6D">
      <w:pPr>
        <w:pStyle w:val="berschrift2"/>
        <w:spacing w:line="240" w:lineRule="auto"/>
        <w:ind w:left="720"/>
        <w:contextualSpacing/>
        <w:rPr>
          <w:szCs w:val="24"/>
          <w:lang w:val="tr-TR"/>
        </w:rPr>
      </w:pPr>
      <w:r w:rsidRPr="00FE1FE1">
        <w:rPr>
          <w:lang w:val="tr-TR"/>
        </w:rPr>
        <w:lastRenderedPageBreak/>
        <w:t xml:space="preserve">Program büyümesi için daha fazla gelir sağlamak maksadıyla Dünya ve Bölgesel oyunların finansman modelini güçlendirmek.   </w:t>
      </w:r>
    </w:p>
    <w:p w:rsidR="00961B6D" w:rsidRPr="00FE1FE1" w:rsidRDefault="00961B6D" w:rsidP="00961B6D">
      <w:pPr>
        <w:pStyle w:val="berschrift2"/>
        <w:numPr>
          <w:ilvl w:val="0"/>
          <w:numId w:val="0"/>
        </w:numPr>
        <w:spacing w:before="120" w:line="240" w:lineRule="auto"/>
        <w:ind w:left="720"/>
        <w:rPr>
          <w:b w:val="0"/>
          <w:szCs w:val="24"/>
          <w:lang w:val="tr-TR"/>
        </w:rPr>
      </w:pPr>
      <w:r w:rsidRPr="00FE1FE1">
        <w:rPr>
          <w:b w:val="0"/>
          <w:lang w:val="tr-TR"/>
        </w:rPr>
        <w:t>Özel Olimpiyat Oyunları - yerel seviyeden bölgesel ve Dünya Oyunlarına kadar - sporun nasıl yetenek gelişimi, kabul ettirme, önyargıları yıkma ve gerçek bir sosyal şans olabileceği hususunda dünyanın en iyi örneği oldu.Daha da ileriye gidersek işimiz bu etkiyi genişletmeli - bu oyunların mesajını daha geniş, dünya çapında seyirciye - ve her oyunun mirasının oyun bittikten çok sonralara kadar kalacağını garantilemelidir.</w:t>
      </w:r>
    </w:p>
    <w:p w:rsidR="00961B6D" w:rsidRPr="00FE1FE1" w:rsidRDefault="00961B6D" w:rsidP="00961B6D">
      <w:pPr>
        <w:pStyle w:val="berschrift2"/>
        <w:numPr>
          <w:ilvl w:val="0"/>
          <w:numId w:val="0"/>
        </w:numPr>
        <w:spacing w:before="120" w:line="240" w:lineRule="auto"/>
        <w:ind w:left="720"/>
        <w:rPr>
          <w:rFonts w:cs="Arial"/>
          <w:b w:val="0"/>
          <w:szCs w:val="24"/>
          <w:lang w:val="tr-TR"/>
        </w:rPr>
      </w:pPr>
      <w:r w:rsidRPr="00FE1FE1">
        <w:rPr>
          <w:b w:val="0"/>
          <w:lang w:val="tr-TR"/>
        </w:rPr>
        <w:t xml:space="preserve">Son on yılda Oyunlar hacim ve maliyet olarak büyümeye devam etti. Bölgesel oyunlar dünyanın her bölgesinde icra edildi ve popülarite kazandı. Fakat Bölgesel ve Dünya Oyunları hem organizasyonu yapan program hem de atletleri katılım için gönderen Programlar için masraflı. </w:t>
      </w:r>
    </w:p>
    <w:p w:rsidR="00961B6D" w:rsidRPr="00FE1FE1" w:rsidRDefault="00961B6D" w:rsidP="00961B6D">
      <w:pPr>
        <w:spacing w:before="240"/>
        <w:ind w:left="720"/>
        <w:rPr>
          <w:sz w:val="24"/>
          <w:szCs w:val="24"/>
          <w:lang w:val="tr-TR"/>
        </w:rPr>
      </w:pPr>
      <w:r w:rsidRPr="00FE1FE1">
        <w:rPr>
          <w:lang w:val="tr-TR"/>
        </w:rPr>
        <w:t>Özel Olimpiyatlar Dünya ve Bölgesel Oyunlarızihinsel engellilere  dünya çapında eğitim ve yarışma olanaklarını arttırmak için en görülür metod olmasına karşın bunun fon yaratma farkındalık oluşturma , toplumsal bilinirliliği arttırma ve büyüme alanlarındaki etkisi aynı oranda değildir.   Sonuç olarak , Oyunlar çabasını Özel Olimpiyatlar hareketi öncelikleri ile aynı düzeye getirerek programlara gelir ve farkındalık yaratacak daha etkili stratejiler oluşturulması gereği ortaya çıkmıştır.</w:t>
      </w:r>
      <w:r w:rsidRPr="00FE1FE1">
        <w:rPr>
          <w:sz w:val="24"/>
          <w:szCs w:val="24"/>
          <w:lang w:val="tr-TR"/>
        </w:rPr>
        <w:t xml:space="preserve"> </w:t>
      </w:r>
    </w:p>
    <w:p w:rsidR="00961B6D" w:rsidRPr="00FE1FE1" w:rsidRDefault="00961B6D" w:rsidP="00961B6D">
      <w:pPr>
        <w:spacing w:line="240" w:lineRule="auto"/>
        <w:ind w:left="720"/>
        <w:rPr>
          <w:rFonts w:asciiTheme="minorHAnsi" w:hAnsiTheme="minorHAnsi" w:cstheme="minorHAnsi"/>
          <w:sz w:val="24"/>
          <w:szCs w:val="24"/>
          <w:lang w:val="tr-TR"/>
        </w:rPr>
      </w:pPr>
      <w:r w:rsidRPr="00FE1FE1">
        <w:rPr>
          <w:lang w:val="tr-TR"/>
        </w:rPr>
        <w:t>Oyunlar potansiyelini  daha ileri götürmek için kullanılan taktikler şunlardan oluşmalıdır : Oyunların geçmiş başarılarının belgelenmesi ,Oyunlar kitapçığının oluşturulması , Oyunlar etkisi ölçüm sistemlerinin genişletilmesi , Oyunlara evsahipliği yapma tekliflerinin ön plana çıkarılması ve bunun toplam stratejik önceliklere bağlantısının belirtilmesi.</w:t>
      </w:r>
    </w:p>
    <w:p w:rsidR="00961B6D" w:rsidRPr="00FE1FE1" w:rsidRDefault="00961B6D" w:rsidP="00961B6D">
      <w:pPr>
        <w:pStyle w:val="Listenabsatz"/>
        <w:numPr>
          <w:ilvl w:val="0"/>
          <w:numId w:val="36"/>
        </w:numPr>
        <w:rPr>
          <w:rFonts w:asciiTheme="minorHAnsi" w:hAnsiTheme="minorHAnsi" w:cstheme="minorHAnsi"/>
          <w:i/>
          <w:sz w:val="24"/>
          <w:szCs w:val="24"/>
          <w:lang w:val="tr-TR"/>
        </w:rPr>
      </w:pPr>
      <w:r w:rsidRPr="00FE1FE1">
        <w:rPr>
          <w:rFonts w:asciiTheme="minorHAnsi" w:hAnsiTheme="minorHAnsi"/>
          <w:i/>
          <w:sz w:val="24"/>
          <w:szCs w:val="24"/>
          <w:lang w:val="tr-TR"/>
        </w:rPr>
        <w:t>Dünya ve Bölgesel Oyunların pazarlamasını ev sahibi bölgesinde Ev Sahibi Program veya Programların yıllık gelir seviyelerini Oyunların sonucu olarak %25 artıracak şekilde yönetmek</w:t>
      </w:r>
    </w:p>
    <w:p w:rsidR="00961B6D" w:rsidRPr="00FE1FE1" w:rsidRDefault="00961B6D" w:rsidP="00961B6D">
      <w:pPr>
        <w:keepNext/>
        <w:spacing w:after="0"/>
        <w:rPr>
          <w:rFonts w:asciiTheme="minorHAnsi" w:hAnsiTheme="minorHAnsi" w:cstheme="minorHAnsi"/>
          <w:sz w:val="24"/>
          <w:szCs w:val="24"/>
          <w:u w:val="single"/>
          <w:lang w:val="tr-TR"/>
        </w:rPr>
      </w:pPr>
      <w:r w:rsidRPr="00FE1FE1">
        <w:rPr>
          <w:rFonts w:asciiTheme="minorHAnsi" w:hAnsiTheme="minorHAnsi"/>
          <w:sz w:val="24"/>
          <w:szCs w:val="24"/>
          <w:u w:val="single"/>
          <w:lang w:val="tr-TR"/>
        </w:rPr>
        <w:t>Strateji No 3: Özel Olimpiyatlar için güçlü bir destek topluluğu yarat</w:t>
      </w:r>
    </w:p>
    <w:p w:rsidR="00961B6D" w:rsidRPr="00FE1FE1" w:rsidRDefault="00961B6D" w:rsidP="00961B6D">
      <w:pPr>
        <w:pStyle w:val="Listenabsatz"/>
        <w:keepNext/>
        <w:numPr>
          <w:ilvl w:val="0"/>
          <w:numId w:val="37"/>
        </w:numPr>
        <w:spacing w:before="240" w:after="60"/>
        <w:contextualSpacing w:val="0"/>
        <w:outlineLvl w:val="0"/>
        <w:rPr>
          <w:rFonts w:asciiTheme="minorHAnsi" w:eastAsia="Times New Roman" w:hAnsiTheme="minorHAnsi"/>
          <w:b/>
          <w:bCs/>
          <w:vanish/>
          <w:kern w:val="32"/>
          <w:sz w:val="24"/>
          <w:szCs w:val="32"/>
          <w:lang w:val="tr-TR"/>
        </w:rPr>
      </w:pPr>
    </w:p>
    <w:p w:rsidR="00961B6D" w:rsidRPr="00FE1FE1" w:rsidRDefault="00961B6D" w:rsidP="00961B6D">
      <w:pPr>
        <w:pStyle w:val="berschrift2"/>
        <w:rPr>
          <w:rFonts w:eastAsia="Times New Roman"/>
          <w:vanish/>
          <w:kern w:val="32"/>
          <w:lang w:val="tr-TR"/>
        </w:rPr>
      </w:pPr>
      <w:r w:rsidRPr="00FE1FE1">
        <w:rPr>
          <w:lang w:val="tr-TR"/>
        </w:rPr>
        <w:t>44,000 etkinliğimizde 10 milyondan fazla destekçi misafir ederken, hareket katılımlarını paylaşmak için web tabanlı bir sosyal ağ oluştur.</w:t>
      </w:r>
    </w:p>
    <w:p w:rsidR="00961B6D" w:rsidRPr="00FE1FE1" w:rsidRDefault="00961B6D" w:rsidP="00961B6D">
      <w:pPr>
        <w:ind w:left="576"/>
        <w:rPr>
          <w:rFonts w:asciiTheme="minorHAnsi" w:hAnsiTheme="minorHAnsi" w:cstheme="minorHAnsi"/>
          <w:bCs/>
          <w:sz w:val="24"/>
          <w:szCs w:val="24"/>
          <w:lang w:val="tr-TR"/>
        </w:rPr>
      </w:pPr>
    </w:p>
    <w:p w:rsidR="00961B6D" w:rsidRPr="00FE1FE1" w:rsidRDefault="00961B6D" w:rsidP="00961B6D">
      <w:pPr>
        <w:ind w:left="576"/>
        <w:rPr>
          <w:rFonts w:asciiTheme="minorHAnsi" w:hAnsiTheme="minorHAnsi" w:cstheme="minorHAnsi"/>
          <w:bCs/>
          <w:sz w:val="24"/>
          <w:szCs w:val="24"/>
          <w:lang w:val="tr-TR"/>
        </w:rPr>
      </w:pPr>
      <w:r w:rsidRPr="00FE1FE1">
        <w:rPr>
          <w:rFonts w:asciiTheme="minorHAnsi" w:hAnsiTheme="minorHAnsi"/>
          <w:sz w:val="24"/>
          <w:szCs w:val="24"/>
          <w:lang w:val="tr-TR"/>
        </w:rPr>
        <w:t xml:space="preserve">Özel Olimpiyatlar, taraftarlarımızı, aileleri ve atletleri etkinliklerimiz etrafında topluluk oluşturacak şekilde harekete geçirebilir. Bugünün teknolojisi dünyanın bir çok bölgesinde, webde ve mobil telefonda oluşturulabilecek aktif ve katılımcı bir sosyal ağ oluşturma topluluk hassasiyetine izin verir. </w:t>
      </w:r>
    </w:p>
    <w:p w:rsidR="00961B6D" w:rsidRPr="00FE1FE1" w:rsidRDefault="00961B6D" w:rsidP="00961B6D">
      <w:pPr>
        <w:ind w:left="576"/>
        <w:rPr>
          <w:rFonts w:asciiTheme="minorHAnsi" w:hAnsiTheme="minorHAnsi" w:cstheme="minorHAnsi"/>
          <w:bCs/>
          <w:sz w:val="24"/>
          <w:szCs w:val="24"/>
          <w:lang w:val="tr-TR"/>
        </w:rPr>
      </w:pPr>
      <w:r w:rsidRPr="00FE1FE1">
        <w:rPr>
          <w:rFonts w:asciiTheme="minorHAnsi" w:hAnsiTheme="minorHAnsi"/>
          <w:sz w:val="24"/>
          <w:szCs w:val="24"/>
          <w:lang w:val="tr-TR"/>
        </w:rPr>
        <w:t xml:space="preserve">Özel Olimpiyatlar taraftarlarının ve atletlerinin yılda 365 gün fotoğraflarını ve videolarını, hikayelerini, zorluklarını ve başarılarını paylaşabilecekleri web ve mobil telefon topluluğu </w:t>
      </w:r>
      <w:r w:rsidRPr="00FE1FE1">
        <w:rPr>
          <w:rFonts w:asciiTheme="minorHAnsi" w:hAnsiTheme="minorHAnsi"/>
          <w:sz w:val="24"/>
          <w:szCs w:val="24"/>
          <w:lang w:val="tr-TR"/>
        </w:rPr>
        <w:lastRenderedPageBreak/>
        <w:t>oluşturabiliriz. Bu siteyle dünya üzerindeki herkes hikayelerini, resimlerini, videolarını tek yere yükleyebilirler.Hikayelerimizi herkese anlatmaları için bunlar paylaşılabilir... yılda 38,000 etkinlikte Özel Olimpiyatlara katılan insanların günden güne resimleri ve videoları.</w:t>
      </w:r>
    </w:p>
    <w:p w:rsidR="00961B6D" w:rsidRPr="00FE1FE1" w:rsidRDefault="00961B6D" w:rsidP="00961B6D">
      <w:pPr>
        <w:ind w:left="576"/>
        <w:rPr>
          <w:rFonts w:asciiTheme="minorHAnsi" w:hAnsiTheme="minorHAnsi" w:cstheme="minorHAnsi"/>
          <w:bCs/>
          <w:sz w:val="24"/>
          <w:szCs w:val="24"/>
          <w:lang w:val="tr-TR"/>
        </w:rPr>
      </w:pPr>
      <w:r w:rsidRPr="00FE1FE1">
        <w:rPr>
          <w:rFonts w:asciiTheme="minorHAnsi" w:hAnsiTheme="minorHAnsi"/>
          <w:sz w:val="24"/>
          <w:szCs w:val="24"/>
          <w:lang w:val="tr-TR"/>
        </w:rPr>
        <w:t>Özel Olimpiyatlar dosyaları haftalık elden geçirip, her hafta dünyaya gönderilebilecek görsel olarak ilginç  bir hikaye oluşturabilir.Site Özel Olimpiyatların canlı bir ihtiraslı sözcüsü olur.</w:t>
      </w:r>
    </w:p>
    <w:p w:rsidR="00961B6D" w:rsidRPr="00FE1FE1" w:rsidRDefault="00961B6D" w:rsidP="00961B6D">
      <w:pPr>
        <w:pStyle w:val="Listenabsatz"/>
        <w:numPr>
          <w:ilvl w:val="0"/>
          <w:numId w:val="36"/>
        </w:numPr>
        <w:rPr>
          <w:rFonts w:asciiTheme="minorHAnsi" w:hAnsiTheme="minorHAnsi" w:cstheme="minorHAnsi"/>
          <w:i/>
          <w:sz w:val="24"/>
          <w:szCs w:val="24"/>
          <w:lang w:val="tr-TR"/>
        </w:rPr>
      </w:pPr>
      <w:r w:rsidRPr="00FE1FE1">
        <w:rPr>
          <w:rFonts w:asciiTheme="minorHAnsi" w:hAnsiTheme="minorHAnsi"/>
          <w:i/>
          <w:sz w:val="24"/>
          <w:szCs w:val="24"/>
          <w:lang w:val="tr-TR"/>
        </w:rPr>
        <w:t>2015'e kadar ÖO (Özel Olimpiyatlar) sosyal ağında kayıtlı 1 milyondan fazla taraftara sahip ol.</w:t>
      </w:r>
    </w:p>
    <w:p w:rsidR="00961B6D" w:rsidRPr="00FE1FE1" w:rsidRDefault="00961B6D" w:rsidP="00961B6D">
      <w:pPr>
        <w:pStyle w:val="berschrift2"/>
        <w:spacing w:after="120"/>
        <w:rPr>
          <w:rFonts w:cstheme="minorHAnsi"/>
          <w:lang w:val="tr-TR"/>
        </w:rPr>
      </w:pPr>
      <w:r w:rsidRPr="00FE1FE1">
        <w:rPr>
          <w:lang w:val="tr-TR"/>
        </w:rPr>
        <w:t xml:space="preserve">Atletlerimizle, aktif gelir artırımı çabalarıyla öğrenip katkıda bulunabilecekleri bir program oluşturmak için irtibata geç.  </w:t>
      </w:r>
    </w:p>
    <w:p w:rsidR="00961B6D" w:rsidRPr="00FE1FE1" w:rsidRDefault="00961B6D" w:rsidP="00961B6D">
      <w:pPr>
        <w:ind w:left="576"/>
        <w:rPr>
          <w:rFonts w:asciiTheme="minorHAnsi" w:hAnsiTheme="minorHAnsi" w:cstheme="minorHAnsi"/>
          <w:bCs/>
          <w:sz w:val="24"/>
          <w:szCs w:val="24"/>
          <w:lang w:val="tr-TR"/>
        </w:rPr>
      </w:pPr>
      <w:r w:rsidRPr="00FE1FE1">
        <w:rPr>
          <w:rFonts w:asciiTheme="minorHAnsi" w:hAnsiTheme="minorHAnsi"/>
          <w:sz w:val="24"/>
          <w:szCs w:val="24"/>
          <w:lang w:val="tr-TR"/>
        </w:rPr>
        <w:t xml:space="preserve">Spor yarışmaları ile ÖO atletleri formlarını geliştirebilir, kendilerine güvenlerini artırabilir ve topluluk içinde görünür bir rol oynayabilirler. Atletlerimizin bazıları için, gelir artırımı aktivitelerine katılımlarıyla öz güvenleri ve toplum içinde görünürlükleri ileri seviyede geliştirilebilir. Bazı atletler yıllardır, değer buldukları bu programa olan vefalarını geri ödeme anlamında bu fırsatı arıyorlar. </w:t>
      </w:r>
    </w:p>
    <w:p w:rsidR="00961B6D" w:rsidRPr="00FE1FE1" w:rsidRDefault="00961B6D" w:rsidP="00961B6D">
      <w:pPr>
        <w:ind w:left="576"/>
        <w:rPr>
          <w:rFonts w:asciiTheme="minorHAnsi" w:hAnsiTheme="minorHAnsi" w:cstheme="minorHAnsi"/>
          <w:bCs/>
          <w:sz w:val="24"/>
          <w:szCs w:val="24"/>
          <w:lang w:val="tr-TR"/>
        </w:rPr>
      </w:pPr>
      <w:r w:rsidRPr="00FE1FE1">
        <w:rPr>
          <w:rFonts w:asciiTheme="minorHAnsi" w:hAnsiTheme="minorHAnsi"/>
          <w:sz w:val="24"/>
          <w:szCs w:val="24"/>
          <w:lang w:val="tr-TR"/>
        </w:rPr>
        <w:t>Stratejik plan bize gelir artırımı için , en azından bu fırsatı değerlendirme imtihanı sunarak meydan okuyor. Bu, atletlerimizin, gönüllülerin, ailelerin ve personelin aktif katılımıyla olacak. Bazı programlar günümüzde, gelir artırımı için atletlerden AB temsilcileriyle finansmanı desteklemeleri veya bir gelir artırımı etkinliğinde bankada müşterilerle görüşmelerini istiyorlar. Halbuki plan, toplumdan topluma, ülkeden ülkeye kopyalanabilecek gelir artırımı fırsatlarına daha geniş, daha sistematik bir şekilde bakar. Bu ÖO destekçiler topluluğu için kendi imzalarını atma fırsatı sunar.</w:t>
      </w:r>
    </w:p>
    <w:p w:rsidR="00961B6D" w:rsidRPr="00FE1FE1" w:rsidRDefault="00961B6D" w:rsidP="00961B6D">
      <w:pPr>
        <w:ind w:left="576"/>
        <w:rPr>
          <w:rFonts w:asciiTheme="minorHAnsi" w:hAnsiTheme="minorHAnsi" w:cstheme="minorHAnsi"/>
          <w:bCs/>
          <w:sz w:val="24"/>
          <w:szCs w:val="24"/>
          <w:lang w:val="tr-TR"/>
        </w:rPr>
      </w:pPr>
      <w:r w:rsidRPr="00FE1FE1">
        <w:rPr>
          <w:rFonts w:asciiTheme="minorHAnsi" w:hAnsiTheme="minorHAnsi"/>
          <w:sz w:val="24"/>
          <w:szCs w:val="24"/>
          <w:lang w:val="tr-TR"/>
        </w:rPr>
        <w:t xml:space="preserve">Kız izciler kurabiye satımıyla, yılda 700 milyon dolar gelir elde eden bir gelir artırımı sunar. Bu olay kızlarda özgüven ve  kendileri için bir yetenek oluşturduğu kadar programlara birincil finansal kaynak sağlar. Bu gün atletlerimizin bir çoğu "Kutup Dalışı" faaliyetleri örneğinde olduğu gibi gibi kendi faaliyetleri için fon yaratıyorlar.. </w:t>
      </w:r>
    </w:p>
    <w:p w:rsidR="00961B6D" w:rsidRPr="0039477F" w:rsidRDefault="00961B6D" w:rsidP="00961B6D">
      <w:pPr>
        <w:pStyle w:val="Listenabsatz"/>
        <w:numPr>
          <w:ilvl w:val="0"/>
          <w:numId w:val="36"/>
        </w:numPr>
        <w:rPr>
          <w:rFonts w:asciiTheme="minorHAnsi" w:hAnsiTheme="minorHAnsi" w:cstheme="minorHAnsi"/>
          <w:i/>
          <w:sz w:val="24"/>
          <w:szCs w:val="24"/>
          <w:lang w:val="tr-TR"/>
        </w:rPr>
      </w:pPr>
      <w:r w:rsidRPr="00FE1FE1">
        <w:rPr>
          <w:rFonts w:asciiTheme="minorHAnsi" w:hAnsiTheme="minorHAnsi"/>
          <w:i/>
          <w:sz w:val="24"/>
          <w:szCs w:val="24"/>
          <w:lang w:val="tr-TR"/>
        </w:rPr>
        <w:t>Atlet fon yaratım programını en az, tüm atletlerin %15'inin katıldığı bir  seviyeye artır ve aktivitede değer bul.</w:t>
      </w:r>
    </w:p>
    <w:p w:rsidR="0039477F" w:rsidRDefault="0039477F">
      <w:pPr>
        <w:spacing w:after="0" w:line="240" w:lineRule="auto"/>
        <w:rPr>
          <w:rFonts w:asciiTheme="minorHAnsi" w:hAnsiTheme="minorHAnsi" w:cstheme="minorHAnsi"/>
          <w:sz w:val="24"/>
          <w:szCs w:val="24"/>
          <w:lang w:val="tr-TR"/>
        </w:rPr>
      </w:pPr>
      <w:r>
        <w:rPr>
          <w:rFonts w:asciiTheme="minorHAnsi" w:hAnsiTheme="minorHAnsi" w:cstheme="minorHAnsi"/>
          <w:sz w:val="24"/>
          <w:szCs w:val="24"/>
          <w:lang w:val="tr-TR"/>
        </w:rPr>
        <w:br w:type="page"/>
      </w:r>
    </w:p>
    <w:p w:rsidR="00961B6D" w:rsidRPr="00FE1FE1" w:rsidRDefault="00961B6D" w:rsidP="00961B6D">
      <w:pPr>
        <w:rPr>
          <w:rFonts w:asciiTheme="minorHAnsi" w:hAnsiTheme="minorHAnsi" w:cstheme="minorHAnsi"/>
          <w:bCs/>
          <w:sz w:val="24"/>
          <w:szCs w:val="24"/>
          <w:lang w:val="tr-TR"/>
        </w:rPr>
      </w:pPr>
      <w:r w:rsidRPr="00FE1FE1">
        <w:rPr>
          <w:rFonts w:asciiTheme="minorHAnsi" w:hAnsiTheme="minorHAnsi"/>
          <w:sz w:val="24"/>
          <w:szCs w:val="24"/>
          <w:u w:val="single"/>
          <w:lang w:val="tr-TR"/>
        </w:rPr>
        <w:lastRenderedPageBreak/>
        <w:t>Strateji No 4: Değerimizi topluma taşıyan daha güçlü bir marka oluştur.</w:t>
      </w:r>
    </w:p>
    <w:p w:rsidR="00961B6D" w:rsidRPr="00FE1FE1" w:rsidRDefault="00961B6D" w:rsidP="00961B6D">
      <w:pPr>
        <w:pStyle w:val="Listenabsatz"/>
        <w:keepNext/>
        <w:numPr>
          <w:ilvl w:val="0"/>
          <w:numId w:val="37"/>
        </w:numPr>
        <w:spacing w:before="240" w:after="60"/>
        <w:contextualSpacing w:val="0"/>
        <w:outlineLvl w:val="0"/>
        <w:rPr>
          <w:rFonts w:asciiTheme="minorHAnsi" w:eastAsia="Times New Roman" w:hAnsiTheme="minorHAnsi" w:cstheme="minorHAnsi"/>
          <w:b/>
          <w:bCs/>
          <w:vanish/>
          <w:kern w:val="32"/>
          <w:sz w:val="32"/>
          <w:szCs w:val="32"/>
          <w:lang w:val="tr-TR"/>
        </w:rPr>
      </w:pPr>
    </w:p>
    <w:p w:rsidR="00961B6D" w:rsidRPr="00FE1FE1" w:rsidRDefault="00961B6D" w:rsidP="00961B6D">
      <w:pPr>
        <w:pStyle w:val="berschrift2"/>
        <w:spacing w:after="240"/>
        <w:rPr>
          <w:rFonts w:eastAsia="Times New Roman" w:cstheme="minorHAnsi"/>
          <w:kern w:val="32"/>
          <w:lang w:val="tr-TR"/>
        </w:rPr>
      </w:pPr>
      <w:r w:rsidRPr="00FE1FE1">
        <w:rPr>
          <w:lang w:val="tr-TR"/>
        </w:rPr>
        <w:t>Marka mesajlarımızı ve ilgi oluşturacak hikayemizi açık ve basit hale getir ve tüm ÖO programlarında sabit kullanımını sağla.</w:t>
      </w:r>
    </w:p>
    <w:p w:rsidR="00961B6D" w:rsidRPr="00FE1FE1" w:rsidRDefault="00961B6D" w:rsidP="00961B6D">
      <w:pPr>
        <w:spacing w:after="120"/>
        <w:ind w:left="576"/>
        <w:rPr>
          <w:rFonts w:asciiTheme="minorHAnsi" w:hAnsiTheme="minorHAnsi" w:cstheme="minorHAnsi"/>
          <w:sz w:val="24"/>
          <w:szCs w:val="24"/>
          <w:lang w:val="tr-TR"/>
        </w:rPr>
      </w:pPr>
      <w:r w:rsidRPr="00FE1FE1">
        <w:rPr>
          <w:rFonts w:asciiTheme="minorHAnsi" w:hAnsiTheme="minorHAnsi"/>
          <w:sz w:val="24"/>
          <w:szCs w:val="24"/>
          <w:lang w:val="tr-TR"/>
        </w:rPr>
        <w:t xml:space="preserve">Özel Olimpiyatlar, ortak bir markayı paylaşan,  merkeziyetçi, çekirdek gruptan oluşan bir organizasyonu temsil eder. Aslında, değişik programlarımız arasında birincil bağlantı, ortak misyon ve bu misyonun, genelde kullandığımız marka işleri ve imajlardaki ifadesidir. Bizi birleştirenin ne olduğunu anlamak başarılı bir marka oluşturma ve daha da önemlisi kaynakları ve çalıştığımız toplumdaki alakayı büyütmek için çok önemlidir. </w:t>
      </w:r>
    </w:p>
    <w:p w:rsidR="00961B6D" w:rsidRPr="00FE1FE1" w:rsidRDefault="00961B6D" w:rsidP="00961B6D">
      <w:pPr>
        <w:spacing w:before="120" w:after="120"/>
        <w:ind w:left="576"/>
        <w:rPr>
          <w:rFonts w:asciiTheme="minorHAnsi" w:hAnsiTheme="minorHAnsi" w:cstheme="minorHAnsi"/>
          <w:sz w:val="24"/>
          <w:szCs w:val="24"/>
          <w:lang w:val="tr-TR"/>
        </w:rPr>
      </w:pPr>
      <w:r w:rsidRPr="00FE1FE1">
        <w:rPr>
          <w:rFonts w:asciiTheme="minorHAnsi" w:hAnsiTheme="minorHAnsi"/>
          <w:sz w:val="24"/>
          <w:szCs w:val="24"/>
          <w:lang w:val="tr-TR"/>
        </w:rPr>
        <w:t xml:space="preserve">Özel Olimpiyatlar markasını dünyada oluştururken, eğer sürekli kim olduğumuzu, ne yaptığımızı , neden önemli olduğunu sorgularsak daha büyük destek kazanacağız. Bölgesel farklılıkları hoş görürken kendimizi tek bir hareket olarak sunmak bize iletişimi güçlendirme ve daha fazla gelir elde etme gücü verir. </w:t>
      </w:r>
    </w:p>
    <w:p w:rsidR="00961B6D" w:rsidRPr="00FE1FE1" w:rsidRDefault="00961B6D" w:rsidP="00961B6D">
      <w:pPr>
        <w:ind w:left="576"/>
        <w:contextualSpacing/>
        <w:rPr>
          <w:rFonts w:asciiTheme="minorHAnsi" w:hAnsiTheme="minorHAnsi" w:cstheme="minorHAnsi"/>
          <w:sz w:val="24"/>
          <w:szCs w:val="24"/>
          <w:lang w:val="tr-TR"/>
        </w:rPr>
      </w:pPr>
      <w:r w:rsidRPr="00FE1FE1">
        <w:rPr>
          <w:rFonts w:asciiTheme="minorHAnsi" w:hAnsiTheme="minorHAnsi"/>
          <w:sz w:val="24"/>
          <w:szCs w:val="24"/>
          <w:lang w:val="tr-TR"/>
        </w:rPr>
        <w:t>Dışta, markamızın toplum algısı ile işimizin derinlik ve alakası arasında bir boşluk problemi ile karşı karşıyayız. İçte, bu boşluğu spordaki, sağlıktaki, taraftarlıktaki odağımız ve diğer içerik arasındaki, açık bir dil yoksunluğu ile genişletebiliriz. Bunların birbirine nasıl bağlandığını anlamayarak, açıkça neden önemli olduğumuzu anlatamayız.</w:t>
      </w:r>
    </w:p>
    <w:p w:rsidR="00961B6D" w:rsidRPr="00FE1FE1" w:rsidRDefault="00961B6D" w:rsidP="00961B6D">
      <w:pPr>
        <w:spacing w:before="120" w:after="120"/>
        <w:ind w:left="576"/>
        <w:rPr>
          <w:rFonts w:asciiTheme="minorHAnsi" w:hAnsiTheme="minorHAnsi" w:cstheme="minorHAnsi"/>
          <w:sz w:val="24"/>
          <w:szCs w:val="24"/>
          <w:lang w:val="tr-TR"/>
        </w:rPr>
      </w:pPr>
      <w:r w:rsidRPr="00FE1FE1">
        <w:rPr>
          <w:rFonts w:asciiTheme="minorHAnsi" w:hAnsiTheme="minorHAnsi"/>
          <w:sz w:val="24"/>
          <w:szCs w:val="24"/>
          <w:lang w:val="tr-TR"/>
        </w:rPr>
        <w:t>Markamızın toplum algısı büyümeye ihtiyacımız olan seviyelerde destek doğurmaz. Topluluğumuza hizmet etmek ve yeterli ölçüye gelmek için, markamızı "hoş"tan "önemli"ye taşımak için bir yol bulmalıyız.</w:t>
      </w:r>
    </w:p>
    <w:p w:rsidR="00961B6D" w:rsidRPr="00FE1FE1" w:rsidRDefault="00961B6D" w:rsidP="00961B6D">
      <w:pPr>
        <w:spacing w:after="120"/>
        <w:ind w:left="576"/>
        <w:rPr>
          <w:rFonts w:asciiTheme="minorHAnsi" w:hAnsiTheme="minorHAnsi" w:cstheme="minorHAnsi"/>
          <w:bCs/>
          <w:sz w:val="24"/>
          <w:szCs w:val="24"/>
          <w:lang w:val="tr-TR"/>
        </w:rPr>
      </w:pPr>
      <w:r w:rsidRPr="00FE1FE1">
        <w:rPr>
          <w:rFonts w:asciiTheme="minorHAnsi" w:hAnsiTheme="minorHAnsi"/>
          <w:sz w:val="24"/>
          <w:szCs w:val="24"/>
          <w:lang w:val="tr-TR"/>
        </w:rPr>
        <w:t xml:space="preserve">Şimdi, Özel Olimpiyatlar için, ilgi çekici hikayemizi anlatan, programlarımızı bölgesel ihiyaçlara uyarlanabilecek sabit bir takım mesajlarla destekleyen ve bize yeni destekçilerle irtibata geçmek için yazılı ve görsel araçlar sunan bir marka standardı yaratma zamanı. </w:t>
      </w:r>
    </w:p>
    <w:p w:rsidR="00961B6D" w:rsidRPr="00FE1FE1" w:rsidRDefault="00961B6D" w:rsidP="00961B6D">
      <w:pPr>
        <w:pStyle w:val="Listenabsatz"/>
        <w:numPr>
          <w:ilvl w:val="0"/>
          <w:numId w:val="36"/>
        </w:numPr>
        <w:spacing w:after="0"/>
        <w:rPr>
          <w:rFonts w:asciiTheme="minorHAnsi" w:hAnsiTheme="minorHAnsi" w:cstheme="minorHAnsi"/>
          <w:i/>
          <w:sz w:val="24"/>
          <w:szCs w:val="24"/>
          <w:lang w:val="tr-TR"/>
        </w:rPr>
      </w:pPr>
      <w:r w:rsidRPr="00FE1FE1">
        <w:rPr>
          <w:rFonts w:asciiTheme="minorHAnsi" w:hAnsiTheme="minorHAnsi"/>
          <w:i/>
          <w:sz w:val="24"/>
          <w:szCs w:val="24"/>
          <w:lang w:val="tr-TR"/>
        </w:rPr>
        <w:t>Özel Olimpiyatlar markasını yöneterek, Akredite Programların %100'ünün organizasyon boyutunda marka standardına uymasını sağlamak.</w:t>
      </w:r>
    </w:p>
    <w:p w:rsidR="00961B6D" w:rsidRPr="00FE1FE1" w:rsidRDefault="00961B6D" w:rsidP="00961B6D">
      <w:pPr>
        <w:spacing w:after="0"/>
        <w:rPr>
          <w:rFonts w:asciiTheme="minorHAnsi" w:hAnsiTheme="minorHAnsi" w:cstheme="minorHAnsi"/>
          <w:b/>
          <w:sz w:val="32"/>
          <w:szCs w:val="32"/>
          <w:lang w:val="tr-TR"/>
        </w:rPr>
      </w:pPr>
      <w:r w:rsidRPr="00FE1FE1">
        <w:rPr>
          <w:rFonts w:asciiTheme="minorHAnsi" w:hAnsiTheme="minorHAnsi" w:cstheme="minorHAnsi"/>
          <w:b/>
          <w:sz w:val="32"/>
          <w:szCs w:val="32"/>
          <w:lang w:val="tr-TR"/>
        </w:rPr>
        <w:br w:type="page"/>
      </w:r>
    </w:p>
    <w:p w:rsidR="00961B6D" w:rsidRPr="00FE1FE1" w:rsidRDefault="00961B6D" w:rsidP="00961B6D">
      <w:pPr>
        <w:pBdr>
          <w:bottom w:val="single" w:sz="36" w:space="1" w:color="FFC000"/>
        </w:pBdr>
        <w:spacing w:after="0"/>
        <w:jc w:val="center"/>
        <w:rPr>
          <w:rFonts w:asciiTheme="minorHAnsi" w:hAnsiTheme="minorHAnsi" w:cstheme="minorHAnsi"/>
          <w:b/>
          <w:sz w:val="32"/>
          <w:szCs w:val="32"/>
          <w:lang w:val="tr-TR"/>
        </w:rPr>
      </w:pPr>
      <w:r w:rsidRPr="00FE1FE1">
        <w:rPr>
          <w:rFonts w:asciiTheme="minorHAnsi" w:hAnsiTheme="minorHAnsi"/>
          <w:b/>
          <w:sz w:val="32"/>
          <w:szCs w:val="32"/>
          <w:lang w:val="tr-TR"/>
        </w:rPr>
        <w:lastRenderedPageBreak/>
        <w:t>HAREKET LİDERLİĞİNİ TANIMLA</w:t>
      </w:r>
    </w:p>
    <w:p w:rsidR="00961B6D" w:rsidRPr="00FE1FE1" w:rsidRDefault="00961B6D" w:rsidP="00961B6D">
      <w:pPr>
        <w:spacing w:after="0"/>
        <w:rPr>
          <w:rFonts w:asciiTheme="minorHAnsi" w:hAnsiTheme="minorHAnsi" w:cstheme="minorHAnsi"/>
          <w:sz w:val="24"/>
          <w:szCs w:val="24"/>
          <w:lang w:val="tr-TR"/>
        </w:rPr>
      </w:pPr>
    </w:p>
    <w:p w:rsidR="00961B6D" w:rsidRPr="00FE1FE1" w:rsidRDefault="00961B6D" w:rsidP="00961B6D">
      <w:pPr>
        <w:spacing w:after="0"/>
        <w:rPr>
          <w:rFonts w:asciiTheme="minorHAnsi" w:hAnsiTheme="minorHAnsi" w:cstheme="minorHAnsi"/>
          <w:b/>
          <w:i/>
          <w:sz w:val="24"/>
          <w:szCs w:val="24"/>
          <w:lang w:val="tr-TR"/>
        </w:rPr>
      </w:pPr>
      <w:r w:rsidRPr="00FE1FE1">
        <w:rPr>
          <w:rFonts w:asciiTheme="minorHAnsi" w:hAnsiTheme="minorHAnsi"/>
          <w:b/>
          <w:i/>
          <w:sz w:val="24"/>
          <w:szCs w:val="24"/>
          <w:lang w:val="tr-TR"/>
        </w:rPr>
        <w:t>Vizyon 2015</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Özel Olimpiyatlar global olarak düzenlenmiş bir harekettir. Bizi başarılı yapanın, genel bir gündem işletmek için beraber çalışmak, her bir akredite Programının mükemmeliyet standartlarını oluşturmak için eşsiz beceri ve yeteneklerini kullanmak ve liderler, etkili sistemler ve hareketin her seviyesinde "çıtayı yükseltmek" olduğunu anlamalıyız.</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 xml:space="preserve">Toplam kalite hedefi: Tüm Programlar global olarak hedeflenmiş kalite standartlarına ve Program geliştirme planına doğru yıllık bir ilerleme gösterecek.   </w:t>
      </w:r>
    </w:p>
    <w:p w:rsidR="00961B6D" w:rsidRPr="00FE1FE1" w:rsidRDefault="00961B6D" w:rsidP="00961B6D">
      <w:pPr>
        <w:spacing w:before="240" w:after="0"/>
        <w:rPr>
          <w:rFonts w:asciiTheme="minorHAnsi" w:hAnsiTheme="minorHAnsi" w:cstheme="minorHAnsi"/>
          <w:b/>
          <w:i/>
          <w:sz w:val="24"/>
          <w:szCs w:val="24"/>
          <w:lang w:val="tr-TR"/>
        </w:rPr>
      </w:pPr>
      <w:r w:rsidRPr="00FE1FE1">
        <w:rPr>
          <w:rFonts w:asciiTheme="minorHAnsi" w:hAnsiTheme="minorHAnsi"/>
          <w:b/>
          <w:i/>
          <w:sz w:val="24"/>
          <w:szCs w:val="24"/>
          <w:lang w:val="tr-TR"/>
        </w:rPr>
        <w:t>Stratejiler ve Hedefler</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u w:val="single"/>
          <w:lang w:val="tr-TR"/>
        </w:rPr>
        <w:t>Strateji No 1: Liderlik gücü ve liderlik derinliği geliştir</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Özel Olimpiyatlar, Yönetim  kurulu ve personelini de içerecek şekilde , hareketin her seviyesinde, kilit liderlik yeteneğini cezbetmeli, geliştirmeli ve sürdürmelidir. Birçok programımızın önsezili ve enerjik liderliği açıkça son bir kaç on yılda, kritik başarı faktörlerimizden biridir. Gerçekten, hareketimizin, ittifakla ve koordineli kayıt altına alma , eğitim ve başarma planına  şimdi ihtiyacı var. Dünyada en güçlü ve en gıpta edilen lider gruplarından birine sahip olmayı amaçlamalıyız.  </w:t>
      </w:r>
    </w:p>
    <w:p w:rsidR="00961B6D" w:rsidRPr="00FE1FE1" w:rsidRDefault="00961B6D" w:rsidP="00961B6D">
      <w:pPr>
        <w:pStyle w:val="Listenabsatz"/>
        <w:numPr>
          <w:ilvl w:val="0"/>
          <w:numId w:val="11"/>
        </w:numPr>
        <w:spacing w:before="240"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Program Ulusal direktörleri ve Yönetim  Kurullarını hedef alan  tutarlı global bir müfredat programı ve eğitim araçları  oluşturmak.</w:t>
      </w:r>
    </w:p>
    <w:p w:rsidR="00961B6D" w:rsidRPr="00FE1FE1" w:rsidRDefault="00961B6D" w:rsidP="00961B6D">
      <w:pPr>
        <w:pStyle w:val="Listenabsatz"/>
        <w:numPr>
          <w:ilvl w:val="1"/>
          <w:numId w:val="11"/>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Bölgesel seviyede icra edilen ve etkilli yönetim modelleri ve program yönetimi içeren.</w:t>
      </w:r>
    </w:p>
    <w:p w:rsidR="00961B6D" w:rsidRPr="00FE1FE1" w:rsidRDefault="00961B6D" w:rsidP="00961B6D">
      <w:pPr>
        <w:pStyle w:val="Listenabsatz"/>
        <w:numPr>
          <w:ilvl w:val="1"/>
          <w:numId w:val="11"/>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Program seviyesinde uygulamanın  en iyi örneklerini içeren.</w:t>
      </w:r>
    </w:p>
    <w:p w:rsidR="00961B6D" w:rsidRPr="00FE1FE1" w:rsidRDefault="00961B6D" w:rsidP="00961B6D">
      <w:pPr>
        <w:pStyle w:val="Listenabsatz"/>
        <w:numPr>
          <w:ilvl w:val="1"/>
          <w:numId w:val="11"/>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Katılma, eğitim ve kilit yetenek etkinliğimizi elimizde tutmak  için yardım edebilecek organizasyonlarla bölgesel ve global güçlü ortaklık geliştirmek. </w:t>
      </w:r>
    </w:p>
    <w:p w:rsidR="00961B6D" w:rsidRPr="00FE1FE1" w:rsidRDefault="00961B6D" w:rsidP="00961B6D">
      <w:pPr>
        <w:pStyle w:val="Listenabsatz"/>
        <w:numPr>
          <w:ilvl w:val="0"/>
          <w:numId w:val="10"/>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Bu kilit programdan 60 yeni lider edinme hedefiyle, EKS Dostları Programının büyüklüğünü üçe katla.  </w:t>
      </w:r>
    </w:p>
    <w:p w:rsidR="00961B6D" w:rsidRPr="00FE1FE1" w:rsidRDefault="00961B6D" w:rsidP="00961B6D">
      <w:pPr>
        <w:pStyle w:val="Listenabsatz"/>
        <w:numPr>
          <w:ilvl w:val="0"/>
          <w:numId w:val="10"/>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Beş yılda bir, her stratejik planlama periyoduyla ilgili Özel Olimpiyatlar Liderliği Global Kongresini topla.</w:t>
      </w:r>
    </w:p>
    <w:p w:rsidR="00961B6D" w:rsidRPr="00FE1FE1" w:rsidRDefault="00961B6D" w:rsidP="00961B6D">
      <w:pPr>
        <w:spacing w:before="240" w:after="0"/>
        <w:rPr>
          <w:rFonts w:asciiTheme="minorHAnsi" w:hAnsiTheme="minorHAnsi" w:cstheme="minorHAnsi"/>
          <w:sz w:val="24"/>
          <w:szCs w:val="24"/>
          <w:u w:val="single"/>
          <w:lang w:val="tr-TR"/>
        </w:rPr>
      </w:pPr>
      <w:r w:rsidRPr="00FE1FE1">
        <w:rPr>
          <w:rFonts w:asciiTheme="minorHAnsi" w:hAnsiTheme="minorHAnsi"/>
          <w:sz w:val="24"/>
          <w:szCs w:val="24"/>
          <w:u w:val="single"/>
          <w:lang w:val="tr-TR"/>
        </w:rPr>
        <w:t>Strateji No 2: Program Mükemmeliyetine Bir Yol Haritası Oluştur</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Programlar, eğer çabucak gelişmek ve Hareketin stratejik hedeflerine uyum için katkıda bulunmak istiyorlarsa, yönetim ve belirgin rehberlik ister. Özel Olimpiyatlar, her seviyedeki programın kendi evrimine yardımcı olacak program gelişimi için tanımlı bir yol haritası </w:t>
      </w:r>
      <w:r w:rsidRPr="00FE1FE1">
        <w:rPr>
          <w:rFonts w:asciiTheme="minorHAnsi" w:hAnsiTheme="minorHAnsi"/>
          <w:sz w:val="24"/>
          <w:szCs w:val="24"/>
          <w:lang w:val="tr-TR"/>
        </w:rPr>
        <w:lastRenderedPageBreak/>
        <w:t xml:space="preserve">geliştirecek ve uygulayacaktır. Performans yönetimi zamanla daha geniş çeşitlilik ve derinlikte parametreler içerecek şekilde yavaş yavaş gelişecektir. Daha yüksek seviyede başarı, hareket düzenlemesi, partnerlik ve öğrenmeyi ödüllendirmek için Program performansını karşılaştırmayı cesaretlendireceğiz. Performansı karşılaştırdığımız zaman, programa özgü kaynakları, zorlukları ve fırsatları hesaba katacağız. Fakat ayrıca en az kaynakla ve en büyük zorluklarla bile dünyada en iyi olunabilir fikrine saygı duymalıyız. </w:t>
      </w:r>
    </w:p>
    <w:p w:rsidR="00961B6D" w:rsidRPr="00FE1FE1" w:rsidRDefault="00961B6D" w:rsidP="00961B6D">
      <w:pPr>
        <w:pStyle w:val="Listenabsatz"/>
        <w:numPr>
          <w:ilvl w:val="0"/>
          <w:numId w:val="10"/>
        </w:numPr>
        <w:spacing w:before="240" w:after="120"/>
        <w:ind w:left="36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Atlet sayısı büyümesi, program kalitesi, liderlik gücü ve şeffaflık anlamında finansal sağlık, bilgi paylaşımı ve Hareket boyu sürdürebilirlik konularını içeren bütüncül bir program performansı ve gelişimi ölçüm sistemi (mesela skor kartı) oluştur.  </w:t>
      </w:r>
    </w:p>
    <w:p w:rsidR="00961B6D" w:rsidRPr="00FE1FE1" w:rsidRDefault="00961B6D" w:rsidP="00961B6D">
      <w:pPr>
        <w:pStyle w:val="Listenabsatz"/>
        <w:numPr>
          <w:ilvl w:val="1"/>
          <w:numId w:val="10"/>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Özel Olimpiyatlar  atlet memnuniyeti ölçümü değerlendirme sisteminin kritik bir bileşenini oluşturacak.</w:t>
      </w:r>
    </w:p>
    <w:p w:rsidR="00961B6D" w:rsidRPr="00FE1FE1" w:rsidRDefault="00961B6D" w:rsidP="00961B6D">
      <w:pPr>
        <w:pStyle w:val="Listenabsatz"/>
        <w:numPr>
          <w:ilvl w:val="0"/>
          <w:numId w:val="10"/>
        </w:numPr>
        <w:spacing w:after="120"/>
        <w:ind w:left="360"/>
        <w:contextualSpacing w:val="0"/>
        <w:rPr>
          <w:rFonts w:asciiTheme="minorHAnsi" w:hAnsiTheme="minorHAnsi" w:cstheme="minorHAnsi"/>
          <w:sz w:val="24"/>
          <w:szCs w:val="24"/>
          <w:lang w:val="tr-TR"/>
        </w:rPr>
      </w:pPr>
      <w:r w:rsidRPr="00FE1FE1">
        <w:rPr>
          <w:rFonts w:asciiTheme="minorHAnsi" w:hAnsiTheme="minorHAnsi"/>
          <w:sz w:val="24"/>
          <w:szCs w:val="24"/>
          <w:lang w:val="tr-TR"/>
        </w:rPr>
        <w:t>Program değerlendirmesi ve gelişimi için şu şekilde yeni bir sistem oluştur:</w:t>
      </w:r>
    </w:p>
    <w:p w:rsidR="00961B6D" w:rsidRPr="00FE1FE1" w:rsidRDefault="00961B6D" w:rsidP="00961B6D">
      <w:pPr>
        <w:pStyle w:val="Listenabsatz"/>
        <w:numPr>
          <w:ilvl w:val="1"/>
          <w:numId w:val="10"/>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Net bir şekilde, başarılı bir programın kilit özelliklerini tanımlayan;</w:t>
      </w:r>
    </w:p>
    <w:p w:rsidR="00961B6D" w:rsidRPr="00FE1FE1" w:rsidRDefault="00961B6D" w:rsidP="00961B6D">
      <w:pPr>
        <w:pStyle w:val="Listenabsatz"/>
        <w:numPr>
          <w:ilvl w:val="1"/>
          <w:numId w:val="10"/>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Gelişim alanlarını belirleyen ve ölçülebilir performans hedefleriyle eylemleri gösteren; </w:t>
      </w:r>
    </w:p>
    <w:p w:rsidR="00961B6D" w:rsidRPr="00FE1FE1" w:rsidRDefault="00961B6D" w:rsidP="00961B6D">
      <w:pPr>
        <w:pStyle w:val="Listenabsatz"/>
        <w:numPr>
          <w:ilvl w:val="1"/>
          <w:numId w:val="10"/>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Programlara gelişimlerinde kaynakları anlamaları ve bulmaları hususunda yardım eden;</w:t>
      </w:r>
    </w:p>
    <w:p w:rsidR="00961B6D" w:rsidRPr="00FE1FE1" w:rsidRDefault="00961B6D" w:rsidP="00961B6D">
      <w:pPr>
        <w:pStyle w:val="Listenabsatz"/>
        <w:numPr>
          <w:ilvl w:val="0"/>
          <w:numId w:val="10"/>
        </w:numPr>
        <w:spacing w:after="120"/>
        <w:ind w:left="36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ÖO tarafından iki yılda bir yapılan, mükemmellik alanlarını belirleyen ve tavsiye eden, gelişim gerektiren alanlarda belirgin öneriler yapan, tüm akredite programların incelenmesine katıl. </w:t>
      </w:r>
    </w:p>
    <w:p w:rsidR="00961B6D" w:rsidRPr="00FE1FE1" w:rsidRDefault="00961B6D" w:rsidP="00961B6D">
      <w:pPr>
        <w:pStyle w:val="Listenabsatz"/>
        <w:numPr>
          <w:ilvl w:val="1"/>
          <w:numId w:val="10"/>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ÖO tarafından etkin kılınan, üç ayda bir yenilenen belirlenen boyutlarda Program operasyonlarını ve ekonomisini içeren öz Program değerlendirmesini cesaretlendir, büyüme planlamasını cesaretlendir ve tarafsız ve etkili teşvik edici programlara izin ver. </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u w:val="single"/>
          <w:lang w:val="tr-TR"/>
        </w:rPr>
        <w:t>Strateji No 3: Mükemmelliği Tanı ve Ödüllendir</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Özel Olimpiyatlar Özel Olimpiyatların her parçasındaki başarıyı ve yeniliği tanıyacak ve bu tanımayı ve ödül mekanizmasını ve araçları program gelişimi sürecinde Hareketin çıtasını yükseltme hedefini desteklemek için kullanacaktır. Özel Olimpiyat Programlarının ve liderlerinin tanınması iyi deneyimlerin paylaşılması ve diğerleri için motivasyon sağlanmasının etkili bir yolunu temsil eder.</w:t>
      </w:r>
    </w:p>
    <w:p w:rsidR="00961B6D" w:rsidRPr="00FE1FE1" w:rsidRDefault="00961B6D" w:rsidP="00961B6D">
      <w:pPr>
        <w:spacing w:before="120" w:after="0"/>
        <w:rPr>
          <w:rFonts w:asciiTheme="minorHAnsi" w:hAnsiTheme="minorHAnsi" w:cstheme="minorHAnsi"/>
          <w:sz w:val="24"/>
          <w:szCs w:val="24"/>
          <w:lang w:val="tr-TR"/>
        </w:rPr>
      </w:pPr>
      <w:r w:rsidRPr="00FE1FE1">
        <w:rPr>
          <w:rFonts w:asciiTheme="minorHAnsi" w:hAnsiTheme="minorHAnsi"/>
          <w:sz w:val="24"/>
          <w:szCs w:val="24"/>
          <w:lang w:val="tr-TR"/>
        </w:rPr>
        <w:t xml:space="preserve">Tanıma programları zaten bir çok programın içinde mevcut. Biz, bu güzel fikirleri desteklemek, olabildiğince derecelendirmek ve yaymak istiyoruz. Daha iyi ve daha koordineli bölgesel ve global tanınma çabaları için fırsatlardaki boşluğu görüyoruz.  </w:t>
      </w:r>
    </w:p>
    <w:p w:rsidR="00961B6D" w:rsidRPr="00FE1FE1" w:rsidRDefault="00961B6D" w:rsidP="00961B6D">
      <w:pPr>
        <w:spacing w:after="0"/>
        <w:rPr>
          <w:rFonts w:asciiTheme="minorHAnsi" w:hAnsiTheme="minorHAnsi" w:cstheme="minorHAnsi"/>
          <w:sz w:val="24"/>
          <w:szCs w:val="24"/>
          <w:lang w:val="tr-TR"/>
        </w:rPr>
      </w:pPr>
    </w:p>
    <w:p w:rsidR="00961B6D" w:rsidRPr="00FE1FE1" w:rsidRDefault="00961B6D" w:rsidP="00961B6D">
      <w:pPr>
        <w:pStyle w:val="Listenabsatz"/>
        <w:numPr>
          <w:ilvl w:val="0"/>
          <w:numId w:val="12"/>
        </w:numPr>
        <w:spacing w:after="120"/>
        <w:ind w:left="806"/>
        <w:contextualSpacing w:val="0"/>
        <w:rPr>
          <w:rFonts w:asciiTheme="minorHAnsi" w:hAnsiTheme="minorHAnsi" w:cstheme="minorHAnsi"/>
          <w:sz w:val="24"/>
          <w:szCs w:val="24"/>
          <w:lang w:val="tr-TR"/>
        </w:rPr>
      </w:pPr>
      <w:r w:rsidRPr="00FE1FE1">
        <w:rPr>
          <w:rFonts w:asciiTheme="minorHAnsi" w:hAnsiTheme="minorHAnsi"/>
          <w:sz w:val="24"/>
          <w:szCs w:val="24"/>
          <w:lang w:val="tr-TR"/>
        </w:rPr>
        <w:lastRenderedPageBreak/>
        <w:t xml:space="preserve">Programlar: Daha sonra paylaşmak üzere Hareketin her seviyesindeki tanıma programlarının delillerini yakala. </w:t>
      </w:r>
    </w:p>
    <w:p w:rsidR="00961B6D" w:rsidRPr="00FE1FE1" w:rsidRDefault="00961B6D" w:rsidP="00961B6D">
      <w:pPr>
        <w:pStyle w:val="Listenabsatz"/>
        <w:numPr>
          <w:ilvl w:val="0"/>
          <w:numId w:val="12"/>
        </w:numPr>
        <w:spacing w:after="120"/>
        <w:ind w:left="806"/>
        <w:contextualSpacing w:val="0"/>
        <w:rPr>
          <w:rFonts w:asciiTheme="minorHAnsi" w:hAnsiTheme="minorHAnsi" w:cstheme="minorHAnsi"/>
          <w:sz w:val="24"/>
          <w:szCs w:val="24"/>
          <w:lang w:val="tr-TR"/>
        </w:rPr>
      </w:pPr>
      <w:r w:rsidRPr="00FE1FE1">
        <w:rPr>
          <w:rFonts w:asciiTheme="minorHAnsi" w:hAnsiTheme="minorHAnsi"/>
          <w:sz w:val="24"/>
          <w:szCs w:val="24"/>
          <w:lang w:val="tr-TR"/>
        </w:rPr>
        <w:t>Global: Global bir tanıma programı oluştur.</w:t>
      </w:r>
    </w:p>
    <w:p w:rsidR="00961B6D" w:rsidRPr="00FE1FE1" w:rsidRDefault="00961B6D" w:rsidP="00961B6D">
      <w:pPr>
        <w:pStyle w:val="Listenabsatz"/>
        <w:numPr>
          <w:ilvl w:val="0"/>
          <w:numId w:val="12"/>
        </w:numPr>
        <w:spacing w:after="120"/>
        <w:ind w:left="806"/>
        <w:contextualSpacing w:val="0"/>
        <w:rPr>
          <w:rFonts w:asciiTheme="minorHAnsi" w:hAnsiTheme="minorHAnsi" w:cstheme="minorHAnsi"/>
          <w:sz w:val="24"/>
          <w:szCs w:val="24"/>
          <w:lang w:val="tr-TR"/>
        </w:rPr>
      </w:pPr>
      <w:r w:rsidRPr="00FE1FE1">
        <w:rPr>
          <w:rFonts w:asciiTheme="minorHAnsi" w:hAnsiTheme="minorHAnsi"/>
          <w:sz w:val="24"/>
          <w:szCs w:val="24"/>
          <w:lang w:val="tr-TR"/>
        </w:rPr>
        <w:t>İlerleme ve mükemmellik gösteren programlara para bağışı aktarma kriter ve fırsatlarını değerlendir.</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u w:val="single"/>
          <w:lang w:val="tr-TR"/>
        </w:rPr>
        <w:t xml:space="preserve">Strateji No 4: ÖO Genel Kuralları ve Akreditasyon Standartlarının geniş kitleler tarafından anlaşıldığından emin ol. </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Özel Olimpiyat Genel Kuralları global Hareketin misyon etrafında birliğini ve spor, yarışmalar, yönetim, risk yönetimi, kalite ve diğerlerini sağlamak için en iyi araçtır. 2011 - 2015, yeni bir mükemmeliyet Akreditasyon Standartlarıyla Program Kalitesi ve Sürdürülebilirlik gelişimini tanımlayacak cesaretlendirecek, olanak verecek araçları kullanma zamanı olacaktır.</w:t>
      </w:r>
    </w:p>
    <w:p w:rsidR="00961B6D" w:rsidRPr="00FE1FE1" w:rsidRDefault="00961B6D" w:rsidP="00961B6D">
      <w:pPr>
        <w:pStyle w:val="Listenabsatz"/>
        <w:numPr>
          <w:ilvl w:val="0"/>
          <w:numId w:val="13"/>
        </w:numPr>
        <w:spacing w:before="240"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2011-2015 Stratejik Planının kilit noktalarını içermesi için ve artan Program olgunluğunu yansıtmak için Akreditasyon Standartlarını iyileştir.</w:t>
      </w:r>
    </w:p>
    <w:p w:rsidR="00961B6D" w:rsidRPr="00FE1FE1" w:rsidRDefault="00961B6D" w:rsidP="00961B6D">
      <w:pPr>
        <w:pStyle w:val="Listenabsatz"/>
        <w:numPr>
          <w:ilvl w:val="0"/>
          <w:numId w:val="13"/>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Döküman tabanlı, web tabanlı ve dijital tabanlı, Uluslararası ÖO personeli, programlar için ve GOCler için, atletler için Genel Kurallar ve Akreditasyon Standartları eğitim programları oluştur.</w:t>
      </w:r>
    </w:p>
    <w:p w:rsidR="00961B6D" w:rsidRPr="00FE1FE1" w:rsidRDefault="00961B6D" w:rsidP="00961B6D">
      <w:pPr>
        <w:pStyle w:val="Listenabsatz"/>
        <w:numPr>
          <w:ilvl w:val="0"/>
          <w:numId w:val="13"/>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Atletler, UÖO programı , akredite programlar ve GOC personeli için belirgin, periyodik Genel Kurallar ve Akreditasyon eğitimi ve sertifikasyon gereksinimlerini düşün.</w:t>
      </w:r>
    </w:p>
    <w:p w:rsidR="00961B6D" w:rsidRPr="00FE1FE1" w:rsidRDefault="00961B6D" w:rsidP="00961B6D">
      <w:pPr>
        <w:pStyle w:val="Listenabsatz"/>
        <w:numPr>
          <w:ilvl w:val="0"/>
          <w:numId w:val="13"/>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Genel Kurallar eğitim sertifikasyonunu Akreditasyon Standardı olarak al.</w:t>
      </w:r>
    </w:p>
    <w:p w:rsidR="00961B6D" w:rsidRPr="00FE1FE1" w:rsidRDefault="00961B6D" w:rsidP="00961B6D">
      <w:pPr>
        <w:pStyle w:val="Listenabsatz"/>
        <w:numPr>
          <w:ilvl w:val="0"/>
          <w:numId w:val="13"/>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Hareket için Genel Kurallar ve Akreditasyon Standartlarının faydaları için  pay sahiplerinden söz al.</w:t>
      </w:r>
    </w:p>
    <w:p w:rsidR="00961B6D" w:rsidRPr="00FE1FE1" w:rsidRDefault="00961B6D" w:rsidP="00961B6D">
      <w:pPr>
        <w:pStyle w:val="Listenabsatz"/>
        <w:numPr>
          <w:ilvl w:val="0"/>
          <w:numId w:val="13"/>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Eğitim fırsatlarının mevcut buluşma ve etkinliklerle denk gelmesini koordine et. (bölgesel iş toplantıları, oryantasyon etkinlikleri ve elektronik dergilerin sirkülasyonu gibi)</w:t>
      </w:r>
    </w:p>
    <w:p w:rsidR="00961B6D" w:rsidRPr="00FE1FE1" w:rsidRDefault="00961B6D" w:rsidP="00961B6D">
      <w:pPr>
        <w:pStyle w:val="Listenabsatz"/>
        <w:numPr>
          <w:ilvl w:val="0"/>
          <w:numId w:val="13"/>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Liderlik, personel ve diğer pay sahipleri arasında Genel Kurallar bilgisi yönünden yetkinlik oluştur.</w:t>
      </w:r>
    </w:p>
    <w:p w:rsidR="00961B6D" w:rsidRPr="00FE1FE1" w:rsidRDefault="00961B6D" w:rsidP="00961B6D">
      <w:pPr>
        <w:spacing w:after="0"/>
        <w:rPr>
          <w:rFonts w:asciiTheme="minorHAnsi" w:hAnsiTheme="minorHAnsi" w:cstheme="minorHAnsi"/>
          <w:sz w:val="24"/>
          <w:szCs w:val="24"/>
          <w:lang w:val="tr-TR"/>
        </w:rPr>
      </w:pP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cstheme="minorHAnsi"/>
          <w:sz w:val="24"/>
          <w:szCs w:val="24"/>
          <w:lang w:val="tr-TR"/>
        </w:rPr>
        <w:br w:type="page"/>
      </w:r>
    </w:p>
    <w:p w:rsidR="00961B6D" w:rsidRPr="00FE1FE1" w:rsidRDefault="00961B6D" w:rsidP="00961B6D">
      <w:pPr>
        <w:pBdr>
          <w:bottom w:val="single" w:sz="36" w:space="1" w:color="FFC000"/>
        </w:pBdr>
        <w:spacing w:after="0"/>
        <w:jc w:val="center"/>
        <w:rPr>
          <w:rFonts w:asciiTheme="minorHAnsi" w:hAnsiTheme="minorHAnsi" w:cstheme="minorHAnsi"/>
          <w:b/>
          <w:sz w:val="32"/>
          <w:szCs w:val="32"/>
          <w:lang w:val="tr-TR"/>
        </w:rPr>
      </w:pPr>
      <w:r w:rsidRPr="00FE1FE1">
        <w:rPr>
          <w:rFonts w:asciiTheme="minorHAnsi" w:hAnsiTheme="minorHAnsi"/>
          <w:b/>
          <w:sz w:val="32"/>
          <w:szCs w:val="32"/>
          <w:lang w:val="tr-TR"/>
        </w:rPr>
        <w:lastRenderedPageBreak/>
        <w:t>SÜRDÜRÜLEBİLİR YETENEKLER YARAT</w:t>
      </w:r>
    </w:p>
    <w:p w:rsidR="00961B6D" w:rsidRPr="00FE1FE1" w:rsidRDefault="00961B6D" w:rsidP="00961B6D">
      <w:pPr>
        <w:spacing w:after="0"/>
        <w:rPr>
          <w:rFonts w:asciiTheme="minorHAnsi" w:hAnsiTheme="minorHAnsi" w:cstheme="minorHAnsi"/>
          <w:sz w:val="24"/>
          <w:szCs w:val="24"/>
          <w:lang w:val="tr-TR"/>
        </w:rPr>
      </w:pPr>
    </w:p>
    <w:p w:rsidR="00961B6D" w:rsidRPr="00FE1FE1" w:rsidRDefault="00961B6D" w:rsidP="00961B6D">
      <w:pPr>
        <w:spacing w:after="0"/>
        <w:rPr>
          <w:rFonts w:asciiTheme="minorHAnsi" w:hAnsiTheme="minorHAnsi" w:cstheme="minorHAnsi"/>
          <w:b/>
          <w:i/>
          <w:sz w:val="24"/>
          <w:szCs w:val="24"/>
          <w:lang w:val="tr-TR"/>
        </w:rPr>
      </w:pPr>
      <w:r w:rsidRPr="00FE1FE1">
        <w:rPr>
          <w:rFonts w:asciiTheme="minorHAnsi" w:hAnsiTheme="minorHAnsi"/>
          <w:b/>
          <w:i/>
          <w:sz w:val="24"/>
          <w:szCs w:val="24"/>
          <w:lang w:val="tr-TR"/>
        </w:rPr>
        <w:t>Vizyon 2015</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Özel Olimpiyatlar, Global Hareketin büyüme ve genişlemesini ve zamanla ölçülebilir etkiler sunması için çekirdek sistem, yapı ve işlemlere sahiptir. </w:t>
      </w:r>
    </w:p>
    <w:p w:rsidR="00961B6D" w:rsidRPr="00FE1FE1" w:rsidRDefault="00961B6D" w:rsidP="00961B6D">
      <w:pPr>
        <w:spacing w:after="0"/>
        <w:rPr>
          <w:rFonts w:asciiTheme="minorHAnsi" w:hAnsiTheme="minorHAnsi" w:cstheme="minorHAnsi"/>
          <w:b/>
          <w:bCs/>
          <w:sz w:val="24"/>
          <w:szCs w:val="24"/>
          <w:lang w:val="tr-TR"/>
        </w:rPr>
      </w:pPr>
    </w:p>
    <w:p w:rsidR="00961B6D" w:rsidRPr="00FE1FE1" w:rsidRDefault="00961B6D" w:rsidP="00961B6D">
      <w:pPr>
        <w:spacing w:after="0"/>
        <w:ind w:left="720"/>
        <w:rPr>
          <w:rFonts w:asciiTheme="minorHAnsi" w:hAnsiTheme="minorHAnsi" w:cstheme="minorHAnsi"/>
          <w:bCs/>
          <w:i/>
          <w:sz w:val="24"/>
          <w:szCs w:val="24"/>
          <w:lang w:val="tr-TR"/>
        </w:rPr>
      </w:pPr>
      <w:r w:rsidRPr="00FE1FE1">
        <w:rPr>
          <w:rFonts w:asciiTheme="minorHAnsi" w:hAnsiTheme="minorHAnsi"/>
          <w:i/>
          <w:sz w:val="24"/>
          <w:szCs w:val="24"/>
          <w:lang w:val="tr-TR"/>
        </w:rPr>
        <w:t xml:space="preserve">Özel Olimpiyatların, sadece ne yaptığımıza değil, nasıl yaptırdığımıza odaklanması kritiktir. Hızlı büyümenin kalite, hizmet ve destek ile eşleştirilmesi gerektiğini belirtmeliyiz. Yetenekler en iyi, plan yetenekler stratejiyi takip edecek şekilde tamamlandığında özetlenebilir. Yine de, şimdi ve Kasım 2010 arasında daha büyük detay oluşturmaya devam ederken daha keşfedilecek bir çok alan var.  </w:t>
      </w:r>
    </w:p>
    <w:p w:rsidR="00961B6D" w:rsidRPr="00FE1FE1" w:rsidRDefault="00961B6D" w:rsidP="00961B6D">
      <w:pPr>
        <w:spacing w:after="0"/>
        <w:rPr>
          <w:rFonts w:asciiTheme="minorHAnsi" w:hAnsiTheme="minorHAnsi" w:cstheme="minorHAnsi"/>
          <w:b/>
          <w:bCs/>
          <w:sz w:val="24"/>
          <w:szCs w:val="24"/>
          <w:lang w:val="tr-TR"/>
        </w:rPr>
      </w:pPr>
    </w:p>
    <w:p w:rsidR="00961B6D" w:rsidRPr="00FE1FE1" w:rsidRDefault="00961B6D" w:rsidP="00961B6D">
      <w:pPr>
        <w:spacing w:after="0"/>
        <w:rPr>
          <w:rFonts w:asciiTheme="minorHAnsi" w:hAnsiTheme="minorHAnsi" w:cstheme="minorHAnsi"/>
          <w:bCs/>
          <w:sz w:val="24"/>
          <w:szCs w:val="24"/>
          <w:lang w:val="tr-TR"/>
        </w:rPr>
      </w:pPr>
      <w:r w:rsidRPr="00FE1FE1">
        <w:rPr>
          <w:rFonts w:asciiTheme="minorHAnsi" w:hAnsiTheme="minorHAnsi"/>
          <w:sz w:val="24"/>
          <w:szCs w:val="24"/>
          <w:lang w:val="tr-TR"/>
        </w:rPr>
        <w:t>Toplam kalite hedefi: Özel Olimpiyatlar dünyada, sınıfının en iyi profesyonel kar amacı gütmeyen organizasyonu olarak tanınır.</w:t>
      </w:r>
    </w:p>
    <w:p w:rsidR="00961B6D" w:rsidRPr="00FE1FE1" w:rsidRDefault="00961B6D" w:rsidP="00961B6D">
      <w:pPr>
        <w:spacing w:before="240" w:after="0"/>
        <w:rPr>
          <w:rFonts w:asciiTheme="minorHAnsi" w:hAnsiTheme="minorHAnsi" w:cstheme="minorHAnsi"/>
          <w:b/>
          <w:bCs/>
          <w:sz w:val="24"/>
          <w:szCs w:val="24"/>
          <w:lang w:val="tr-TR"/>
        </w:rPr>
      </w:pPr>
      <w:r w:rsidRPr="00FE1FE1">
        <w:rPr>
          <w:rFonts w:asciiTheme="minorHAnsi" w:hAnsiTheme="minorHAnsi"/>
          <w:b/>
          <w:sz w:val="24"/>
          <w:szCs w:val="24"/>
          <w:lang w:val="tr-TR"/>
        </w:rPr>
        <w:t>Stratejiler ve Hedefler</w:t>
      </w:r>
    </w:p>
    <w:p w:rsidR="00961B6D" w:rsidRPr="00FE1FE1" w:rsidRDefault="00961B6D" w:rsidP="00961B6D">
      <w:pPr>
        <w:spacing w:before="240" w:after="0"/>
        <w:rPr>
          <w:rFonts w:asciiTheme="minorHAnsi" w:hAnsiTheme="minorHAnsi" w:cstheme="minorHAnsi"/>
          <w:bCs/>
          <w:sz w:val="24"/>
          <w:szCs w:val="24"/>
          <w:u w:val="single"/>
          <w:lang w:val="tr-TR"/>
        </w:rPr>
      </w:pPr>
      <w:r w:rsidRPr="00FE1FE1">
        <w:rPr>
          <w:rFonts w:asciiTheme="minorHAnsi" w:hAnsiTheme="minorHAnsi"/>
          <w:sz w:val="24"/>
          <w:szCs w:val="24"/>
          <w:u w:val="single"/>
          <w:lang w:val="tr-TR"/>
        </w:rPr>
        <w:t>Strateji No 1: Kültürümüzü tanımlayan Organizasyonel Değerler Global Tanımı oluştur</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Değerler;  karakter, iç değerlendirmeyi yansıtan, organizasyonun yürüdüğü yolda iç ve dış işlerini yürütürken, organizasyon tarafından açık niyet ifadeleridir. Kültür organizasyon varlığının hem açık hem de sözle ifade edilemeyen bütünlüğüdür – niyetli yada değil, insanların, işlemlerin, yapılar ve kuralların sonuç elde etmek için nasıl birbirini etkiledikleridir. Organizasyonel değerler organizasyonun "ruhunu" yansıtan ve çalışanlar ve organizasyonlar olarak eylemlerimize rehberlik eden prensiplerdir.</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Değerlerimiz, ödül ve tanıma temellerini ifade eder. Vatandaşlar olarak öz beklentilerimizi ifade edecek ve  yeni programların, aktivitelerin, insan ve performans değerlendirmesinin ve incelenmesinin bir parçası olacaktır. Bu organizasyonel değerler UÖO için yönetim değerleridir ve ÖO programları ve partnerleri  tarafından uygun görünen ve kullanışlı olduğu görülüp misyon amaçlarının başarılması için adapte edilen, önerilmiş değerlerdir.</w:t>
      </w:r>
    </w:p>
    <w:p w:rsidR="00961B6D" w:rsidRPr="00FE1FE1" w:rsidRDefault="00961B6D" w:rsidP="00961B6D">
      <w:pPr>
        <w:spacing w:before="240" w:after="0"/>
        <w:rPr>
          <w:rFonts w:asciiTheme="minorHAnsi" w:hAnsiTheme="minorHAnsi" w:cstheme="minorHAnsi"/>
          <w:sz w:val="24"/>
          <w:szCs w:val="24"/>
          <w:lang w:val="tr-TR"/>
        </w:rPr>
      </w:pPr>
      <w:r w:rsidRPr="00FE1FE1">
        <w:rPr>
          <w:rFonts w:asciiTheme="minorHAnsi" w:hAnsiTheme="minorHAnsi"/>
          <w:sz w:val="24"/>
          <w:szCs w:val="24"/>
          <w:lang w:val="tr-TR"/>
        </w:rPr>
        <w:t xml:space="preserve">Aşağıdakiler Marakeş'te önerilen Değerler dizisidir.  </w:t>
      </w:r>
    </w:p>
    <w:p w:rsidR="00961B6D" w:rsidRPr="00FE1FE1" w:rsidRDefault="00961B6D" w:rsidP="00961B6D">
      <w:pPr>
        <w:numPr>
          <w:ilvl w:val="0"/>
          <w:numId w:val="24"/>
        </w:numPr>
        <w:spacing w:before="240" w:after="0"/>
        <w:rPr>
          <w:rFonts w:asciiTheme="minorHAnsi" w:hAnsiTheme="minorHAnsi" w:cstheme="minorHAnsi"/>
          <w:sz w:val="24"/>
          <w:szCs w:val="24"/>
          <w:lang w:val="tr-TR"/>
        </w:rPr>
      </w:pPr>
      <w:r w:rsidRPr="00FE1FE1">
        <w:rPr>
          <w:rFonts w:asciiTheme="minorHAnsi" w:hAnsiTheme="minorHAnsi"/>
          <w:sz w:val="24"/>
          <w:szCs w:val="24"/>
          <w:lang w:val="tr-TR"/>
        </w:rPr>
        <w:t>İnsan Güçlendirme: Atletlerin, Özel Olimpiyatların ve toplumun saygın ve yardım eden üyeleri olmaları için yerleştirilmeleri ve güçlendirilmeleri, ve Özel Olimpiyatlar topluluğunun (atletler, aileler, personel, gönüllüler ve savunucular) deneyim, ilişki, eğitim ve cesaretlenme yoluyla misyonu başarmaları için desteklenmesi.</w:t>
      </w:r>
    </w:p>
    <w:p w:rsidR="00961B6D" w:rsidRPr="00FE1FE1" w:rsidRDefault="00961B6D" w:rsidP="00961B6D">
      <w:pPr>
        <w:numPr>
          <w:ilvl w:val="0"/>
          <w:numId w:val="24"/>
        </w:numPr>
        <w:spacing w:before="240" w:after="0"/>
        <w:rPr>
          <w:rFonts w:asciiTheme="minorHAnsi" w:hAnsiTheme="minorHAnsi" w:cstheme="minorHAnsi"/>
          <w:sz w:val="24"/>
          <w:szCs w:val="24"/>
          <w:lang w:val="tr-TR"/>
        </w:rPr>
      </w:pPr>
      <w:r w:rsidRPr="00FE1FE1">
        <w:rPr>
          <w:rFonts w:asciiTheme="minorHAnsi" w:hAnsiTheme="minorHAnsi"/>
          <w:sz w:val="24"/>
          <w:szCs w:val="24"/>
          <w:lang w:val="tr-TR"/>
        </w:rPr>
        <w:lastRenderedPageBreak/>
        <w:t>Dahil Olma ve Saygı: Müsabaka alanında, ofiste veya online ortamda, Özel Olimpiyat Topluluğunun değer veren yeteneklerini, görüşlerini ve eşsiz kültürel perspektiflerini karşılamak ve içermek,hareketteki herkes için güvenilir ortamlar, personel ve organizasyonel modeller sağlamak.</w:t>
      </w:r>
    </w:p>
    <w:p w:rsidR="00961B6D" w:rsidRPr="00FE1FE1" w:rsidRDefault="00961B6D" w:rsidP="00961B6D">
      <w:pPr>
        <w:numPr>
          <w:ilvl w:val="0"/>
          <w:numId w:val="24"/>
        </w:numPr>
        <w:spacing w:before="240" w:after="0"/>
        <w:rPr>
          <w:rFonts w:asciiTheme="minorHAnsi" w:hAnsiTheme="minorHAnsi" w:cstheme="minorHAnsi"/>
          <w:sz w:val="24"/>
          <w:szCs w:val="24"/>
          <w:lang w:val="tr-TR"/>
        </w:rPr>
      </w:pPr>
      <w:r w:rsidRPr="00FE1FE1">
        <w:rPr>
          <w:rFonts w:asciiTheme="minorHAnsi" w:hAnsiTheme="minorHAnsi"/>
          <w:sz w:val="24"/>
          <w:szCs w:val="24"/>
          <w:lang w:val="tr-TR"/>
        </w:rPr>
        <w:t>Mükemmeliyet:Özel Olimpiyat Topluluğu üyelerinin spor ve sporla alakalı başarıların esas ödüllerini tanıma ve güçlendirme ve kişisel ve organizasyonel seviyede mükemmelliğin peşinde koşmak.</w:t>
      </w:r>
    </w:p>
    <w:p w:rsidR="00961B6D" w:rsidRPr="00FE1FE1" w:rsidRDefault="00961B6D" w:rsidP="00961B6D">
      <w:pPr>
        <w:numPr>
          <w:ilvl w:val="0"/>
          <w:numId w:val="24"/>
        </w:numPr>
        <w:spacing w:before="240" w:after="0"/>
        <w:rPr>
          <w:rFonts w:asciiTheme="minorHAnsi" w:hAnsiTheme="minorHAnsi" w:cstheme="minorHAnsi"/>
          <w:sz w:val="24"/>
          <w:szCs w:val="24"/>
          <w:lang w:val="tr-TR"/>
        </w:rPr>
      </w:pPr>
      <w:r w:rsidRPr="00FE1FE1">
        <w:rPr>
          <w:rFonts w:asciiTheme="minorHAnsi" w:hAnsiTheme="minorHAnsi"/>
          <w:sz w:val="24"/>
          <w:szCs w:val="24"/>
          <w:lang w:val="tr-TR"/>
        </w:rPr>
        <w:t>Yardımlara ve Yeniliklere Değer Vermek: Özel Olimpiyatların misyonunu başarmak için insanlar ve katkılarının en kritik kaynaklar olduğunu göstermek ve imkansızı başarmak için cesur eylemleri cesaretlendirmek.</w:t>
      </w:r>
    </w:p>
    <w:p w:rsidR="00961B6D" w:rsidRPr="00FE1FE1" w:rsidRDefault="00961B6D" w:rsidP="00961B6D">
      <w:pPr>
        <w:numPr>
          <w:ilvl w:val="0"/>
          <w:numId w:val="24"/>
        </w:numPr>
        <w:spacing w:before="240" w:after="0"/>
        <w:rPr>
          <w:rFonts w:asciiTheme="minorHAnsi" w:hAnsiTheme="minorHAnsi" w:cstheme="minorHAnsi"/>
          <w:sz w:val="24"/>
          <w:szCs w:val="24"/>
          <w:lang w:val="tr-TR"/>
        </w:rPr>
      </w:pPr>
      <w:r w:rsidRPr="00FE1FE1">
        <w:rPr>
          <w:rFonts w:asciiTheme="minorHAnsi" w:hAnsiTheme="minorHAnsi"/>
          <w:sz w:val="24"/>
          <w:szCs w:val="24"/>
          <w:lang w:val="tr-TR"/>
        </w:rPr>
        <w:t>Birlik ve Bütünlük:Hareket boyunca iyi işin ve etik  vatandaşlığın kalite işareti olarak eylemlerin bütünlüğünü içeren birlik için uğraşmak.</w:t>
      </w:r>
    </w:p>
    <w:p w:rsidR="00961B6D" w:rsidRPr="00FE1FE1" w:rsidRDefault="00961B6D" w:rsidP="00961B6D">
      <w:pPr>
        <w:numPr>
          <w:ilvl w:val="0"/>
          <w:numId w:val="24"/>
        </w:numPr>
        <w:spacing w:before="240" w:after="0"/>
        <w:rPr>
          <w:rFonts w:asciiTheme="minorHAnsi" w:hAnsiTheme="minorHAnsi" w:cstheme="minorHAnsi"/>
          <w:sz w:val="24"/>
          <w:szCs w:val="24"/>
          <w:lang w:val="tr-TR"/>
        </w:rPr>
      </w:pPr>
      <w:r w:rsidRPr="00FE1FE1">
        <w:rPr>
          <w:rFonts w:asciiTheme="minorHAnsi" w:hAnsiTheme="minorHAnsi"/>
          <w:sz w:val="24"/>
          <w:szCs w:val="24"/>
          <w:lang w:val="tr-TR"/>
        </w:rPr>
        <w:t>Eğlenceli Sportmenlik: "Sporcu Yeminini" gerçek bir ruhla, arkadaşça ve eşit rekabet şartları içinde tümüyle yaşamak.</w:t>
      </w:r>
      <w:r w:rsidRPr="00FE1FE1">
        <w:rPr>
          <w:rFonts w:asciiTheme="minorHAnsi" w:hAnsiTheme="minorHAnsi"/>
          <w:b/>
          <w:sz w:val="24"/>
          <w:szCs w:val="24"/>
          <w:lang w:val="tr-TR"/>
        </w:rPr>
        <w:t xml:space="preserve"> </w:t>
      </w:r>
    </w:p>
    <w:p w:rsidR="00961B6D" w:rsidRPr="00FE1FE1" w:rsidRDefault="00961B6D" w:rsidP="00961B6D">
      <w:pPr>
        <w:spacing w:before="240" w:after="120"/>
        <w:rPr>
          <w:rFonts w:asciiTheme="minorHAnsi" w:hAnsiTheme="minorHAnsi" w:cstheme="minorHAnsi"/>
          <w:sz w:val="24"/>
          <w:szCs w:val="24"/>
          <w:lang w:val="tr-TR"/>
        </w:rPr>
      </w:pPr>
      <w:r w:rsidRPr="00FE1FE1">
        <w:rPr>
          <w:rFonts w:asciiTheme="minorHAnsi" w:hAnsiTheme="minorHAnsi"/>
          <w:sz w:val="24"/>
          <w:szCs w:val="24"/>
          <w:lang w:val="tr-TR"/>
        </w:rPr>
        <w:t>Hareketle eşleştirdiğimiz zaman, Özel Olimpiyat değerlerini aşağıdaki yollarla uygulayacağız:</w:t>
      </w:r>
    </w:p>
    <w:p w:rsidR="00961B6D" w:rsidRPr="00FE1FE1" w:rsidRDefault="00961B6D" w:rsidP="00961B6D">
      <w:pPr>
        <w:numPr>
          <w:ilvl w:val="0"/>
          <w:numId w:val="19"/>
        </w:numPr>
        <w:spacing w:before="120" w:after="120"/>
        <w:rPr>
          <w:rFonts w:asciiTheme="minorHAnsi" w:hAnsiTheme="minorHAnsi" w:cstheme="minorHAnsi"/>
          <w:sz w:val="24"/>
          <w:szCs w:val="24"/>
          <w:lang w:val="tr-TR"/>
        </w:rPr>
      </w:pPr>
      <w:r w:rsidRPr="00FE1FE1">
        <w:rPr>
          <w:rFonts w:asciiTheme="minorHAnsi" w:hAnsiTheme="minorHAnsi"/>
          <w:sz w:val="24"/>
          <w:szCs w:val="24"/>
          <w:lang w:val="tr-TR"/>
        </w:rPr>
        <w:t>Onlarla iç ve dış seyirciler ile ilgili iletişim sağla. (2010 sonu - 2011 başı)</w:t>
      </w:r>
    </w:p>
    <w:p w:rsidR="00961B6D" w:rsidRPr="00FE1FE1" w:rsidRDefault="00961B6D" w:rsidP="00961B6D">
      <w:pPr>
        <w:numPr>
          <w:ilvl w:val="0"/>
          <w:numId w:val="19"/>
        </w:numPr>
        <w:spacing w:before="120" w:after="120"/>
        <w:rPr>
          <w:rFonts w:asciiTheme="minorHAnsi" w:hAnsiTheme="minorHAnsi" w:cstheme="minorHAnsi"/>
          <w:sz w:val="24"/>
          <w:szCs w:val="24"/>
          <w:lang w:val="tr-TR"/>
        </w:rPr>
      </w:pPr>
      <w:r w:rsidRPr="00FE1FE1">
        <w:rPr>
          <w:rFonts w:asciiTheme="minorHAnsi" w:hAnsiTheme="minorHAnsi"/>
          <w:sz w:val="24"/>
          <w:szCs w:val="24"/>
          <w:lang w:val="tr-TR"/>
        </w:rPr>
        <w:t>Onları politika, ve prosedür dökümanlarına, etkinliklere ve programlamalara ve kişisel amaç belirlemelerine ve performans değerlendirmelerine entegre et. (2011 sonu)</w:t>
      </w:r>
    </w:p>
    <w:p w:rsidR="00961B6D" w:rsidRPr="00FE1FE1" w:rsidRDefault="00961B6D" w:rsidP="00961B6D">
      <w:pPr>
        <w:numPr>
          <w:ilvl w:val="0"/>
          <w:numId w:val="19"/>
        </w:numPr>
        <w:spacing w:before="120" w:after="120"/>
        <w:rPr>
          <w:rFonts w:asciiTheme="minorHAnsi" w:hAnsiTheme="minorHAnsi" w:cstheme="minorHAnsi"/>
          <w:sz w:val="24"/>
          <w:szCs w:val="24"/>
          <w:lang w:val="tr-TR"/>
        </w:rPr>
      </w:pPr>
      <w:r w:rsidRPr="00FE1FE1">
        <w:rPr>
          <w:rFonts w:asciiTheme="minorHAnsi" w:hAnsiTheme="minorHAnsi"/>
          <w:sz w:val="24"/>
          <w:szCs w:val="24"/>
          <w:lang w:val="tr-TR"/>
        </w:rPr>
        <w:t>Hareket yapısına ve aktivitelere entegrasyonlarını değerlendir. (2011 sonu)</w:t>
      </w:r>
    </w:p>
    <w:p w:rsidR="00961B6D" w:rsidRPr="00FE1FE1" w:rsidRDefault="00961B6D" w:rsidP="00961B6D">
      <w:pPr>
        <w:numPr>
          <w:ilvl w:val="0"/>
          <w:numId w:val="19"/>
        </w:numPr>
        <w:spacing w:before="120" w:after="0"/>
        <w:rPr>
          <w:rFonts w:asciiTheme="minorHAnsi" w:hAnsiTheme="minorHAnsi" w:cstheme="minorHAnsi"/>
          <w:sz w:val="24"/>
          <w:szCs w:val="24"/>
          <w:lang w:val="tr-TR"/>
        </w:rPr>
      </w:pPr>
      <w:r w:rsidRPr="00FE1FE1">
        <w:rPr>
          <w:rFonts w:asciiTheme="minorHAnsi" w:hAnsiTheme="minorHAnsi"/>
          <w:sz w:val="24"/>
          <w:szCs w:val="24"/>
          <w:lang w:val="tr-TR"/>
        </w:rPr>
        <w:t>Organizasyonel kültüre etkilerinideğerlendir.(2012)</w:t>
      </w:r>
    </w:p>
    <w:p w:rsidR="00961B6D" w:rsidRPr="00FE1FE1" w:rsidRDefault="00961B6D" w:rsidP="00961B6D">
      <w:pPr>
        <w:numPr>
          <w:ilvl w:val="0"/>
          <w:numId w:val="19"/>
        </w:numPr>
        <w:spacing w:before="120" w:after="0"/>
        <w:rPr>
          <w:rFonts w:asciiTheme="minorHAnsi" w:hAnsiTheme="minorHAnsi" w:cstheme="minorHAnsi"/>
          <w:sz w:val="24"/>
          <w:szCs w:val="24"/>
          <w:lang w:val="tr-TR"/>
        </w:rPr>
      </w:pPr>
      <w:r w:rsidRPr="00FE1FE1">
        <w:rPr>
          <w:rFonts w:asciiTheme="minorHAnsi" w:hAnsiTheme="minorHAnsi"/>
          <w:sz w:val="24"/>
          <w:szCs w:val="24"/>
          <w:lang w:val="tr-TR"/>
        </w:rPr>
        <w:t>Gerektikçe değerleri gözden geçir ve tekrar değerlendir. (2013)</w:t>
      </w:r>
    </w:p>
    <w:p w:rsidR="00961B6D" w:rsidRPr="00FE1FE1" w:rsidRDefault="00961B6D" w:rsidP="00961B6D">
      <w:pPr>
        <w:spacing w:before="240" w:after="0"/>
        <w:rPr>
          <w:rFonts w:asciiTheme="minorHAnsi" w:hAnsiTheme="minorHAnsi" w:cstheme="minorHAnsi"/>
          <w:sz w:val="24"/>
          <w:szCs w:val="24"/>
          <w:u w:val="single"/>
          <w:lang w:val="tr-TR"/>
        </w:rPr>
      </w:pPr>
      <w:r w:rsidRPr="00FE1FE1">
        <w:rPr>
          <w:rFonts w:asciiTheme="minorHAnsi" w:hAnsiTheme="minorHAnsi"/>
          <w:sz w:val="24"/>
          <w:szCs w:val="24"/>
          <w:u w:val="single"/>
          <w:lang w:val="tr-TR"/>
        </w:rPr>
        <w:t>Strateji No 2: Kanıtlara Dayanan Karar alma</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Araştırma, analiz ve değerlendirme odaklı araştırma ,geliştirme, programsal gelişmeler, iletişimler ve kamuoyu çabalarıyla sadece Uluslararası Özel Olimpiyatlar Merkezinde  değil müsabaka alanında da, Özel Olimpiyatlar daha olgun ve deneysel bir hareket olacaktır. Bu sorumluluk ve bilgi ve verinin kullanımında önemli bir artışla beraber gelecektir.</w:t>
      </w:r>
    </w:p>
    <w:p w:rsidR="00961B6D" w:rsidRPr="00FE1FE1" w:rsidRDefault="00961B6D" w:rsidP="00961B6D">
      <w:pPr>
        <w:pStyle w:val="Listenabsatz"/>
        <w:numPr>
          <w:ilvl w:val="0"/>
          <w:numId w:val="21"/>
        </w:numPr>
        <w:spacing w:before="240"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Akreditasyon ve analiz ve hareket boyu gelişimin değerlendirmesi için çok yıllı sabit parametreler üretmek için program geliştirme gereksinimleriyle global ve tekbiçim uyumu sağla. </w:t>
      </w:r>
    </w:p>
    <w:p w:rsidR="00961B6D" w:rsidRPr="00FE1FE1" w:rsidRDefault="00961B6D" w:rsidP="00961B6D">
      <w:pPr>
        <w:pStyle w:val="Listenabsatz"/>
        <w:numPr>
          <w:ilvl w:val="0"/>
          <w:numId w:val="21"/>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t xml:space="preserve">Organizasyonun her seviyesinde kalite, büyüme ve etkinlik kriterleri geliştir ve yatırımlarımızı ve global karar almalarımızı bu parametrelere dayandır. </w:t>
      </w:r>
    </w:p>
    <w:p w:rsidR="00961B6D" w:rsidRPr="00FE1FE1" w:rsidRDefault="00961B6D" w:rsidP="00961B6D">
      <w:pPr>
        <w:pStyle w:val="Listenabsatz"/>
        <w:numPr>
          <w:ilvl w:val="0"/>
          <w:numId w:val="21"/>
        </w:numPr>
        <w:spacing w:after="120"/>
        <w:contextualSpacing w:val="0"/>
        <w:rPr>
          <w:rFonts w:asciiTheme="minorHAnsi" w:hAnsiTheme="minorHAnsi" w:cstheme="minorHAnsi"/>
          <w:sz w:val="24"/>
          <w:szCs w:val="24"/>
          <w:lang w:val="tr-TR"/>
        </w:rPr>
      </w:pPr>
      <w:r w:rsidRPr="00FE1FE1">
        <w:rPr>
          <w:rFonts w:asciiTheme="minorHAnsi" w:hAnsiTheme="minorHAnsi"/>
          <w:sz w:val="24"/>
          <w:szCs w:val="24"/>
          <w:lang w:val="tr-TR"/>
        </w:rPr>
        <w:lastRenderedPageBreak/>
        <w:t>Araştırma ve Geliştirme çabalarının Hareket boyu değerini, çalışma tesisleri/araştırmacıların coğrafik çeşitliliği ve onlarla, gelişmiş menzilde kanal ve mekanizmalarla iletişim yöntemiyle garantile.</w:t>
      </w:r>
    </w:p>
    <w:p w:rsidR="00961B6D" w:rsidRPr="00FE1FE1" w:rsidRDefault="00961B6D" w:rsidP="00961B6D">
      <w:pPr>
        <w:spacing w:after="0"/>
        <w:rPr>
          <w:rFonts w:asciiTheme="minorHAnsi" w:hAnsiTheme="minorHAnsi" w:cstheme="minorHAnsi"/>
          <w:sz w:val="24"/>
          <w:szCs w:val="24"/>
          <w:lang w:val="tr-TR"/>
        </w:rPr>
      </w:pP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u w:val="single"/>
          <w:lang w:val="tr-TR"/>
        </w:rPr>
        <w:t xml:space="preserve">Strateji No 3: Hareket iş modelimizin derinliğinin ve genişliğinin gerçek bir değer olmasını sağla. </w:t>
      </w:r>
    </w:p>
    <w:p w:rsidR="00961B6D" w:rsidRPr="00FE1FE1" w:rsidRDefault="00961B6D" w:rsidP="00961B6D">
      <w:pPr>
        <w:spacing w:after="0"/>
        <w:rPr>
          <w:rFonts w:asciiTheme="minorHAnsi" w:hAnsiTheme="minorHAnsi" w:cstheme="minorHAnsi"/>
          <w:sz w:val="24"/>
          <w:szCs w:val="24"/>
          <w:lang w:val="tr-TR"/>
        </w:rPr>
      </w:pPr>
      <w:r w:rsidRPr="00FE1FE1">
        <w:rPr>
          <w:rFonts w:asciiTheme="minorHAnsi" w:hAnsiTheme="minorHAnsi"/>
          <w:sz w:val="24"/>
          <w:szCs w:val="24"/>
          <w:lang w:val="tr-TR"/>
        </w:rPr>
        <w:t xml:space="preserve">İnanıyoruz ki Hareketimizin gücü, bağımsız parçalarımızın toplamı değil çarpanıdır. Bu gücü hayata geçirmede gerçek manada başarılı olamadık. Bunun bir kısım nedeni kültürel , bir kısmı da dirençtir. Global marka ve kimliğimizin organizatörleri olarak, en iyi fikirleri, yetenekleri ve bilgiyi, bir yerel Program ya da Programların derinliğinde veya bölgesel ya da global seviyede, nerede olurlarsa olsunlar, sunma sorumluluğumuz var.    </w:t>
      </w:r>
    </w:p>
    <w:p w:rsidR="00961B6D" w:rsidRPr="00FE1FE1" w:rsidRDefault="00961B6D" w:rsidP="00961B6D">
      <w:pPr>
        <w:numPr>
          <w:ilvl w:val="0"/>
          <w:numId w:val="13"/>
        </w:numPr>
        <w:spacing w:after="120"/>
        <w:rPr>
          <w:rFonts w:asciiTheme="minorHAnsi" w:hAnsiTheme="minorHAnsi" w:cstheme="minorHAnsi"/>
          <w:sz w:val="24"/>
          <w:szCs w:val="24"/>
          <w:lang w:val="tr-TR"/>
        </w:rPr>
      </w:pPr>
      <w:r w:rsidRPr="00FE1FE1">
        <w:rPr>
          <w:rFonts w:asciiTheme="minorHAnsi" w:hAnsiTheme="minorHAnsi"/>
          <w:sz w:val="24"/>
          <w:szCs w:val="24"/>
          <w:lang w:val="tr-TR"/>
        </w:rPr>
        <w:t>Hedefli ortak hizmetler uygulamaları yoluyla ilerleme ve sinerji fırsatlarını aktif olarak keşfet.</w:t>
      </w:r>
    </w:p>
    <w:p w:rsidR="00961B6D" w:rsidRPr="00FE1FE1" w:rsidRDefault="00961B6D" w:rsidP="00961B6D">
      <w:pPr>
        <w:numPr>
          <w:ilvl w:val="0"/>
          <w:numId w:val="13"/>
        </w:numPr>
        <w:spacing w:after="120"/>
        <w:rPr>
          <w:rFonts w:asciiTheme="minorHAnsi" w:hAnsiTheme="minorHAnsi" w:cstheme="minorHAnsi"/>
          <w:sz w:val="24"/>
          <w:szCs w:val="24"/>
          <w:lang w:val="tr-TR"/>
        </w:rPr>
      </w:pPr>
      <w:r w:rsidRPr="00FE1FE1">
        <w:rPr>
          <w:rFonts w:asciiTheme="minorHAnsi" w:hAnsiTheme="minorHAnsi"/>
          <w:sz w:val="24"/>
          <w:szCs w:val="24"/>
          <w:lang w:val="tr-TR"/>
        </w:rPr>
        <w:t xml:space="preserve">Her stratejik sütun için bölgesel ve/veya Program seviyesinde mükemmelliğe giriş oluşturmak ve bilgi paylaşımı ve fikir üretmek için global bir bilgi ağı kur.  </w:t>
      </w:r>
    </w:p>
    <w:p w:rsidR="00961B6D" w:rsidRPr="00FE1FE1" w:rsidRDefault="00961B6D" w:rsidP="00961B6D">
      <w:pPr>
        <w:numPr>
          <w:ilvl w:val="0"/>
          <w:numId w:val="13"/>
        </w:numPr>
        <w:spacing w:after="120"/>
        <w:rPr>
          <w:rFonts w:asciiTheme="minorHAnsi" w:hAnsiTheme="minorHAnsi" w:cstheme="minorHAnsi"/>
          <w:sz w:val="24"/>
          <w:szCs w:val="24"/>
          <w:lang w:val="tr-TR"/>
        </w:rPr>
      </w:pPr>
      <w:r w:rsidRPr="00FE1FE1">
        <w:rPr>
          <w:rFonts w:asciiTheme="minorHAnsi" w:hAnsiTheme="minorHAnsi"/>
          <w:sz w:val="24"/>
          <w:szCs w:val="24"/>
          <w:lang w:val="tr-TR"/>
        </w:rPr>
        <w:t>Fikir üretimini ve Programlar için benimsenme eğrisini hızlandıracak, sınıfının en iyi bilgi yönetimi sistemini yarat.</w:t>
      </w:r>
    </w:p>
    <w:p w:rsidR="00961B6D" w:rsidRPr="00FE1FE1" w:rsidRDefault="00961B6D" w:rsidP="00961B6D">
      <w:pPr>
        <w:numPr>
          <w:ilvl w:val="0"/>
          <w:numId w:val="13"/>
        </w:numPr>
        <w:spacing w:after="120"/>
        <w:rPr>
          <w:rFonts w:asciiTheme="minorHAnsi" w:hAnsiTheme="minorHAnsi" w:cstheme="minorHAnsi"/>
          <w:sz w:val="24"/>
          <w:szCs w:val="24"/>
          <w:lang w:val="tr-TR"/>
        </w:rPr>
      </w:pPr>
      <w:r w:rsidRPr="00FE1FE1">
        <w:rPr>
          <w:rFonts w:asciiTheme="minorHAnsi" w:hAnsiTheme="minorHAnsi"/>
          <w:sz w:val="24"/>
          <w:szCs w:val="24"/>
          <w:lang w:val="tr-TR"/>
        </w:rPr>
        <w:t>Hareket olarak bilgi ve eylem paylaşımı için, sağlam bir iç haberleşme metodu ve protokolü yarat.</w:t>
      </w:r>
    </w:p>
    <w:p w:rsidR="00961B6D" w:rsidRPr="00FE1FE1" w:rsidRDefault="00961B6D" w:rsidP="00961B6D">
      <w:pPr>
        <w:spacing w:after="0"/>
        <w:rPr>
          <w:rFonts w:asciiTheme="minorHAnsi" w:hAnsiTheme="minorHAnsi" w:cstheme="minorHAnsi"/>
          <w:sz w:val="24"/>
          <w:szCs w:val="24"/>
          <w:lang w:val="tr-TR"/>
        </w:rPr>
      </w:pPr>
    </w:p>
    <w:p w:rsidR="00961B6D" w:rsidRPr="00FE1FE1" w:rsidRDefault="00961B6D">
      <w:pPr>
        <w:spacing w:after="0" w:line="240" w:lineRule="auto"/>
        <w:rPr>
          <w:rFonts w:asciiTheme="minorHAnsi" w:hAnsiTheme="minorHAnsi" w:cstheme="minorHAnsi"/>
          <w:sz w:val="24"/>
          <w:szCs w:val="24"/>
          <w:lang w:val="tr-TR"/>
        </w:rPr>
      </w:pPr>
      <w:r w:rsidRPr="00FE1FE1">
        <w:rPr>
          <w:rFonts w:asciiTheme="minorHAnsi" w:hAnsiTheme="minorHAnsi" w:cstheme="minorHAnsi"/>
          <w:sz w:val="24"/>
          <w:szCs w:val="24"/>
          <w:lang w:val="tr-TR"/>
        </w:rPr>
        <w:br w:type="page"/>
      </w:r>
    </w:p>
    <w:p w:rsidR="008A3B57" w:rsidRPr="00FE1FE1" w:rsidRDefault="008A3B57" w:rsidP="00E2018B">
      <w:pPr>
        <w:pBdr>
          <w:bottom w:val="single" w:sz="36" w:space="1" w:color="FFC000"/>
        </w:pBdr>
        <w:spacing w:after="0"/>
        <w:jc w:val="center"/>
        <w:rPr>
          <w:rFonts w:asciiTheme="minorHAnsi" w:hAnsiTheme="minorHAnsi" w:cstheme="minorHAnsi"/>
          <w:b/>
          <w:sz w:val="32"/>
          <w:szCs w:val="32"/>
          <w:lang w:val="tr-TR"/>
        </w:rPr>
      </w:pPr>
      <w:r w:rsidRPr="00FE1FE1">
        <w:rPr>
          <w:rFonts w:asciiTheme="minorHAnsi" w:hAnsiTheme="minorHAnsi"/>
          <w:b/>
          <w:sz w:val="32"/>
          <w:szCs w:val="32"/>
          <w:lang w:val="tr-TR"/>
        </w:rPr>
        <w:lastRenderedPageBreak/>
        <w:t>SONRAKİ ADIMLAR</w:t>
      </w:r>
    </w:p>
    <w:p w:rsidR="008A3B57" w:rsidRPr="00FE1FE1" w:rsidRDefault="008A3B57" w:rsidP="00E2018B">
      <w:pPr>
        <w:spacing w:after="0"/>
        <w:rPr>
          <w:rFonts w:asciiTheme="minorHAnsi" w:hAnsiTheme="minorHAnsi" w:cstheme="minorHAnsi"/>
          <w:sz w:val="24"/>
          <w:szCs w:val="24"/>
          <w:lang w:val="tr-TR"/>
        </w:rPr>
      </w:pPr>
    </w:p>
    <w:p w:rsidR="006E47A2" w:rsidRPr="00FE1FE1" w:rsidRDefault="006E47A2" w:rsidP="006E47A2">
      <w:pPr>
        <w:spacing w:line="240" w:lineRule="auto"/>
        <w:rPr>
          <w:sz w:val="24"/>
          <w:szCs w:val="24"/>
          <w:lang w:val="tr-TR"/>
        </w:rPr>
      </w:pPr>
      <w:r w:rsidRPr="00FE1FE1">
        <w:rPr>
          <w:sz w:val="24"/>
          <w:szCs w:val="24"/>
          <w:lang w:val="tr-TR"/>
        </w:rPr>
        <w:t xml:space="preserve">Planın tamamının iyileştirilmesi ve sonra ciddi bir şekilde Haziran Kongremize hazırlanmak için  birçok ana adım bizleri bekliyor.  </w:t>
      </w:r>
    </w:p>
    <w:p w:rsidR="006E47A2" w:rsidRPr="00FE1FE1" w:rsidRDefault="006E47A2" w:rsidP="005777E7">
      <w:pPr>
        <w:numPr>
          <w:ilvl w:val="0"/>
          <w:numId w:val="45"/>
        </w:numPr>
        <w:spacing w:line="240" w:lineRule="auto"/>
        <w:ind w:left="360"/>
        <w:rPr>
          <w:sz w:val="24"/>
          <w:szCs w:val="24"/>
          <w:lang w:val="tr-TR"/>
        </w:rPr>
      </w:pPr>
      <w:r w:rsidRPr="00FE1FE1">
        <w:rPr>
          <w:sz w:val="24"/>
          <w:szCs w:val="24"/>
          <w:lang w:val="tr-TR"/>
        </w:rPr>
        <w:t>Ön Kongreler (Mayıs - Haziran başı): Planın Girdi ve Gelişme safhasını tamamlıyoruz. Stratejik Planın mevcut taslağı Marakeş tartışmamıza rehberlik edecek ve işin her sütunu için Kongre öncesi hedefler, amaçlar, gerekçeler ve açıklamalarla ilgili geribildirimleri bekliyoruz. Tartışma kayıtları ve e-mailleri içeren çoklu  fırsatlar önemlidir. Yetkili birimlerle ve Stratejik Planlama Çalışma Gruplarının  temsilci üyeleri ile Fas'taki sunum ve tartışmalara hazırlandıkları  tüm bilgileri paylaşıyoruz.</w:t>
      </w:r>
    </w:p>
    <w:p w:rsidR="006E47A2" w:rsidRPr="00FE1FE1" w:rsidRDefault="006E47A2" w:rsidP="005777E7">
      <w:pPr>
        <w:pStyle w:val="Listenabsatz"/>
        <w:numPr>
          <w:ilvl w:val="0"/>
          <w:numId w:val="45"/>
        </w:numPr>
        <w:spacing w:line="240" w:lineRule="auto"/>
        <w:ind w:left="360"/>
        <w:rPr>
          <w:sz w:val="24"/>
          <w:szCs w:val="24"/>
          <w:lang w:val="tr-TR"/>
        </w:rPr>
      </w:pPr>
      <w:r w:rsidRPr="00FE1FE1">
        <w:rPr>
          <w:sz w:val="24"/>
          <w:szCs w:val="24"/>
          <w:lang w:val="tr-TR"/>
        </w:rPr>
        <w:t xml:space="preserve">Global Kongre (Haziran): Fas'taki Global Kongremiz, kilit plan girdileri ve bir çok durumda, global Hareketimize dair kilit stratejik önerilerde erişim kararlarını paylaşmamız için ana kilometre taşı olarak görev yapacaktır. Kongredeki  tartışmalar  sonucunda  Uluslararası Özel Olimpiyatlar Yönetim Kuruluna sunulacak pozisyonlar ve önerileri formüle edebiliyor olmayı bekliyoruz.  </w:t>
      </w:r>
    </w:p>
    <w:p w:rsidR="006E47A2" w:rsidRPr="00FE1FE1" w:rsidRDefault="006E47A2" w:rsidP="00076873">
      <w:pPr>
        <w:numPr>
          <w:ilvl w:val="0"/>
          <w:numId w:val="45"/>
        </w:numPr>
        <w:spacing w:line="240" w:lineRule="auto"/>
        <w:ind w:left="360"/>
        <w:rPr>
          <w:sz w:val="24"/>
          <w:szCs w:val="24"/>
          <w:lang w:val="tr-TR"/>
        </w:rPr>
      </w:pPr>
      <w:r w:rsidRPr="00FE1FE1">
        <w:rPr>
          <w:sz w:val="24"/>
          <w:szCs w:val="24"/>
          <w:lang w:val="tr-TR"/>
        </w:rPr>
        <w:t xml:space="preserve">Kongre Sonrası (Temmuz-Kasım): Buradaki önceliğimiz, Bölgeler ve Programlar arasındaki planların hayata geçirilmesinde operasyonel detaylar ve planları oluşturmaktır. Özel Olimpiyatlar, Hareket Stratejik Planını gerçekleştirilebilir Bölgesel Öncelikler oluşturacak ve önümüzdeki beş yıllık yol haritasını çizecek Programa özgü planlar ve dünyadaki tüm bölgesel ofis ve programlarla çalışmak için yeterli kabiliyetleri oluşturmaya yatırım yapıyor.  </w:t>
      </w:r>
    </w:p>
    <w:p w:rsidR="006E47A2" w:rsidRPr="00FE1FE1" w:rsidRDefault="006E47A2" w:rsidP="00076873">
      <w:pPr>
        <w:numPr>
          <w:ilvl w:val="1"/>
          <w:numId w:val="45"/>
        </w:numPr>
        <w:spacing w:after="120" w:line="240" w:lineRule="auto"/>
        <w:ind w:left="720"/>
        <w:rPr>
          <w:sz w:val="24"/>
          <w:szCs w:val="24"/>
          <w:lang w:val="tr-TR"/>
        </w:rPr>
      </w:pPr>
      <w:r w:rsidRPr="00FE1FE1">
        <w:rPr>
          <w:sz w:val="24"/>
          <w:szCs w:val="24"/>
          <w:lang w:val="tr-TR"/>
        </w:rPr>
        <w:t>Global Kongre sonuç açıklama ve tartışmalarının resmi özetleri, Kongreden sonra 30 gün içinde hazır olacak.</w:t>
      </w:r>
    </w:p>
    <w:p w:rsidR="006E47A2" w:rsidRPr="00FE1FE1" w:rsidRDefault="006E47A2" w:rsidP="00076873">
      <w:pPr>
        <w:numPr>
          <w:ilvl w:val="1"/>
          <w:numId w:val="45"/>
        </w:numPr>
        <w:spacing w:after="120" w:line="240" w:lineRule="auto"/>
        <w:ind w:left="720"/>
        <w:rPr>
          <w:sz w:val="24"/>
          <w:szCs w:val="24"/>
          <w:lang w:val="tr-TR"/>
        </w:rPr>
      </w:pPr>
      <w:r w:rsidRPr="00FE1FE1">
        <w:rPr>
          <w:sz w:val="24"/>
          <w:szCs w:val="24"/>
          <w:lang w:val="tr-TR"/>
        </w:rPr>
        <w:t xml:space="preserve">Dünyadan liderler, 2010 Ağustos'una kadar, online forumlarla ek yorum ve önerilerini bildirecekler ve geribildirim süreci tamamlanacak. </w:t>
      </w:r>
    </w:p>
    <w:p w:rsidR="006E47A2" w:rsidRPr="00FE1FE1" w:rsidRDefault="006E47A2" w:rsidP="00076873">
      <w:pPr>
        <w:numPr>
          <w:ilvl w:val="1"/>
          <w:numId w:val="45"/>
        </w:numPr>
        <w:spacing w:after="120" w:line="240" w:lineRule="auto"/>
        <w:ind w:left="720"/>
        <w:rPr>
          <w:sz w:val="24"/>
          <w:szCs w:val="24"/>
          <w:lang w:val="tr-TR"/>
        </w:rPr>
      </w:pPr>
      <w:r w:rsidRPr="00FE1FE1">
        <w:rPr>
          <w:sz w:val="24"/>
          <w:szCs w:val="24"/>
          <w:lang w:val="tr-TR"/>
        </w:rPr>
        <w:t xml:space="preserve">Startejik Planın bölgesel bileşenleri Ekim ayı başına kadar geliştirilmeli ve tartışılmaya hazır olmalıdır. </w:t>
      </w:r>
    </w:p>
    <w:p w:rsidR="006E47A2" w:rsidRPr="00FE1FE1" w:rsidRDefault="006E47A2" w:rsidP="006E47A2">
      <w:pPr>
        <w:pStyle w:val="Listenabsatz"/>
        <w:numPr>
          <w:ilvl w:val="0"/>
          <w:numId w:val="45"/>
        </w:numPr>
        <w:spacing w:after="0" w:line="240" w:lineRule="auto"/>
        <w:ind w:left="360"/>
        <w:rPr>
          <w:rFonts w:asciiTheme="minorHAnsi" w:hAnsiTheme="minorHAnsi" w:cstheme="minorHAnsi"/>
          <w:b/>
          <w:sz w:val="24"/>
          <w:szCs w:val="24"/>
          <w:lang w:val="tr-TR"/>
        </w:rPr>
      </w:pPr>
      <w:r w:rsidRPr="00FE1FE1">
        <w:rPr>
          <w:rFonts w:asciiTheme="minorHAnsi" w:hAnsiTheme="minorHAnsi"/>
          <w:b/>
          <w:sz w:val="24"/>
          <w:szCs w:val="24"/>
          <w:lang w:val="tr-TR"/>
        </w:rPr>
        <w:t>Kasım 2010 Heyet Toplantısı</w:t>
      </w:r>
    </w:p>
    <w:p w:rsidR="006E47A2" w:rsidRPr="00FE1FE1" w:rsidRDefault="006E47A2" w:rsidP="006E47A2">
      <w:pPr>
        <w:spacing w:after="0" w:line="240" w:lineRule="auto"/>
        <w:ind w:left="360"/>
        <w:rPr>
          <w:rFonts w:asciiTheme="minorHAnsi" w:hAnsiTheme="minorHAnsi" w:cstheme="minorHAnsi"/>
          <w:sz w:val="24"/>
          <w:szCs w:val="24"/>
          <w:lang w:val="tr-TR"/>
        </w:rPr>
      </w:pPr>
      <w:r w:rsidRPr="00FE1FE1">
        <w:rPr>
          <w:rFonts w:asciiTheme="minorHAnsi" w:hAnsiTheme="minorHAnsi"/>
          <w:sz w:val="24"/>
          <w:szCs w:val="24"/>
          <w:lang w:val="tr-TR"/>
        </w:rPr>
        <w:t xml:space="preserve">Kasım ayı Yönetim Kurulu Toplantısı ; Yönetim Kurulu  ve onun komitelerinin kompozisyonu; ve Yönetim kurulunun  Akredite Programlar (düzenleme) ve Personel Başarısı (yetenek) ile olan ilişkileri yönündeki stratejimizi çizmek için net bir karar verme toplantısı olacaktır.  </w:t>
      </w:r>
    </w:p>
    <w:p w:rsidR="00286B31" w:rsidRPr="00FE1FE1" w:rsidRDefault="00286B31" w:rsidP="00E2018B">
      <w:pPr>
        <w:spacing w:after="0"/>
        <w:rPr>
          <w:rFonts w:asciiTheme="minorHAnsi" w:hAnsiTheme="minorHAnsi" w:cstheme="minorHAnsi"/>
          <w:b/>
          <w:sz w:val="24"/>
          <w:szCs w:val="24"/>
          <w:u w:val="single"/>
          <w:lang w:val="tr-TR"/>
        </w:rPr>
      </w:pPr>
    </w:p>
    <w:p w:rsidR="00C8133E" w:rsidRPr="00FE1FE1" w:rsidRDefault="00C8133E" w:rsidP="00E2018B">
      <w:pPr>
        <w:spacing w:after="0"/>
        <w:rPr>
          <w:rFonts w:asciiTheme="minorHAnsi" w:hAnsiTheme="minorHAnsi" w:cstheme="minorHAnsi"/>
          <w:sz w:val="24"/>
          <w:szCs w:val="24"/>
          <w:lang w:val="tr-TR"/>
        </w:rPr>
      </w:pPr>
      <w:r w:rsidRPr="00FE1FE1">
        <w:rPr>
          <w:rFonts w:asciiTheme="minorHAnsi" w:hAnsiTheme="minorHAnsi"/>
          <w:sz w:val="24"/>
          <w:szCs w:val="24"/>
          <w:lang w:val="tr-TR"/>
        </w:rPr>
        <w:t>Tekrar, bağlılığınız  için hepinize çok teşekkürler!</w:t>
      </w:r>
    </w:p>
    <w:sectPr w:rsidR="00C8133E" w:rsidRPr="00FE1FE1" w:rsidSect="00FB404E">
      <w:headerReference w:type="default" r:id="rId20"/>
      <w:footerReference w:type="default" r:id="rId21"/>
      <w:pgSz w:w="12240" w:h="15840"/>
      <w:pgMar w:top="1440" w:right="1440" w:bottom="1440" w:left="144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598" w:rsidRDefault="002A7598" w:rsidP="00836B56">
      <w:pPr>
        <w:spacing w:after="0" w:line="240" w:lineRule="auto"/>
      </w:pPr>
      <w:r>
        <w:separator/>
      </w:r>
    </w:p>
  </w:endnote>
  <w:endnote w:type="continuationSeparator" w:id="0">
    <w:p w:rsidR="002A7598" w:rsidRDefault="002A7598" w:rsidP="00836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0D" w:rsidRPr="0079711E" w:rsidRDefault="0062400D" w:rsidP="0079711E">
    <w:pPr>
      <w:pStyle w:val="Fuzeile"/>
      <w:pBdr>
        <w:top w:val="thinThickSmallGap" w:sz="24" w:space="1" w:color="622423" w:themeColor="accent2" w:themeShade="7F"/>
      </w:pBdr>
      <w:tabs>
        <w:tab w:val="clear" w:pos="4680"/>
      </w:tabs>
      <w:rPr>
        <w:rFonts w:asciiTheme="minorHAnsi" w:hAnsiTheme="minorHAnsi"/>
      </w:rPr>
    </w:pPr>
    <w:r>
      <w:rPr>
        <w:rFonts w:asciiTheme="minorHAnsi" w:hAnsiTheme="minorHAnsi"/>
      </w:rPr>
      <w:t>7 Mayıs 2010'da güncelleştirildi.</w:t>
    </w:r>
    <w:r w:rsidRPr="0079711E">
      <w:rPr>
        <w:rFonts w:asciiTheme="minorHAnsi" w:hAnsiTheme="minorHAnsi"/>
      </w:rPr>
      <w:tab/>
    </w:r>
    <w:r>
      <w:rPr>
        <w:rFonts w:asciiTheme="minorHAnsi" w:hAnsiTheme="minorHAnsi"/>
      </w:rPr>
      <w:t xml:space="preserve">Sayfa </w:t>
    </w:r>
    <w:r w:rsidR="006A01DC" w:rsidRPr="00E54179">
      <w:rPr>
        <w:rFonts w:asciiTheme="minorHAnsi" w:hAnsiTheme="minorHAnsi"/>
      </w:rPr>
      <w:fldChar w:fldCharType="begin"/>
    </w:r>
    <w:r w:rsidRPr="00E54179">
      <w:rPr>
        <w:rFonts w:asciiTheme="minorHAnsi" w:hAnsiTheme="minorHAnsi"/>
      </w:rPr>
      <w:instrText xml:space="preserve"> PAGE   \* MERGEFORMAT </w:instrText>
    </w:r>
    <w:r w:rsidR="006A01DC" w:rsidRPr="00E54179">
      <w:rPr>
        <w:rFonts w:asciiTheme="minorHAnsi" w:hAnsiTheme="minorHAnsi"/>
      </w:rPr>
      <w:fldChar w:fldCharType="separate"/>
    </w:r>
    <w:r w:rsidR="008635CC">
      <w:rPr>
        <w:rFonts w:asciiTheme="minorHAnsi" w:hAnsiTheme="minorHAnsi"/>
        <w:noProof/>
      </w:rPr>
      <w:t>27</w:t>
    </w:r>
    <w:r w:rsidR="006A01DC" w:rsidRPr="00E54179">
      <w:rPr>
        <w:rFonts w:asciiTheme="minorHAnsi" w:hAnsiTheme="minorHAnsi"/>
      </w:rPr>
      <w:fldChar w:fldCharType="end"/>
    </w:r>
  </w:p>
  <w:p w:rsidR="0062400D" w:rsidRDefault="0062400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598" w:rsidRDefault="002A7598" w:rsidP="00836B56">
      <w:pPr>
        <w:spacing w:after="0" w:line="240" w:lineRule="auto"/>
      </w:pPr>
      <w:r>
        <w:separator/>
      </w:r>
    </w:p>
  </w:footnote>
  <w:footnote w:type="continuationSeparator" w:id="0">
    <w:p w:rsidR="002A7598" w:rsidRDefault="002A7598" w:rsidP="00836B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0D" w:rsidRPr="00517224" w:rsidRDefault="0062400D" w:rsidP="00F77CAB">
    <w:pPr>
      <w:pStyle w:val="Kopfzeile"/>
      <w:tabs>
        <w:tab w:val="clear" w:pos="4680"/>
      </w:tabs>
      <w:rPr>
        <w:rFonts w:asciiTheme="minorHAnsi" w:hAnsiTheme="minorHAnsi" w:cstheme="minorHAnsi"/>
        <w:sz w:val="24"/>
        <w:szCs w:val="24"/>
      </w:rPr>
    </w:pPr>
    <w:r>
      <w:rPr>
        <w:rFonts w:asciiTheme="majorHAnsi" w:eastAsiaTheme="majorEastAsia" w:hAnsiTheme="majorHAnsi" w:cstheme="majorBidi"/>
        <w:color w:val="4F81BD" w:themeColor="accent1"/>
        <w:sz w:val="28"/>
        <w:szCs w:val="28"/>
      </w:rPr>
      <w:tab/>
    </w:r>
    <w:r>
      <w:rPr>
        <w:rFonts w:asciiTheme="minorHAnsi" w:eastAsiaTheme="majorEastAsia" w:hAnsiTheme="minorHAnsi"/>
        <w:sz w:val="24"/>
        <w:szCs w:val="24"/>
      </w:rPr>
      <w:t>SO STRATEJİK PLANI - VERSİYON 2.0</w:t>
    </w:r>
    <w:r w:rsidRPr="00517224">
      <w:rPr>
        <w:rFonts w:asciiTheme="minorHAnsi" w:eastAsiaTheme="majorEastAsia" w:hAnsiTheme="minorHAnsi" w:cstheme="minorHAnsi"/>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448"/>
    <w:multiLevelType w:val="hybridMultilevel"/>
    <w:tmpl w:val="0E06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40D9A"/>
    <w:multiLevelType w:val="hybridMultilevel"/>
    <w:tmpl w:val="2000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13E77"/>
    <w:multiLevelType w:val="hybridMultilevel"/>
    <w:tmpl w:val="29BC738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A25BD2"/>
    <w:multiLevelType w:val="hybridMultilevel"/>
    <w:tmpl w:val="C57EF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410F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nsid w:val="15A45A6A"/>
    <w:multiLevelType w:val="hybridMultilevel"/>
    <w:tmpl w:val="B688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4187C"/>
    <w:multiLevelType w:val="hybridMultilevel"/>
    <w:tmpl w:val="1AEE953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7">
    <w:nsid w:val="191C6D97"/>
    <w:multiLevelType w:val="hybridMultilevel"/>
    <w:tmpl w:val="534E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8F2E83"/>
    <w:multiLevelType w:val="hybridMultilevel"/>
    <w:tmpl w:val="3C6E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7A1E89"/>
    <w:multiLevelType w:val="hybridMultilevel"/>
    <w:tmpl w:val="4E3A76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AB143A"/>
    <w:multiLevelType w:val="hybridMultilevel"/>
    <w:tmpl w:val="30D026D2"/>
    <w:lvl w:ilvl="0" w:tplc="C80A9C08">
      <w:start w:val="1"/>
      <w:numFmt w:val="bullet"/>
      <w:lvlText w:val="•"/>
      <w:lvlJc w:val="left"/>
      <w:pPr>
        <w:tabs>
          <w:tab w:val="num" w:pos="720"/>
        </w:tabs>
        <w:ind w:left="720" w:hanging="360"/>
      </w:pPr>
      <w:rPr>
        <w:rFonts w:ascii="Arial" w:hAnsi="Arial" w:hint="default"/>
      </w:rPr>
    </w:lvl>
    <w:lvl w:ilvl="1" w:tplc="76B80CD4" w:tentative="1">
      <w:start w:val="1"/>
      <w:numFmt w:val="bullet"/>
      <w:lvlText w:val="•"/>
      <w:lvlJc w:val="left"/>
      <w:pPr>
        <w:tabs>
          <w:tab w:val="num" w:pos="1440"/>
        </w:tabs>
        <w:ind w:left="1440" w:hanging="360"/>
      </w:pPr>
      <w:rPr>
        <w:rFonts w:ascii="Arial" w:hAnsi="Arial" w:hint="default"/>
      </w:rPr>
    </w:lvl>
    <w:lvl w:ilvl="2" w:tplc="9DE26EFA" w:tentative="1">
      <w:start w:val="1"/>
      <w:numFmt w:val="bullet"/>
      <w:lvlText w:val="•"/>
      <w:lvlJc w:val="left"/>
      <w:pPr>
        <w:tabs>
          <w:tab w:val="num" w:pos="2160"/>
        </w:tabs>
        <w:ind w:left="2160" w:hanging="360"/>
      </w:pPr>
      <w:rPr>
        <w:rFonts w:ascii="Arial" w:hAnsi="Arial" w:hint="default"/>
      </w:rPr>
    </w:lvl>
    <w:lvl w:ilvl="3" w:tplc="F5FA0DEE" w:tentative="1">
      <w:start w:val="1"/>
      <w:numFmt w:val="bullet"/>
      <w:lvlText w:val="•"/>
      <w:lvlJc w:val="left"/>
      <w:pPr>
        <w:tabs>
          <w:tab w:val="num" w:pos="2880"/>
        </w:tabs>
        <w:ind w:left="2880" w:hanging="360"/>
      </w:pPr>
      <w:rPr>
        <w:rFonts w:ascii="Arial" w:hAnsi="Arial" w:hint="default"/>
      </w:rPr>
    </w:lvl>
    <w:lvl w:ilvl="4" w:tplc="C19876D8" w:tentative="1">
      <w:start w:val="1"/>
      <w:numFmt w:val="bullet"/>
      <w:lvlText w:val="•"/>
      <w:lvlJc w:val="left"/>
      <w:pPr>
        <w:tabs>
          <w:tab w:val="num" w:pos="3600"/>
        </w:tabs>
        <w:ind w:left="3600" w:hanging="360"/>
      </w:pPr>
      <w:rPr>
        <w:rFonts w:ascii="Arial" w:hAnsi="Arial" w:hint="default"/>
      </w:rPr>
    </w:lvl>
    <w:lvl w:ilvl="5" w:tplc="D4DE09EA" w:tentative="1">
      <w:start w:val="1"/>
      <w:numFmt w:val="bullet"/>
      <w:lvlText w:val="•"/>
      <w:lvlJc w:val="left"/>
      <w:pPr>
        <w:tabs>
          <w:tab w:val="num" w:pos="4320"/>
        </w:tabs>
        <w:ind w:left="4320" w:hanging="360"/>
      </w:pPr>
      <w:rPr>
        <w:rFonts w:ascii="Arial" w:hAnsi="Arial" w:hint="default"/>
      </w:rPr>
    </w:lvl>
    <w:lvl w:ilvl="6" w:tplc="B32C0B22" w:tentative="1">
      <w:start w:val="1"/>
      <w:numFmt w:val="bullet"/>
      <w:lvlText w:val="•"/>
      <w:lvlJc w:val="left"/>
      <w:pPr>
        <w:tabs>
          <w:tab w:val="num" w:pos="5040"/>
        </w:tabs>
        <w:ind w:left="5040" w:hanging="360"/>
      </w:pPr>
      <w:rPr>
        <w:rFonts w:ascii="Arial" w:hAnsi="Arial" w:hint="default"/>
      </w:rPr>
    </w:lvl>
    <w:lvl w:ilvl="7" w:tplc="80E2D8E0" w:tentative="1">
      <w:start w:val="1"/>
      <w:numFmt w:val="bullet"/>
      <w:lvlText w:val="•"/>
      <w:lvlJc w:val="left"/>
      <w:pPr>
        <w:tabs>
          <w:tab w:val="num" w:pos="5760"/>
        </w:tabs>
        <w:ind w:left="5760" w:hanging="360"/>
      </w:pPr>
      <w:rPr>
        <w:rFonts w:ascii="Arial" w:hAnsi="Arial" w:hint="default"/>
      </w:rPr>
    </w:lvl>
    <w:lvl w:ilvl="8" w:tplc="CCB029E6" w:tentative="1">
      <w:start w:val="1"/>
      <w:numFmt w:val="bullet"/>
      <w:lvlText w:val="•"/>
      <w:lvlJc w:val="left"/>
      <w:pPr>
        <w:tabs>
          <w:tab w:val="num" w:pos="6480"/>
        </w:tabs>
        <w:ind w:left="6480" w:hanging="360"/>
      </w:pPr>
      <w:rPr>
        <w:rFonts w:ascii="Arial" w:hAnsi="Arial" w:hint="default"/>
      </w:rPr>
    </w:lvl>
  </w:abstractNum>
  <w:abstractNum w:abstractNumId="11">
    <w:nsid w:val="1E53070B"/>
    <w:multiLevelType w:val="hybridMultilevel"/>
    <w:tmpl w:val="C22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050E1"/>
    <w:multiLevelType w:val="hybridMultilevel"/>
    <w:tmpl w:val="43186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2956BD"/>
    <w:multiLevelType w:val="hybridMultilevel"/>
    <w:tmpl w:val="A0F6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52579E"/>
    <w:multiLevelType w:val="hybridMultilevel"/>
    <w:tmpl w:val="3C30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E707C7"/>
    <w:multiLevelType w:val="hybridMultilevel"/>
    <w:tmpl w:val="117E5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134EC"/>
    <w:multiLevelType w:val="hybridMultilevel"/>
    <w:tmpl w:val="DCB2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8C6BEC"/>
    <w:multiLevelType w:val="hybridMultilevel"/>
    <w:tmpl w:val="FB44F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637D36"/>
    <w:multiLevelType w:val="hybridMultilevel"/>
    <w:tmpl w:val="9B1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A0888"/>
    <w:multiLevelType w:val="hybridMultilevel"/>
    <w:tmpl w:val="DADA84E8"/>
    <w:lvl w:ilvl="0" w:tplc="2B84C852">
      <w:start w:val="1"/>
      <w:numFmt w:val="bullet"/>
      <w:lvlText w:val="•"/>
      <w:lvlJc w:val="left"/>
      <w:pPr>
        <w:tabs>
          <w:tab w:val="num" w:pos="720"/>
        </w:tabs>
        <w:ind w:left="720" w:hanging="360"/>
      </w:pPr>
      <w:rPr>
        <w:rFonts w:ascii="Arial" w:hAnsi="Arial" w:hint="default"/>
      </w:rPr>
    </w:lvl>
    <w:lvl w:ilvl="1" w:tplc="72C6AB40" w:tentative="1">
      <w:start w:val="1"/>
      <w:numFmt w:val="bullet"/>
      <w:lvlText w:val="•"/>
      <w:lvlJc w:val="left"/>
      <w:pPr>
        <w:tabs>
          <w:tab w:val="num" w:pos="1440"/>
        </w:tabs>
        <w:ind w:left="1440" w:hanging="360"/>
      </w:pPr>
      <w:rPr>
        <w:rFonts w:ascii="Arial" w:hAnsi="Arial" w:hint="default"/>
      </w:rPr>
    </w:lvl>
    <w:lvl w:ilvl="2" w:tplc="2A2AE34C" w:tentative="1">
      <w:start w:val="1"/>
      <w:numFmt w:val="bullet"/>
      <w:lvlText w:val="•"/>
      <w:lvlJc w:val="left"/>
      <w:pPr>
        <w:tabs>
          <w:tab w:val="num" w:pos="2160"/>
        </w:tabs>
        <w:ind w:left="2160" w:hanging="360"/>
      </w:pPr>
      <w:rPr>
        <w:rFonts w:ascii="Arial" w:hAnsi="Arial" w:hint="default"/>
      </w:rPr>
    </w:lvl>
    <w:lvl w:ilvl="3" w:tplc="891A4CC4" w:tentative="1">
      <w:start w:val="1"/>
      <w:numFmt w:val="bullet"/>
      <w:lvlText w:val="•"/>
      <w:lvlJc w:val="left"/>
      <w:pPr>
        <w:tabs>
          <w:tab w:val="num" w:pos="2880"/>
        </w:tabs>
        <w:ind w:left="2880" w:hanging="360"/>
      </w:pPr>
      <w:rPr>
        <w:rFonts w:ascii="Arial" w:hAnsi="Arial" w:hint="default"/>
      </w:rPr>
    </w:lvl>
    <w:lvl w:ilvl="4" w:tplc="84FC4D06" w:tentative="1">
      <w:start w:val="1"/>
      <w:numFmt w:val="bullet"/>
      <w:lvlText w:val="•"/>
      <w:lvlJc w:val="left"/>
      <w:pPr>
        <w:tabs>
          <w:tab w:val="num" w:pos="3600"/>
        </w:tabs>
        <w:ind w:left="3600" w:hanging="360"/>
      </w:pPr>
      <w:rPr>
        <w:rFonts w:ascii="Arial" w:hAnsi="Arial" w:hint="default"/>
      </w:rPr>
    </w:lvl>
    <w:lvl w:ilvl="5" w:tplc="5EA8C38A" w:tentative="1">
      <w:start w:val="1"/>
      <w:numFmt w:val="bullet"/>
      <w:lvlText w:val="•"/>
      <w:lvlJc w:val="left"/>
      <w:pPr>
        <w:tabs>
          <w:tab w:val="num" w:pos="4320"/>
        </w:tabs>
        <w:ind w:left="4320" w:hanging="360"/>
      </w:pPr>
      <w:rPr>
        <w:rFonts w:ascii="Arial" w:hAnsi="Arial" w:hint="default"/>
      </w:rPr>
    </w:lvl>
    <w:lvl w:ilvl="6" w:tplc="119CF402" w:tentative="1">
      <w:start w:val="1"/>
      <w:numFmt w:val="bullet"/>
      <w:lvlText w:val="•"/>
      <w:lvlJc w:val="left"/>
      <w:pPr>
        <w:tabs>
          <w:tab w:val="num" w:pos="5040"/>
        </w:tabs>
        <w:ind w:left="5040" w:hanging="360"/>
      </w:pPr>
      <w:rPr>
        <w:rFonts w:ascii="Arial" w:hAnsi="Arial" w:hint="default"/>
      </w:rPr>
    </w:lvl>
    <w:lvl w:ilvl="7" w:tplc="7744DBF8" w:tentative="1">
      <w:start w:val="1"/>
      <w:numFmt w:val="bullet"/>
      <w:lvlText w:val="•"/>
      <w:lvlJc w:val="left"/>
      <w:pPr>
        <w:tabs>
          <w:tab w:val="num" w:pos="5760"/>
        </w:tabs>
        <w:ind w:left="5760" w:hanging="360"/>
      </w:pPr>
      <w:rPr>
        <w:rFonts w:ascii="Arial" w:hAnsi="Arial" w:hint="default"/>
      </w:rPr>
    </w:lvl>
    <w:lvl w:ilvl="8" w:tplc="5558A93E" w:tentative="1">
      <w:start w:val="1"/>
      <w:numFmt w:val="bullet"/>
      <w:lvlText w:val="•"/>
      <w:lvlJc w:val="left"/>
      <w:pPr>
        <w:tabs>
          <w:tab w:val="num" w:pos="6480"/>
        </w:tabs>
        <w:ind w:left="6480" w:hanging="360"/>
      </w:pPr>
      <w:rPr>
        <w:rFonts w:ascii="Arial" w:hAnsi="Arial" w:hint="default"/>
      </w:rPr>
    </w:lvl>
  </w:abstractNum>
  <w:abstractNum w:abstractNumId="20">
    <w:nsid w:val="42130FA7"/>
    <w:multiLevelType w:val="hybridMultilevel"/>
    <w:tmpl w:val="43104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A3051A"/>
    <w:multiLevelType w:val="hybridMultilevel"/>
    <w:tmpl w:val="CDAA9EC8"/>
    <w:lvl w:ilvl="0" w:tplc="0D7C9EE6">
      <w:start w:val="1"/>
      <w:numFmt w:val="bullet"/>
      <w:lvlText w:val="•"/>
      <w:lvlJc w:val="left"/>
      <w:pPr>
        <w:tabs>
          <w:tab w:val="num" w:pos="720"/>
        </w:tabs>
        <w:ind w:left="720" w:hanging="360"/>
      </w:pPr>
      <w:rPr>
        <w:rFonts w:ascii="Times New Roman" w:hAnsi="Times New Roman" w:hint="default"/>
      </w:rPr>
    </w:lvl>
    <w:lvl w:ilvl="1" w:tplc="5CF45B7A" w:tentative="1">
      <w:start w:val="1"/>
      <w:numFmt w:val="bullet"/>
      <w:lvlText w:val="•"/>
      <w:lvlJc w:val="left"/>
      <w:pPr>
        <w:tabs>
          <w:tab w:val="num" w:pos="1440"/>
        </w:tabs>
        <w:ind w:left="1440" w:hanging="360"/>
      </w:pPr>
      <w:rPr>
        <w:rFonts w:ascii="Times New Roman" w:hAnsi="Times New Roman" w:hint="default"/>
      </w:rPr>
    </w:lvl>
    <w:lvl w:ilvl="2" w:tplc="D31C4EFE" w:tentative="1">
      <w:start w:val="1"/>
      <w:numFmt w:val="bullet"/>
      <w:lvlText w:val="•"/>
      <w:lvlJc w:val="left"/>
      <w:pPr>
        <w:tabs>
          <w:tab w:val="num" w:pos="2160"/>
        </w:tabs>
        <w:ind w:left="2160" w:hanging="360"/>
      </w:pPr>
      <w:rPr>
        <w:rFonts w:ascii="Times New Roman" w:hAnsi="Times New Roman" w:hint="default"/>
      </w:rPr>
    </w:lvl>
    <w:lvl w:ilvl="3" w:tplc="C6A8B64E" w:tentative="1">
      <w:start w:val="1"/>
      <w:numFmt w:val="bullet"/>
      <w:lvlText w:val="•"/>
      <w:lvlJc w:val="left"/>
      <w:pPr>
        <w:tabs>
          <w:tab w:val="num" w:pos="2880"/>
        </w:tabs>
        <w:ind w:left="2880" w:hanging="360"/>
      </w:pPr>
      <w:rPr>
        <w:rFonts w:ascii="Times New Roman" w:hAnsi="Times New Roman" w:hint="default"/>
      </w:rPr>
    </w:lvl>
    <w:lvl w:ilvl="4" w:tplc="645A289E" w:tentative="1">
      <w:start w:val="1"/>
      <w:numFmt w:val="bullet"/>
      <w:lvlText w:val="•"/>
      <w:lvlJc w:val="left"/>
      <w:pPr>
        <w:tabs>
          <w:tab w:val="num" w:pos="3600"/>
        </w:tabs>
        <w:ind w:left="3600" w:hanging="360"/>
      </w:pPr>
      <w:rPr>
        <w:rFonts w:ascii="Times New Roman" w:hAnsi="Times New Roman" w:hint="default"/>
      </w:rPr>
    </w:lvl>
    <w:lvl w:ilvl="5" w:tplc="96444040" w:tentative="1">
      <w:start w:val="1"/>
      <w:numFmt w:val="bullet"/>
      <w:lvlText w:val="•"/>
      <w:lvlJc w:val="left"/>
      <w:pPr>
        <w:tabs>
          <w:tab w:val="num" w:pos="4320"/>
        </w:tabs>
        <w:ind w:left="4320" w:hanging="360"/>
      </w:pPr>
      <w:rPr>
        <w:rFonts w:ascii="Times New Roman" w:hAnsi="Times New Roman" w:hint="default"/>
      </w:rPr>
    </w:lvl>
    <w:lvl w:ilvl="6" w:tplc="56CA1E08" w:tentative="1">
      <w:start w:val="1"/>
      <w:numFmt w:val="bullet"/>
      <w:lvlText w:val="•"/>
      <w:lvlJc w:val="left"/>
      <w:pPr>
        <w:tabs>
          <w:tab w:val="num" w:pos="5040"/>
        </w:tabs>
        <w:ind w:left="5040" w:hanging="360"/>
      </w:pPr>
      <w:rPr>
        <w:rFonts w:ascii="Times New Roman" w:hAnsi="Times New Roman" w:hint="default"/>
      </w:rPr>
    </w:lvl>
    <w:lvl w:ilvl="7" w:tplc="61CE78B2" w:tentative="1">
      <w:start w:val="1"/>
      <w:numFmt w:val="bullet"/>
      <w:lvlText w:val="•"/>
      <w:lvlJc w:val="left"/>
      <w:pPr>
        <w:tabs>
          <w:tab w:val="num" w:pos="5760"/>
        </w:tabs>
        <w:ind w:left="5760" w:hanging="360"/>
      </w:pPr>
      <w:rPr>
        <w:rFonts w:ascii="Times New Roman" w:hAnsi="Times New Roman" w:hint="default"/>
      </w:rPr>
    </w:lvl>
    <w:lvl w:ilvl="8" w:tplc="C730F43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4DD2552"/>
    <w:multiLevelType w:val="hybridMultilevel"/>
    <w:tmpl w:val="DFBA9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3B440D"/>
    <w:multiLevelType w:val="hybridMultilevel"/>
    <w:tmpl w:val="5D8E9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90344CF"/>
    <w:multiLevelType w:val="hybridMultilevel"/>
    <w:tmpl w:val="E4923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695"/>
        </w:tabs>
        <w:ind w:left="1695" w:hanging="360"/>
      </w:pPr>
    </w:lvl>
    <w:lvl w:ilvl="3" w:tplc="04090001">
      <w:start w:val="1"/>
      <w:numFmt w:val="decimal"/>
      <w:lvlText w:val="%4."/>
      <w:lvlJc w:val="left"/>
      <w:pPr>
        <w:tabs>
          <w:tab w:val="num" w:pos="2415"/>
        </w:tabs>
        <w:ind w:left="2415" w:hanging="360"/>
      </w:pPr>
    </w:lvl>
    <w:lvl w:ilvl="4" w:tplc="04090003">
      <w:start w:val="1"/>
      <w:numFmt w:val="decimal"/>
      <w:lvlText w:val="%5."/>
      <w:lvlJc w:val="left"/>
      <w:pPr>
        <w:tabs>
          <w:tab w:val="num" w:pos="3135"/>
        </w:tabs>
        <w:ind w:left="3135" w:hanging="360"/>
      </w:pPr>
    </w:lvl>
    <w:lvl w:ilvl="5" w:tplc="04090005">
      <w:start w:val="1"/>
      <w:numFmt w:val="decimal"/>
      <w:lvlText w:val="%6."/>
      <w:lvlJc w:val="left"/>
      <w:pPr>
        <w:tabs>
          <w:tab w:val="num" w:pos="3855"/>
        </w:tabs>
        <w:ind w:left="3855" w:hanging="360"/>
      </w:pPr>
    </w:lvl>
    <w:lvl w:ilvl="6" w:tplc="04090001">
      <w:start w:val="1"/>
      <w:numFmt w:val="decimal"/>
      <w:lvlText w:val="%7."/>
      <w:lvlJc w:val="left"/>
      <w:pPr>
        <w:tabs>
          <w:tab w:val="num" w:pos="4575"/>
        </w:tabs>
        <w:ind w:left="4575" w:hanging="360"/>
      </w:pPr>
    </w:lvl>
    <w:lvl w:ilvl="7" w:tplc="04090003">
      <w:start w:val="1"/>
      <w:numFmt w:val="decimal"/>
      <w:lvlText w:val="%8."/>
      <w:lvlJc w:val="left"/>
      <w:pPr>
        <w:tabs>
          <w:tab w:val="num" w:pos="5295"/>
        </w:tabs>
        <w:ind w:left="5295" w:hanging="360"/>
      </w:pPr>
    </w:lvl>
    <w:lvl w:ilvl="8" w:tplc="04090005">
      <w:start w:val="1"/>
      <w:numFmt w:val="decimal"/>
      <w:lvlText w:val="%9."/>
      <w:lvlJc w:val="left"/>
      <w:pPr>
        <w:tabs>
          <w:tab w:val="num" w:pos="6015"/>
        </w:tabs>
        <w:ind w:left="6015" w:hanging="360"/>
      </w:pPr>
    </w:lvl>
  </w:abstractNum>
  <w:abstractNum w:abstractNumId="25">
    <w:nsid w:val="4B2C1946"/>
    <w:multiLevelType w:val="hybridMultilevel"/>
    <w:tmpl w:val="B65098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E0277AD"/>
    <w:multiLevelType w:val="hybridMultilevel"/>
    <w:tmpl w:val="3CE2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9B0878"/>
    <w:multiLevelType w:val="hybridMultilevel"/>
    <w:tmpl w:val="27B46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77FB5"/>
    <w:multiLevelType w:val="hybridMultilevel"/>
    <w:tmpl w:val="197C2782"/>
    <w:lvl w:ilvl="0" w:tplc="1B7489E2">
      <w:start w:val="1"/>
      <w:numFmt w:val="bullet"/>
      <w:lvlText w:val="•"/>
      <w:lvlJc w:val="left"/>
      <w:pPr>
        <w:tabs>
          <w:tab w:val="num" w:pos="720"/>
        </w:tabs>
        <w:ind w:left="720" w:hanging="360"/>
      </w:pPr>
      <w:rPr>
        <w:rFonts w:ascii="Arial" w:hAnsi="Arial" w:hint="default"/>
      </w:rPr>
    </w:lvl>
    <w:lvl w:ilvl="1" w:tplc="1F82050E" w:tentative="1">
      <w:start w:val="1"/>
      <w:numFmt w:val="bullet"/>
      <w:lvlText w:val="•"/>
      <w:lvlJc w:val="left"/>
      <w:pPr>
        <w:tabs>
          <w:tab w:val="num" w:pos="1440"/>
        </w:tabs>
        <w:ind w:left="1440" w:hanging="360"/>
      </w:pPr>
      <w:rPr>
        <w:rFonts w:ascii="Arial" w:hAnsi="Arial" w:hint="default"/>
      </w:rPr>
    </w:lvl>
    <w:lvl w:ilvl="2" w:tplc="63AC2C42" w:tentative="1">
      <w:start w:val="1"/>
      <w:numFmt w:val="bullet"/>
      <w:lvlText w:val="•"/>
      <w:lvlJc w:val="left"/>
      <w:pPr>
        <w:tabs>
          <w:tab w:val="num" w:pos="2160"/>
        </w:tabs>
        <w:ind w:left="2160" w:hanging="360"/>
      </w:pPr>
      <w:rPr>
        <w:rFonts w:ascii="Arial" w:hAnsi="Arial" w:hint="default"/>
      </w:rPr>
    </w:lvl>
    <w:lvl w:ilvl="3" w:tplc="54A234C6" w:tentative="1">
      <w:start w:val="1"/>
      <w:numFmt w:val="bullet"/>
      <w:lvlText w:val="•"/>
      <w:lvlJc w:val="left"/>
      <w:pPr>
        <w:tabs>
          <w:tab w:val="num" w:pos="2880"/>
        </w:tabs>
        <w:ind w:left="2880" w:hanging="360"/>
      </w:pPr>
      <w:rPr>
        <w:rFonts w:ascii="Arial" w:hAnsi="Arial" w:hint="default"/>
      </w:rPr>
    </w:lvl>
    <w:lvl w:ilvl="4" w:tplc="E4EA6910" w:tentative="1">
      <w:start w:val="1"/>
      <w:numFmt w:val="bullet"/>
      <w:lvlText w:val="•"/>
      <w:lvlJc w:val="left"/>
      <w:pPr>
        <w:tabs>
          <w:tab w:val="num" w:pos="3600"/>
        </w:tabs>
        <w:ind w:left="3600" w:hanging="360"/>
      </w:pPr>
      <w:rPr>
        <w:rFonts w:ascii="Arial" w:hAnsi="Arial" w:hint="default"/>
      </w:rPr>
    </w:lvl>
    <w:lvl w:ilvl="5" w:tplc="FA6CBABC" w:tentative="1">
      <w:start w:val="1"/>
      <w:numFmt w:val="bullet"/>
      <w:lvlText w:val="•"/>
      <w:lvlJc w:val="left"/>
      <w:pPr>
        <w:tabs>
          <w:tab w:val="num" w:pos="4320"/>
        </w:tabs>
        <w:ind w:left="4320" w:hanging="360"/>
      </w:pPr>
      <w:rPr>
        <w:rFonts w:ascii="Arial" w:hAnsi="Arial" w:hint="default"/>
      </w:rPr>
    </w:lvl>
    <w:lvl w:ilvl="6" w:tplc="49349E30" w:tentative="1">
      <w:start w:val="1"/>
      <w:numFmt w:val="bullet"/>
      <w:lvlText w:val="•"/>
      <w:lvlJc w:val="left"/>
      <w:pPr>
        <w:tabs>
          <w:tab w:val="num" w:pos="5040"/>
        </w:tabs>
        <w:ind w:left="5040" w:hanging="360"/>
      </w:pPr>
      <w:rPr>
        <w:rFonts w:ascii="Arial" w:hAnsi="Arial" w:hint="default"/>
      </w:rPr>
    </w:lvl>
    <w:lvl w:ilvl="7" w:tplc="38207AEA" w:tentative="1">
      <w:start w:val="1"/>
      <w:numFmt w:val="bullet"/>
      <w:lvlText w:val="•"/>
      <w:lvlJc w:val="left"/>
      <w:pPr>
        <w:tabs>
          <w:tab w:val="num" w:pos="5760"/>
        </w:tabs>
        <w:ind w:left="5760" w:hanging="360"/>
      </w:pPr>
      <w:rPr>
        <w:rFonts w:ascii="Arial" w:hAnsi="Arial" w:hint="default"/>
      </w:rPr>
    </w:lvl>
    <w:lvl w:ilvl="8" w:tplc="DB3E808C" w:tentative="1">
      <w:start w:val="1"/>
      <w:numFmt w:val="bullet"/>
      <w:lvlText w:val="•"/>
      <w:lvlJc w:val="left"/>
      <w:pPr>
        <w:tabs>
          <w:tab w:val="num" w:pos="6480"/>
        </w:tabs>
        <w:ind w:left="6480" w:hanging="360"/>
      </w:pPr>
      <w:rPr>
        <w:rFonts w:ascii="Arial" w:hAnsi="Arial" w:hint="default"/>
      </w:rPr>
    </w:lvl>
  </w:abstractNum>
  <w:abstractNum w:abstractNumId="29">
    <w:nsid w:val="53BB7CF3"/>
    <w:multiLevelType w:val="hybridMultilevel"/>
    <w:tmpl w:val="74960E1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nsid w:val="56460724"/>
    <w:multiLevelType w:val="hybridMultilevel"/>
    <w:tmpl w:val="6354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46783E"/>
    <w:multiLevelType w:val="hybridMultilevel"/>
    <w:tmpl w:val="686C6896"/>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2">
    <w:nsid w:val="63FC0046"/>
    <w:multiLevelType w:val="hybridMultilevel"/>
    <w:tmpl w:val="47620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AD6C6C"/>
    <w:multiLevelType w:val="hybridMultilevel"/>
    <w:tmpl w:val="240C5A34"/>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4">
    <w:nsid w:val="736B3315"/>
    <w:multiLevelType w:val="hybridMultilevel"/>
    <w:tmpl w:val="F0E6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E618E6"/>
    <w:multiLevelType w:val="hybridMultilevel"/>
    <w:tmpl w:val="E5548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C83704"/>
    <w:multiLevelType w:val="hybridMultilevel"/>
    <w:tmpl w:val="98F45CB2"/>
    <w:lvl w:ilvl="0" w:tplc="B0C85736">
      <w:start w:val="1"/>
      <w:numFmt w:val="bullet"/>
      <w:lvlText w:val=""/>
      <w:lvlJc w:val="left"/>
      <w:pPr>
        <w:ind w:left="720" w:hanging="360"/>
      </w:pPr>
      <w:rPr>
        <w:rFonts w:ascii="Symbol" w:hAnsi="Symbol" w:hint="default"/>
      </w:rPr>
    </w:lvl>
    <w:lvl w:ilvl="1" w:tplc="03DA41F6" w:tentative="1">
      <w:start w:val="1"/>
      <w:numFmt w:val="bullet"/>
      <w:lvlText w:val="o"/>
      <w:lvlJc w:val="left"/>
      <w:pPr>
        <w:ind w:left="1440" w:hanging="360"/>
      </w:pPr>
      <w:rPr>
        <w:rFonts w:ascii="Courier New" w:hAnsi="Courier New" w:cs="Courier New" w:hint="default"/>
      </w:rPr>
    </w:lvl>
    <w:lvl w:ilvl="2" w:tplc="0C72EB52" w:tentative="1">
      <w:start w:val="1"/>
      <w:numFmt w:val="bullet"/>
      <w:lvlText w:val=""/>
      <w:lvlJc w:val="left"/>
      <w:pPr>
        <w:ind w:left="2160" w:hanging="360"/>
      </w:pPr>
      <w:rPr>
        <w:rFonts w:ascii="Wingdings" w:hAnsi="Wingdings" w:hint="default"/>
      </w:rPr>
    </w:lvl>
    <w:lvl w:ilvl="3" w:tplc="4B06795A" w:tentative="1">
      <w:start w:val="1"/>
      <w:numFmt w:val="bullet"/>
      <w:lvlText w:val=""/>
      <w:lvlJc w:val="left"/>
      <w:pPr>
        <w:ind w:left="2880" w:hanging="360"/>
      </w:pPr>
      <w:rPr>
        <w:rFonts w:ascii="Symbol" w:hAnsi="Symbol" w:hint="default"/>
      </w:rPr>
    </w:lvl>
    <w:lvl w:ilvl="4" w:tplc="DC6010E8" w:tentative="1">
      <w:start w:val="1"/>
      <w:numFmt w:val="bullet"/>
      <w:lvlText w:val="o"/>
      <w:lvlJc w:val="left"/>
      <w:pPr>
        <w:ind w:left="3600" w:hanging="360"/>
      </w:pPr>
      <w:rPr>
        <w:rFonts w:ascii="Courier New" w:hAnsi="Courier New" w:cs="Courier New" w:hint="default"/>
      </w:rPr>
    </w:lvl>
    <w:lvl w:ilvl="5" w:tplc="0EC859A6" w:tentative="1">
      <w:start w:val="1"/>
      <w:numFmt w:val="bullet"/>
      <w:lvlText w:val=""/>
      <w:lvlJc w:val="left"/>
      <w:pPr>
        <w:ind w:left="4320" w:hanging="360"/>
      </w:pPr>
      <w:rPr>
        <w:rFonts w:ascii="Wingdings" w:hAnsi="Wingdings" w:hint="default"/>
      </w:rPr>
    </w:lvl>
    <w:lvl w:ilvl="6" w:tplc="BC406E54" w:tentative="1">
      <w:start w:val="1"/>
      <w:numFmt w:val="bullet"/>
      <w:lvlText w:val=""/>
      <w:lvlJc w:val="left"/>
      <w:pPr>
        <w:ind w:left="5040" w:hanging="360"/>
      </w:pPr>
      <w:rPr>
        <w:rFonts w:ascii="Symbol" w:hAnsi="Symbol" w:hint="default"/>
      </w:rPr>
    </w:lvl>
    <w:lvl w:ilvl="7" w:tplc="03F42040" w:tentative="1">
      <w:start w:val="1"/>
      <w:numFmt w:val="bullet"/>
      <w:lvlText w:val="o"/>
      <w:lvlJc w:val="left"/>
      <w:pPr>
        <w:ind w:left="5760" w:hanging="360"/>
      </w:pPr>
      <w:rPr>
        <w:rFonts w:ascii="Courier New" w:hAnsi="Courier New" w:cs="Courier New" w:hint="default"/>
      </w:rPr>
    </w:lvl>
    <w:lvl w:ilvl="8" w:tplc="C31A5EC4" w:tentative="1">
      <w:start w:val="1"/>
      <w:numFmt w:val="bullet"/>
      <w:lvlText w:val=""/>
      <w:lvlJc w:val="left"/>
      <w:pPr>
        <w:ind w:left="6480" w:hanging="360"/>
      </w:pPr>
      <w:rPr>
        <w:rFonts w:ascii="Wingdings" w:hAnsi="Wingdings" w:hint="default"/>
      </w:rPr>
    </w:lvl>
  </w:abstractNum>
  <w:abstractNum w:abstractNumId="37">
    <w:nsid w:val="77FD034A"/>
    <w:multiLevelType w:val="hybridMultilevel"/>
    <w:tmpl w:val="9860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C670CE"/>
    <w:multiLevelType w:val="hybridMultilevel"/>
    <w:tmpl w:val="E3FC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1C5294"/>
    <w:multiLevelType w:val="hybridMultilevel"/>
    <w:tmpl w:val="5500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3A464F"/>
    <w:multiLevelType w:val="hybridMultilevel"/>
    <w:tmpl w:val="03145A0E"/>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ABD7683"/>
    <w:multiLevelType w:val="hybridMultilevel"/>
    <w:tmpl w:val="E1CE3C52"/>
    <w:lvl w:ilvl="0" w:tplc="235CDED2">
      <w:start w:val="1"/>
      <w:numFmt w:val="bullet"/>
      <w:lvlText w:val=""/>
      <w:lvlJc w:val="left"/>
      <w:pPr>
        <w:ind w:left="720" w:hanging="360"/>
      </w:pPr>
      <w:rPr>
        <w:rFonts w:ascii="Symbol" w:hAnsi="Symbol" w:hint="default"/>
      </w:rPr>
    </w:lvl>
    <w:lvl w:ilvl="1" w:tplc="A0EE4532">
      <w:start w:val="1"/>
      <w:numFmt w:val="bullet"/>
      <w:lvlText w:val="o"/>
      <w:lvlJc w:val="left"/>
      <w:pPr>
        <w:ind w:left="1440" w:hanging="360"/>
      </w:pPr>
      <w:rPr>
        <w:rFonts w:ascii="Courier New" w:hAnsi="Courier New" w:cs="Courier New" w:hint="default"/>
      </w:rPr>
    </w:lvl>
    <w:lvl w:ilvl="2" w:tplc="16422546">
      <w:start w:val="1"/>
      <w:numFmt w:val="bullet"/>
      <w:lvlText w:val=""/>
      <w:lvlJc w:val="left"/>
      <w:pPr>
        <w:ind w:left="2160" w:hanging="360"/>
      </w:pPr>
      <w:rPr>
        <w:rFonts w:ascii="Wingdings" w:hAnsi="Wingdings" w:hint="default"/>
      </w:rPr>
    </w:lvl>
    <w:lvl w:ilvl="3" w:tplc="61B60846">
      <w:start w:val="2011"/>
      <w:numFmt w:val="bullet"/>
      <w:lvlText w:val="-"/>
      <w:lvlJc w:val="left"/>
      <w:pPr>
        <w:ind w:left="2880" w:hanging="360"/>
      </w:pPr>
      <w:rPr>
        <w:rFonts w:ascii="Calibri" w:eastAsia="Calibri" w:hAnsi="Calibri" w:cs="Calibri" w:hint="default"/>
      </w:rPr>
    </w:lvl>
    <w:lvl w:ilvl="4" w:tplc="AA1EABC8" w:tentative="1">
      <w:start w:val="1"/>
      <w:numFmt w:val="bullet"/>
      <w:lvlText w:val="o"/>
      <w:lvlJc w:val="left"/>
      <w:pPr>
        <w:ind w:left="3600" w:hanging="360"/>
      </w:pPr>
      <w:rPr>
        <w:rFonts w:ascii="Courier New" w:hAnsi="Courier New" w:cs="Courier New" w:hint="default"/>
      </w:rPr>
    </w:lvl>
    <w:lvl w:ilvl="5" w:tplc="B6A42EF4" w:tentative="1">
      <w:start w:val="1"/>
      <w:numFmt w:val="bullet"/>
      <w:lvlText w:val=""/>
      <w:lvlJc w:val="left"/>
      <w:pPr>
        <w:ind w:left="4320" w:hanging="360"/>
      </w:pPr>
      <w:rPr>
        <w:rFonts w:ascii="Wingdings" w:hAnsi="Wingdings" w:hint="default"/>
      </w:rPr>
    </w:lvl>
    <w:lvl w:ilvl="6" w:tplc="AE662780" w:tentative="1">
      <w:start w:val="1"/>
      <w:numFmt w:val="bullet"/>
      <w:lvlText w:val=""/>
      <w:lvlJc w:val="left"/>
      <w:pPr>
        <w:ind w:left="5040" w:hanging="360"/>
      </w:pPr>
      <w:rPr>
        <w:rFonts w:ascii="Symbol" w:hAnsi="Symbol" w:hint="default"/>
      </w:rPr>
    </w:lvl>
    <w:lvl w:ilvl="7" w:tplc="B524B0A2" w:tentative="1">
      <w:start w:val="1"/>
      <w:numFmt w:val="bullet"/>
      <w:lvlText w:val="o"/>
      <w:lvlJc w:val="left"/>
      <w:pPr>
        <w:ind w:left="5760" w:hanging="360"/>
      </w:pPr>
      <w:rPr>
        <w:rFonts w:ascii="Courier New" w:hAnsi="Courier New" w:cs="Courier New" w:hint="default"/>
      </w:rPr>
    </w:lvl>
    <w:lvl w:ilvl="8" w:tplc="B456B6B2" w:tentative="1">
      <w:start w:val="1"/>
      <w:numFmt w:val="bullet"/>
      <w:lvlText w:val=""/>
      <w:lvlJc w:val="left"/>
      <w:pPr>
        <w:ind w:left="6480" w:hanging="360"/>
      </w:pPr>
      <w:rPr>
        <w:rFonts w:ascii="Wingdings" w:hAnsi="Wingdings" w:hint="default"/>
      </w:rPr>
    </w:lvl>
  </w:abstractNum>
  <w:abstractNum w:abstractNumId="42">
    <w:nsid w:val="7E0436BC"/>
    <w:multiLevelType w:val="hybridMultilevel"/>
    <w:tmpl w:val="4E34A57A"/>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D" w:tentative="1">
      <w:start w:val="1"/>
      <w:numFmt w:val="bullet"/>
      <w:lvlText w:val=""/>
      <w:lvlJc w:val="left"/>
      <w:pPr>
        <w:ind w:left="2163" w:hanging="360"/>
      </w:pPr>
      <w:rPr>
        <w:rFonts w:ascii="Wingdings" w:hAnsi="Wingdings" w:hint="default"/>
      </w:rPr>
    </w:lvl>
    <w:lvl w:ilvl="3" w:tplc="0428D442"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num w:numId="1">
    <w:abstractNumId w:val="16"/>
  </w:num>
  <w:num w:numId="2">
    <w:abstractNumId w:val="35"/>
  </w:num>
  <w:num w:numId="3">
    <w:abstractNumId w:val="39"/>
  </w:num>
  <w:num w:numId="4">
    <w:abstractNumId w:val="15"/>
  </w:num>
  <w:num w:numId="5">
    <w:abstractNumId w:val="7"/>
  </w:num>
  <w:num w:numId="6">
    <w:abstractNumId w:val="26"/>
  </w:num>
  <w:num w:numId="7">
    <w:abstractNumId w:val="42"/>
  </w:num>
  <w:num w:numId="8">
    <w:abstractNumId w:val="36"/>
  </w:num>
  <w:num w:numId="9">
    <w:abstractNumId w:val="37"/>
  </w:num>
  <w:num w:numId="10">
    <w:abstractNumId w:val="22"/>
  </w:num>
  <w:num w:numId="11">
    <w:abstractNumId w:val="27"/>
  </w:num>
  <w:num w:numId="12">
    <w:abstractNumId w:val="31"/>
  </w:num>
  <w:num w:numId="13">
    <w:abstractNumId w:val="5"/>
  </w:num>
  <w:num w:numId="14">
    <w:abstractNumId w:val="41"/>
  </w:num>
  <w:num w:numId="15">
    <w:abstractNumId w:val="1"/>
  </w:num>
  <w:num w:numId="16">
    <w:abstractNumId w:val="34"/>
  </w:num>
  <w:num w:numId="17">
    <w:abstractNumId w:val="21"/>
  </w:num>
  <w:num w:numId="18">
    <w:abstractNumId w:val="14"/>
  </w:num>
  <w:num w:numId="19">
    <w:abstractNumId w:val="13"/>
  </w:num>
  <w:num w:numId="20">
    <w:abstractNumId w:val="6"/>
  </w:num>
  <w:num w:numId="21">
    <w:abstractNumId w:val="0"/>
  </w:num>
  <w:num w:numId="22">
    <w:abstractNumId w:val="38"/>
  </w:num>
  <w:num w:numId="23">
    <w:abstractNumId w:val="40"/>
  </w:num>
  <w:num w:numId="24">
    <w:abstractNumId w:val="10"/>
  </w:num>
  <w:num w:numId="25">
    <w:abstractNumId w:val="19"/>
  </w:num>
  <w:num w:numId="26">
    <w:abstractNumId w:val="28"/>
  </w:num>
  <w:num w:numId="27">
    <w:abstractNumId w:val="2"/>
  </w:num>
  <w:num w:numId="28">
    <w:abstractNumId w:val="3"/>
  </w:num>
  <w:num w:numId="29">
    <w:abstractNumId w:val="11"/>
  </w:num>
  <w:num w:numId="30">
    <w:abstractNumId w:val="17"/>
  </w:num>
  <w:num w:numId="31">
    <w:abstractNumId w:val="30"/>
  </w:num>
  <w:num w:numId="32">
    <w:abstractNumId w:val="20"/>
  </w:num>
  <w:num w:numId="33">
    <w:abstractNumId w:val="8"/>
  </w:num>
  <w:num w:numId="34">
    <w:abstractNumId w:val="33"/>
  </w:num>
  <w:num w:numId="35">
    <w:abstractNumId w:val="29"/>
  </w:num>
  <w:num w:numId="36">
    <w:abstractNumId w:val="12"/>
  </w:num>
  <w:num w:numId="37">
    <w:abstractNumId w:val="4"/>
  </w:num>
  <w:num w:numId="3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2"/>
  </w:num>
  <w:num w:numId="44">
    <w:abstractNumId w:val="9"/>
  </w:num>
  <w:num w:numId="45">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36B56"/>
    <w:rsid w:val="000075B3"/>
    <w:rsid w:val="000103A7"/>
    <w:rsid w:val="00012A1A"/>
    <w:rsid w:val="000146EB"/>
    <w:rsid w:val="00023C88"/>
    <w:rsid w:val="00030B76"/>
    <w:rsid w:val="00031651"/>
    <w:rsid w:val="00043D15"/>
    <w:rsid w:val="0005143E"/>
    <w:rsid w:val="00053FBA"/>
    <w:rsid w:val="00060D66"/>
    <w:rsid w:val="00061148"/>
    <w:rsid w:val="0006200B"/>
    <w:rsid w:val="00070AB8"/>
    <w:rsid w:val="00071930"/>
    <w:rsid w:val="000741CA"/>
    <w:rsid w:val="00074E8D"/>
    <w:rsid w:val="00076873"/>
    <w:rsid w:val="00080194"/>
    <w:rsid w:val="00081A72"/>
    <w:rsid w:val="00086CD6"/>
    <w:rsid w:val="00091F4F"/>
    <w:rsid w:val="000943DC"/>
    <w:rsid w:val="00094BC6"/>
    <w:rsid w:val="000964A6"/>
    <w:rsid w:val="000A02A5"/>
    <w:rsid w:val="000A14DD"/>
    <w:rsid w:val="000A6686"/>
    <w:rsid w:val="000A6BC8"/>
    <w:rsid w:val="000B4D3F"/>
    <w:rsid w:val="000B65A1"/>
    <w:rsid w:val="000B71C8"/>
    <w:rsid w:val="000C2E37"/>
    <w:rsid w:val="000C5562"/>
    <w:rsid w:val="000D6923"/>
    <w:rsid w:val="000E073B"/>
    <w:rsid w:val="000E11FA"/>
    <w:rsid w:val="000E311A"/>
    <w:rsid w:val="000E651F"/>
    <w:rsid w:val="000F01FE"/>
    <w:rsid w:val="000F02B8"/>
    <w:rsid w:val="000F2AD8"/>
    <w:rsid w:val="00105D19"/>
    <w:rsid w:val="001126BC"/>
    <w:rsid w:val="00114DE9"/>
    <w:rsid w:val="001246DA"/>
    <w:rsid w:val="0013343B"/>
    <w:rsid w:val="00133694"/>
    <w:rsid w:val="001355C5"/>
    <w:rsid w:val="001356AA"/>
    <w:rsid w:val="00137DA3"/>
    <w:rsid w:val="001409FE"/>
    <w:rsid w:val="00145A11"/>
    <w:rsid w:val="00146BC1"/>
    <w:rsid w:val="001638B8"/>
    <w:rsid w:val="00164131"/>
    <w:rsid w:val="0016790C"/>
    <w:rsid w:val="0017165E"/>
    <w:rsid w:val="00175460"/>
    <w:rsid w:val="00181229"/>
    <w:rsid w:val="0019315B"/>
    <w:rsid w:val="0019478D"/>
    <w:rsid w:val="00194AA3"/>
    <w:rsid w:val="001958D2"/>
    <w:rsid w:val="001A0772"/>
    <w:rsid w:val="001A1C14"/>
    <w:rsid w:val="001A2477"/>
    <w:rsid w:val="001A5126"/>
    <w:rsid w:val="001B3E8D"/>
    <w:rsid w:val="001B6885"/>
    <w:rsid w:val="001C2ADB"/>
    <w:rsid w:val="001C749F"/>
    <w:rsid w:val="001E2059"/>
    <w:rsid w:val="001F0E0E"/>
    <w:rsid w:val="001F63DA"/>
    <w:rsid w:val="00202BEC"/>
    <w:rsid w:val="0022331D"/>
    <w:rsid w:val="00224FF4"/>
    <w:rsid w:val="002260DF"/>
    <w:rsid w:val="00226B3B"/>
    <w:rsid w:val="0023277B"/>
    <w:rsid w:val="00237E12"/>
    <w:rsid w:val="002401CE"/>
    <w:rsid w:val="002424A2"/>
    <w:rsid w:val="00244EBE"/>
    <w:rsid w:val="002520BC"/>
    <w:rsid w:val="00254ECE"/>
    <w:rsid w:val="00256CC5"/>
    <w:rsid w:val="002601D0"/>
    <w:rsid w:val="002642BF"/>
    <w:rsid w:val="0026487D"/>
    <w:rsid w:val="00266E6B"/>
    <w:rsid w:val="00267DBB"/>
    <w:rsid w:val="0027228C"/>
    <w:rsid w:val="0027285A"/>
    <w:rsid w:val="00273598"/>
    <w:rsid w:val="002761DB"/>
    <w:rsid w:val="00280047"/>
    <w:rsid w:val="0028243A"/>
    <w:rsid w:val="00286B31"/>
    <w:rsid w:val="002977E4"/>
    <w:rsid w:val="00297CD6"/>
    <w:rsid w:val="002A2941"/>
    <w:rsid w:val="002A7349"/>
    <w:rsid w:val="002A7598"/>
    <w:rsid w:val="002B1933"/>
    <w:rsid w:val="002B22D0"/>
    <w:rsid w:val="002B6382"/>
    <w:rsid w:val="002C0F30"/>
    <w:rsid w:val="002C66AF"/>
    <w:rsid w:val="002D46E4"/>
    <w:rsid w:val="002D61DE"/>
    <w:rsid w:val="002D6C5F"/>
    <w:rsid w:val="002D7634"/>
    <w:rsid w:val="002E25F0"/>
    <w:rsid w:val="002E4DBB"/>
    <w:rsid w:val="002E6E82"/>
    <w:rsid w:val="002F5A01"/>
    <w:rsid w:val="00300BB4"/>
    <w:rsid w:val="00301CB4"/>
    <w:rsid w:val="0030437E"/>
    <w:rsid w:val="00305076"/>
    <w:rsid w:val="0031135E"/>
    <w:rsid w:val="00315241"/>
    <w:rsid w:val="00325F2D"/>
    <w:rsid w:val="003264E1"/>
    <w:rsid w:val="00326A60"/>
    <w:rsid w:val="00334E88"/>
    <w:rsid w:val="0034011E"/>
    <w:rsid w:val="00343AB6"/>
    <w:rsid w:val="003447D1"/>
    <w:rsid w:val="00346B76"/>
    <w:rsid w:val="00347F3D"/>
    <w:rsid w:val="003522B0"/>
    <w:rsid w:val="003542DA"/>
    <w:rsid w:val="0036295D"/>
    <w:rsid w:val="0036488F"/>
    <w:rsid w:val="0037590F"/>
    <w:rsid w:val="00377086"/>
    <w:rsid w:val="00382B65"/>
    <w:rsid w:val="003850CE"/>
    <w:rsid w:val="00386B2D"/>
    <w:rsid w:val="00390B54"/>
    <w:rsid w:val="0039477F"/>
    <w:rsid w:val="00395A74"/>
    <w:rsid w:val="003A14FD"/>
    <w:rsid w:val="003B148F"/>
    <w:rsid w:val="003B1E6D"/>
    <w:rsid w:val="003C1413"/>
    <w:rsid w:val="003D0046"/>
    <w:rsid w:val="003D4678"/>
    <w:rsid w:val="003D5A15"/>
    <w:rsid w:val="003D6C1D"/>
    <w:rsid w:val="003E5DFB"/>
    <w:rsid w:val="003F6F9B"/>
    <w:rsid w:val="003F78B0"/>
    <w:rsid w:val="00412873"/>
    <w:rsid w:val="00413361"/>
    <w:rsid w:val="0041451D"/>
    <w:rsid w:val="00414E8D"/>
    <w:rsid w:val="0041667D"/>
    <w:rsid w:val="004201BF"/>
    <w:rsid w:val="004225AD"/>
    <w:rsid w:val="00424162"/>
    <w:rsid w:val="00424B06"/>
    <w:rsid w:val="004265FF"/>
    <w:rsid w:val="00432A9F"/>
    <w:rsid w:val="004352D4"/>
    <w:rsid w:val="00452129"/>
    <w:rsid w:val="004537DD"/>
    <w:rsid w:val="004541DC"/>
    <w:rsid w:val="00454F49"/>
    <w:rsid w:val="00455031"/>
    <w:rsid w:val="0045524E"/>
    <w:rsid w:val="00457B00"/>
    <w:rsid w:val="00462527"/>
    <w:rsid w:val="00474456"/>
    <w:rsid w:val="00481A16"/>
    <w:rsid w:val="004822C4"/>
    <w:rsid w:val="00490653"/>
    <w:rsid w:val="00494C0C"/>
    <w:rsid w:val="00495129"/>
    <w:rsid w:val="00496165"/>
    <w:rsid w:val="004A6476"/>
    <w:rsid w:val="004A7FDD"/>
    <w:rsid w:val="004B3570"/>
    <w:rsid w:val="004B3A15"/>
    <w:rsid w:val="004D7BBF"/>
    <w:rsid w:val="004E13C4"/>
    <w:rsid w:val="004E342C"/>
    <w:rsid w:val="004E69C7"/>
    <w:rsid w:val="004F3CBF"/>
    <w:rsid w:val="004F4E06"/>
    <w:rsid w:val="005001CC"/>
    <w:rsid w:val="005033A0"/>
    <w:rsid w:val="005034BF"/>
    <w:rsid w:val="005051A6"/>
    <w:rsid w:val="0051552A"/>
    <w:rsid w:val="0051601E"/>
    <w:rsid w:val="005169FB"/>
    <w:rsid w:val="00516CA3"/>
    <w:rsid w:val="00517224"/>
    <w:rsid w:val="00521E9F"/>
    <w:rsid w:val="00532E29"/>
    <w:rsid w:val="0053596F"/>
    <w:rsid w:val="0054551E"/>
    <w:rsid w:val="00555F26"/>
    <w:rsid w:val="00564208"/>
    <w:rsid w:val="00566C29"/>
    <w:rsid w:val="00571266"/>
    <w:rsid w:val="00571CE9"/>
    <w:rsid w:val="005777E7"/>
    <w:rsid w:val="005859F7"/>
    <w:rsid w:val="005923F3"/>
    <w:rsid w:val="005A2459"/>
    <w:rsid w:val="005A27F8"/>
    <w:rsid w:val="005A6682"/>
    <w:rsid w:val="005C1471"/>
    <w:rsid w:val="005C3FF5"/>
    <w:rsid w:val="005C4CA4"/>
    <w:rsid w:val="005C65D0"/>
    <w:rsid w:val="005D02B9"/>
    <w:rsid w:val="005D1C26"/>
    <w:rsid w:val="005D266B"/>
    <w:rsid w:val="005D6AF0"/>
    <w:rsid w:val="005E4391"/>
    <w:rsid w:val="005F16B8"/>
    <w:rsid w:val="005F59C0"/>
    <w:rsid w:val="0060415C"/>
    <w:rsid w:val="00613750"/>
    <w:rsid w:val="00615C20"/>
    <w:rsid w:val="0062400D"/>
    <w:rsid w:val="0062733F"/>
    <w:rsid w:val="00635C57"/>
    <w:rsid w:val="00640C37"/>
    <w:rsid w:val="006421DE"/>
    <w:rsid w:val="00643CE3"/>
    <w:rsid w:val="00644FF6"/>
    <w:rsid w:val="00652EAC"/>
    <w:rsid w:val="00654F44"/>
    <w:rsid w:val="00655116"/>
    <w:rsid w:val="00663528"/>
    <w:rsid w:val="00664A8A"/>
    <w:rsid w:val="00672E41"/>
    <w:rsid w:val="00674F18"/>
    <w:rsid w:val="00676791"/>
    <w:rsid w:val="00683585"/>
    <w:rsid w:val="0068393C"/>
    <w:rsid w:val="00684577"/>
    <w:rsid w:val="00686ACD"/>
    <w:rsid w:val="00690EDF"/>
    <w:rsid w:val="006A01DC"/>
    <w:rsid w:val="006A3991"/>
    <w:rsid w:val="006A544B"/>
    <w:rsid w:val="006B1815"/>
    <w:rsid w:val="006B452D"/>
    <w:rsid w:val="006B7250"/>
    <w:rsid w:val="006D3D3F"/>
    <w:rsid w:val="006E1A8C"/>
    <w:rsid w:val="006E3CC8"/>
    <w:rsid w:val="006E47A2"/>
    <w:rsid w:val="006E56FF"/>
    <w:rsid w:val="006E620A"/>
    <w:rsid w:val="006F1974"/>
    <w:rsid w:val="006F47F4"/>
    <w:rsid w:val="00701B42"/>
    <w:rsid w:val="007031B6"/>
    <w:rsid w:val="00704F84"/>
    <w:rsid w:val="00712A4F"/>
    <w:rsid w:val="00723BDF"/>
    <w:rsid w:val="007246FF"/>
    <w:rsid w:val="007325B7"/>
    <w:rsid w:val="00742635"/>
    <w:rsid w:val="00751494"/>
    <w:rsid w:val="0075491A"/>
    <w:rsid w:val="00757EB2"/>
    <w:rsid w:val="007671DB"/>
    <w:rsid w:val="0076794B"/>
    <w:rsid w:val="0077171E"/>
    <w:rsid w:val="0077188C"/>
    <w:rsid w:val="00771A80"/>
    <w:rsid w:val="00772CEC"/>
    <w:rsid w:val="007757FC"/>
    <w:rsid w:val="00776A77"/>
    <w:rsid w:val="00787A6A"/>
    <w:rsid w:val="0079711E"/>
    <w:rsid w:val="007A025A"/>
    <w:rsid w:val="007A3489"/>
    <w:rsid w:val="007A45F0"/>
    <w:rsid w:val="007A4A78"/>
    <w:rsid w:val="007A5131"/>
    <w:rsid w:val="007B0035"/>
    <w:rsid w:val="007B1281"/>
    <w:rsid w:val="007B14C0"/>
    <w:rsid w:val="007D0895"/>
    <w:rsid w:val="007D1E89"/>
    <w:rsid w:val="007D3B82"/>
    <w:rsid w:val="007D69CA"/>
    <w:rsid w:val="007E043E"/>
    <w:rsid w:val="007E6943"/>
    <w:rsid w:val="008020B6"/>
    <w:rsid w:val="00805403"/>
    <w:rsid w:val="00817969"/>
    <w:rsid w:val="00831308"/>
    <w:rsid w:val="00834EEE"/>
    <w:rsid w:val="00836B56"/>
    <w:rsid w:val="00847E7A"/>
    <w:rsid w:val="008530C1"/>
    <w:rsid w:val="008540C0"/>
    <w:rsid w:val="00855DAC"/>
    <w:rsid w:val="008635CC"/>
    <w:rsid w:val="00864192"/>
    <w:rsid w:val="008706FC"/>
    <w:rsid w:val="00872FD3"/>
    <w:rsid w:val="008815CC"/>
    <w:rsid w:val="00883982"/>
    <w:rsid w:val="008903B6"/>
    <w:rsid w:val="00891D3B"/>
    <w:rsid w:val="00893262"/>
    <w:rsid w:val="00896EBC"/>
    <w:rsid w:val="008A3B57"/>
    <w:rsid w:val="008B2188"/>
    <w:rsid w:val="008C0995"/>
    <w:rsid w:val="008C6B25"/>
    <w:rsid w:val="008C6E34"/>
    <w:rsid w:val="008D065F"/>
    <w:rsid w:val="008D0774"/>
    <w:rsid w:val="008E4F73"/>
    <w:rsid w:val="008E6F4C"/>
    <w:rsid w:val="008F07B3"/>
    <w:rsid w:val="0090442F"/>
    <w:rsid w:val="00905AAF"/>
    <w:rsid w:val="00932C77"/>
    <w:rsid w:val="0094256A"/>
    <w:rsid w:val="009458E8"/>
    <w:rsid w:val="00953DBA"/>
    <w:rsid w:val="0095503F"/>
    <w:rsid w:val="00957607"/>
    <w:rsid w:val="00961B6D"/>
    <w:rsid w:val="009741F9"/>
    <w:rsid w:val="0098691A"/>
    <w:rsid w:val="00991BC9"/>
    <w:rsid w:val="009944C9"/>
    <w:rsid w:val="009A484D"/>
    <w:rsid w:val="009A64F2"/>
    <w:rsid w:val="009B57C4"/>
    <w:rsid w:val="009C22ED"/>
    <w:rsid w:val="009D0F4E"/>
    <w:rsid w:val="009D3651"/>
    <w:rsid w:val="009E38F6"/>
    <w:rsid w:val="009E4263"/>
    <w:rsid w:val="009F1ACD"/>
    <w:rsid w:val="00A03BBC"/>
    <w:rsid w:val="00A06308"/>
    <w:rsid w:val="00A16CB1"/>
    <w:rsid w:val="00A21453"/>
    <w:rsid w:val="00A21CE5"/>
    <w:rsid w:val="00A34E53"/>
    <w:rsid w:val="00A413DC"/>
    <w:rsid w:val="00A4347A"/>
    <w:rsid w:val="00A45D5F"/>
    <w:rsid w:val="00A52830"/>
    <w:rsid w:val="00A5604B"/>
    <w:rsid w:val="00A746DF"/>
    <w:rsid w:val="00A75938"/>
    <w:rsid w:val="00A77A66"/>
    <w:rsid w:val="00A77C89"/>
    <w:rsid w:val="00A81376"/>
    <w:rsid w:val="00A822D0"/>
    <w:rsid w:val="00A91A1C"/>
    <w:rsid w:val="00A91A95"/>
    <w:rsid w:val="00AA58D0"/>
    <w:rsid w:val="00AA5DFA"/>
    <w:rsid w:val="00AC662E"/>
    <w:rsid w:val="00AD0B66"/>
    <w:rsid w:val="00AD0C37"/>
    <w:rsid w:val="00AE298D"/>
    <w:rsid w:val="00AE3ACA"/>
    <w:rsid w:val="00AE48D5"/>
    <w:rsid w:val="00AE7F1B"/>
    <w:rsid w:val="00AF0A79"/>
    <w:rsid w:val="00AF2505"/>
    <w:rsid w:val="00AF264F"/>
    <w:rsid w:val="00AF2F3E"/>
    <w:rsid w:val="00B027A9"/>
    <w:rsid w:val="00B02854"/>
    <w:rsid w:val="00B0353F"/>
    <w:rsid w:val="00B03890"/>
    <w:rsid w:val="00B05EBB"/>
    <w:rsid w:val="00B076AB"/>
    <w:rsid w:val="00B112F3"/>
    <w:rsid w:val="00B13EB8"/>
    <w:rsid w:val="00B140AC"/>
    <w:rsid w:val="00B2513B"/>
    <w:rsid w:val="00B27173"/>
    <w:rsid w:val="00B36ADA"/>
    <w:rsid w:val="00B40B43"/>
    <w:rsid w:val="00B43940"/>
    <w:rsid w:val="00B51FA5"/>
    <w:rsid w:val="00B523FA"/>
    <w:rsid w:val="00B653E6"/>
    <w:rsid w:val="00B70C6B"/>
    <w:rsid w:val="00BA222B"/>
    <w:rsid w:val="00BA4966"/>
    <w:rsid w:val="00BA681B"/>
    <w:rsid w:val="00BC2879"/>
    <w:rsid w:val="00BC7B82"/>
    <w:rsid w:val="00BD0770"/>
    <w:rsid w:val="00BD6FA4"/>
    <w:rsid w:val="00BE564C"/>
    <w:rsid w:val="00BE6DDB"/>
    <w:rsid w:val="00BF252A"/>
    <w:rsid w:val="00BF2A8B"/>
    <w:rsid w:val="00BF5281"/>
    <w:rsid w:val="00C00AC9"/>
    <w:rsid w:val="00C035C6"/>
    <w:rsid w:val="00C03BAD"/>
    <w:rsid w:val="00C047A6"/>
    <w:rsid w:val="00C07547"/>
    <w:rsid w:val="00C10B26"/>
    <w:rsid w:val="00C13A94"/>
    <w:rsid w:val="00C20BA6"/>
    <w:rsid w:val="00C218CB"/>
    <w:rsid w:val="00C33AF2"/>
    <w:rsid w:val="00C418D9"/>
    <w:rsid w:val="00C430AB"/>
    <w:rsid w:val="00C434FC"/>
    <w:rsid w:val="00C4617C"/>
    <w:rsid w:val="00C520B6"/>
    <w:rsid w:val="00C5244C"/>
    <w:rsid w:val="00C53E20"/>
    <w:rsid w:val="00C54DE7"/>
    <w:rsid w:val="00C5511D"/>
    <w:rsid w:val="00C602EE"/>
    <w:rsid w:val="00C6679B"/>
    <w:rsid w:val="00C673F0"/>
    <w:rsid w:val="00C70F41"/>
    <w:rsid w:val="00C742CE"/>
    <w:rsid w:val="00C8133E"/>
    <w:rsid w:val="00C9293E"/>
    <w:rsid w:val="00C963A1"/>
    <w:rsid w:val="00CA0811"/>
    <w:rsid w:val="00CA6F23"/>
    <w:rsid w:val="00CB3520"/>
    <w:rsid w:val="00CB4ED4"/>
    <w:rsid w:val="00CC3CB5"/>
    <w:rsid w:val="00CC4E6F"/>
    <w:rsid w:val="00CC6018"/>
    <w:rsid w:val="00CD531F"/>
    <w:rsid w:val="00CE3802"/>
    <w:rsid w:val="00CE4BF6"/>
    <w:rsid w:val="00CE5F95"/>
    <w:rsid w:val="00CE6EF4"/>
    <w:rsid w:val="00CF4244"/>
    <w:rsid w:val="00D033C1"/>
    <w:rsid w:val="00D04873"/>
    <w:rsid w:val="00D12253"/>
    <w:rsid w:val="00D301B2"/>
    <w:rsid w:val="00D35A30"/>
    <w:rsid w:val="00D37D1A"/>
    <w:rsid w:val="00D4287D"/>
    <w:rsid w:val="00D52D42"/>
    <w:rsid w:val="00D6272E"/>
    <w:rsid w:val="00D71D5E"/>
    <w:rsid w:val="00D85B6B"/>
    <w:rsid w:val="00D8721C"/>
    <w:rsid w:val="00D94E59"/>
    <w:rsid w:val="00DA274F"/>
    <w:rsid w:val="00DB11AD"/>
    <w:rsid w:val="00DB493C"/>
    <w:rsid w:val="00DB7FE6"/>
    <w:rsid w:val="00DC3821"/>
    <w:rsid w:val="00DD08F1"/>
    <w:rsid w:val="00DD2498"/>
    <w:rsid w:val="00DF7968"/>
    <w:rsid w:val="00E02FC8"/>
    <w:rsid w:val="00E04B26"/>
    <w:rsid w:val="00E06397"/>
    <w:rsid w:val="00E0741E"/>
    <w:rsid w:val="00E122BB"/>
    <w:rsid w:val="00E16BB8"/>
    <w:rsid w:val="00E2018B"/>
    <w:rsid w:val="00E33EC3"/>
    <w:rsid w:val="00E441CB"/>
    <w:rsid w:val="00E54179"/>
    <w:rsid w:val="00E56ADC"/>
    <w:rsid w:val="00E70622"/>
    <w:rsid w:val="00E8319F"/>
    <w:rsid w:val="00E92B8A"/>
    <w:rsid w:val="00E97A0C"/>
    <w:rsid w:val="00EB0AFB"/>
    <w:rsid w:val="00EB3105"/>
    <w:rsid w:val="00EB67DF"/>
    <w:rsid w:val="00EC1B53"/>
    <w:rsid w:val="00EC6100"/>
    <w:rsid w:val="00ED0809"/>
    <w:rsid w:val="00ED11E4"/>
    <w:rsid w:val="00ED1F01"/>
    <w:rsid w:val="00ED2D64"/>
    <w:rsid w:val="00ED3AB6"/>
    <w:rsid w:val="00ED77DC"/>
    <w:rsid w:val="00EE1071"/>
    <w:rsid w:val="00EE680E"/>
    <w:rsid w:val="00F00984"/>
    <w:rsid w:val="00F038F1"/>
    <w:rsid w:val="00F03AC0"/>
    <w:rsid w:val="00F11941"/>
    <w:rsid w:val="00F152BE"/>
    <w:rsid w:val="00F171CF"/>
    <w:rsid w:val="00F236A6"/>
    <w:rsid w:val="00F32680"/>
    <w:rsid w:val="00F34B0D"/>
    <w:rsid w:val="00F4227F"/>
    <w:rsid w:val="00F45890"/>
    <w:rsid w:val="00F4628D"/>
    <w:rsid w:val="00F46AD5"/>
    <w:rsid w:val="00F55CE5"/>
    <w:rsid w:val="00F60207"/>
    <w:rsid w:val="00F61B77"/>
    <w:rsid w:val="00F61EF6"/>
    <w:rsid w:val="00F62F98"/>
    <w:rsid w:val="00F64875"/>
    <w:rsid w:val="00F6676F"/>
    <w:rsid w:val="00F6758C"/>
    <w:rsid w:val="00F70FA6"/>
    <w:rsid w:val="00F74914"/>
    <w:rsid w:val="00F77CAB"/>
    <w:rsid w:val="00F824BB"/>
    <w:rsid w:val="00F84994"/>
    <w:rsid w:val="00F86003"/>
    <w:rsid w:val="00F87FA4"/>
    <w:rsid w:val="00F91A1A"/>
    <w:rsid w:val="00F93413"/>
    <w:rsid w:val="00F962E9"/>
    <w:rsid w:val="00F96A3D"/>
    <w:rsid w:val="00FA0E74"/>
    <w:rsid w:val="00FA2B41"/>
    <w:rsid w:val="00FA71AA"/>
    <w:rsid w:val="00FB404E"/>
    <w:rsid w:val="00FB431F"/>
    <w:rsid w:val="00FB46E8"/>
    <w:rsid w:val="00FB4CA2"/>
    <w:rsid w:val="00FB52B2"/>
    <w:rsid w:val="00FC56A7"/>
    <w:rsid w:val="00FD7DB4"/>
    <w:rsid w:val="00FE1FE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3361"/>
    <w:pPr>
      <w:spacing w:after="200" w:line="276" w:lineRule="auto"/>
    </w:pPr>
    <w:rPr>
      <w:sz w:val="22"/>
      <w:szCs w:val="22"/>
    </w:rPr>
  </w:style>
  <w:style w:type="paragraph" w:styleId="berschrift1">
    <w:name w:val="heading 1"/>
    <w:basedOn w:val="Standard"/>
    <w:next w:val="Standard"/>
    <w:link w:val="berschrift1Zchn"/>
    <w:uiPriority w:val="9"/>
    <w:qFormat/>
    <w:rsid w:val="00C520B6"/>
    <w:pPr>
      <w:keepNext/>
      <w:numPr>
        <w:numId w:val="37"/>
      </w:numPr>
      <w:spacing w:before="240" w:after="60"/>
      <w:outlineLvl w:val="0"/>
    </w:pPr>
    <w:rPr>
      <w:rFonts w:asciiTheme="minorHAnsi" w:eastAsia="Times New Roman" w:hAnsiTheme="minorHAnsi"/>
      <w:b/>
      <w:bCs/>
      <w:kern w:val="32"/>
      <w:sz w:val="24"/>
      <w:szCs w:val="32"/>
    </w:rPr>
  </w:style>
  <w:style w:type="paragraph" w:styleId="berschrift2">
    <w:name w:val="heading 2"/>
    <w:basedOn w:val="Standard"/>
    <w:next w:val="Standard"/>
    <w:link w:val="berschrift2Zchn"/>
    <w:uiPriority w:val="9"/>
    <w:unhideWhenUsed/>
    <w:qFormat/>
    <w:rsid w:val="00C520B6"/>
    <w:pPr>
      <w:keepNext/>
      <w:keepLines/>
      <w:numPr>
        <w:ilvl w:val="1"/>
        <w:numId w:val="37"/>
      </w:numPr>
      <w:spacing w:before="200" w:after="0"/>
      <w:outlineLvl w:val="1"/>
    </w:pPr>
    <w:rPr>
      <w:rFonts w:asciiTheme="minorHAnsi" w:eastAsiaTheme="majorEastAsia" w:hAnsiTheme="minorHAnsi" w:cstheme="majorBidi"/>
      <w:b/>
      <w:bCs/>
      <w:sz w:val="24"/>
      <w:szCs w:val="26"/>
    </w:rPr>
  </w:style>
  <w:style w:type="paragraph" w:styleId="berschrift3">
    <w:name w:val="heading 3"/>
    <w:basedOn w:val="Standard"/>
    <w:next w:val="Standard"/>
    <w:link w:val="berschrift3Zchn"/>
    <w:uiPriority w:val="9"/>
    <w:semiHidden/>
    <w:unhideWhenUsed/>
    <w:qFormat/>
    <w:rsid w:val="00C218CB"/>
    <w:pPr>
      <w:keepNext/>
      <w:keepLines/>
      <w:numPr>
        <w:ilvl w:val="2"/>
        <w:numId w:val="37"/>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C218CB"/>
    <w:pPr>
      <w:keepNext/>
      <w:keepLines/>
      <w:numPr>
        <w:ilvl w:val="3"/>
        <w:numId w:val="3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C218CB"/>
    <w:pPr>
      <w:keepNext/>
      <w:keepLines/>
      <w:numPr>
        <w:ilvl w:val="4"/>
        <w:numId w:val="3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C218CB"/>
    <w:pPr>
      <w:keepNext/>
      <w:keepLines/>
      <w:numPr>
        <w:ilvl w:val="5"/>
        <w:numId w:val="3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218CB"/>
    <w:pPr>
      <w:keepNext/>
      <w:keepLines/>
      <w:numPr>
        <w:ilvl w:val="6"/>
        <w:numId w:val="3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218CB"/>
    <w:pPr>
      <w:keepNext/>
      <w:keepLines/>
      <w:numPr>
        <w:ilvl w:val="7"/>
        <w:numId w:val="37"/>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C218CB"/>
    <w:pPr>
      <w:keepNext/>
      <w:keepLines/>
      <w:numPr>
        <w:ilvl w:val="8"/>
        <w:numId w:val="3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36B5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B56"/>
    <w:rPr>
      <w:rFonts w:ascii="Tahoma" w:hAnsi="Tahoma" w:cs="Tahoma"/>
      <w:sz w:val="16"/>
      <w:szCs w:val="16"/>
    </w:rPr>
  </w:style>
  <w:style w:type="paragraph" w:styleId="Kopfzeile">
    <w:name w:val="header"/>
    <w:basedOn w:val="Standard"/>
    <w:link w:val="KopfzeileZchn"/>
    <w:uiPriority w:val="99"/>
    <w:semiHidden/>
    <w:unhideWhenUsed/>
    <w:rsid w:val="00836B56"/>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836B56"/>
  </w:style>
  <w:style w:type="paragraph" w:styleId="Fuzeile">
    <w:name w:val="footer"/>
    <w:basedOn w:val="Standard"/>
    <w:link w:val="FuzeileZchn"/>
    <w:uiPriority w:val="99"/>
    <w:unhideWhenUsed/>
    <w:rsid w:val="00836B56"/>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36B56"/>
  </w:style>
  <w:style w:type="character" w:styleId="Kommentarzeichen">
    <w:name w:val="annotation reference"/>
    <w:basedOn w:val="Absatz-Standardschriftart"/>
    <w:uiPriority w:val="99"/>
    <w:semiHidden/>
    <w:unhideWhenUsed/>
    <w:rsid w:val="00DF7968"/>
    <w:rPr>
      <w:sz w:val="16"/>
      <w:szCs w:val="16"/>
    </w:rPr>
  </w:style>
  <w:style w:type="paragraph" w:styleId="Kommentartext">
    <w:name w:val="annotation text"/>
    <w:basedOn w:val="Standard"/>
    <w:link w:val="KommentartextZchn"/>
    <w:uiPriority w:val="99"/>
    <w:semiHidden/>
    <w:unhideWhenUsed/>
    <w:rsid w:val="00DF7968"/>
    <w:rPr>
      <w:sz w:val="20"/>
      <w:szCs w:val="20"/>
    </w:rPr>
  </w:style>
  <w:style w:type="character" w:customStyle="1" w:styleId="KommentartextZchn">
    <w:name w:val="Kommentartext Zchn"/>
    <w:basedOn w:val="Absatz-Standardschriftart"/>
    <w:link w:val="Kommentartext"/>
    <w:uiPriority w:val="99"/>
    <w:semiHidden/>
    <w:rsid w:val="00DF7968"/>
  </w:style>
  <w:style w:type="paragraph" w:styleId="Kommentarthema">
    <w:name w:val="annotation subject"/>
    <w:basedOn w:val="Kommentartext"/>
    <w:next w:val="Kommentartext"/>
    <w:link w:val="KommentarthemaZchn"/>
    <w:uiPriority w:val="99"/>
    <w:semiHidden/>
    <w:unhideWhenUsed/>
    <w:rsid w:val="00DF7968"/>
    <w:rPr>
      <w:b/>
      <w:bCs/>
    </w:rPr>
  </w:style>
  <w:style w:type="character" w:customStyle="1" w:styleId="KommentarthemaZchn">
    <w:name w:val="Kommentarthema Zchn"/>
    <w:basedOn w:val="KommentartextZchn"/>
    <w:link w:val="Kommentarthema"/>
    <w:uiPriority w:val="99"/>
    <w:semiHidden/>
    <w:rsid w:val="00DF7968"/>
    <w:rPr>
      <w:b/>
      <w:bCs/>
    </w:rPr>
  </w:style>
  <w:style w:type="paragraph" w:styleId="Listenabsatz">
    <w:name w:val="List Paragraph"/>
    <w:basedOn w:val="Standard"/>
    <w:uiPriority w:val="34"/>
    <w:qFormat/>
    <w:rsid w:val="00E56ADC"/>
    <w:pPr>
      <w:ind w:left="720"/>
      <w:contextualSpacing/>
    </w:pPr>
  </w:style>
  <w:style w:type="paragraph" w:styleId="Funotentext">
    <w:name w:val="footnote text"/>
    <w:basedOn w:val="Standard"/>
    <w:link w:val="FunotentextZchn"/>
    <w:uiPriority w:val="99"/>
    <w:semiHidden/>
    <w:rsid w:val="001B3E8D"/>
    <w:rPr>
      <w:sz w:val="20"/>
      <w:szCs w:val="20"/>
    </w:rPr>
  </w:style>
  <w:style w:type="character" w:customStyle="1" w:styleId="FunotentextZchn">
    <w:name w:val="Fußnotentext Zchn"/>
    <w:basedOn w:val="Absatz-Standardschriftart"/>
    <w:link w:val="Funotentext"/>
    <w:uiPriority w:val="99"/>
    <w:semiHidden/>
    <w:rsid w:val="001B3E8D"/>
    <w:rPr>
      <w:lang w:val="en-US" w:eastAsia="en-US"/>
    </w:rPr>
  </w:style>
  <w:style w:type="character" w:styleId="Funotenzeichen">
    <w:name w:val="footnote reference"/>
    <w:basedOn w:val="Absatz-Standardschriftart"/>
    <w:uiPriority w:val="99"/>
    <w:semiHidden/>
    <w:rsid w:val="001B3E8D"/>
    <w:rPr>
      <w:rFonts w:cs="Times New Roman"/>
      <w:vertAlign w:val="superscript"/>
    </w:rPr>
  </w:style>
  <w:style w:type="table" w:styleId="Tabellengitternetz">
    <w:name w:val="Table Grid"/>
    <w:basedOn w:val="NormaleTabelle"/>
    <w:uiPriority w:val="59"/>
    <w:rsid w:val="009A64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Absatz-Standardschriftart"/>
    <w:uiPriority w:val="99"/>
    <w:unhideWhenUsed/>
    <w:rsid w:val="00266E6B"/>
    <w:rPr>
      <w:color w:val="0000FF"/>
      <w:u w:val="single"/>
    </w:rPr>
  </w:style>
  <w:style w:type="paragraph" w:styleId="Endnotentext">
    <w:name w:val="endnote text"/>
    <w:basedOn w:val="Standard"/>
    <w:link w:val="EndnotentextZchn"/>
    <w:uiPriority w:val="99"/>
    <w:semiHidden/>
    <w:unhideWhenUsed/>
    <w:rsid w:val="0005143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5143E"/>
    <w:rPr>
      <w:lang w:val="en-US" w:eastAsia="en-US"/>
    </w:rPr>
  </w:style>
  <w:style w:type="character" w:styleId="Endnotenzeichen">
    <w:name w:val="endnote reference"/>
    <w:basedOn w:val="Absatz-Standardschriftart"/>
    <w:uiPriority w:val="99"/>
    <w:semiHidden/>
    <w:unhideWhenUsed/>
    <w:rsid w:val="0005143E"/>
    <w:rPr>
      <w:vertAlign w:val="superscript"/>
    </w:rPr>
  </w:style>
  <w:style w:type="paragraph" w:styleId="StandardWeb">
    <w:name w:val="Normal (Web)"/>
    <w:basedOn w:val="Standard"/>
    <w:uiPriority w:val="99"/>
    <w:semiHidden/>
    <w:unhideWhenUsed/>
    <w:rsid w:val="00C742CE"/>
    <w:pPr>
      <w:spacing w:before="100" w:beforeAutospacing="1" w:after="100" w:afterAutospacing="1" w:line="240" w:lineRule="auto"/>
    </w:pPr>
    <w:rPr>
      <w:rFonts w:ascii="Times New Roman" w:eastAsia="Times New Roman" w:hAnsi="Times New Roman"/>
      <w:sz w:val="24"/>
      <w:szCs w:val="24"/>
    </w:rPr>
  </w:style>
  <w:style w:type="character" w:customStyle="1" w:styleId="berschrift1Zchn">
    <w:name w:val="Überschrift 1 Zchn"/>
    <w:basedOn w:val="Absatz-Standardschriftart"/>
    <w:link w:val="berschrift1"/>
    <w:uiPriority w:val="9"/>
    <w:rsid w:val="00C520B6"/>
    <w:rPr>
      <w:rFonts w:asciiTheme="minorHAnsi" w:eastAsia="Times New Roman" w:hAnsiTheme="minorHAnsi"/>
      <w:b/>
      <w:bCs/>
      <w:kern w:val="32"/>
      <w:sz w:val="24"/>
      <w:szCs w:val="32"/>
    </w:rPr>
  </w:style>
  <w:style w:type="paragraph" w:styleId="Inhaltsverzeichnisberschrift">
    <w:name w:val="TOC Heading"/>
    <w:basedOn w:val="berschrift1"/>
    <w:next w:val="Standard"/>
    <w:uiPriority w:val="39"/>
    <w:semiHidden/>
    <w:unhideWhenUsed/>
    <w:qFormat/>
    <w:rsid w:val="002B22D0"/>
    <w:pPr>
      <w:keepLines/>
      <w:spacing w:before="480" w:after="0"/>
      <w:outlineLvl w:val="9"/>
    </w:pPr>
    <w:rPr>
      <w:color w:val="365F91"/>
      <w:kern w:val="0"/>
      <w:sz w:val="28"/>
      <w:szCs w:val="28"/>
    </w:rPr>
  </w:style>
  <w:style w:type="paragraph" w:styleId="Verzeichnis2">
    <w:name w:val="toc 2"/>
    <w:basedOn w:val="Standard"/>
    <w:next w:val="Standard"/>
    <w:autoRedefine/>
    <w:uiPriority w:val="39"/>
    <w:semiHidden/>
    <w:unhideWhenUsed/>
    <w:qFormat/>
    <w:rsid w:val="002B22D0"/>
    <w:pPr>
      <w:spacing w:after="100"/>
      <w:ind w:left="220"/>
    </w:pPr>
    <w:rPr>
      <w:rFonts w:eastAsia="Times New Roman"/>
    </w:rPr>
  </w:style>
  <w:style w:type="paragraph" w:styleId="Verzeichnis1">
    <w:name w:val="toc 1"/>
    <w:basedOn w:val="Standard"/>
    <w:next w:val="Standard"/>
    <w:autoRedefine/>
    <w:uiPriority w:val="39"/>
    <w:unhideWhenUsed/>
    <w:qFormat/>
    <w:rsid w:val="002B22D0"/>
    <w:pPr>
      <w:spacing w:after="100"/>
    </w:pPr>
    <w:rPr>
      <w:rFonts w:eastAsia="Times New Roman"/>
    </w:rPr>
  </w:style>
  <w:style w:type="paragraph" w:styleId="Verzeichnis3">
    <w:name w:val="toc 3"/>
    <w:basedOn w:val="Standard"/>
    <w:next w:val="Standard"/>
    <w:autoRedefine/>
    <w:uiPriority w:val="39"/>
    <w:semiHidden/>
    <w:unhideWhenUsed/>
    <w:qFormat/>
    <w:rsid w:val="002B22D0"/>
    <w:pPr>
      <w:spacing w:after="100"/>
      <w:ind w:left="440"/>
    </w:pPr>
    <w:rPr>
      <w:rFonts w:eastAsia="Times New Roman"/>
    </w:rPr>
  </w:style>
  <w:style w:type="paragraph" w:styleId="berarbeitung">
    <w:name w:val="Revision"/>
    <w:hidden/>
    <w:uiPriority w:val="99"/>
    <w:semiHidden/>
    <w:rsid w:val="0079711E"/>
    <w:rPr>
      <w:sz w:val="22"/>
      <w:szCs w:val="22"/>
    </w:rPr>
  </w:style>
  <w:style w:type="paragraph" w:customStyle="1" w:styleId="Default">
    <w:name w:val="Default"/>
    <w:basedOn w:val="Standard"/>
    <w:uiPriority w:val="99"/>
    <w:rsid w:val="005F16B8"/>
    <w:pPr>
      <w:autoSpaceDE w:val="0"/>
      <w:autoSpaceDN w:val="0"/>
      <w:spacing w:after="0" w:line="240" w:lineRule="auto"/>
    </w:pPr>
    <w:rPr>
      <w:rFonts w:eastAsiaTheme="minorHAnsi" w:cs="Calibri"/>
      <w:color w:val="000000"/>
      <w:sz w:val="24"/>
      <w:szCs w:val="24"/>
    </w:rPr>
  </w:style>
  <w:style w:type="character" w:customStyle="1" w:styleId="berschrift2Zchn">
    <w:name w:val="Überschrift 2 Zchn"/>
    <w:basedOn w:val="Absatz-Standardschriftart"/>
    <w:link w:val="berschrift2"/>
    <w:uiPriority w:val="9"/>
    <w:rsid w:val="00C520B6"/>
    <w:rPr>
      <w:rFonts w:asciiTheme="minorHAnsi" w:eastAsiaTheme="majorEastAsia" w:hAnsiTheme="minorHAnsi" w:cstheme="majorBidi"/>
      <w:b/>
      <w:bCs/>
      <w:sz w:val="24"/>
      <w:szCs w:val="26"/>
    </w:rPr>
  </w:style>
  <w:style w:type="character" w:customStyle="1" w:styleId="berschrift3Zchn">
    <w:name w:val="Überschrift 3 Zchn"/>
    <w:basedOn w:val="Absatz-Standardschriftart"/>
    <w:link w:val="berschrift3"/>
    <w:uiPriority w:val="9"/>
    <w:semiHidden/>
    <w:rsid w:val="00C218CB"/>
    <w:rPr>
      <w:rFonts w:asciiTheme="majorHAnsi" w:eastAsiaTheme="majorEastAsia" w:hAnsiTheme="majorHAnsi" w:cstheme="majorBidi"/>
      <w:b/>
      <w:bCs/>
      <w:color w:val="4F81BD" w:themeColor="accent1"/>
      <w:sz w:val="22"/>
      <w:szCs w:val="22"/>
    </w:rPr>
  </w:style>
  <w:style w:type="character" w:customStyle="1" w:styleId="berschrift4Zchn">
    <w:name w:val="Überschrift 4 Zchn"/>
    <w:basedOn w:val="Absatz-Standardschriftart"/>
    <w:link w:val="berschrift4"/>
    <w:uiPriority w:val="9"/>
    <w:semiHidden/>
    <w:rsid w:val="00C218CB"/>
    <w:rPr>
      <w:rFonts w:asciiTheme="majorHAnsi" w:eastAsiaTheme="majorEastAsia" w:hAnsiTheme="majorHAnsi" w:cstheme="majorBidi"/>
      <w:b/>
      <w:bCs/>
      <w:i/>
      <w:iCs/>
      <w:color w:val="4F81BD" w:themeColor="accent1"/>
      <w:sz w:val="22"/>
      <w:szCs w:val="22"/>
    </w:rPr>
  </w:style>
  <w:style w:type="character" w:customStyle="1" w:styleId="berschrift5Zchn">
    <w:name w:val="Überschrift 5 Zchn"/>
    <w:basedOn w:val="Absatz-Standardschriftart"/>
    <w:link w:val="berschrift5"/>
    <w:uiPriority w:val="9"/>
    <w:semiHidden/>
    <w:rsid w:val="00C218CB"/>
    <w:rPr>
      <w:rFonts w:asciiTheme="majorHAnsi" w:eastAsiaTheme="majorEastAsia" w:hAnsiTheme="majorHAnsi" w:cstheme="majorBidi"/>
      <w:color w:val="243F60" w:themeColor="accent1" w:themeShade="7F"/>
      <w:sz w:val="22"/>
      <w:szCs w:val="22"/>
    </w:rPr>
  </w:style>
  <w:style w:type="character" w:customStyle="1" w:styleId="berschrift6Zchn">
    <w:name w:val="Überschrift 6 Zchn"/>
    <w:basedOn w:val="Absatz-Standardschriftart"/>
    <w:link w:val="berschrift6"/>
    <w:uiPriority w:val="9"/>
    <w:semiHidden/>
    <w:rsid w:val="00C218CB"/>
    <w:rPr>
      <w:rFonts w:asciiTheme="majorHAnsi" w:eastAsiaTheme="majorEastAsia" w:hAnsiTheme="majorHAnsi" w:cstheme="majorBidi"/>
      <w:i/>
      <w:iCs/>
      <w:color w:val="243F60" w:themeColor="accent1" w:themeShade="7F"/>
      <w:sz w:val="22"/>
      <w:szCs w:val="22"/>
    </w:rPr>
  </w:style>
  <w:style w:type="character" w:customStyle="1" w:styleId="berschrift7Zchn">
    <w:name w:val="Überschrift 7 Zchn"/>
    <w:basedOn w:val="Absatz-Standardschriftart"/>
    <w:link w:val="berschrift7"/>
    <w:uiPriority w:val="9"/>
    <w:semiHidden/>
    <w:rsid w:val="00C218CB"/>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uiPriority w:val="9"/>
    <w:semiHidden/>
    <w:rsid w:val="00C218CB"/>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C218CB"/>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320086388">
      <w:bodyDiv w:val="1"/>
      <w:marLeft w:val="0"/>
      <w:marRight w:val="0"/>
      <w:marTop w:val="0"/>
      <w:marBottom w:val="0"/>
      <w:divBdr>
        <w:top w:val="none" w:sz="0" w:space="0" w:color="auto"/>
        <w:left w:val="none" w:sz="0" w:space="0" w:color="auto"/>
        <w:bottom w:val="none" w:sz="0" w:space="0" w:color="auto"/>
        <w:right w:val="none" w:sz="0" w:space="0" w:color="auto"/>
      </w:divBdr>
      <w:divsChild>
        <w:div w:id="1930700463">
          <w:marLeft w:val="547"/>
          <w:marRight w:val="0"/>
          <w:marTop w:val="144"/>
          <w:marBottom w:val="0"/>
          <w:divBdr>
            <w:top w:val="none" w:sz="0" w:space="0" w:color="auto"/>
            <w:left w:val="none" w:sz="0" w:space="0" w:color="auto"/>
            <w:bottom w:val="none" w:sz="0" w:space="0" w:color="auto"/>
            <w:right w:val="none" w:sz="0" w:space="0" w:color="auto"/>
          </w:divBdr>
        </w:div>
      </w:divsChild>
    </w:div>
    <w:div w:id="464541911">
      <w:bodyDiv w:val="1"/>
      <w:marLeft w:val="0"/>
      <w:marRight w:val="0"/>
      <w:marTop w:val="0"/>
      <w:marBottom w:val="0"/>
      <w:divBdr>
        <w:top w:val="none" w:sz="0" w:space="0" w:color="auto"/>
        <w:left w:val="none" w:sz="0" w:space="0" w:color="auto"/>
        <w:bottom w:val="none" w:sz="0" w:space="0" w:color="auto"/>
        <w:right w:val="none" w:sz="0" w:space="0" w:color="auto"/>
      </w:divBdr>
      <w:divsChild>
        <w:div w:id="318382663">
          <w:marLeft w:val="547"/>
          <w:marRight w:val="0"/>
          <w:marTop w:val="144"/>
          <w:marBottom w:val="0"/>
          <w:divBdr>
            <w:top w:val="none" w:sz="0" w:space="0" w:color="auto"/>
            <w:left w:val="none" w:sz="0" w:space="0" w:color="auto"/>
            <w:bottom w:val="none" w:sz="0" w:space="0" w:color="auto"/>
            <w:right w:val="none" w:sz="0" w:space="0" w:color="auto"/>
          </w:divBdr>
        </w:div>
        <w:div w:id="555435213">
          <w:marLeft w:val="547"/>
          <w:marRight w:val="0"/>
          <w:marTop w:val="144"/>
          <w:marBottom w:val="0"/>
          <w:divBdr>
            <w:top w:val="none" w:sz="0" w:space="0" w:color="auto"/>
            <w:left w:val="none" w:sz="0" w:space="0" w:color="auto"/>
            <w:bottom w:val="none" w:sz="0" w:space="0" w:color="auto"/>
            <w:right w:val="none" w:sz="0" w:space="0" w:color="auto"/>
          </w:divBdr>
        </w:div>
      </w:divsChild>
    </w:div>
    <w:div w:id="609163163">
      <w:bodyDiv w:val="1"/>
      <w:marLeft w:val="0"/>
      <w:marRight w:val="0"/>
      <w:marTop w:val="0"/>
      <w:marBottom w:val="0"/>
      <w:divBdr>
        <w:top w:val="none" w:sz="0" w:space="0" w:color="auto"/>
        <w:left w:val="none" w:sz="0" w:space="0" w:color="auto"/>
        <w:bottom w:val="none" w:sz="0" w:space="0" w:color="auto"/>
        <w:right w:val="none" w:sz="0" w:space="0" w:color="auto"/>
      </w:divBdr>
    </w:div>
    <w:div w:id="613249427">
      <w:bodyDiv w:val="1"/>
      <w:marLeft w:val="0"/>
      <w:marRight w:val="0"/>
      <w:marTop w:val="0"/>
      <w:marBottom w:val="0"/>
      <w:divBdr>
        <w:top w:val="none" w:sz="0" w:space="0" w:color="auto"/>
        <w:left w:val="none" w:sz="0" w:space="0" w:color="auto"/>
        <w:bottom w:val="none" w:sz="0" w:space="0" w:color="auto"/>
        <w:right w:val="none" w:sz="0" w:space="0" w:color="auto"/>
      </w:divBdr>
    </w:div>
    <w:div w:id="689990559">
      <w:bodyDiv w:val="1"/>
      <w:marLeft w:val="0"/>
      <w:marRight w:val="0"/>
      <w:marTop w:val="0"/>
      <w:marBottom w:val="0"/>
      <w:divBdr>
        <w:top w:val="none" w:sz="0" w:space="0" w:color="auto"/>
        <w:left w:val="none" w:sz="0" w:space="0" w:color="auto"/>
        <w:bottom w:val="none" w:sz="0" w:space="0" w:color="auto"/>
        <w:right w:val="none" w:sz="0" w:space="0" w:color="auto"/>
      </w:divBdr>
    </w:div>
    <w:div w:id="699554082">
      <w:bodyDiv w:val="1"/>
      <w:marLeft w:val="0"/>
      <w:marRight w:val="0"/>
      <w:marTop w:val="0"/>
      <w:marBottom w:val="0"/>
      <w:divBdr>
        <w:top w:val="none" w:sz="0" w:space="0" w:color="auto"/>
        <w:left w:val="none" w:sz="0" w:space="0" w:color="auto"/>
        <w:bottom w:val="none" w:sz="0" w:space="0" w:color="auto"/>
        <w:right w:val="none" w:sz="0" w:space="0" w:color="auto"/>
      </w:divBdr>
    </w:div>
    <w:div w:id="834951039">
      <w:bodyDiv w:val="1"/>
      <w:marLeft w:val="0"/>
      <w:marRight w:val="0"/>
      <w:marTop w:val="0"/>
      <w:marBottom w:val="0"/>
      <w:divBdr>
        <w:top w:val="none" w:sz="0" w:space="0" w:color="auto"/>
        <w:left w:val="none" w:sz="0" w:space="0" w:color="auto"/>
        <w:bottom w:val="none" w:sz="0" w:space="0" w:color="auto"/>
        <w:right w:val="none" w:sz="0" w:space="0" w:color="auto"/>
      </w:divBdr>
    </w:div>
    <w:div w:id="922177221">
      <w:bodyDiv w:val="1"/>
      <w:marLeft w:val="0"/>
      <w:marRight w:val="0"/>
      <w:marTop w:val="0"/>
      <w:marBottom w:val="0"/>
      <w:divBdr>
        <w:top w:val="none" w:sz="0" w:space="0" w:color="auto"/>
        <w:left w:val="none" w:sz="0" w:space="0" w:color="auto"/>
        <w:bottom w:val="none" w:sz="0" w:space="0" w:color="auto"/>
        <w:right w:val="none" w:sz="0" w:space="0" w:color="auto"/>
      </w:divBdr>
      <w:divsChild>
        <w:div w:id="89854484">
          <w:marLeft w:val="547"/>
          <w:marRight w:val="0"/>
          <w:marTop w:val="125"/>
          <w:marBottom w:val="0"/>
          <w:divBdr>
            <w:top w:val="none" w:sz="0" w:space="0" w:color="auto"/>
            <w:left w:val="none" w:sz="0" w:space="0" w:color="auto"/>
            <w:bottom w:val="none" w:sz="0" w:space="0" w:color="auto"/>
            <w:right w:val="none" w:sz="0" w:space="0" w:color="auto"/>
          </w:divBdr>
        </w:div>
        <w:div w:id="91509451">
          <w:marLeft w:val="547"/>
          <w:marRight w:val="0"/>
          <w:marTop w:val="125"/>
          <w:marBottom w:val="0"/>
          <w:divBdr>
            <w:top w:val="none" w:sz="0" w:space="0" w:color="auto"/>
            <w:left w:val="none" w:sz="0" w:space="0" w:color="auto"/>
            <w:bottom w:val="none" w:sz="0" w:space="0" w:color="auto"/>
            <w:right w:val="none" w:sz="0" w:space="0" w:color="auto"/>
          </w:divBdr>
        </w:div>
        <w:div w:id="1673947785">
          <w:marLeft w:val="547"/>
          <w:marRight w:val="0"/>
          <w:marTop w:val="125"/>
          <w:marBottom w:val="0"/>
          <w:divBdr>
            <w:top w:val="none" w:sz="0" w:space="0" w:color="auto"/>
            <w:left w:val="none" w:sz="0" w:space="0" w:color="auto"/>
            <w:bottom w:val="none" w:sz="0" w:space="0" w:color="auto"/>
            <w:right w:val="none" w:sz="0" w:space="0" w:color="auto"/>
          </w:divBdr>
        </w:div>
      </w:divsChild>
    </w:div>
    <w:div w:id="986513650">
      <w:bodyDiv w:val="1"/>
      <w:marLeft w:val="0"/>
      <w:marRight w:val="0"/>
      <w:marTop w:val="0"/>
      <w:marBottom w:val="0"/>
      <w:divBdr>
        <w:top w:val="none" w:sz="0" w:space="0" w:color="auto"/>
        <w:left w:val="none" w:sz="0" w:space="0" w:color="auto"/>
        <w:bottom w:val="none" w:sz="0" w:space="0" w:color="auto"/>
        <w:right w:val="none" w:sz="0" w:space="0" w:color="auto"/>
      </w:divBdr>
    </w:div>
    <w:div w:id="1116604122">
      <w:bodyDiv w:val="1"/>
      <w:marLeft w:val="0"/>
      <w:marRight w:val="0"/>
      <w:marTop w:val="0"/>
      <w:marBottom w:val="0"/>
      <w:divBdr>
        <w:top w:val="none" w:sz="0" w:space="0" w:color="auto"/>
        <w:left w:val="none" w:sz="0" w:space="0" w:color="auto"/>
        <w:bottom w:val="none" w:sz="0" w:space="0" w:color="auto"/>
        <w:right w:val="none" w:sz="0" w:space="0" w:color="auto"/>
      </w:divBdr>
      <w:divsChild>
        <w:div w:id="693071417">
          <w:marLeft w:val="547"/>
          <w:marRight w:val="0"/>
          <w:marTop w:val="154"/>
          <w:marBottom w:val="0"/>
          <w:divBdr>
            <w:top w:val="none" w:sz="0" w:space="0" w:color="auto"/>
            <w:left w:val="none" w:sz="0" w:space="0" w:color="auto"/>
            <w:bottom w:val="none" w:sz="0" w:space="0" w:color="auto"/>
            <w:right w:val="none" w:sz="0" w:space="0" w:color="auto"/>
          </w:divBdr>
        </w:div>
        <w:div w:id="860900372">
          <w:marLeft w:val="547"/>
          <w:marRight w:val="0"/>
          <w:marTop w:val="154"/>
          <w:marBottom w:val="0"/>
          <w:divBdr>
            <w:top w:val="none" w:sz="0" w:space="0" w:color="auto"/>
            <w:left w:val="none" w:sz="0" w:space="0" w:color="auto"/>
            <w:bottom w:val="none" w:sz="0" w:space="0" w:color="auto"/>
            <w:right w:val="none" w:sz="0" w:space="0" w:color="auto"/>
          </w:divBdr>
        </w:div>
        <w:div w:id="968129146">
          <w:marLeft w:val="547"/>
          <w:marRight w:val="0"/>
          <w:marTop w:val="154"/>
          <w:marBottom w:val="0"/>
          <w:divBdr>
            <w:top w:val="none" w:sz="0" w:space="0" w:color="auto"/>
            <w:left w:val="none" w:sz="0" w:space="0" w:color="auto"/>
            <w:bottom w:val="none" w:sz="0" w:space="0" w:color="auto"/>
            <w:right w:val="none" w:sz="0" w:space="0" w:color="auto"/>
          </w:divBdr>
        </w:div>
      </w:divsChild>
    </w:div>
    <w:div w:id="1225877319">
      <w:bodyDiv w:val="1"/>
      <w:marLeft w:val="0"/>
      <w:marRight w:val="0"/>
      <w:marTop w:val="0"/>
      <w:marBottom w:val="0"/>
      <w:divBdr>
        <w:top w:val="none" w:sz="0" w:space="0" w:color="auto"/>
        <w:left w:val="none" w:sz="0" w:space="0" w:color="auto"/>
        <w:bottom w:val="none" w:sz="0" w:space="0" w:color="auto"/>
        <w:right w:val="none" w:sz="0" w:space="0" w:color="auto"/>
      </w:divBdr>
    </w:div>
    <w:div w:id="1327392537">
      <w:bodyDiv w:val="1"/>
      <w:marLeft w:val="0"/>
      <w:marRight w:val="0"/>
      <w:marTop w:val="0"/>
      <w:marBottom w:val="0"/>
      <w:divBdr>
        <w:top w:val="none" w:sz="0" w:space="0" w:color="auto"/>
        <w:left w:val="none" w:sz="0" w:space="0" w:color="auto"/>
        <w:bottom w:val="none" w:sz="0" w:space="0" w:color="auto"/>
        <w:right w:val="none" w:sz="0" w:space="0" w:color="auto"/>
      </w:divBdr>
      <w:divsChild>
        <w:div w:id="46341756">
          <w:marLeft w:val="547"/>
          <w:marRight w:val="0"/>
          <w:marTop w:val="115"/>
          <w:marBottom w:val="0"/>
          <w:divBdr>
            <w:top w:val="none" w:sz="0" w:space="0" w:color="auto"/>
            <w:left w:val="none" w:sz="0" w:space="0" w:color="auto"/>
            <w:bottom w:val="none" w:sz="0" w:space="0" w:color="auto"/>
            <w:right w:val="none" w:sz="0" w:space="0" w:color="auto"/>
          </w:divBdr>
        </w:div>
        <w:div w:id="69163874">
          <w:marLeft w:val="547"/>
          <w:marRight w:val="0"/>
          <w:marTop w:val="115"/>
          <w:marBottom w:val="0"/>
          <w:divBdr>
            <w:top w:val="none" w:sz="0" w:space="0" w:color="auto"/>
            <w:left w:val="none" w:sz="0" w:space="0" w:color="auto"/>
            <w:bottom w:val="none" w:sz="0" w:space="0" w:color="auto"/>
            <w:right w:val="none" w:sz="0" w:space="0" w:color="auto"/>
          </w:divBdr>
        </w:div>
        <w:div w:id="1323388846">
          <w:marLeft w:val="547"/>
          <w:marRight w:val="0"/>
          <w:marTop w:val="125"/>
          <w:marBottom w:val="0"/>
          <w:divBdr>
            <w:top w:val="none" w:sz="0" w:space="0" w:color="auto"/>
            <w:left w:val="none" w:sz="0" w:space="0" w:color="auto"/>
            <w:bottom w:val="none" w:sz="0" w:space="0" w:color="auto"/>
            <w:right w:val="none" w:sz="0" w:space="0" w:color="auto"/>
          </w:divBdr>
        </w:div>
        <w:div w:id="2016686240">
          <w:marLeft w:val="547"/>
          <w:marRight w:val="0"/>
          <w:marTop w:val="125"/>
          <w:marBottom w:val="0"/>
          <w:divBdr>
            <w:top w:val="none" w:sz="0" w:space="0" w:color="auto"/>
            <w:left w:val="none" w:sz="0" w:space="0" w:color="auto"/>
            <w:bottom w:val="none" w:sz="0" w:space="0" w:color="auto"/>
            <w:right w:val="none" w:sz="0" w:space="0" w:color="auto"/>
          </w:divBdr>
        </w:div>
      </w:divsChild>
    </w:div>
    <w:div w:id="1377587233">
      <w:bodyDiv w:val="1"/>
      <w:marLeft w:val="0"/>
      <w:marRight w:val="0"/>
      <w:marTop w:val="0"/>
      <w:marBottom w:val="0"/>
      <w:divBdr>
        <w:top w:val="none" w:sz="0" w:space="0" w:color="auto"/>
        <w:left w:val="none" w:sz="0" w:space="0" w:color="auto"/>
        <w:bottom w:val="none" w:sz="0" w:space="0" w:color="auto"/>
        <w:right w:val="none" w:sz="0" w:space="0" w:color="auto"/>
      </w:divBdr>
      <w:divsChild>
        <w:div w:id="181482275">
          <w:marLeft w:val="547"/>
          <w:marRight w:val="0"/>
          <w:marTop w:val="115"/>
          <w:marBottom w:val="0"/>
          <w:divBdr>
            <w:top w:val="none" w:sz="0" w:space="0" w:color="auto"/>
            <w:left w:val="none" w:sz="0" w:space="0" w:color="auto"/>
            <w:bottom w:val="none" w:sz="0" w:space="0" w:color="auto"/>
            <w:right w:val="none" w:sz="0" w:space="0" w:color="auto"/>
          </w:divBdr>
        </w:div>
        <w:div w:id="1512380391">
          <w:marLeft w:val="547"/>
          <w:marRight w:val="0"/>
          <w:marTop w:val="115"/>
          <w:marBottom w:val="0"/>
          <w:divBdr>
            <w:top w:val="none" w:sz="0" w:space="0" w:color="auto"/>
            <w:left w:val="none" w:sz="0" w:space="0" w:color="auto"/>
            <w:bottom w:val="none" w:sz="0" w:space="0" w:color="auto"/>
            <w:right w:val="none" w:sz="0" w:space="0" w:color="auto"/>
          </w:divBdr>
        </w:div>
      </w:divsChild>
    </w:div>
    <w:div w:id="1408334116">
      <w:bodyDiv w:val="1"/>
      <w:marLeft w:val="0"/>
      <w:marRight w:val="0"/>
      <w:marTop w:val="0"/>
      <w:marBottom w:val="0"/>
      <w:divBdr>
        <w:top w:val="none" w:sz="0" w:space="0" w:color="auto"/>
        <w:left w:val="none" w:sz="0" w:space="0" w:color="auto"/>
        <w:bottom w:val="none" w:sz="0" w:space="0" w:color="auto"/>
        <w:right w:val="none" w:sz="0" w:space="0" w:color="auto"/>
      </w:divBdr>
    </w:div>
    <w:div w:id="1424258287">
      <w:bodyDiv w:val="1"/>
      <w:marLeft w:val="0"/>
      <w:marRight w:val="0"/>
      <w:marTop w:val="0"/>
      <w:marBottom w:val="0"/>
      <w:divBdr>
        <w:top w:val="none" w:sz="0" w:space="0" w:color="auto"/>
        <w:left w:val="none" w:sz="0" w:space="0" w:color="auto"/>
        <w:bottom w:val="none" w:sz="0" w:space="0" w:color="auto"/>
        <w:right w:val="none" w:sz="0" w:space="0" w:color="auto"/>
      </w:divBdr>
    </w:div>
    <w:div w:id="1456634353">
      <w:bodyDiv w:val="1"/>
      <w:marLeft w:val="0"/>
      <w:marRight w:val="0"/>
      <w:marTop w:val="0"/>
      <w:marBottom w:val="0"/>
      <w:divBdr>
        <w:top w:val="none" w:sz="0" w:space="0" w:color="auto"/>
        <w:left w:val="none" w:sz="0" w:space="0" w:color="auto"/>
        <w:bottom w:val="none" w:sz="0" w:space="0" w:color="auto"/>
        <w:right w:val="none" w:sz="0" w:space="0" w:color="auto"/>
      </w:divBdr>
      <w:divsChild>
        <w:div w:id="829105579">
          <w:marLeft w:val="360"/>
          <w:marRight w:val="0"/>
          <w:marTop w:val="154"/>
          <w:marBottom w:val="0"/>
          <w:divBdr>
            <w:top w:val="none" w:sz="0" w:space="0" w:color="auto"/>
            <w:left w:val="none" w:sz="0" w:space="0" w:color="auto"/>
            <w:bottom w:val="none" w:sz="0" w:space="0" w:color="auto"/>
            <w:right w:val="none" w:sz="0" w:space="0" w:color="auto"/>
          </w:divBdr>
        </w:div>
        <w:div w:id="706028284">
          <w:marLeft w:val="360"/>
          <w:marRight w:val="0"/>
          <w:marTop w:val="154"/>
          <w:marBottom w:val="0"/>
          <w:divBdr>
            <w:top w:val="none" w:sz="0" w:space="0" w:color="auto"/>
            <w:left w:val="none" w:sz="0" w:space="0" w:color="auto"/>
            <w:bottom w:val="none" w:sz="0" w:space="0" w:color="auto"/>
            <w:right w:val="none" w:sz="0" w:space="0" w:color="auto"/>
          </w:divBdr>
        </w:div>
        <w:div w:id="590430378">
          <w:marLeft w:val="360"/>
          <w:marRight w:val="0"/>
          <w:marTop w:val="154"/>
          <w:marBottom w:val="0"/>
          <w:divBdr>
            <w:top w:val="none" w:sz="0" w:space="0" w:color="auto"/>
            <w:left w:val="none" w:sz="0" w:space="0" w:color="auto"/>
            <w:bottom w:val="none" w:sz="0" w:space="0" w:color="auto"/>
            <w:right w:val="none" w:sz="0" w:space="0" w:color="auto"/>
          </w:divBdr>
        </w:div>
        <w:div w:id="1207794480">
          <w:marLeft w:val="360"/>
          <w:marRight w:val="0"/>
          <w:marTop w:val="154"/>
          <w:marBottom w:val="0"/>
          <w:divBdr>
            <w:top w:val="none" w:sz="0" w:space="0" w:color="auto"/>
            <w:left w:val="none" w:sz="0" w:space="0" w:color="auto"/>
            <w:bottom w:val="none" w:sz="0" w:space="0" w:color="auto"/>
            <w:right w:val="none" w:sz="0" w:space="0" w:color="auto"/>
          </w:divBdr>
        </w:div>
        <w:div w:id="413167910">
          <w:marLeft w:val="360"/>
          <w:marRight w:val="0"/>
          <w:marTop w:val="154"/>
          <w:marBottom w:val="0"/>
          <w:divBdr>
            <w:top w:val="none" w:sz="0" w:space="0" w:color="auto"/>
            <w:left w:val="none" w:sz="0" w:space="0" w:color="auto"/>
            <w:bottom w:val="none" w:sz="0" w:space="0" w:color="auto"/>
            <w:right w:val="none" w:sz="0" w:space="0" w:color="auto"/>
          </w:divBdr>
        </w:div>
      </w:divsChild>
    </w:div>
    <w:div w:id="1479494017">
      <w:bodyDiv w:val="1"/>
      <w:marLeft w:val="0"/>
      <w:marRight w:val="0"/>
      <w:marTop w:val="0"/>
      <w:marBottom w:val="0"/>
      <w:divBdr>
        <w:top w:val="none" w:sz="0" w:space="0" w:color="auto"/>
        <w:left w:val="none" w:sz="0" w:space="0" w:color="auto"/>
        <w:bottom w:val="none" w:sz="0" w:space="0" w:color="auto"/>
        <w:right w:val="none" w:sz="0" w:space="0" w:color="auto"/>
      </w:divBdr>
      <w:divsChild>
        <w:div w:id="394086655">
          <w:marLeft w:val="360"/>
          <w:marRight w:val="0"/>
          <w:marTop w:val="96"/>
          <w:marBottom w:val="240"/>
          <w:divBdr>
            <w:top w:val="none" w:sz="0" w:space="0" w:color="auto"/>
            <w:left w:val="none" w:sz="0" w:space="0" w:color="auto"/>
            <w:bottom w:val="none" w:sz="0" w:space="0" w:color="auto"/>
            <w:right w:val="none" w:sz="0" w:space="0" w:color="auto"/>
          </w:divBdr>
        </w:div>
        <w:div w:id="924067711">
          <w:marLeft w:val="360"/>
          <w:marRight w:val="0"/>
          <w:marTop w:val="96"/>
          <w:marBottom w:val="240"/>
          <w:divBdr>
            <w:top w:val="none" w:sz="0" w:space="0" w:color="auto"/>
            <w:left w:val="none" w:sz="0" w:space="0" w:color="auto"/>
            <w:bottom w:val="none" w:sz="0" w:space="0" w:color="auto"/>
            <w:right w:val="none" w:sz="0" w:space="0" w:color="auto"/>
          </w:divBdr>
        </w:div>
        <w:div w:id="1026784216">
          <w:marLeft w:val="360"/>
          <w:marRight w:val="0"/>
          <w:marTop w:val="96"/>
          <w:marBottom w:val="240"/>
          <w:divBdr>
            <w:top w:val="none" w:sz="0" w:space="0" w:color="auto"/>
            <w:left w:val="none" w:sz="0" w:space="0" w:color="auto"/>
            <w:bottom w:val="none" w:sz="0" w:space="0" w:color="auto"/>
            <w:right w:val="none" w:sz="0" w:space="0" w:color="auto"/>
          </w:divBdr>
        </w:div>
        <w:div w:id="1973051867">
          <w:marLeft w:val="360"/>
          <w:marRight w:val="0"/>
          <w:marTop w:val="96"/>
          <w:marBottom w:val="240"/>
          <w:divBdr>
            <w:top w:val="none" w:sz="0" w:space="0" w:color="auto"/>
            <w:left w:val="none" w:sz="0" w:space="0" w:color="auto"/>
            <w:bottom w:val="none" w:sz="0" w:space="0" w:color="auto"/>
            <w:right w:val="none" w:sz="0" w:space="0" w:color="auto"/>
          </w:divBdr>
        </w:div>
      </w:divsChild>
    </w:div>
    <w:div w:id="1539977182">
      <w:bodyDiv w:val="1"/>
      <w:marLeft w:val="0"/>
      <w:marRight w:val="0"/>
      <w:marTop w:val="0"/>
      <w:marBottom w:val="0"/>
      <w:divBdr>
        <w:top w:val="none" w:sz="0" w:space="0" w:color="auto"/>
        <w:left w:val="none" w:sz="0" w:space="0" w:color="auto"/>
        <w:bottom w:val="none" w:sz="0" w:space="0" w:color="auto"/>
        <w:right w:val="none" w:sz="0" w:space="0" w:color="auto"/>
      </w:divBdr>
    </w:div>
    <w:div w:id="1610972359">
      <w:bodyDiv w:val="1"/>
      <w:marLeft w:val="0"/>
      <w:marRight w:val="0"/>
      <w:marTop w:val="0"/>
      <w:marBottom w:val="0"/>
      <w:divBdr>
        <w:top w:val="none" w:sz="0" w:space="0" w:color="auto"/>
        <w:left w:val="none" w:sz="0" w:space="0" w:color="auto"/>
        <w:bottom w:val="none" w:sz="0" w:space="0" w:color="auto"/>
        <w:right w:val="none" w:sz="0" w:space="0" w:color="auto"/>
      </w:divBdr>
    </w:div>
    <w:div w:id="1612324993">
      <w:bodyDiv w:val="1"/>
      <w:marLeft w:val="0"/>
      <w:marRight w:val="0"/>
      <w:marTop w:val="0"/>
      <w:marBottom w:val="0"/>
      <w:divBdr>
        <w:top w:val="none" w:sz="0" w:space="0" w:color="auto"/>
        <w:left w:val="none" w:sz="0" w:space="0" w:color="auto"/>
        <w:bottom w:val="none" w:sz="0" w:space="0" w:color="auto"/>
        <w:right w:val="none" w:sz="0" w:space="0" w:color="auto"/>
      </w:divBdr>
      <w:divsChild>
        <w:div w:id="168713940">
          <w:marLeft w:val="547"/>
          <w:marRight w:val="0"/>
          <w:marTop w:val="106"/>
          <w:marBottom w:val="0"/>
          <w:divBdr>
            <w:top w:val="none" w:sz="0" w:space="0" w:color="auto"/>
            <w:left w:val="none" w:sz="0" w:space="0" w:color="auto"/>
            <w:bottom w:val="none" w:sz="0" w:space="0" w:color="auto"/>
            <w:right w:val="none" w:sz="0" w:space="0" w:color="auto"/>
          </w:divBdr>
        </w:div>
        <w:div w:id="341050659">
          <w:marLeft w:val="547"/>
          <w:marRight w:val="0"/>
          <w:marTop w:val="106"/>
          <w:marBottom w:val="0"/>
          <w:divBdr>
            <w:top w:val="none" w:sz="0" w:space="0" w:color="auto"/>
            <w:left w:val="none" w:sz="0" w:space="0" w:color="auto"/>
            <w:bottom w:val="none" w:sz="0" w:space="0" w:color="auto"/>
            <w:right w:val="none" w:sz="0" w:space="0" w:color="auto"/>
          </w:divBdr>
        </w:div>
        <w:div w:id="481000564">
          <w:marLeft w:val="547"/>
          <w:marRight w:val="0"/>
          <w:marTop w:val="106"/>
          <w:marBottom w:val="0"/>
          <w:divBdr>
            <w:top w:val="none" w:sz="0" w:space="0" w:color="auto"/>
            <w:left w:val="none" w:sz="0" w:space="0" w:color="auto"/>
            <w:bottom w:val="none" w:sz="0" w:space="0" w:color="auto"/>
            <w:right w:val="none" w:sz="0" w:space="0" w:color="auto"/>
          </w:divBdr>
        </w:div>
        <w:div w:id="1945307988">
          <w:marLeft w:val="547"/>
          <w:marRight w:val="0"/>
          <w:marTop w:val="106"/>
          <w:marBottom w:val="0"/>
          <w:divBdr>
            <w:top w:val="none" w:sz="0" w:space="0" w:color="auto"/>
            <w:left w:val="none" w:sz="0" w:space="0" w:color="auto"/>
            <w:bottom w:val="none" w:sz="0" w:space="0" w:color="auto"/>
            <w:right w:val="none" w:sz="0" w:space="0" w:color="auto"/>
          </w:divBdr>
        </w:div>
        <w:div w:id="2105833580">
          <w:marLeft w:val="547"/>
          <w:marRight w:val="0"/>
          <w:marTop w:val="106"/>
          <w:marBottom w:val="0"/>
          <w:divBdr>
            <w:top w:val="none" w:sz="0" w:space="0" w:color="auto"/>
            <w:left w:val="none" w:sz="0" w:space="0" w:color="auto"/>
            <w:bottom w:val="none" w:sz="0" w:space="0" w:color="auto"/>
            <w:right w:val="none" w:sz="0" w:space="0" w:color="auto"/>
          </w:divBdr>
        </w:div>
      </w:divsChild>
    </w:div>
    <w:div w:id="1700857142">
      <w:bodyDiv w:val="1"/>
      <w:marLeft w:val="0"/>
      <w:marRight w:val="0"/>
      <w:marTop w:val="0"/>
      <w:marBottom w:val="0"/>
      <w:divBdr>
        <w:top w:val="none" w:sz="0" w:space="0" w:color="auto"/>
        <w:left w:val="none" w:sz="0" w:space="0" w:color="auto"/>
        <w:bottom w:val="none" w:sz="0" w:space="0" w:color="auto"/>
        <w:right w:val="none" w:sz="0" w:space="0" w:color="auto"/>
      </w:divBdr>
    </w:div>
    <w:div w:id="1825509075">
      <w:bodyDiv w:val="1"/>
      <w:marLeft w:val="0"/>
      <w:marRight w:val="0"/>
      <w:marTop w:val="0"/>
      <w:marBottom w:val="0"/>
      <w:divBdr>
        <w:top w:val="none" w:sz="0" w:space="0" w:color="auto"/>
        <w:left w:val="none" w:sz="0" w:space="0" w:color="auto"/>
        <w:bottom w:val="none" w:sz="0" w:space="0" w:color="auto"/>
        <w:right w:val="none" w:sz="0" w:space="0" w:color="auto"/>
      </w:divBdr>
    </w:div>
    <w:div w:id="214226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F6D87-D084-4CA4-9321-0E9A9685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10313</Words>
  <Characters>64977</Characters>
  <Application>Microsoft Office Word</Application>
  <DocSecurity>0</DocSecurity>
  <Lines>541</Lines>
  <Paragraphs>150</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DRAFT</vt:lpstr>
      <vt:lpstr>DRAFT</vt:lpstr>
      <vt:lpstr>DRAFT</vt:lpstr>
    </vt:vector>
  </TitlesOfParts>
  <Company>Special Olympics Intl</Company>
  <LinksUpToDate>false</LinksUpToDate>
  <CharactersWithSpaces>75140</CharactersWithSpaces>
  <SharedDoc>false</SharedDoc>
  <HLinks>
    <vt:vector size="6" baseType="variant">
      <vt:variant>
        <vt:i4>4325498</vt:i4>
      </vt:variant>
      <vt:variant>
        <vt:i4>0</vt:i4>
      </vt:variant>
      <vt:variant>
        <vt:i4>0</vt:i4>
      </vt:variant>
      <vt:variant>
        <vt:i4>5</vt:i4>
      </vt:variant>
      <vt:variant>
        <vt:lpwstr>mailto:strategicplanning@specialolymipics.org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achursov</dc:creator>
  <cp:lastModifiedBy>Stefanie Scheeder</cp:lastModifiedBy>
  <cp:revision>2</cp:revision>
  <cp:lastPrinted>2010-05-08T04:02:00Z</cp:lastPrinted>
  <dcterms:created xsi:type="dcterms:W3CDTF">2010-05-28T18:23:00Z</dcterms:created>
  <dcterms:modified xsi:type="dcterms:W3CDTF">2010-05-28T18:23:00Z</dcterms:modified>
</cp:coreProperties>
</file>