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4" w:rsidRPr="000D46B0" w:rsidRDefault="002E0984" w:rsidP="002E0984">
      <w:pPr>
        <w:rPr>
          <w:b/>
          <w:sz w:val="28"/>
          <w:szCs w:val="28"/>
        </w:rPr>
      </w:pPr>
      <w:r w:rsidRPr="000D46B0">
        <w:rPr>
          <w:b/>
          <w:sz w:val="28"/>
          <w:szCs w:val="28"/>
        </w:rPr>
        <w:t>FORM G – Refusal to Compete</w:t>
      </w:r>
      <w:r w:rsidR="00886129">
        <w:rPr>
          <w:b/>
          <w:sz w:val="28"/>
          <w:szCs w:val="28"/>
        </w:rPr>
        <w:t xml:space="preserve"> and Commercial Markings</w:t>
      </w:r>
    </w:p>
    <w:p w:rsidR="002E0984" w:rsidRDefault="002E0984" w:rsidP="002E0984">
      <w:pPr>
        <w:rPr>
          <w:b/>
          <w:bCs/>
          <w:sz w:val="28"/>
          <w:szCs w:val="28"/>
        </w:rPr>
      </w:pPr>
    </w:p>
    <w:p w:rsidR="002E0984" w:rsidRDefault="002E0984" w:rsidP="002E0984">
      <w:pPr>
        <w:jc w:val="center"/>
        <w:rPr>
          <w:b/>
          <w:bCs/>
          <w:sz w:val="28"/>
          <w:szCs w:val="28"/>
        </w:rPr>
      </w:pPr>
    </w:p>
    <w:p w:rsidR="002E0984" w:rsidRPr="00A748F0" w:rsidRDefault="002E0984" w:rsidP="002E0984">
      <w:pPr>
        <w:jc w:val="center"/>
        <w:rPr>
          <w:b/>
          <w:bCs/>
        </w:rPr>
      </w:pPr>
      <w:r w:rsidRPr="00A748F0">
        <w:rPr>
          <w:b/>
          <w:bCs/>
        </w:rPr>
        <w:t>Special Olympics International</w:t>
      </w:r>
      <w:r w:rsidRPr="00A748F0">
        <w:rPr>
          <w:b/>
          <w:bCs/>
        </w:rPr>
        <w:br/>
        <w:t>Policy against Refusals to Compete</w:t>
      </w:r>
    </w:p>
    <w:p w:rsidR="002E0984" w:rsidRPr="00A748F0" w:rsidRDefault="002E0984" w:rsidP="002E0984">
      <w:pPr>
        <w:spacing w:before="648"/>
        <w:rPr>
          <w:sz w:val="18"/>
          <w:szCs w:val="18"/>
        </w:rPr>
      </w:pPr>
      <w:r w:rsidRPr="00A748F0">
        <w:rPr>
          <w:spacing w:val="-4"/>
          <w:sz w:val="18"/>
          <w:szCs w:val="18"/>
        </w:rPr>
        <w:t xml:space="preserve">Special Olympics must transcend all boundaries of race, gender, religion, national origin, </w:t>
      </w:r>
      <w:r w:rsidRPr="00A748F0">
        <w:rPr>
          <w:sz w:val="18"/>
          <w:szCs w:val="18"/>
        </w:rPr>
        <w:t xml:space="preserve">geography, and political philosophy, and offer sports training and competition </w:t>
      </w:r>
      <w:r w:rsidRPr="00A748F0">
        <w:rPr>
          <w:spacing w:val="-2"/>
          <w:sz w:val="18"/>
          <w:szCs w:val="18"/>
        </w:rPr>
        <w:t xml:space="preserve">opportunities to all eligible persons with intellectual disabilities in accordance with </w:t>
      </w:r>
      <w:r w:rsidRPr="00A748F0">
        <w:rPr>
          <w:sz w:val="18"/>
          <w:szCs w:val="18"/>
        </w:rPr>
        <w:t>uniform worldwide standards.</w:t>
      </w:r>
    </w:p>
    <w:p w:rsidR="002E0984" w:rsidRPr="00A748F0" w:rsidRDefault="002E0984" w:rsidP="002E0984">
      <w:pPr>
        <w:spacing w:before="288"/>
        <w:ind w:right="288"/>
        <w:rPr>
          <w:sz w:val="18"/>
          <w:szCs w:val="18"/>
        </w:rPr>
      </w:pPr>
      <w:r w:rsidRPr="00A748F0">
        <w:rPr>
          <w:spacing w:val="-2"/>
          <w:sz w:val="18"/>
          <w:szCs w:val="18"/>
        </w:rPr>
        <w:t xml:space="preserve">A refusal by an </w:t>
      </w:r>
      <w:r w:rsidR="00682EB8">
        <w:rPr>
          <w:spacing w:val="-2"/>
          <w:sz w:val="18"/>
          <w:szCs w:val="18"/>
        </w:rPr>
        <w:t>A</w:t>
      </w:r>
      <w:r w:rsidRPr="00A748F0">
        <w:rPr>
          <w:spacing w:val="-2"/>
          <w:sz w:val="18"/>
          <w:szCs w:val="18"/>
        </w:rPr>
        <w:t xml:space="preserve">thlete or a team to compete or participate in any Special Olympics Games event based on race, gender, religion, national origin, geography, political </w:t>
      </w:r>
      <w:r w:rsidRPr="00A748F0">
        <w:rPr>
          <w:spacing w:val="-4"/>
          <w:sz w:val="18"/>
          <w:szCs w:val="18"/>
        </w:rPr>
        <w:t xml:space="preserve">philosophy, or any similar reason violates the principles of Special Olympics and is </w:t>
      </w:r>
      <w:r w:rsidRPr="00A748F0">
        <w:rPr>
          <w:spacing w:val="-2"/>
          <w:sz w:val="18"/>
          <w:szCs w:val="18"/>
        </w:rPr>
        <w:t xml:space="preserve">unacceptable. An </w:t>
      </w:r>
      <w:r w:rsidR="00682EB8">
        <w:rPr>
          <w:spacing w:val="-2"/>
          <w:sz w:val="18"/>
          <w:szCs w:val="18"/>
        </w:rPr>
        <w:t>A</w:t>
      </w:r>
      <w:r w:rsidRPr="00A748F0">
        <w:rPr>
          <w:spacing w:val="-2"/>
          <w:sz w:val="18"/>
          <w:szCs w:val="18"/>
        </w:rPr>
        <w:t xml:space="preserve">thlete or a team that refuses to compete at any Special Olympics </w:t>
      </w:r>
      <w:r w:rsidRPr="00A748F0">
        <w:rPr>
          <w:sz w:val="18"/>
          <w:szCs w:val="18"/>
        </w:rPr>
        <w:t>Games for any such reason shall be ineligible to compete further and will be asked to leave the Games.</w:t>
      </w:r>
    </w:p>
    <w:p w:rsidR="002E0984" w:rsidRPr="00A748F0" w:rsidRDefault="002E0984" w:rsidP="002E0984">
      <w:pPr>
        <w:spacing w:before="252"/>
        <w:rPr>
          <w:sz w:val="18"/>
          <w:szCs w:val="18"/>
        </w:rPr>
      </w:pPr>
      <w:r w:rsidRPr="00A748F0">
        <w:rPr>
          <w:sz w:val="18"/>
          <w:szCs w:val="18"/>
        </w:rPr>
        <w:t xml:space="preserve">Every Head of Delegation and the Chief Executive of each Program that sends a </w:t>
      </w:r>
      <w:r w:rsidRPr="00A748F0">
        <w:rPr>
          <w:spacing w:val="-2"/>
          <w:sz w:val="18"/>
          <w:szCs w:val="18"/>
        </w:rPr>
        <w:t xml:space="preserve">delegation to a World or Regional Games and the Chief Executive of each Games </w:t>
      </w:r>
      <w:r w:rsidRPr="00A748F0">
        <w:rPr>
          <w:spacing w:val="-4"/>
          <w:sz w:val="18"/>
          <w:szCs w:val="18"/>
        </w:rPr>
        <w:t xml:space="preserve">Organizing Committee shall acknowledge and agree to this policy in writing prior to the </w:t>
      </w:r>
      <w:r w:rsidRPr="00A748F0">
        <w:rPr>
          <w:sz w:val="18"/>
          <w:szCs w:val="18"/>
        </w:rPr>
        <w:t>relevant Games.</w:t>
      </w:r>
    </w:p>
    <w:p w:rsidR="00886129" w:rsidRDefault="00886129" w:rsidP="00886129">
      <w:pPr>
        <w:pStyle w:val="NormalWeb"/>
      </w:pPr>
    </w:p>
    <w:p w:rsidR="00261176" w:rsidRDefault="00261176" w:rsidP="00261176">
      <w:pPr>
        <w:pStyle w:val="NormalWeb"/>
      </w:pPr>
    </w:p>
    <w:p w:rsidR="00261176" w:rsidRPr="00886129" w:rsidRDefault="00261176" w:rsidP="00261176">
      <w:pPr>
        <w:pStyle w:val="NormalWeb"/>
        <w:jc w:val="center"/>
        <w:rPr>
          <w:b/>
        </w:rPr>
      </w:pPr>
      <w:r w:rsidRPr="00886129">
        <w:rPr>
          <w:b/>
        </w:rPr>
        <w:t>Delegation Compliance with General Rules Section 4.08</w:t>
      </w:r>
      <w:r w:rsidR="003078AE">
        <w:rPr>
          <w:b/>
        </w:rPr>
        <w:t xml:space="preserve"> – Commercial Markings</w:t>
      </w:r>
    </w:p>
    <w:p w:rsidR="00261176" w:rsidRDefault="00261176" w:rsidP="00261176">
      <w:pPr>
        <w:pStyle w:val="NormalWeb"/>
        <w:rPr>
          <w:sz w:val="18"/>
          <w:szCs w:val="18"/>
        </w:rPr>
      </w:pPr>
      <w:r w:rsidRPr="00886129">
        <w:rPr>
          <w:sz w:val="18"/>
          <w:szCs w:val="18"/>
        </w:rPr>
        <w:t xml:space="preserve">The only commercial markings </w:t>
      </w:r>
      <w:r>
        <w:rPr>
          <w:sz w:val="18"/>
          <w:szCs w:val="18"/>
        </w:rPr>
        <w:t>that</w:t>
      </w:r>
      <w:r w:rsidRPr="00886129">
        <w:rPr>
          <w:sz w:val="18"/>
          <w:szCs w:val="18"/>
        </w:rPr>
        <w:t xml:space="preserve"> may be displayed on Athletes’ uniforms during Games competitions</w:t>
      </w:r>
      <w:r>
        <w:rPr>
          <w:sz w:val="18"/>
          <w:szCs w:val="18"/>
        </w:rPr>
        <w:t xml:space="preserve"> or Opening or Closing Ceremonies</w:t>
      </w:r>
      <w:r w:rsidRPr="00886129">
        <w:rPr>
          <w:sz w:val="18"/>
          <w:szCs w:val="18"/>
        </w:rPr>
        <w:t xml:space="preserve"> are the normal commercial markings of the manufacturer. </w:t>
      </w:r>
      <w:r>
        <w:rPr>
          <w:sz w:val="18"/>
          <w:szCs w:val="18"/>
        </w:rPr>
        <w:t xml:space="preserve"> </w:t>
      </w:r>
      <w:r w:rsidRPr="00886129">
        <w:rPr>
          <w:sz w:val="18"/>
          <w:szCs w:val="18"/>
        </w:rPr>
        <w:t>On larger clothing items, such as shirts, jackets, pants, jerseys, and sweatshirts, one continued logo or commercial name per clothing item is permissible, if that name or logo display does not exceed an area of six square inches or 38.7 square centimeters (such as a display measuring 2" x 3" or 5.08 cm x 7.62 cm)</w:t>
      </w:r>
      <w:r>
        <w:rPr>
          <w:sz w:val="18"/>
          <w:szCs w:val="18"/>
        </w:rPr>
        <w:t xml:space="preserve">.  </w:t>
      </w:r>
    </w:p>
    <w:p w:rsidR="00261176" w:rsidRDefault="00261176" w:rsidP="00261176">
      <w:pPr>
        <w:pStyle w:val="NormalWeb"/>
        <w:rPr>
          <w:sz w:val="18"/>
          <w:szCs w:val="18"/>
        </w:rPr>
      </w:pPr>
      <w:r w:rsidRPr="00886129">
        <w:rPr>
          <w:sz w:val="18"/>
          <w:szCs w:val="18"/>
        </w:rPr>
        <w:t>On small clothing items, such as caps, socks, hats, gloves and belts, one logo or commercial name per clothing item is permissible, if that name or display does not exceed an area of three square inches or 19.35 square centimeters</w:t>
      </w:r>
      <w:r>
        <w:rPr>
          <w:sz w:val="18"/>
          <w:szCs w:val="18"/>
        </w:rPr>
        <w:t xml:space="preserve">.  </w:t>
      </w:r>
      <w:r w:rsidRPr="00886129">
        <w:rPr>
          <w:sz w:val="18"/>
          <w:szCs w:val="18"/>
        </w:rPr>
        <w:t xml:space="preserve"> </w:t>
      </w:r>
    </w:p>
    <w:p w:rsidR="00261176" w:rsidRDefault="00261176" w:rsidP="00261176">
      <w:pPr>
        <w:pStyle w:val="NormalWeb"/>
        <w:rPr>
          <w:sz w:val="18"/>
          <w:szCs w:val="18"/>
        </w:rPr>
      </w:pPr>
      <w:r w:rsidRPr="00886129">
        <w:rPr>
          <w:sz w:val="18"/>
          <w:szCs w:val="18"/>
        </w:rPr>
        <w:t>On athletic shoes, no logos or commercial names are permissible except for names or logos which are included by the manufacturer on athletic shoes which are sold to the general public.</w:t>
      </w:r>
    </w:p>
    <w:p w:rsidR="00261176" w:rsidRDefault="00261176" w:rsidP="00261176">
      <w:pPr>
        <w:pStyle w:val="NormalWeb"/>
      </w:pPr>
      <w:r w:rsidRPr="00C44DDB">
        <w:rPr>
          <w:sz w:val="18"/>
          <w:szCs w:val="18"/>
        </w:rPr>
        <w:t>Special Olympics</w:t>
      </w:r>
      <w:r>
        <w:rPr>
          <w:sz w:val="18"/>
          <w:szCs w:val="18"/>
        </w:rPr>
        <w:t xml:space="preserve"> International may take appropriate actions to remedy any violation of General Rules Section 4.08.</w:t>
      </w:r>
    </w:p>
    <w:p w:rsidR="00261176" w:rsidRDefault="00261176" w:rsidP="00261176">
      <w:pPr>
        <w:spacing w:before="252"/>
      </w:pPr>
    </w:p>
    <w:p w:rsidR="00261176" w:rsidRDefault="00261176" w:rsidP="00261176">
      <w:pPr>
        <w:spacing w:before="252"/>
      </w:pPr>
    </w:p>
    <w:p w:rsidR="00886129" w:rsidRDefault="00886129" w:rsidP="002E0984">
      <w:pPr>
        <w:spacing w:before="252"/>
      </w:pPr>
    </w:p>
    <w:p w:rsidR="00886129" w:rsidRDefault="00886129" w:rsidP="002E0984">
      <w:pPr>
        <w:spacing w:before="252"/>
      </w:pPr>
    </w:p>
    <w:p w:rsidR="00886129" w:rsidRDefault="00886129" w:rsidP="002E0984">
      <w:pPr>
        <w:spacing w:before="252"/>
      </w:pPr>
    </w:p>
    <w:p w:rsidR="002E0984" w:rsidRDefault="002E0984" w:rsidP="002E0984">
      <w:pPr>
        <w:spacing w:before="252"/>
      </w:pPr>
      <w:r>
        <w:t>______________________________</w:t>
      </w:r>
      <w:r>
        <w:tab/>
      </w:r>
      <w:r>
        <w:tab/>
        <w:t>______________________________</w:t>
      </w:r>
    </w:p>
    <w:p w:rsidR="002E0984" w:rsidRPr="00A748F0" w:rsidRDefault="002E0984" w:rsidP="002E0984">
      <w:pPr>
        <w:rPr>
          <w:spacing w:val="-2"/>
          <w:sz w:val="18"/>
          <w:szCs w:val="18"/>
        </w:rPr>
      </w:pPr>
      <w:r w:rsidRPr="00A748F0">
        <w:rPr>
          <w:sz w:val="18"/>
          <w:szCs w:val="18"/>
        </w:rPr>
        <w:t>Head of Delegation</w:t>
      </w:r>
      <w:r w:rsidRPr="00A748F0">
        <w:rPr>
          <w:spacing w:val="-2"/>
          <w:sz w:val="18"/>
          <w:szCs w:val="18"/>
        </w:rPr>
        <w:tab/>
      </w:r>
      <w:r w:rsidRPr="00A748F0">
        <w:rPr>
          <w:spacing w:val="-2"/>
          <w:sz w:val="18"/>
          <w:szCs w:val="18"/>
        </w:rPr>
        <w:tab/>
      </w:r>
      <w:r w:rsidRPr="00A748F0">
        <w:rPr>
          <w:spacing w:val="-2"/>
          <w:sz w:val="18"/>
          <w:szCs w:val="18"/>
        </w:rPr>
        <w:tab/>
      </w:r>
      <w:r w:rsidRPr="00A748F0">
        <w:rPr>
          <w:spacing w:val="-2"/>
          <w:sz w:val="18"/>
          <w:szCs w:val="18"/>
        </w:rPr>
        <w:tab/>
      </w:r>
      <w:r w:rsidRPr="00A748F0">
        <w:rPr>
          <w:spacing w:val="-2"/>
          <w:sz w:val="18"/>
          <w:szCs w:val="18"/>
        </w:rPr>
        <w:tab/>
      </w:r>
      <w:r>
        <w:rPr>
          <w:spacing w:val="-2"/>
          <w:sz w:val="18"/>
          <w:szCs w:val="18"/>
        </w:rPr>
        <w:tab/>
      </w:r>
      <w:r w:rsidRPr="00A748F0">
        <w:rPr>
          <w:spacing w:val="-2"/>
          <w:sz w:val="18"/>
          <w:szCs w:val="18"/>
        </w:rPr>
        <w:t>Program Chief Executive</w:t>
      </w:r>
    </w:p>
    <w:p w:rsidR="00B6426A" w:rsidRPr="002E0984" w:rsidRDefault="00B6426A" w:rsidP="005F4EA8">
      <w:bookmarkStart w:id="0" w:name="_GoBack"/>
      <w:bookmarkEnd w:id="0"/>
    </w:p>
    <w:sectPr w:rsidR="00B6426A" w:rsidRPr="002E0984" w:rsidSect="00024052">
      <w:headerReference w:type="default" r:id="rId9"/>
      <w:footerReference w:type="default" r:id="rId10"/>
      <w:pgSz w:w="12240" w:h="15840" w:code="1"/>
      <w:pgMar w:top="720" w:right="720" w:bottom="720" w:left="720" w:header="360" w:footer="36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4" w:rsidRDefault="00A70444">
      <w:r>
        <w:separator/>
      </w:r>
    </w:p>
  </w:endnote>
  <w:endnote w:type="continuationSeparator" w:id="0">
    <w:p w:rsidR="00A70444" w:rsidRDefault="00A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jc w:val="center"/>
    </w:pPr>
    <w:r>
      <w:rPr>
        <w:rStyle w:val="PageNumber"/>
      </w:rPr>
      <w:fldChar w:fldCharType="begin"/>
    </w:r>
    <w:r>
      <w:rPr>
        <w:rStyle w:val="PageNumber"/>
      </w:rPr>
      <w:instrText xml:space="preserve"> PAGE </w:instrText>
    </w:r>
    <w:r>
      <w:rPr>
        <w:rStyle w:val="PageNumber"/>
      </w:rPr>
      <w:fldChar w:fldCharType="separate"/>
    </w:r>
    <w:r w:rsidR="003F0F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4" w:rsidRDefault="00A70444">
      <w:r>
        <w:separator/>
      </w:r>
    </w:p>
  </w:footnote>
  <w:footnote w:type="continuationSeparator" w:id="0">
    <w:p w:rsidR="00A70444" w:rsidRDefault="00A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3F0FBA" w:rsidP="00024052">
    <w:pPr>
      <w:widowControl/>
      <w:tabs>
        <w:tab w:val="left" w:pos="4470"/>
      </w:tabs>
      <w:adjustRightInd w:val="0"/>
    </w:pPr>
    <w:r>
      <w:rPr>
        <w:noProof/>
      </w:rPr>
      <w:drawing>
        <wp:inline distT="0" distB="0" distL="0" distR="0" wp14:anchorId="1AA05E56" wp14:editId="154FDC0A">
          <wp:extent cx="1663700" cy="685800"/>
          <wp:effectExtent l="0" t="0" r="0" b="0"/>
          <wp:docPr id="6" name="Picture 4" descr="C:\Documents and Settings\Administrator\바탕 화면\Untitled-3.png"/>
          <wp:cNvGraphicFramePr/>
          <a:graphic xmlns:a="http://schemas.openxmlformats.org/drawingml/2006/main">
            <a:graphicData uri="http://schemas.openxmlformats.org/drawingml/2006/picture">
              <pic:pic xmlns:pic="http://schemas.openxmlformats.org/drawingml/2006/picture">
                <pic:nvPicPr>
                  <pic:cNvPr id="6" name="Picture 4" descr="C:\Documents and Settings\Administrator\바탕 화면\Untitled-3.png"/>
                  <pic:cNvPicPr/>
                </pic:nvPicPr>
                <pic:blipFill>
                  <a:blip r:embed="rId1">
                    <a:extLst>
                      <a:ext uri="{28A0092B-C50C-407E-A947-70E740481C1C}">
                        <a14:useLocalDpi xmlns:a14="http://schemas.microsoft.com/office/drawing/2010/main" val="0"/>
                      </a:ext>
                    </a:extLst>
                  </a:blip>
                  <a:srcRect l="-6567" t="69353" r="-8887" b="-7838"/>
                  <a:stretch>
                    <a:fillRect/>
                  </a:stretch>
                </pic:blipFill>
                <pic:spPr bwMode="auto">
                  <a:xfrm>
                    <a:off x="0" y="0"/>
                    <a:ext cx="1663700" cy="68580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F2AE40"/>
    <w:lvl w:ilvl="0">
      <w:numFmt w:val="bullet"/>
      <w:lvlText w:val="*"/>
      <w:lvlJc w:val="left"/>
    </w:lvl>
  </w:abstractNum>
  <w:abstractNum w:abstractNumId="1">
    <w:nsid w:val="002E24B0"/>
    <w:multiLevelType w:val="hybridMultilevel"/>
    <w:tmpl w:val="38D816B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1A52B1"/>
    <w:multiLevelType w:val="hybridMultilevel"/>
    <w:tmpl w:val="2446007A"/>
    <w:lvl w:ilvl="0" w:tplc="CCBCCCBA">
      <w:start w:val="1"/>
      <w:numFmt w:val="decimal"/>
      <w:lvlText w:val="%1."/>
      <w:lvlJc w:val="left"/>
      <w:pPr>
        <w:tabs>
          <w:tab w:val="num" w:pos="360"/>
        </w:tabs>
        <w:ind w:left="360" w:hanging="360"/>
      </w:pPr>
      <w:rPr>
        <w:rFonts w:hint="default"/>
      </w:rPr>
    </w:lvl>
    <w:lvl w:ilvl="1" w:tplc="6D5E1E4A">
      <w:numFmt w:val="bullet"/>
      <w:lvlText w:val=""/>
      <w:lvlJc w:val="left"/>
      <w:pPr>
        <w:tabs>
          <w:tab w:val="num" w:pos="540"/>
        </w:tabs>
        <w:ind w:left="540" w:firstLine="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F02AAE"/>
    <w:multiLevelType w:val="hybridMultilevel"/>
    <w:tmpl w:val="FDFA008E"/>
    <w:lvl w:ilvl="0" w:tplc="506484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32750"/>
    <w:multiLevelType w:val="singleLevel"/>
    <w:tmpl w:val="42E528EE"/>
    <w:lvl w:ilvl="0">
      <w:start w:val="1"/>
      <w:numFmt w:val="upperRoman"/>
      <w:lvlText w:val="%1."/>
      <w:lvlJc w:val="left"/>
      <w:pPr>
        <w:tabs>
          <w:tab w:val="num" w:pos="216"/>
        </w:tabs>
        <w:ind w:left="216" w:hanging="216"/>
      </w:pPr>
      <w:rPr>
        <w:rFonts w:cs="Times New Roman"/>
        <w:color w:val="000000"/>
      </w:rPr>
    </w:lvl>
  </w:abstractNum>
  <w:abstractNum w:abstractNumId="5">
    <w:nsid w:val="08161400"/>
    <w:multiLevelType w:val="singleLevel"/>
    <w:tmpl w:val="5BA09AA9"/>
    <w:lvl w:ilvl="0">
      <w:numFmt w:val="bullet"/>
      <w:lvlText w:val="·"/>
      <w:lvlJc w:val="left"/>
      <w:pPr>
        <w:tabs>
          <w:tab w:val="num" w:pos="1656"/>
        </w:tabs>
        <w:ind w:left="1440"/>
      </w:pPr>
      <w:rPr>
        <w:rFonts w:ascii="Symbol" w:hAnsi="Symbol" w:hint="default"/>
        <w:color w:val="000000"/>
      </w:rPr>
    </w:lvl>
  </w:abstractNum>
  <w:abstractNum w:abstractNumId="6">
    <w:nsid w:val="0EE8E4A2"/>
    <w:multiLevelType w:val="singleLevel"/>
    <w:tmpl w:val="04090013"/>
    <w:lvl w:ilvl="0">
      <w:start w:val="1"/>
      <w:numFmt w:val="upperRoman"/>
      <w:lvlText w:val="%1."/>
      <w:lvlJc w:val="right"/>
      <w:pPr>
        <w:ind w:left="720" w:hanging="180"/>
      </w:pPr>
      <w:rPr>
        <w:color w:val="000000"/>
        <w:sz w:val="18"/>
        <w:szCs w:val="18"/>
      </w:rPr>
    </w:lvl>
  </w:abstractNum>
  <w:abstractNum w:abstractNumId="7">
    <w:nsid w:val="11903AA2"/>
    <w:multiLevelType w:val="singleLevel"/>
    <w:tmpl w:val="7AEBF2F4"/>
    <w:lvl w:ilvl="0">
      <w:start w:val="1"/>
      <w:numFmt w:val="decimal"/>
      <w:lvlText w:val="%1."/>
      <w:lvlJc w:val="left"/>
      <w:pPr>
        <w:tabs>
          <w:tab w:val="num" w:pos="216"/>
        </w:tabs>
      </w:pPr>
      <w:rPr>
        <w:rFonts w:cs="Times New Roman"/>
        <w:color w:val="000000"/>
      </w:rPr>
    </w:lvl>
  </w:abstractNum>
  <w:abstractNum w:abstractNumId="8">
    <w:nsid w:val="176115EF"/>
    <w:multiLevelType w:val="hybridMultilevel"/>
    <w:tmpl w:val="48DEEC3E"/>
    <w:lvl w:ilvl="0" w:tplc="94062644">
      <w:start w:val="1"/>
      <w:numFmt w:val="bullet"/>
      <w:lvlText w:val=""/>
      <w:lvlJc w:val="left"/>
      <w:pPr>
        <w:tabs>
          <w:tab w:val="num" w:pos="1080"/>
        </w:tabs>
        <w:ind w:left="1080" w:hanging="360"/>
      </w:pPr>
      <w:rPr>
        <w:rFonts w:ascii="Symbol" w:hAnsi="Symbol" w:hint="default"/>
        <w:color w:val="auto"/>
      </w:rPr>
    </w:lvl>
    <w:lvl w:ilvl="1" w:tplc="9406264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3F0A8E"/>
    <w:multiLevelType w:val="hybridMultilevel"/>
    <w:tmpl w:val="6BF4E45E"/>
    <w:lvl w:ilvl="0" w:tplc="C5C80D2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56D12"/>
    <w:multiLevelType w:val="hybridMultilevel"/>
    <w:tmpl w:val="77184054"/>
    <w:lvl w:ilvl="0" w:tplc="C5C80D20">
      <w:start w:val="1"/>
      <w:numFmt w:val="decimal"/>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37422"/>
    <w:multiLevelType w:val="hybridMultilevel"/>
    <w:tmpl w:val="3E281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B36E36"/>
    <w:multiLevelType w:val="singleLevel"/>
    <w:tmpl w:val="53AB9C9C"/>
    <w:lvl w:ilvl="0">
      <w:start w:val="1"/>
      <w:numFmt w:val="decimal"/>
      <w:lvlText w:val="%1."/>
      <w:lvlJc w:val="left"/>
      <w:pPr>
        <w:tabs>
          <w:tab w:val="num" w:pos="216"/>
        </w:tabs>
      </w:pPr>
      <w:rPr>
        <w:rFonts w:cs="Times New Roman"/>
        <w:color w:val="000000"/>
      </w:rPr>
    </w:lvl>
  </w:abstractNum>
  <w:abstractNum w:abstractNumId="13">
    <w:nsid w:val="26467576"/>
    <w:multiLevelType w:val="hybridMultilevel"/>
    <w:tmpl w:val="753A9590"/>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3347E5"/>
    <w:multiLevelType w:val="hybridMultilevel"/>
    <w:tmpl w:val="A2CC08CE"/>
    <w:lvl w:ilvl="0" w:tplc="A3684914">
      <w:start w:val="1"/>
      <w:numFmt w:val="decimal"/>
      <w:lvlText w:val="%1."/>
      <w:lvlJc w:val="left"/>
      <w:pPr>
        <w:tabs>
          <w:tab w:val="num" w:pos="216"/>
        </w:tabs>
        <w:ind w:left="216" w:hanging="216"/>
      </w:pPr>
      <w:rPr>
        <w:rFonts w:cs="Times New Roman"/>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04145"/>
    <w:multiLevelType w:val="hybridMultilevel"/>
    <w:tmpl w:val="E4927A12"/>
    <w:lvl w:ilvl="0" w:tplc="04090001">
      <w:start w:val="1"/>
      <w:numFmt w:val="bullet"/>
      <w:lvlText w:val=""/>
      <w:lvlJc w:val="left"/>
      <w:pPr>
        <w:tabs>
          <w:tab w:val="num" w:pos="720"/>
        </w:tabs>
        <w:ind w:left="720" w:hanging="360"/>
      </w:pPr>
      <w:rPr>
        <w:rFonts w:ascii="Symbol" w:hAnsi="Symbol" w:hint="default"/>
      </w:rPr>
    </w:lvl>
    <w:lvl w:ilvl="1" w:tplc="C5C80D20">
      <w:start w:val="1"/>
      <w:numFmt w:val="decimal"/>
      <w:lvlText w:val="%2."/>
      <w:legacy w:legacy="1" w:legacySpace="360" w:legacyIndent="360"/>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13504"/>
    <w:multiLevelType w:val="hybridMultilevel"/>
    <w:tmpl w:val="1CE86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BD6BE1"/>
    <w:multiLevelType w:val="hybridMultilevel"/>
    <w:tmpl w:val="154A1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86D7D"/>
    <w:multiLevelType w:val="hybridMultilevel"/>
    <w:tmpl w:val="3144838A"/>
    <w:lvl w:ilvl="0" w:tplc="94062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8E55E1"/>
    <w:multiLevelType w:val="hybridMultilevel"/>
    <w:tmpl w:val="D5047114"/>
    <w:lvl w:ilvl="0" w:tplc="718EEDC8">
      <w:start w:val="1"/>
      <w:numFmt w:val="decimal"/>
      <w:lvlText w:val="%1."/>
      <w:lvlJc w:val="left"/>
      <w:pPr>
        <w:tabs>
          <w:tab w:val="num" w:pos="720"/>
        </w:tabs>
        <w:ind w:left="1080" w:hanging="360"/>
      </w:pPr>
      <w:rPr>
        <w:rFonts w:hint="default"/>
      </w:rPr>
    </w:lvl>
    <w:lvl w:ilvl="1" w:tplc="718EEDC8">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F5C69E"/>
    <w:multiLevelType w:val="singleLevel"/>
    <w:tmpl w:val="6D983C3A"/>
    <w:lvl w:ilvl="0">
      <w:start w:val="6"/>
      <w:numFmt w:val="decimal"/>
      <w:lvlText w:val="%1."/>
      <w:lvlJc w:val="left"/>
      <w:pPr>
        <w:tabs>
          <w:tab w:val="num" w:pos="216"/>
        </w:tabs>
        <w:ind w:left="216" w:hanging="216"/>
      </w:pPr>
      <w:rPr>
        <w:rFonts w:cs="Times New Roman"/>
        <w:color w:val="000000"/>
      </w:rPr>
    </w:lvl>
  </w:abstractNum>
  <w:abstractNum w:abstractNumId="21">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167037"/>
    <w:multiLevelType w:val="hybridMultilevel"/>
    <w:tmpl w:val="7CD0A950"/>
    <w:lvl w:ilvl="0" w:tplc="6D1C3E0C">
      <w:start w:val="1"/>
      <w:numFmt w:val="bullet"/>
      <w:lvlText w:val=""/>
      <w:lvlJc w:val="left"/>
      <w:pPr>
        <w:tabs>
          <w:tab w:val="num" w:pos="1440"/>
        </w:tabs>
        <w:ind w:left="1440" w:hanging="360"/>
      </w:pPr>
      <w:rPr>
        <w:rFonts w:ascii="Symbol" w:hAnsi="Symbol" w:hint="default"/>
        <w:color w:val="auto"/>
      </w:rPr>
    </w:lvl>
    <w:lvl w:ilvl="1" w:tplc="94062644">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2B32B8"/>
    <w:multiLevelType w:val="hybridMultilevel"/>
    <w:tmpl w:val="FB80199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2C31A3"/>
    <w:multiLevelType w:val="hybridMultilevel"/>
    <w:tmpl w:val="4A6EC8DC"/>
    <w:lvl w:ilvl="0" w:tplc="718EEDC8">
      <w:start w:val="1"/>
      <w:numFmt w:val="decimal"/>
      <w:lvlText w:val="%1."/>
      <w:lvlJc w:val="left"/>
      <w:pPr>
        <w:tabs>
          <w:tab w:val="num" w:pos="0"/>
        </w:tabs>
        <w:ind w:left="360" w:hanging="360"/>
      </w:pPr>
      <w:rPr>
        <w:rFonts w:hint="default"/>
      </w:rPr>
    </w:lvl>
    <w:lvl w:ilvl="1" w:tplc="940626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E7722"/>
    <w:multiLevelType w:val="singleLevel"/>
    <w:tmpl w:val="358F7EB5"/>
    <w:lvl w:ilvl="0">
      <w:start w:val="1"/>
      <w:numFmt w:val="decimal"/>
      <w:lvlText w:val="%1."/>
      <w:lvlJc w:val="left"/>
      <w:pPr>
        <w:tabs>
          <w:tab w:val="num" w:pos="216"/>
        </w:tabs>
      </w:pPr>
      <w:rPr>
        <w:rFonts w:cs="Times New Roman"/>
        <w:color w:val="000000"/>
      </w:rPr>
    </w:lvl>
  </w:abstractNum>
  <w:abstractNum w:abstractNumId="26">
    <w:nsid w:val="5A33109B"/>
    <w:multiLevelType w:val="singleLevel"/>
    <w:tmpl w:val="9CCCE84E"/>
    <w:lvl w:ilvl="0">
      <w:start w:val="1"/>
      <w:numFmt w:val="decimal"/>
      <w:lvlText w:val="%1."/>
      <w:legacy w:legacy="1" w:legacySpace="0" w:legacyIndent="360"/>
      <w:lvlJc w:val="left"/>
      <w:rPr>
        <w:rFonts w:ascii="Times New Roman" w:hAnsi="Times New Roman" w:cs="Times New Roman" w:hint="default"/>
      </w:rPr>
    </w:lvl>
  </w:abstractNum>
  <w:abstractNum w:abstractNumId="27">
    <w:nsid w:val="5E164C21"/>
    <w:multiLevelType w:val="hybridMultilevel"/>
    <w:tmpl w:val="EFC298A0"/>
    <w:lvl w:ilvl="0" w:tplc="C62AE00A">
      <w:start w:val="1"/>
      <w:numFmt w:val="bullet"/>
      <w:lvlText w:val=""/>
      <w:lvlJc w:val="left"/>
      <w:pPr>
        <w:tabs>
          <w:tab w:val="num" w:pos="1080"/>
        </w:tabs>
        <w:ind w:left="1080" w:hanging="360"/>
      </w:pPr>
      <w:rPr>
        <w:rFonts w:ascii="Symbol" w:hAnsi="Symbol" w:hint="default"/>
        <w:color w:val="auto"/>
      </w:rPr>
    </w:lvl>
    <w:lvl w:ilvl="1" w:tplc="C5C80D20">
      <w:start w:val="1"/>
      <w:numFmt w:val="decimal"/>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016C3"/>
    <w:multiLevelType w:val="hybridMultilevel"/>
    <w:tmpl w:val="D91A5F76"/>
    <w:lvl w:ilvl="0" w:tplc="6D1C3E0C">
      <w:start w:val="1"/>
      <w:numFmt w:val="bullet"/>
      <w:lvlText w:val=""/>
      <w:lvlJc w:val="left"/>
      <w:pPr>
        <w:tabs>
          <w:tab w:val="num" w:pos="1440"/>
        </w:tabs>
        <w:ind w:left="1440" w:hanging="360"/>
      </w:pPr>
      <w:rPr>
        <w:rFonts w:ascii="Symbol" w:hAnsi="Symbol" w:hint="default"/>
        <w:color w:val="auto"/>
      </w:rPr>
    </w:lvl>
    <w:lvl w:ilvl="1" w:tplc="6D5E1E4A">
      <w:numFmt w:val="bullet"/>
      <w:lvlText w:val=""/>
      <w:lvlJc w:val="left"/>
      <w:pPr>
        <w:tabs>
          <w:tab w:val="num" w:pos="1620"/>
        </w:tabs>
        <w:ind w:left="1620" w:firstLine="0"/>
      </w:pPr>
      <w:rPr>
        <w:rFonts w:ascii="Symbol" w:hAnsi="Symbol" w:hint="default"/>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42F227B"/>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6B5667"/>
    <w:multiLevelType w:val="hybridMultilevel"/>
    <w:tmpl w:val="DCFC41A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DF7C77"/>
    <w:multiLevelType w:val="singleLevel"/>
    <w:tmpl w:val="5BE15776"/>
    <w:lvl w:ilvl="0">
      <w:numFmt w:val="bullet"/>
      <w:lvlText w:val="·"/>
      <w:lvlJc w:val="left"/>
      <w:pPr>
        <w:tabs>
          <w:tab w:val="num" w:pos="1656"/>
        </w:tabs>
        <w:ind w:left="1440"/>
      </w:pPr>
      <w:rPr>
        <w:rFonts w:ascii="Symbol" w:hAnsi="Symbol" w:hint="default"/>
        <w:color w:val="000000"/>
      </w:rPr>
    </w:lvl>
  </w:abstractNum>
  <w:abstractNum w:abstractNumId="32">
    <w:nsid w:val="6B264DB0"/>
    <w:multiLevelType w:val="hybridMultilevel"/>
    <w:tmpl w:val="74F6719C"/>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AF4EE"/>
    <w:multiLevelType w:val="singleLevel"/>
    <w:tmpl w:val="30CBB9CC"/>
    <w:lvl w:ilvl="0">
      <w:start w:val="1"/>
      <w:numFmt w:val="decimal"/>
      <w:lvlText w:val="%1."/>
      <w:lvlJc w:val="left"/>
      <w:pPr>
        <w:tabs>
          <w:tab w:val="num" w:pos="216"/>
        </w:tabs>
      </w:pPr>
      <w:rPr>
        <w:rFonts w:cs="Times New Roman"/>
        <w:color w:val="000000"/>
      </w:rPr>
    </w:lvl>
  </w:abstractNum>
  <w:abstractNum w:abstractNumId="34">
    <w:nsid w:val="6D120B0B"/>
    <w:multiLevelType w:val="hybridMultilevel"/>
    <w:tmpl w:val="8AA0B9E8"/>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23F93E"/>
    <w:multiLevelType w:val="singleLevel"/>
    <w:tmpl w:val="7551A711"/>
    <w:lvl w:ilvl="0">
      <w:start w:val="1"/>
      <w:numFmt w:val="decimal"/>
      <w:lvlText w:val="%1."/>
      <w:lvlJc w:val="left"/>
      <w:pPr>
        <w:tabs>
          <w:tab w:val="num" w:pos="216"/>
        </w:tabs>
        <w:ind w:left="144" w:hanging="144"/>
      </w:pPr>
      <w:rPr>
        <w:rFonts w:cs="Times New Roman"/>
        <w:color w:val="000000"/>
      </w:rPr>
    </w:lvl>
  </w:abstractNum>
  <w:abstractNum w:abstractNumId="36">
    <w:nsid w:val="709564AB"/>
    <w:multiLevelType w:val="hybridMultilevel"/>
    <w:tmpl w:val="6EF0622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FA6A33"/>
    <w:multiLevelType w:val="hybridMultilevel"/>
    <w:tmpl w:val="D2581BF0"/>
    <w:lvl w:ilvl="0" w:tplc="718EEDC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60F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7C47778"/>
    <w:multiLevelType w:val="hybridMultilevel"/>
    <w:tmpl w:val="0BB692EC"/>
    <w:lvl w:ilvl="0" w:tplc="718EEDC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094C08"/>
    <w:multiLevelType w:val="hybridMultilevel"/>
    <w:tmpl w:val="44D888F0"/>
    <w:lvl w:ilvl="0" w:tplc="6D1C3E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233887"/>
    <w:multiLevelType w:val="singleLevel"/>
    <w:tmpl w:val="A3684914"/>
    <w:lvl w:ilvl="0">
      <w:start w:val="1"/>
      <w:numFmt w:val="decimal"/>
      <w:lvlText w:val="%1."/>
      <w:lvlJc w:val="left"/>
      <w:pPr>
        <w:tabs>
          <w:tab w:val="num" w:pos="216"/>
        </w:tabs>
        <w:ind w:left="216" w:hanging="216"/>
      </w:pPr>
      <w:rPr>
        <w:rFonts w:cs="Times New Roman"/>
        <w:b w:val="0"/>
        <w:i w:val="0"/>
        <w:color w:val="000000"/>
      </w:rPr>
    </w:lvl>
  </w:abstractNum>
  <w:abstractNum w:abstractNumId="42">
    <w:nsid w:val="7B8611E3"/>
    <w:multiLevelType w:val="hybridMultilevel"/>
    <w:tmpl w:val="EC3E9854"/>
    <w:lvl w:ilvl="0" w:tplc="0409000F">
      <w:start w:val="1"/>
      <w:numFmt w:val="decimal"/>
      <w:lvlText w:val="%1."/>
      <w:lvlJc w:val="left"/>
      <w:pPr>
        <w:tabs>
          <w:tab w:val="num" w:pos="360"/>
        </w:tabs>
        <w:ind w:left="360" w:hanging="360"/>
      </w:pPr>
    </w:lvl>
    <w:lvl w:ilvl="1" w:tplc="940626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E0327"/>
    <w:multiLevelType w:val="hybridMultilevel"/>
    <w:tmpl w:val="B4E6530A"/>
    <w:lvl w:ilvl="0" w:tplc="0032F456">
      <w:start w:val="1"/>
      <w:numFmt w:val="upperLetter"/>
      <w:lvlText w:val="%1."/>
      <w:lvlJc w:val="left"/>
      <w:pPr>
        <w:tabs>
          <w:tab w:val="num" w:pos="576"/>
        </w:tabs>
        <w:ind w:left="576" w:hanging="360"/>
      </w:pPr>
      <w:rPr>
        <w:rFonts w:ascii="Times New Roman" w:eastAsia="Times New Roman" w:hAnsi="Times New Roman" w:cs="Times New Roman"/>
      </w:rPr>
    </w:lvl>
    <w:lvl w:ilvl="1" w:tplc="AB22A230">
      <w:start w:val="1"/>
      <w:numFmt w:val="decimal"/>
      <w:lvlText w:val="%2."/>
      <w:lvlJc w:val="left"/>
      <w:pPr>
        <w:tabs>
          <w:tab w:val="num" w:pos="1296"/>
        </w:tabs>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num w:numId="1">
    <w:abstractNumId w:val="31"/>
  </w:num>
  <w:num w:numId="2">
    <w:abstractNumId w:val="5"/>
  </w:num>
  <w:num w:numId="3">
    <w:abstractNumId w:val="6"/>
  </w:num>
  <w:num w:numId="4">
    <w:abstractNumId w:val="41"/>
  </w:num>
  <w:num w:numId="5">
    <w:abstractNumId w:val="20"/>
  </w:num>
  <w:num w:numId="6">
    <w:abstractNumId w:val="12"/>
  </w:num>
  <w:num w:numId="7">
    <w:abstractNumId w:val="25"/>
  </w:num>
  <w:num w:numId="8">
    <w:abstractNumId w:val="35"/>
  </w:num>
  <w:num w:numId="9">
    <w:abstractNumId w:val="33"/>
  </w:num>
  <w:num w:numId="10">
    <w:abstractNumId w:val="7"/>
  </w:num>
  <w:num w:numId="11">
    <w:abstractNumId w:val="4"/>
  </w:num>
  <w:num w:numId="12">
    <w:abstractNumId w:val="21"/>
  </w:num>
  <w:num w:numId="13">
    <w:abstractNumId w:val="26"/>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
  </w:num>
  <w:num w:numId="17">
    <w:abstractNumId w:val="23"/>
  </w:num>
  <w:num w:numId="18">
    <w:abstractNumId w:val="1"/>
  </w:num>
  <w:num w:numId="19">
    <w:abstractNumId w:val="42"/>
  </w:num>
  <w:num w:numId="20">
    <w:abstractNumId w:val="13"/>
  </w:num>
  <w:num w:numId="21">
    <w:abstractNumId w:val="3"/>
  </w:num>
  <w:num w:numId="22">
    <w:abstractNumId w:val="9"/>
  </w:num>
  <w:num w:numId="23">
    <w:abstractNumId w:val="27"/>
  </w:num>
  <w:num w:numId="24">
    <w:abstractNumId w:val="34"/>
  </w:num>
  <w:num w:numId="25">
    <w:abstractNumId w:val="10"/>
  </w:num>
  <w:num w:numId="26">
    <w:abstractNumId w:val="15"/>
  </w:num>
  <w:num w:numId="27">
    <w:abstractNumId w:val="17"/>
  </w:num>
  <w:num w:numId="28">
    <w:abstractNumId w:val="39"/>
  </w:num>
  <w:num w:numId="29">
    <w:abstractNumId w:val="19"/>
  </w:num>
  <w:num w:numId="30">
    <w:abstractNumId w:val="24"/>
  </w:num>
  <w:num w:numId="31">
    <w:abstractNumId w:val="8"/>
  </w:num>
  <w:num w:numId="32">
    <w:abstractNumId w:val="37"/>
  </w:num>
  <w:num w:numId="33">
    <w:abstractNumId w:val="18"/>
  </w:num>
  <w:num w:numId="34">
    <w:abstractNumId w:val="36"/>
  </w:num>
  <w:num w:numId="35">
    <w:abstractNumId w:val="30"/>
  </w:num>
  <w:num w:numId="36">
    <w:abstractNumId w:val="32"/>
  </w:num>
  <w:num w:numId="37">
    <w:abstractNumId w:val="22"/>
  </w:num>
  <w:num w:numId="38">
    <w:abstractNumId w:val="40"/>
  </w:num>
  <w:num w:numId="39">
    <w:abstractNumId w:val="28"/>
  </w:num>
  <w:num w:numId="40">
    <w:abstractNumId w:val="14"/>
  </w:num>
  <w:num w:numId="41">
    <w:abstractNumId w:val="38"/>
  </w:num>
  <w:num w:numId="42">
    <w:abstractNumId w:val="29"/>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00217E"/>
    <w:rsid w:val="00006C68"/>
    <w:rsid w:val="000111C0"/>
    <w:rsid w:val="0001736A"/>
    <w:rsid w:val="0002257D"/>
    <w:rsid w:val="00024052"/>
    <w:rsid w:val="000337D5"/>
    <w:rsid w:val="00044C69"/>
    <w:rsid w:val="0005641D"/>
    <w:rsid w:val="00061DDD"/>
    <w:rsid w:val="00062AE3"/>
    <w:rsid w:val="00063A94"/>
    <w:rsid w:val="00067606"/>
    <w:rsid w:val="000715F0"/>
    <w:rsid w:val="00072564"/>
    <w:rsid w:val="00080114"/>
    <w:rsid w:val="00081535"/>
    <w:rsid w:val="00092B2D"/>
    <w:rsid w:val="000945A8"/>
    <w:rsid w:val="000A687E"/>
    <w:rsid w:val="000C3DEB"/>
    <w:rsid w:val="000C3FBA"/>
    <w:rsid w:val="000C447A"/>
    <w:rsid w:val="000C5D28"/>
    <w:rsid w:val="000D6100"/>
    <w:rsid w:val="000D6154"/>
    <w:rsid w:val="000E3CE3"/>
    <w:rsid w:val="001200F0"/>
    <w:rsid w:val="0012240A"/>
    <w:rsid w:val="00131416"/>
    <w:rsid w:val="00145A60"/>
    <w:rsid w:val="001511EA"/>
    <w:rsid w:val="00153A23"/>
    <w:rsid w:val="0015503A"/>
    <w:rsid w:val="001558AB"/>
    <w:rsid w:val="00167C25"/>
    <w:rsid w:val="0018076D"/>
    <w:rsid w:val="00180D09"/>
    <w:rsid w:val="00182132"/>
    <w:rsid w:val="00186577"/>
    <w:rsid w:val="0019045F"/>
    <w:rsid w:val="00195287"/>
    <w:rsid w:val="001A3219"/>
    <w:rsid w:val="001D1EC4"/>
    <w:rsid w:val="001F3D57"/>
    <w:rsid w:val="001F587B"/>
    <w:rsid w:val="002038BC"/>
    <w:rsid w:val="002040BA"/>
    <w:rsid w:val="00210EEC"/>
    <w:rsid w:val="00215AC7"/>
    <w:rsid w:val="00215D95"/>
    <w:rsid w:val="002169AE"/>
    <w:rsid w:val="00221986"/>
    <w:rsid w:val="0022221D"/>
    <w:rsid w:val="00222FC8"/>
    <w:rsid w:val="00224084"/>
    <w:rsid w:val="00226B5B"/>
    <w:rsid w:val="002303AB"/>
    <w:rsid w:val="00231EE9"/>
    <w:rsid w:val="002325F4"/>
    <w:rsid w:val="00244CFC"/>
    <w:rsid w:val="00246740"/>
    <w:rsid w:val="002531E5"/>
    <w:rsid w:val="00261176"/>
    <w:rsid w:val="002623A2"/>
    <w:rsid w:val="0028052E"/>
    <w:rsid w:val="00281EC8"/>
    <w:rsid w:val="002A10A2"/>
    <w:rsid w:val="002B0235"/>
    <w:rsid w:val="002B19CE"/>
    <w:rsid w:val="002C1145"/>
    <w:rsid w:val="002C294A"/>
    <w:rsid w:val="002D3D59"/>
    <w:rsid w:val="002D6C97"/>
    <w:rsid w:val="002E0984"/>
    <w:rsid w:val="002E1CEE"/>
    <w:rsid w:val="002E6008"/>
    <w:rsid w:val="002F323A"/>
    <w:rsid w:val="002F3D00"/>
    <w:rsid w:val="002F6EFE"/>
    <w:rsid w:val="002F7942"/>
    <w:rsid w:val="003078AE"/>
    <w:rsid w:val="003104D6"/>
    <w:rsid w:val="00317241"/>
    <w:rsid w:val="0032009A"/>
    <w:rsid w:val="003224E0"/>
    <w:rsid w:val="003233DB"/>
    <w:rsid w:val="00327422"/>
    <w:rsid w:val="003473D6"/>
    <w:rsid w:val="003512B4"/>
    <w:rsid w:val="00356448"/>
    <w:rsid w:val="00357F04"/>
    <w:rsid w:val="003723CC"/>
    <w:rsid w:val="00375336"/>
    <w:rsid w:val="00380EA2"/>
    <w:rsid w:val="003849AE"/>
    <w:rsid w:val="00391209"/>
    <w:rsid w:val="00392019"/>
    <w:rsid w:val="00393427"/>
    <w:rsid w:val="003A109B"/>
    <w:rsid w:val="003A6B66"/>
    <w:rsid w:val="003B1E40"/>
    <w:rsid w:val="003C06CB"/>
    <w:rsid w:val="003C4785"/>
    <w:rsid w:val="003C790A"/>
    <w:rsid w:val="003D0C5F"/>
    <w:rsid w:val="003F0FBA"/>
    <w:rsid w:val="003F4BA7"/>
    <w:rsid w:val="003F4C32"/>
    <w:rsid w:val="004217AE"/>
    <w:rsid w:val="004312BF"/>
    <w:rsid w:val="00432F91"/>
    <w:rsid w:val="00433D2B"/>
    <w:rsid w:val="00435CC9"/>
    <w:rsid w:val="00442DF4"/>
    <w:rsid w:val="00462B3A"/>
    <w:rsid w:val="00465029"/>
    <w:rsid w:val="004666C1"/>
    <w:rsid w:val="00483A9A"/>
    <w:rsid w:val="0048468C"/>
    <w:rsid w:val="00485FF2"/>
    <w:rsid w:val="00495A2C"/>
    <w:rsid w:val="00495E26"/>
    <w:rsid w:val="004A131F"/>
    <w:rsid w:val="004C6FC5"/>
    <w:rsid w:val="004D377C"/>
    <w:rsid w:val="004D596A"/>
    <w:rsid w:val="004F123B"/>
    <w:rsid w:val="00511379"/>
    <w:rsid w:val="005124BD"/>
    <w:rsid w:val="00512DFC"/>
    <w:rsid w:val="005229CB"/>
    <w:rsid w:val="00526378"/>
    <w:rsid w:val="0053787D"/>
    <w:rsid w:val="0055589A"/>
    <w:rsid w:val="00561C06"/>
    <w:rsid w:val="005627E7"/>
    <w:rsid w:val="00576C26"/>
    <w:rsid w:val="00581C5D"/>
    <w:rsid w:val="00586129"/>
    <w:rsid w:val="00590FB9"/>
    <w:rsid w:val="00593E94"/>
    <w:rsid w:val="005A43F4"/>
    <w:rsid w:val="005A7C82"/>
    <w:rsid w:val="005B0E13"/>
    <w:rsid w:val="005B3897"/>
    <w:rsid w:val="005C185A"/>
    <w:rsid w:val="005D0592"/>
    <w:rsid w:val="005D08E1"/>
    <w:rsid w:val="005D640B"/>
    <w:rsid w:val="005D7239"/>
    <w:rsid w:val="005D7779"/>
    <w:rsid w:val="005E1225"/>
    <w:rsid w:val="005F39C4"/>
    <w:rsid w:val="005F4EA8"/>
    <w:rsid w:val="005F6A90"/>
    <w:rsid w:val="00605040"/>
    <w:rsid w:val="00615950"/>
    <w:rsid w:val="00617390"/>
    <w:rsid w:val="0062071D"/>
    <w:rsid w:val="006217A7"/>
    <w:rsid w:val="00634409"/>
    <w:rsid w:val="00635047"/>
    <w:rsid w:val="00636D6E"/>
    <w:rsid w:val="00645113"/>
    <w:rsid w:val="00654D57"/>
    <w:rsid w:val="006557FB"/>
    <w:rsid w:val="0066329D"/>
    <w:rsid w:val="00667CDA"/>
    <w:rsid w:val="006709E1"/>
    <w:rsid w:val="00671396"/>
    <w:rsid w:val="00675CB3"/>
    <w:rsid w:val="00682EB8"/>
    <w:rsid w:val="00686501"/>
    <w:rsid w:val="00691F67"/>
    <w:rsid w:val="00692D58"/>
    <w:rsid w:val="00693E47"/>
    <w:rsid w:val="00694721"/>
    <w:rsid w:val="006A2595"/>
    <w:rsid w:val="006B3496"/>
    <w:rsid w:val="006C0365"/>
    <w:rsid w:val="006C60F5"/>
    <w:rsid w:val="006D7D8B"/>
    <w:rsid w:val="006E75F8"/>
    <w:rsid w:val="006F12D2"/>
    <w:rsid w:val="006F1A2A"/>
    <w:rsid w:val="006F4321"/>
    <w:rsid w:val="00704787"/>
    <w:rsid w:val="00706F52"/>
    <w:rsid w:val="00727C36"/>
    <w:rsid w:val="00751663"/>
    <w:rsid w:val="0075580E"/>
    <w:rsid w:val="00761400"/>
    <w:rsid w:val="00764AFE"/>
    <w:rsid w:val="007712FA"/>
    <w:rsid w:val="00777D0C"/>
    <w:rsid w:val="007856A9"/>
    <w:rsid w:val="00785948"/>
    <w:rsid w:val="007A4C3A"/>
    <w:rsid w:val="007A6DF4"/>
    <w:rsid w:val="007B4202"/>
    <w:rsid w:val="007C5C0B"/>
    <w:rsid w:val="007D4C8C"/>
    <w:rsid w:val="007E54E7"/>
    <w:rsid w:val="007F1326"/>
    <w:rsid w:val="007F2774"/>
    <w:rsid w:val="007F3D6B"/>
    <w:rsid w:val="0081072B"/>
    <w:rsid w:val="00816A35"/>
    <w:rsid w:val="00825C7D"/>
    <w:rsid w:val="0083013A"/>
    <w:rsid w:val="0084531A"/>
    <w:rsid w:val="00852156"/>
    <w:rsid w:val="00855B9C"/>
    <w:rsid w:val="00867D39"/>
    <w:rsid w:val="00870CC6"/>
    <w:rsid w:val="00877CE4"/>
    <w:rsid w:val="00886129"/>
    <w:rsid w:val="0088638B"/>
    <w:rsid w:val="0088692B"/>
    <w:rsid w:val="008938DE"/>
    <w:rsid w:val="008A1A2A"/>
    <w:rsid w:val="008B07E0"/>
    <w:rsid w:val="008B1876"/>
    <w:rsid w:val="008B1AC9"/>
    <w:rsid w:val="008C1925"/>
    <w:rsid w:val="008D749D"/>
    <w:rsid w:val="008E3B6A"/>
    <w:rsid w:val="008F3835"/>
    <w:rsid w:val="008F77E0"/>
    <w:rsid w:val="00906F11"/>
    <w:rsid w:val="00912DAF"/>
    <w:rsid w:val="00922F21"/>
    <w:rsid w:val="009271CE"/>
    <w:rsid w:val="00927486"/>
    <w:rsid w:val="009279AC"/>
    <w:rsid w:val="00934EB8"/>
    <w:rsid w:val="009401DB"/>
    <w:rsid w:val="00946A19"/>
    <w:rsid w:val="00951932"/>
    <w:rsid w:val="00954E12"/>
    <w:rsid w:val="009556D1"/>
    <w:rsid w:val="0095599A"/>
    <w:rsid w:val="00955DD3"/>
    <w:rsid w:val="0095646F"/>
    <w:rsid w:val="00956C48"/>
    <w:rsid w:val="00963B37"/>
    <w:rsid w:val="00964D98"/>
    <w:rsid w:val="009778D8"/>
    <w:rsid w:val="00982E75"/>
    <w:rsid w:val="0098426D"/>
    <w:rsid w:val="00991668"/>
    <w:rsid w:val="009A24EB"/>
    <w:rsid w:val="009B5EE0"/>
    <w:rsid w:val="009B763F"/>
    <w:rsid w:val="009B7C2B"/>
    <w:rsid w:val="009C1959"/>
    <w:rsid w:val="009D214C"/>
    <w:rsid w:val="009D487D"/>
    <w:rsid w:val="009D6032"/>
    <w:rsid w:val="009D76F7"/>
    <w:rsid w:val="009E616A"/>
    <w:rsid w:val="00A0156A"/>
    <w:rsid w:val="00A038C2"/>
    <w:rsid w:val="00A15D88"/>
    <w:rsid w:val="00A2390F"/>
    <w:rsid w:val="00A26B3C"/>
    <w:rsid w:val="00A37FDB"/>
    <w:rsid w:val="00A430B1"/>
    <w:rsid w:val="00A44B5E"/>
    <w:rsid w:val="00A4626C"/>
    <w:rsid w:val="00A47267"/>
    <w:rsid w:val="00A54236"/>
    <w:rsid w:val="00A55385"/>
    <w:rsid w:val="00A56665"/>
    <w:rsid w:val="00A61CB1"/>
    <w:rsid w:val="00A663FD"/>
    <w:rsid w:val="00A70444"/>
    <w:rsid w:val="00A704D9"/>
    <w:rsid w:val="00A77BF0"/>
    <w:rsid w:val="00A77D6B"/>
    <w:rsid w:val="00A844D2"/>
    <w:rsid w:val="00A85A9C"/>
    <w:rsid w:val="00AD38A6"/>
    <w:rsid w:val="00AD7C1E"/>
    <w:rsid w:val="00AF3072"/>
    <w:rsid w:val="00B07527"/>
    <w:rsid w:val="00B1083B"/>
    <w:rsid w:val="00B2106D"/>
    <w:rsid w:val="00B25531"/>
    <w:rsid w:val="00B276F4"/>
    <w:rsid w:val="00B32D01"/>
    <w:rsid w:val="00B34ADB"/>
    <w:rsid w:val="00B35D06"/>
    <w:rsid w:val="00B36EE1"/>
    <w:rsid w:val="00B4216D"/>
    <w:rsid w:val="00B45AEF"/>
    <w:rsid w:val="00B45F33"/>
    <w:rsid w:val="00B51DB9"/>
    <w:rsid w:val="00B6426A"/>
    <w:rsid w:val="00BA35A5"/>
    <w:rsid w:val="00BB1DCE"/>
    <w:rsid w:val="00BB3E01"/>
    <w:rsid w:val="00BB4483"/>
    <w:rsid w:val="00BD27EC"/>
    <w:rsid w:val="00BF20BF"/>
    <w:rsid w:val="00BF2BF3"/>
    <w:rsid w:val="00BF6382"/>
    <w:rsid w:val="00C06B80"/>
    <w:rsid w:val="00C13E6A"/>
    <w:rsid w:val="00C22080"/>
    <w:rsid w:val="00C32ABF"/>
    <w:rsid w:val="00C36073"/>
    <w:rsid w:val="00C42CAF"/>
    <w:rsid w:val="00C55D09"/>
    <w:rsid w:val="00C55E15"/>
    <w:rsid w:val="00C61729"/>
    <w:rsid w:val="00C70076"/>
    <w:rsid w:val="00C70517"/>
    <w:rsid w:val="00C72C18"/>
    <w:rsid w:val="00C74A26"/>
    <w:rsid w:val="00C840E7"/>
    <w:rsid w:val="00C924B2"/>
    <w:rsid w:val="00CA5C42"/>
    <w:rsid w:val="00CA6CAE"/>
    <w:rsid w:val="00CB1AA9"/>
    <w:rsid w:val="00CC5065"/>
    <w:rsid w:val="00CC52F6"/>
    <w:rsid w:val="00CC5D2B"/>
    <w:rsid w:val="00CD25CB"/>
    <w:rsid w:val="00CE60C7"/>
    <w:rsid w:val="00CE704C"/>
    <w:rsid w:val="00CE709D"/>
    <w:rsid w:val="00CF71E0"/>
    <w:rsid w:val="00D02D44"/>
    <w:rsid w:val="00D0527F"/>
    <w:rsid w:val="00D06D91"/>
    <w:rsid w:val="00D139AD"/>
    <w:rsid w:val="00D23D85"/>
    <w:rsid w:val="00D3133C"/>
    <w:rsid w:val="00D47365"/>
    <w:rsid w:val="00D552F2"/>
    <w:rsid w:val="00D60325"/>
    <w:rsid w:val="00D629AC"/>
    <w:rsid w:val="00D6604B"/>
    <w:rsid w:val="00D709CF"/>
    <w:rsid w:val="00D75BC7"/>
    <w:rsid w:val="00D81BAF"/>
    <w:rsid w:val="00D85FD0"/>
    <w:rsid w:val="00D94F23"/>
    <w:rsid w:val="00D961B4"/>
    <w:rsid w:val="00D96AF0"/>
    <w:rsid w:val="00DA658B"/>
    <w:rsid w:val="00DC1D63"/>
    <w:rsid w:val="00DD104A"/>
    <w:rsid w:val="00DD4243"/>
    <w:rsid w:val="00DE0812"/>
    <w:rsid w:val="00DE1642"/>
    <w:rsid w:val="00DE53C7"/>
    <w:rsid w:val="00DE5E07"/>
    <w:rsid w:val="00DF7557"/>
    <w:rsid w:val="00E016F9"/>
    <w:rsid w:val="00E12B48"/>
    <w:rsid w:val="00E17507"/>
    <w:rsid w:val="00E271A2"/>
    <w:rsid w:val="00E308D5"/>
    <w:rsid w:val="00E4183E"/>
    <w:rsid w:val="00E62EBA"/>
    <w:rsid w:val="00E64801"/>
    <w:rsid w:val="00E6644E"/>
    <w:rsid w:val="00E80597"/>
    <w:rsid w:val="00E80D41"/>
    <w:rsid w:val="00E95644"/>
    <w:rsid w:val="00E96A14"/>
    <w:rsid w:val="00EA7BEC"/>
    <w:rsid w:val="00EB0116"/>
    <w:rsid w:val="00EB0C29"/>
    <w:rsid w:val="00EB61C8"/>
    <w:rsid w:val="00EC06E2"/>
    <w:rsid w:val="00EC1F72"/>
    <w:rsid w:val="00EC3043"/>
    <w:rsid w:val="00EE3542"/>
    <w:rsid w:val="00EE5ED1"/>
    <w:rsid w:val="00EF4C1B"/>
    <w:rsid w:val="00EF628A"/>
    <w:rsid w:val="00F054CB"/>
    <w:rsid w:val="00F163FE"/>
    <w:rsid w:val="00F20886"/>
    <w:rsid w:val="00F22DB2"/>
    <w:rsid w:val="00F26168"/>
    <w:rsid w:val="00F3132E"/>
    <w:rsid w:val="00F329C2"/>
    <w:rsid w:val="00F37F06"/>
    <w:rsid w:val="00F41427"/>
    <w:rsid w:val="00F42FA4"/>
    <w:rsid w:val="00F43631"/>
    <w:rsid w:val="00F4791B"/>
    <w:rsid w:val="00F550B2"/>
    <w:rsid w:val="00F602AD"/>
    <w:rsid w:val="00F76C5D"/>
    <w:rsid w:val="00F76D02"/>
    <w:rsid w:val="00FA01C2"/>
    <w:rsid w:val="00FA0402"/>
    <w:rsid w:val="00FA331C"/>
    <w:rsid w:val="00FA5A56"/>
    <w:rsid w:val="00FA71A3"/>
    <w:rsid w:val="00FB4BB2"/>
    <w:rsid w:val="00FC1BC1"/>
    <w:rsid w:val="00FC7380"/>
    <w:rsid w:val="00FD2F93"/>
    <w:rsid w:val="00FD3730"/>
    <w:rsid w:val="00FD5F64"/>
    <w:rsid w:val="00FD7F74"/>
    <w:rsid w:val="00FE40B9"/>
    <w:rsid w:val="00FE4650"/>
    <w:rsid w:val="00FE4D11"/>
    <w:rsid w:val="00FE55E8"/>
    <w:rsid w:val="00FE7D93"/>
    <w:rsid w:val="00FF3CBE"/>
    <w:rsid w:val="00FF4642"/>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6118900">
      <w:bodyDiv w:val="1"/>
      <w:marLeft w:val="0"/>
      <w:marRight w:val="0"/>
      <w:marTop w:val="0"/>
      <w:marBottom w:val="0"/>
      <w:divBdr>
        <w:top w:val="none" w:sz="0" w:space="0" w:color="auto"/>
        <w:left w:val="none" w:sz="0" w:space="0" w:color="auto"/>
        <w:bottom w:val="none" w:sz="0" w:space="0" w:color="auto"/>
        <w:right w:val="none" w:sz="0" w:space="0" w:color="auto"/>
      </w:divBdr>
    </w:div>
    <w:div w:id="1700467349">
      <w:bodyDiv w:val="1"/>
      <w:marLeft w:val="0"/>
      <w:marRight w:val="0"/>
      <w:marTop w:val="0"/>
      <w:marBottom w:val="0"/>
      <w:divBdr>
        <w:top w:val="none" w:sz="0" w:space="0" w:color="auto"/>
        <w:left w:val="none" w:sz="0" w:space="0" w:color="auto"/>
        <w:bottom w:val="none" w:sz="0" w:space="0" w:color="auto"/>
        <w:right w:val="none" w:sz="0" w:space="0" w:color="auto"/>
      </w:divBdr>
      <w:divsChild>
        <w:div w:id="4543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2F47-756C-41D0-8E73-3813AAF4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1987</Characters>
  <Application>Microsoft Office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Links>
    <vt:vector size="6" baseType="variant">
      <vt:variant>
        <vt:i4>2818171</vt:i4>
      </vt:variant>
      <vt:variant>
        <vt:i4>18</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Silva</dc:creator>
  <cp:lastModifiedBy>Reuben Silva</cp:lastModifiedBy>
  <cp:revision>2</cp:revision>
  <cp:lastPrinted>2012-03-09T14:22:00Z</cp:lastPrinted>
  <dcterms:created xsi:type="dcterms:W3CDTF">2012-03-12T13:43:00Z</dcterms:created>
  <dcterms:modified xsi:type="dcterms:W3CDTF">2012-03-12T13:43:00Z</dcterms:modified>
</cp:coreProperties>
</file>